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A54" w:rsidRDefault="00C539AC" w:rsidP="00822A54">
      <w:pPr>
        <w:jc w:val="right"/>
        <w:rPr>
          <w:rFonts w:ascii="Arial" w:hAnsi="Arial" w:cs="Arial"/>
          <w:b/>
          <w:sz w:val="20"/>
          <w:szCs w:val="20"/>
        </w:rPr>
      </w:pPr>
      <w:r>
        <w:rPr>
          <w:rFonts w:ascii="Arial" w:hAnsi="Arial" w:cs="Arial"/>
          <w:b/>
          <w:sz w:val="20"/>
          <w:szCs w:val="20"/>
        </w:rPr>
        <w:t>10</w:t>
      </w:r>
      <w:r w:rsidR="00822A54">
        <w:rPr>
          <w:rFonts w:ascii="Arial" w:hAnsi="Arial" w:cs="Arial"/>
          <w:b/>
          <w:sz w:val="20"/>
          <w:szCs w:val="20"/>
        </w:rPr>
        <w:t xml:space="preserve"> </w:t>
      </w:r>
      <w:r>
        <w:rPr>
          <w:rFonts w:ascii="Arial" w:hAnsi="Arial" w:cs="Arial"/>
          <w:b/>
          <w:sz w:val="20"/>
          <w:szCs w:val="20"/>
        </w:rPr>
        <w:t>июля</w:t>
      </w:r>
      <w:r w:rsidR="00822A54">
        <w:rPr>
          <w:rFonts w:ascii="Arial" w:hAnsi="Arial" w:cs="Arial"/>
          <w:b/>
          <w:sz w:val="20"/>
          <w:szCs w:val="20"/>
        </w:rPr>
        <w:t xml:space="preserve"> 2015 г.</w:t>
      </w:r>
    </w:p>
    <w:p w:rsidR="00822A54" w:rsidRDefault="00822A54" w:rsidP="00822A54">
      <w:pPr>
        <w:jc w:val="right"/>
        <w:rPr>
          <w:rFonts w:ascii="Arial" w:hAnsi="Arial" w:cs="Arial"/>
          <w:b/>
          <w:sz w:val="20"/>
          <w:szCs w:val="20"/>
        </w:rPr>
      </w:pPr>
      <w:r>
        <w:rPr>
          <w:rFonts w:ascii="Arial" w:hAnsi="Arial" w:cs="Arial"/>
          <w:b/>
          <w:sz w:val="20"/>
          <w:szCs w:val="20"/>
        </w:rPr>
        <w:t xml:space="preserve">                                                                                                                                                №0</w:t>
      </w:r>
      <w:r w:rsidR="00C539AC">
        <w:rPr>
          <w:rFonts w:ascii="Arial" w:hAnsi="Arial" w:cs="Arial"/>
          <w:b/>
          <w:sz w:val="20"/>
          <w:szCs w:val="20"/>
        </w:rPr>
        <w:t>9</w:t>
      </w:r>
      <w:r>
        <w:rPr>
          <w:rFonts w:ascii="Arial" w:hAnsi="Arial" w:cs="Arial"/>
          <w:b/>
          <w:sz w:val="20"/>
          <w:szCs w:val="20"/>
        </w:rPr>
        <w:t>(1</w:t>
      </w:r>
      <w:r w:rsidR="00C539AC">
        <w:rPr>
          <w:rFonts w:ascii="Arial" w:hAnsi="Arial" w:cs="Arial"/>
          <w:b/>
          <w:sz w:val="20"/>
          <w:szCs w:val="20"/>
        </w:rPr>
        <w:t>13</w:t>
      </w:r>
      <w:r>
        <w:rPr>
          <w:rFonts w:ascii="Arial" w:hAnsi="Arial" w:cs="Arial"/>
          <w:b/>
          <w:sz w:val="20"/>
          <w:szCs w:val="20"/>
        </w:rPr>
        <w:t>)</w:t>
      </w:r>
    </w:p>
    <w:p w:rsidR="00822A54" w:rsidRDefault="002C563E" w:rsidP="00822A54">
      <w:pPr>
        <w:jc w:val="center"/>
        <w:rPr>
          <w:b/>
          <w:i/>
          <w:sz w:val="44"/>
          <w:szCs w:val="44"/>
        </w:rPr>
      </w:pPr>
      <w:r>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4pt;height:33.7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22A54" w:rsidRDefault="00822A54" w:rsidP="00822A54">
      <w:pPr>
        <w:jc w:val="center"/>
        <w:rPr>
          <w:b/>
          <w:i/>
          <w:sz w:val="40"/>
          <w:szCs w:val="40"/>
        </w:rPr>
      </w:pPr>
      <w:r>
        <w:rPr>
          <w:b/>
          <w:i/>
          <w:sz w:val="40"/>
          <w:szCs w:val="40"/>
        </w:rPr>
        <w:t>Благодарненского муниципального района</w:t>
      </w:r>
    </w:p>
    <w:p w:rsidR="00822A54" w:rsidRDefault="00822A54" w:rsidP="00822A54">
      <w:pPr>
        <w:jc w:val="center"/>
        <w:rPr>
          <w:rFonts w:ascii="Arial" w:hAnsi="Arial" w:cs="Arial"/>
          <w:b/>
          <w:sz w:val="20"/>
          <w:szCs w:val="20"/>
        </w:rPr>
      </w:pPr>
      <w:r>
        <w:rPr>
          <w:b/>
          <w:i/>
          <w:sz w:val="40"/>
          <w:szCs w:val="40"/>
        </w:rPr>
        <w:t>Ставропольского края</w:t>
      </w:r>
    </w:p>
    <w:p w:rsidR="00822A54" w:rsidRDefault="00822A54" w:rsidP="00822A54">
      <w:pPr>
        <w:rPr>
          <w:b/>
          <w:i/>
          <w:sz w:val="44"/>
          <w:szCs w:val="44"/>
        </w:rPr>
      </w:pPr>
      <w:r>
        <w:rPr>
          <w:rFonts w:ascii="Arial" w:hAnsi="Arial" w:cs="Arial"/>
          <w:b/>
          <w:sz w:val="20"/>
          <w:szCs w:val="20"/>
        </w:rPr>
        <w:t xml:space="preserve">                                                                                                                                                                     Год издания 6-й</w:t>
      </w:r>
    </w:p>
    <w:p w:rsidR="00822A54" w:rsidRDefault="00822A54" w:rsidP="00822A54">
      <w:pPr>
        <w:rPr>
          <w:b/>
          <w:sz w:val="22"/>
          <w:szCs w:val="22"/>
          <w:u w:val="single"/>
        </w:rPr>
      </w:pPr>
    </w:p>
    <w:p w:rsidR="00BE788C" w:rsidRDefault="00822A54" w:rsidP="00822A54">
      <w:pPr>
        <w:jc w:val="center"/>
        <w:rPr>
          <w:b/>
          <w:sz w:val="22"/>
          <w:szCs w:val="22"/>
          <w:u w:val="single"/>
        </w:rPr>
      </w:pPr>
      <w:r>
        <w:rPr>
          <w:b/>
          <w:sz w:val="22"/>
          <w:szCs w:val="22"/>
          <w:u w:val="single"/>
        </w:rPr>
        <w:t>Периодическое печатное издание Благодарненского муниципального района Ставропольского края</w:t>
      </w:r>
    </w:p>
    <w:p w:rsidR="00822A54" w:rsidRDefault="00822A54" w:rsidP="00822A54">
      <w:pPr>
        <w:jc w:val="center"/>
        <w:sectPr w:rsidR="00822A54" w:rsidSect="0098560C">
          <w:headerReference w:type="default" r:id="rId9"/>
          <w:footerReference w:type="default" r:id="rId10"/>
          <w:pgSz w:w="11906" w:h="16838"/>
          <w:pgMar w:top="1134" w:right="566" w:bottom="1134" w:left="567" w:header="708" w:footer="708" w:gutter="0"/>
          <w:cols w:space="708"/>
          <w:titlePg/>
          <w:docGrid w:linePitch="360"/>
        </w:sectPr>
      </w:pPr>
    </w:p>
    <w:p w:rsidR="00822A54" w:rsidRDefault="00822A54" w:rsidP="00822A54">
      <w:pPr>
        <w:jc w:val="center"/>
        <w:sectPr w:rsidR="00822A54" w:rsidSect="00822A54">
          <w:type w:val="continuous"/>
          <w:pgSz w:w="11906" w:h="16838"/>
          <w:pgMar w:top="1134" w:right="566" w:bottom="1134" w:left="567" w:header="708" w:footer="708" w:gutter="0"/>
          <w:cols w:space="708"/>
          <w:docGrid w:linePitch="360"/>
        </w:sectPr>
      </w:pPr>
    </w:p>
    <w:tbl>
      <w:tblPr>
        <w:tblW w:w="5248" w:type="dxa"/>
        <w:tblInd w:w="108" w:type="dxa"/>
        <w:tblLook w:val="04A0" w:firstRow="1" w:lastRow="0" w:firstColumn="1" w:lastColumn="0" w:noHBand="0" w:noVBand="1"/>
      </w:tblPr>
      <w:tblGrid>
        <w:gridCol w:w="534"/>
        <w:gridCol w:w="3685"/>
        <w:gridCol w:w="1029"/>
      </w:tblGrid>
      <w:tr w:rsidR="00C539AC" w:rsidRPr="00C539AC" w:rsidTr="00144974">
        <w:tc>
          <w:tcPr>
            <w:tcW w:w="5248" w:type="dxa"/>
            <w:gridSpan w:val="3"/>
            <w:shd w:val="clear" w:color="auto" w:fill="auto"/>
          </w:tcPr>
          <w:p w:rsidR="00822A54" w:rsidRPr="00C539AC" w:rsidRDefault="00822A54" w:rsidP="00A07DAD">
            <w:pPr>
              <w:jc w:val="center"/>
              <w:rPr>
                <w:rFonts w:ascii="Arial" w:hAnsi="Arial" w:cs="Arial"/>
                <w:b/>
                <w:caps/>
                <w:color w:val="FF0000"/>
              </w:rPr>
            </w:pPr>
            <w:r w:rsidRPr="00C539AC">
              <w:rPr>
                <w:rFonts w:ascii="Arial" w:hAnsi="Arial" w:cs="Arial"/>
                <w:b/>
                <w:color w:val="000000" w:themeColor="text1"/>
              </w:rPr>
              <w:lastRenderedPageBreak/>
              <w:t>ЧИТАЙТЕ  В НОМЕРЕ</w:t>
            </w:r>
          </w:p>
        </w:tc>
      </w:tr>
      <w:tr w:rsidR="005A15E3" w:rsidRPr="00C539AC" w:rsidTr="00144974">
        <w:tc>
          <w:tcPr>
            <w:tcW w:w="534" w:type="dxa"/>
            <w:shd w:val="clear" w:color="auto" w:fill="auto"/>
          </w:tcPr>
          <w:p w:rsidR="005A15E3" w:rsidRPr="00014DED" w:rsidRDefault="005A15E3" w:rsidP="00A07DAD">
            <w:pPr>
              <w:jc w:val="center"/>
              <w:rPr>
                <w:rFonts w:ascii="Arial" w:hAnsi="Arial" w:cs="Arial"/>
                <w:caps/>
                <w:color w:val="000000" w:themeColor="text1"/>
                <w:sz w:val="16"/>
                <w:szCs w:val="16"/>
              </w:rPr>
            </w:pPr>
            <w:r>
              <w:rPr>
                <w:rFonts w:ascii="Arial" w:hAnsi="Arial" w:cs="Arial"/>
                <w:caps/>
                <w:color w:val="000000" w:themeColor="text1"/>
                <w:sz w:val="16"/>
                <w:szCs w:val="16"/>
              </w:rPr>
              <w:t>1</w:t>
            </w:r>
          </w:p>
        </w:tc>
        <w:tc>
          <w:tcPr>
            <w:tcW w:w="3685" w:type="dxa"/>
            <w:shd w:val="clear" w:color="auto" w:fill="auto"/>
          </w:tcPr>
          <w:p w:rsidR="005A15E3" w:rsidRPr="00014DED" w:rsidRDefault="005A15E3" w:rsidP="005A15E3">
            <w:pPr>
              <w:tabs>
                <w:tab w:val="left" w:pos="7230"/>
              </w:tabs>
              <w:rPr>
                <w:rFonts w:ascii="Arial" w:hAnsi="Arial" w:cs="Arial"/>
                <w:sz w:val="16"/>
                <w:szCs w:val="16"/>
              </w:rPr>
            </w:pPr>
            <w:r w:rsidRPr="00014DED">
              <w:rPr>
                <w:rFonts w:ascii="Arial" w:hAnsi="Arial" w:cs="Arial"/>
                <w:sz w:val="16"/>
                <w:szCs w:val="16"/>
              </w:rPr>
              <w:t>ПОСТАНОВЛЕНИЕ АДМИНИСТРАЦИИ</w:t>
            </w:r>
          </w:p>
          <w:p w:rsidR="005A15E3" w:rsidRPr="00014DED" w:rsidRDefault="005A15E3" w:rsidP="005A15E3">
            <w:pPr>
              <w:tabs>
                <w:tab w:val="left" w:pos="7230"/>
              </w:tabs>
              <w:rPr>
                <w:rFonts w:ascii="Arial" w:hAnsi="Arial" w:cs="Arial"/>
                <w:sz w:val="16"/>
                <w:szCs w:val="16"/>
              </w:rPr>
            </w:pPr>
            <w:r w:rsidRPr="00014DED">
              <w:rPr>
                <w:rFonts w:ascii="Arial" w:hAnsi="Arial" w:cs="Arial"/>
                <w:color w:val="000000" w:themeColor="text1"/>
                <w:sz w:val="16"/>
                <w:szCs w:val="16"/>
              </w:rPr>
              <w:t xml:space="preserve">БЛАГОДАРНЕНСКОГО МУНИЦИПАЛЬНОГО РАЙОНА СТАВРОПОЛЬСКОГО КРАЯ ОТ  </w:t>
            </w:r>
            <w:r>
              <w:rPr>
                <w:rFonts w:ascii="Arial" w:hAnsi="Arial" w:cs="Arial"/>
                <w:color w:val="000000" w:themeColor="text1"/>
                <w:sz w:val="16"/>
                <w:szCs w:val="16"/>
              </w:rPr>
              <w:t>30</w:t>
            </w:r>
            <w:r w:rsidRPr="00014DED">
              <w:rPr>
                <w:rFonts w:ascii="Arial" w:hAnsi="Arial" w:cs="Arial"/>
                <w:color w:val="000000" w:themeColor="text1"/>
                <w:sz w:val="16"/>
                <w:szCs w:val="16"/>
              </w:rPr>
              <w:t xml:space="preserve"> ию</w:t>
            </w:r>
            <w:r>
              <w:rPr>
                <w:rFonts w:ascii="Arial" w:hAnsi="Arial" w:cs="Arial"/>
                <w:color w:val="000000" w:themeColor="text1"/>
                <w:sz w:val="16"/>
                <w:szCs w:val="16"/>
              </w:rPr>
              <w:t>н</w:t>
            </w:r>
            <w:r w:rsidRPr="00014DED">
              <w:rPr>
                <w:rFonts w:ascii="Arial" w:hAnsi="Arial" w:cs="Arial"/>
                <w:color w:val="000000" w:themeColor="text1"/>
                <w:sz w:val="16"/>
                <w:szCs w:val="16"/>
              </w:rPr>
              <w:t>я 2015 года  №</w:t>
            </w:r>
            <w:r>
              <w:rPr>
                <w:rFonts w:ascii="Arial" w:hAnsi="Arial" w:cs="Arial"/>
                <w:color w:val="000000" w:themeColor="text1"/>
                <w:sz w:val="16"/>
                <w:szCs w:val="16"/>
              </w:rPr>
              <w:t>419</w:t>
            </w:r>
          </w:p>
        </w:tc>
        <w:tc>
          <w:tcPr>
            <w:tcW w:w="1029" w:type="dxa"/>
            <w:shd w:val="clear" w:color="auto" w:fill="auto"/>
          </w:tcPr>
          <w:p w:rsidR="005A15E3" w:rsidRPr="00C539AC" w:rsidRDefault="005A15E3" w:rsidP="00A07DAD">
            <w:pPr>
              <w:jc w:val="center"/>
              <w:rPr>
                <w:rFonts w:ascii="Arial" w:hAnsi="Arial" w:cs="Arial"/>
                <w:caps/>
                <w:color w:val="FF0000"/>
                <w:sz w:val="14"/>
                <w:szCs w:val="14"/>
              </w:rPr>
            </w:pPr>
          </w:p>
        </w:tc>
      </w:tr>
      <w:tr w:rsidR="00C539AC" w:rsidRPr="00C539AC" w:rsidTr="00144974">
        <w:tc>
          <w:tcPr>
            <w:tcW w:w="534" w:type="dxa"/>
            <w:shd w:val="clear" w:color="auto" w:fill="auto"/>
          </w:tcPr>
          <w:p w:rsidR="00822A54" w:rsidRPr="00014DED" w:rsidRDefault="005A15E3" w:rsidP="00A07DAD">
            <w:pPr>
              <w:jc w:val="center"/>
              <w:rPr>
                <w:rFonts w:ascii="Arial" w:hAnsi="Arial" w:cs="Arial"/>
                <w:caps/>
                <w:color w:val="000000" w:themeColor="text1"/>
                <w:sz w:val="16"/>
                <w:szCs w:val="16"/>
              </w:rPr>
            </w:pPr>
            <w:r>
              <w:rPr>
                <w:rFonts w:ascii="Arial" w:hAnsi="Arial" w:cs="Arial"/>
                <w:caps/>
                <w:color w:val="000000" w:themeColor="text1"/>
                <w:sz w:val="16"/>
                <w:szCs w:val="16"/>
              </w:rPr>
              <w:t>2</w:t>
            </w:r>
          </w:p>
        </w:tc>
        <w:tc>
          <w:tcPr>
            <w:tcW w:w="3685" w:type="dxa"/>
            <w:shd w:val="clear" w:color="auto" w:fill="auto"/>
          </w:tcPr>
          <w:p w:rsidR="00014DED" w:rsidRPr="00014DED" w:rsidRDefault="00014DED" w:rsidP="00014DED">
            <w:pPr>
              <w:tabs>
                <w:tab w:val="left" w:pos="7230"/>
              </w:tabs>
              <w:rPr>
                <w:rFonts w:ascii="Arial" w:hAnsi="Arial" w:cs="Arial"/>
                <w:sz w:val="16"/>
                <w:szCs w:val="16"/>
              </w:rPr>
            </w:pPr>
            <w:r w:rsidRPr="00014DED">
              <w:rPr>
                <w:rFonts w:ascii="Arial" w:hAnsi="Arial" w:cs="Arial"/>
                <w:sz w:val="16"/>
                <w:szCs w:val="16"/>
              </w:rPr>
              <w:t>ПОСТАНОВЛЕНИЕ АДМИНИСТРАЦИИ</w:t>
            </w:r>
          </w:p>
          <w:p w:rsidR="00822A54" w:rsidRPr="00014DED" w:rsidRDefault="00822A54" w:rsidP="00C539AC">
            <w:pPr>
              <w:rPr>
                <w:rFonts w:ascii="Arial" w:hAnsi="Arial" w:cs="Arial"/>
                <w:color w:val="000000" w:themeColor="text1"/>
                <w:sz w:val="16"/>
                <w:szCs w:val="16"/>
              </w:rPr>
            </w:pPr>
            <w:r w:rsidRPr="00014DED">
              <w:rPr>
                <w:rFonts w:ascii="Arial" w:hAnsi="Arial" w:cs="Arial"/>
                <w:color w:val="000000" w:themeColor="text1"/>
                <w:sz w:val="16"/>
                <w:szCs w:val="16"/>
              </w:rPr>
              <w:t xml:space="preserve">БЛАГОДАРНЕНСКОГО МУНИЦИПАЛЬНОГО РАЙОНА СТАВРОПОЛЬСКОГО КРАЯ ОТ </w:t>
            </w:r>
            <w:r w:rsidR="0035383F" w:rsidRPr="00014DED">
              <w:rPr>
                <w:rFonts w:ascii="Arial" w:hAnsi="Arial" w:cs="Arial"/>
                <w:color w:val="000000" w:themeColor="text1"/>
                <w:sz w:val="16"/>
                <w:szCs w:val="16"/>
              </w:rPr>
              <w:t xml:space="preserve"> </w:t>
            </w:r>
            <w:r w:rsidR="00C539AC" w:rsidRPr="00014DED">
              <w:rPr>
                <w:rFonts w:ascii="Arial" w:hAnsi="Arial" w:cs="Arial"/>
                <w:color w:val="000000" w:themeColor="text1"/>
                <w:sz w:val="16"/>
                <w:szCs w:val="16"/>
              </w:rPr>
              <w:t>02 июля</w:t>
            </w:r>
            <w:r w:rsidR="00AE17AE" w:rsidRPr="00014DED">
              <w:rPr>
                <w:rFonts w:ascii="Arial" w:hAnsi="Arial" w:cs="Arial"/>
                <w:color w:val="000000" w:themeColor="text1"/>
                <w:sz w:val="16"/>
                <w:szCs w:val="16"/>
              </w:rPr>
              <w:t xml:space="preserve"> 201</w:t>
            </w:r>
            <w:r w:rsidR="00C539AC" w:rsidRPr="00014DED">
              <w:rPr>
                <w:rFonts w:ascii="Arial" w:hAnsi="Arial" w:cs="Arial"/>
                <w:color w:val="000000" w:themeColor="text1"/>
                <w:sz w:val="16"/>
                <w:szCs w:val="16"/>
              </w:rPr>
              <w:t>5</w:t>
            </w:r>
            <w:r w:rsidR="00AE17AE" w:rsidRPr="00014DED">
              <w:rPr>
                <w:rFonts w:ascii="Arial" w:hAnsi="Arial" w:cs="Arial"/>
                <w:color w:val="000000" w:themeColor="text1"/>
                <w:sz w:val="16"/>
                <w:szCs w:val="16"/>
              </w:rPr>
              <w:t xml:space="preserve"> года  №</w:t>
            </w:r>
            <w:r w:rsidR="00C539AC" w:rsidRPr="00014DED">
              <w:rPr>
                <w:rFonts w:ascii="Arial" w:hAnsi="Arial" w:cs="Arial"/>
                <w:color w:val="000000" w:themeColor="text1"/>
                <w:sz w:val="16"/>
                <w:szCs w:val="16"/>
              </w:rPr>
              <w:t>428</w:t>
            </w:r>
          </w:p>
        </w:tc>
        <w:tc>
          <w:tcPr>
            <w:tcW w:w="1029" w:type="dxa"/>
            <w:shd w:val="clear" w:color="auto" w:fill="auto"/>
          </w:tcPr>
          <w:p w:rsidR="00822A54" w:rsidRPr="00C539AC" w:rsidRDefault="00822A54" w:rsidP="00A07DAD">
            <w:pPr>
              <w:jc w:val="center"/>
              <w:rPr>
                <w:rFonts w:ascii="Arial" w:hAnsi="Arial" w:cs="Arial"/>
                <w:caps/>
                <w:color w:val="FF0000"/>
                <w:sz w:val="14"/>
                <w:szCs w:val="14"/>
              </w:rPr>
            </w:pPr>
          </w:p>
        </w:tc>
      </w:tr>
      <w:tr w:rsidR="00C539AC" w:rsidRPr="00C539AC" w:rsidTr="00144974">
        <w:tc>
          <w:tcPr>
            <w:tcW w:w="534" w:type="dxa"/>
            <w:shd w:val="clear" w:color="auto" w:fill="auto"/>
          </w:tcPr>
          <w:p w:rsidR="00822A54" w:rsidRPr="00014DED" w:rsidRDefault="005A15E3" w:rsidP="00A07DAD">
            <w:pPr>
              <w:jc w:val="center"/>
              <w:rPr>
                <w:rFonts w:ascii="Arial" w:hAnsi="Arial" w:cs="Arial"/>
                <w:caps/>
                <w:color w:val="000000" w:themeColor="text1"/>
                <w:sz w:val="16"/>
                <w:szCs w:val="16"/>
              </w:rPr>
            </w:pPr>
            <w:r>
              <w:rPr>
                <w:rFonts w:ascii="Arial" w:hAnsi="Arial" w:cs="Arial"/>
                <w:caps/>
                <w:color w:val="000000" w:themeColor="text1"/>
                <w:sz w:val="16"/>
                <w:szCs w:val="16"/>
              </w:rPr>
              <w:t>3</w:t>
            </w:r>
          </w:p>
        </w:tc>
        <w:tc>
          <w:tcPr>
            <w:tcW w:w="3685" w:type="dxa"/>
            <w:shd w:val="clear" w:color="auto" w:fill="auto"/>
          </w:tcPr>
          <w:p w:rsidR="00014DED" w:rsidRPr="00014DED" w:rsidRDefault="00014DED" w:rsidP="00014DED">
            <w:pPr>
              <w:tabs>
                <w:tab w:val="left" w:pos="7230"/>
              </w:tabs>
              <w:rPr>
                <w:rFonts w:ascii="Arial" w:hAnsi="Arial" w:cs="Arial"/>
                <w:color w:val="000000" w:themeColor="text1"/>
                <w:sz w:val="16"/>
                <w:szCs w:val="16"/>
              </w:rPr>
            </w:pPr>
            <w:r w:rsidRPr="00014DED">
              <w:rPr>
                <w:rFonts w:ascii="Arial" w:hAnsi="Arial" w:cs="Arial"/>
                <w:color w:val="000000" w:themeColor="text1"/>
                <w:sz w:val="16"/>
                <w:szCs w:val="16"/>
              </w:rPr>
              <w:t xml:space="preserve">ПОСТАНОВЛЕНИЕ </w:t>
            </w:r>
            <w:r w:rsidRPr="00014DED">
              <w:rPr>
                <w:rFonts w:ascii="Arial" w:hAnsi="Arial" w:cs="Arial"/>
                <w:sz w:val="16"/>
                <w:szCs w:val="16"/>
              </w:rPr>
              <w:t>АДМИНИСТРАЦИИ</w:t>
            </w:r>
          </w:p>
          <w:p w:rsidR="00822A54" w:rsidRPr="00014DED" w:rsidRDefault="00822A54" w:rsidP="00014DED">
            <w:pPr>
              <w:rPr>
                <w:rFonts w:ascii="Arial" w:hAnsi="Arial" w:cs="Arial"/>
                <w:color w:val="000000" w:themeColor="text1"/>
                <w:sz w:val="16"/>
                <w:szCs w:val="16"/>
              </w:rPr>
            </w:pPr>
            <w:r w:rsidRPr="00014DED">
              <w:rPr>
                <w:rFonts w:ascii="Arial" w:hAnsi="Arial" w:cs="Arial"/>
                <w:color w:val="000000" w:themeColor="text1"/>
                <w:sz w:val="16"/>
                <w:szCs w:val="16"/>
              </w:rPr>
              <w:t xml:space="preserve">БЛАГОДАРНЕНСКОГО МУНИЦИПАЛЬНОГО РАЙОНА СТАВРОПОЛЬСКОГО КРАЯ ОТ </w:t>
            </w:r>
            <w:r w:rsidR="00014DED" w:rsidRPr="00014DED">
              <w:rPr>
                <w:rFonts w:ascii="Arial" w:hAnsi="Arial" w:cs="Arial"/>
                <w:color w:val="000000" w:themeColor="text1"/>
                <w:sz w:val="16"/>
                <w:szCs w:val="16"/>
              </w:rPr>
              <w:t>07 июля</w:t>
            </w:r>
            <w:r w:rsidR="00AE17AE" w:rsidRPr="00014DED">
              <w:rPr>
                <w:rFonts w:ascii="Arial" w:hAnsi="Arial" w:cs="Arial"/>
                <w:color w:val="000000" w:themeColor="text1"/>
                <w:sz w:val="16"/>
                <w:szCs w:val="16"/>
              </w:rPr>
              <w:t xml:space="preserve"> 2015 года №</w:t>
            </w:r>
            <w:r w:rsidR="00014DED" w:rsidRPr="00014DED">
              <w:rPr>
                <w:rFonts w:ascii="Arial" w:hAnsi="Arial" w:cs="Arial"/>
                <w:color w:val="000000" w:themeColor="text1"/>
                <w:sz w:val="16"/>
                <w:szCs w:val="16"/>
              </w:rPr>
              <w:t>433</w:t>
            </w:r>
          </w:p>
        </w:tc>
        <w:tc>
          <w:tcPr>
            <w:tcW w:w="1029" w:type="dxa"/>
            <w:shd w:val="clear" w:color="auto" w:fill="auto"/>
          </w:tcPr>
          <w:p w:rsidR="00822A54" w:rsidRPr="00C539AC" w:rsidRDefault="00822A54" w:rsidP="00A07DAD">
            <w:pPr>
              <w:jc w:val="center"/>
              <w:rPr>
                <w:rFonts w:ascii="Arial" w:hAnsi="Arial" w:cs="Arial"/>
                <w:caps/>
                <w:color w:val="FF0000"/>
                <w:sz w:val="14"/>
                <w:szCs w:val="14"/>
              </w:rPr>
            </w:pPr>
          </w:p>
        </w:tc>
      </w:tr>
      <w:tr w:rsidR="00C539AC" w:rsidRPr="00C539AC" w:rsidTr="00144974">
        <w:tc>
          <w:tcPr>
            <w:tcW w:w="534" w:type="dxa"/>
            <w:shd w:val="clear" w:color="auto" w:fill="auto"/>
          </w:tcPr>
          <w:p w:rsidR="00822A54" w:rsidRPr="00014DED" w:rsidRDefault="005A15E3" w:rsidP="00A07DAD">
            <w:pPr>
              <w:jc w:val="center"/>
              <w:rPr>
                <w:rFonts w:ascii="Arial" w:hAnsi="Arial" w:cs="Arial"/>
                <w:caps/>
                <w:color w:val="000000" w:themeColor="text1"/>
                <w:sz w:val="16"/>
                <w:szCs w:val="16"/>
              </w:rPr>
            </w:pPr>
            <w:r>
              <w:rPr>
                <w:rFonts w:ascii="Arial" w:hAnsi="Arial" w:cs="Arial"/>
                <w:caps/>
                <w:color w:val="000000" w:themeColor="text1"/>
                <w:sz w:val="16"/>
                <w:szCs w:val="16"/>
              </w:rPr>
              <w:t>4</w:t>
            </w:r>
          </w:p>
        </w:tc>
        <w:tc>
          <w:tcPr>
            <w:tcW w:w="3685" w:type="dxa"/>
            <w:shd w:val="clear" w:color="auto" w:fill="auto"/>
          </w:tcPr>
          <w:p w:rsidR="00014DED" w:rsidRPr="00014DED" w:rsidRDefault="00014DED" w:rsidP="00014DED">
            <w:pPr>
              <w:tabs>
                <w:tab w:val="left" w:pos="7230"/>
              </w:tabs>
              <w:rPr>
                <w:rFonts w:ascii="Arial" w:hAnsi="Arial" w:cs="Arial"/>
                <w:color w:val="000000" w:themeColor="text1"/>
                <w:sz w:val="16"/>
                <w:szCs w:val="16"/>
              </w:rPr>
            </w:pPr>
            <w:r w:rsidRPr="00014DED">
              <w:rPr>
                <w:rFonts w:ascii="Arial" w:hAnsi="Arial" w:cs="Arial"/>
                <w:color w:val="000000" w:themeColor="text1"/>
                <w:sz w:val="16"/>
                <w:szCs w:val="16"/>
              </w:rPr>
              <w:t>ПОСТАНОВЛЕНИЕ АДМИНИСТРАЦИИ</w:t>
            </w:r>
          </w:p>
          <w:p w:rsidR="00822A54" w:rsidRPr="00014DED" w:rsidRDefault="00822A54" w:rsidP="00014DED">
            <w:pPr>
              <w:rPr>
                <w:rFonts w:ascii="Arial" w:hAnsi="Arial" w:cs="Arial"/>
                <w:color w:val="000000" w:themeColor="text1"/>
                <w:sz w:val="16"/>
                <w:szCs w:val="16"/>
              </w:rPr>
            </w:pPr>
            <w:r w:rsidRPr="00014DED">
              <w:rPr>
                <w:rFonts w:ascii="Arial" w:hAnsi="Arial" w:cs="Arial"/>
                <w:color w:val="000000" w:themeColor="text1"/>
                <w:sz w:val="16"/>
                <w:szCs w:val="16"/>
              </w:rPr>
              <w:t xml:space="preserve">БЛАГОДАРНЕНСКОГО МУНИЦИПАЛЬНОГО РАЙОНА СТАВРОПОЛЬСКОГО КРАЯ ОТ </w:t>
            </w:r>
            <w:r w:rsidR="00014DED" w:rsidRPr="00014DED">
              <w:rPr>
                <w:rFonts w:ascii="Arial" w:hAnsi="Arial" w:cs="Arial"/>
                <w:color w:val="000000" w:themeColor="text1"/>
                <w:sz w:val="16"/>
                <w:szCs w:val="16"/>
              </w:rPr>
              <w:t>08</w:t>
            </w:r>
            <w:r w:rsidR="007560EA" w:rsidRPr="00014DED">
              <w:rPr>
                <w:rFonts w:ascii="Arial" w:hAnsi="Arial" w:cs="Arial"/>
                <w:color w:val="000000" w:themeColor="text1"/>
                <w:sz w:val="16"/>
                <w:szCs w:val="16"/>
              </w:rPr>
              <w:t xml:space="preserve"> </w:t>
            </w:r>
            <w:r w:rsidR="00014DED" w:rsidRPr="00014DED">
              <w:rPr>
                <w:rFonts w:ascii="Arial" w:hAnsi="Arial" w:cs="Arial"/>
                <w:color w:val="000000" w:themeColor="text1"/>
                <w:sz w:val="16"/>
                <w:szCs w:val="16"/>
              </w:rPr>
              <w:t>июля</w:t>
            </w:r>
            <w:r w:rsidR="009D499D" w:rsidRPr="00014DED">
              <w:rPr>
                <w:rFonts w:ascii="Arial" w:hAnsi="Arial" w:cs="Arial"/>
                <w:color w:val="000000" w:themeColor="text1"/>
                <w:sz w:val="16"/>
                <w:szCs w:val="16"/>
              </w:rPr>
              <w:t xml:space="preserve">  201</w:t>
            </w:r>
            <w:r w:rsidR="007560EA" w:rsidRPr="00014DED">
              <w:rPr>
                <w:rFonts w:ascii="Arial" w:hAnsi="Arial" w:cs="Arial"/>
                <w:color w:val="000000" w:themeColor="text1"/>
                <w:sz w:val="16"/>
                <w:szCs w:val="16"/>
              </w:rPr>
              <w:t>5</w:t>
            </w:r>
            <w:r w:rsidR="009D499D" w:rsidRPr="00014DED">
              <w:rPr>
                <w:rFonts w:ascii="Arial" w:hAnsi="Arial" w:cs="Arial"/>
                <w:color w:val="000000" w:themeColor="text1"/>
                <w:sz w:val="16"/>
                <w:szCs w:val="16"/>
              </w:rPr>
              <w:t xml:space="preserve"> года    № </w:t>
            </w:r>
            <w:r w:rsidR="00014DED" w:rsidRPr="00014DED">
              <w:rPr>
                <w:rFonts w:ascii="Arial" w:hAnsi="Arial" w:cs="Arial"/>
                <w:color w:val="000000" w:themeColor="text1"/>
                <w:sz w:val="16"/>
                <w:szCs w:val="16"/>
              </w:rPr>
              <w:t>437</w:t>
            </w:r>
          </w:p>
        </w:tc>
        <w:tc>
          <w:tcPr>
            <w:tcW w:w="1029" w:type="dxa"/>
            <w:shd w:val="clear" w:color="auto" w:fill="auto"/>
          </w:tcPr>
          <w:p w:rsidR="00822A54" w:rsidRPr="00C539AC" w:rsidRDefault="00822A54" w:rsidP="00A07DAD">
            <w:pPr>
              <w:jc w:val="center"/>
              <w:rPr>
                <w:rFonts w:ascii="Arial" w:hAnsi="Arial" w:cs="Arial"/>
                <w:caps/>
                <w:color w:val="FF0000"/>
                <w:sz w:val="14"/>
                <w:szCs w:val="14"/>
              </w:rPr>
            </w:pPr>
          </w:p>
        </w:tc>
      </w:tr>
      <w:tr w:rsidR="005A15E3" w:rsidRPr="00C539AC" w:rsidTr="00144974">
        <w:tc>
          <w:tcPr>
            <w:tcW w:w="534" w:type="dxa"/>
            <w:shd w:val="clear" w:color="auto" w:fill="auto"/>
          </w:tcPr>
          <w:p w:rsidR="005A15E3" w:rsidRDefault="005A15E3" w:rsidP="00A07DAD">
            <w:pPr>
              <w:jc w:val="center"/>
              <w:rPr>
                <w:rFonts w:ascii="Arial" w:hAnsi="Arial" w:cs="Arial"/>
                <w:caps/>
                <w:color w:val="000000" w:themeColor="text1"/>
                <w:sz w:val="16"/>
                <w:szCs w:val="16"/>
              </w:rPr>
            </w:pPr>
            <w:r>
              <w:rPr>
                <w:rFonts w:ascii="Arial" w:hAnsi="Arial" w:cs="Arial"/>
                <w:caps/>
                <w:color w:val="000000" w:themeColor="text1"/>
                <w:sz w:val="16"/>
                <w:szCs w:val="16"/>
              </w:rPr>
              <w:t>5</w:t>
            </w:r>
          </w:p>
        </w:tc>
        <w:tc>
          <w:tcPr>
            <w:tcW w:w="3685" w:type="dxa"/>
            <w:shd w:val="clear" w:color="auto" w:fill="auto"/>
          </w:tcPr>
          <w:p w:rsidR="005A15E3" w:rsidRPr="00014DED" w:rsidRDefault="005A15E3" w:rsidP="005A15E3">
            <w:pPr>
              <w:tabs>
                <w:tab w:val="left" w:pos="7230"/>
              </w:tabs>
              <w:rPr>
                <w:rFonts w:ascii="Arial" w:hAnsi="Arial" w:cs="Arial"/>
                <w:sz w:val="16"/>
                <w:szCs w:val="16"/>
              </w:rPr>
            </w:pPr>
            <w:r w:rsidRPr="00014DED">
              <w:rPr>
                <w:rFonts w:ascii="Arial" w:hAnsi="Arial" w:cs="Arial"/>
                <w:sz w:val="16"/>
                <w:szCs w:val="16"/>
              </w:rPr>
              <w:t>ПОСТАНОВЛЕНИЕ АДМИНИСТРАЦИИ</w:t>
            </w:r>
          </w:p>
          <w:p w:rsidR="005A15E3" w:rsidRPr="00014DED" w:rsidRDefault="005A15E3" w:rsidP="005A15E3">
            <w:pPr>
              <w:tabs>
                <w:tab w:val="left" w:pos="7230"/>
              </w:tabs>
              <w:rPr>
                <w:rFonts w:ascii="Arial" w:hAnsi="Arial" w:cs="Arial"/>
                <w:color w:val="000000" w:themeColor="text1"/>
                <w:sz w:val="16"/>
                <w:szCs w:val="16"/>
              </w:rPr>
            </w:pPr>
            <w:r w:rsidRPr="00014DED">
              <w:rPr>
                <w:rFonts w:ascii="Arial" w:hAnsi="Arial" w:cs="Arial"/>
                <w:color w:val="000000" w:themeColor="text1"/>
                <w:sz w:val="16"/>
                <w:szCs w:val="16"/>
              </w:rPr>
              <w:t xml:space="preserve">БЛАГОДАРНЕНСКОГО МУНИЦИПАЛЬНОГО РАЙОНА СТАВРОПОЛЬСКОГО КРАЯ ОТ  </w:t>
            </w:r>
            <w:r>
              <w:rPr>
                <w:rFonts w:ascii="Arial" w:hAnsi="Arial" w:cs="Arial"/>
                <w:color w:val="000000" w:themeColor="text1"/>
                <w:sz w:val="16"/>
                <w:szCs w:val="16"/>
              </w:rPr>
              <w:t xml:space="preserve">10 </w:t>
            </w:r>
            <w:r w:rsidRPr="00014DED">
              <w:rPr>
                <w:rFonts w:ascii="Arial" w:hAnsi="Arial" w:cs="Arial"/>
                <w:color w:val="000000" w:themeColor="text1"/>
                <w:sz w:val="16"/>
                <w:szCs w:val="16"/>
              </w:rPr>
              <w:t>июля 2015 года  №</w:t>
            </w:r>
            <w:r>
              <w:rPr>
                <w:rFonts w:ascii="Arial" w:hAnsi="Arial" w:cs="Arial"/>
                <w:color w:val="000000" w:themeColor="text1"/>
                <w:sz w:val="16"/>
                <w:szCs w:val="16"/>
              </w:rPr>
              <w:t>441</w:t>
            </w:r>
          </w:p>
        </w:tc>
        <w:tc>
          <w:tcPr>
            <w:tcW w:w="1029" w:type="dxa"/>
            <w:shd w:val="clear" w:color="auto" w:fill="auto"/>
          </w:tcPr>
          <w:p w:rsidR="005A15E3" w:rsidRPr="00C539AC" w:rsidRDefault="005A15E3" w:rsidP="00A07DAD">
            <w:pPr>
              <w:jc w:val="center"/>
              <w:rPr>
                <w:rFonts w:ascii="Arial" w:hAnsi="Arial" w:cs="Arial"/>
                <w:caps/>
                <w:color w:val="FF0000"/>
                <w:sz w:val="14"/>
                <w:szCs w:val="14"/>
              </w:rPr>
            </w:pPr>
          </w:p>
        </w:tc>
      </w:tr>
    </w:tbl>
    <w:p w:rsidR="00144974" w:rsidRDefault="00144974" w:rsidP="00CA595D">
      <w:pPr>
        <w:pStyle w:val="ConsPlusNormal"/>
        <w:widowControl/>
        <w:ind w:firstLine="540"/>
        <w:jc w:val="both"/>
        <w:rPr>
          <w:sz w:val="16"/>
          <w:szCs w:val="16"/>
        </w:rPr>
      </w:pPr>
    </w:p>
    <w:p w:rsidR="00C539AC" w:rsidRDefault="00C539AC" w:rsidP="00CA595D">
      <w:pPr>
        <w:pStyle w:val="ConsPlusNormal"/>
        <w:widowControl/>
        <w:ind w:firstLine="540"/>
        <w:jc w:val="both"/>
        <w:rPr>
          <w:sz w:val="16"/>
          <w:szCs w:val="16"/>
        </w:rPr>
      </w:pPr>
    </w:p>
    <w:p w:rsidR="00F24988" w:rsidRPr="00963409" w:rsidRDefault="00F24988" w:rsidP="00F24988">
      <w:pPr>
        <w:tabs>
          <w:tab w:val="left" w:pos="7230"/>
        </w:tabs>
        <w:ind w:firstLine="540"/>
        <w:jc w:val="center"/>
        <w:rPr>
          <w:rFonts w:ascii="Arial" w:hAnsi="Arial" w:cs="Arial"/>
          <w:b/>
          <w:sz w:val="16"/>
          <w:szCs w:val="16"/>
        </w:rPr>
      </w:pPr>
      <w:r w:rsidRPr="00963409">
        <w:rPr>
          <w:rFonts w:ascii="Arial" w:hAnsi="Arial" w:cs="Arial"/>
          <w:b/>
          <w:sz w:val="16"/>
          <w:szCs w:val="16"/>
        </w:rPr>
        <w:t>ПОСТАНОВЛЕНИЕ</w:t>
      </w:r>
    </w:p>
    <w:p w:rsidR="00F24988" w:rsidRPr="00963409" w:rsidRDefault="00F24988" w:rsidP="00F24988">
      <w:pPr>
        <w:ind w:firstLine="540"/>
        <w:jc w:val="center"/>
        <w:rPr>
          <w:rFonts w:ascii="Arial" w:hAnsi="Arial" w:cs="Arial"/>
          <w:b/>
          <w:sz w:val="16"/>
          <w:szCs w:val="16"/>
        </w:rPr>
      </w:pPr>
    </w:p>
    <w:p w:rsidR="00F24988" w:rsidRPr="00963409" w:rsidRDefault="00F24988" w:rsidP="00F24988">
      <w:pPr>
        <w:ind w:firstLine="360"/>
        <w:jc w:val="center"/>
        <w:rPr>
          <w:rFonts w:ascii="Arial" w:hAnsi="Arial" w:cs="Arial"/>
          <w:b/>
          <w:sz w:val="16"/>
          <w:szCs w:val="16"/>
        </w:rPr>
      </w:pPr>
      <w:r w:rsidRPr="00963409">
        <w:rPr>
          <w:rFonts w:ascii="Arial" w:hAnsi="Arial" w:cs="Arial"/>
          <w:b/>
          <w:sz w:val="16"/>
          <w:szCs w:val="16"/>
        </w:rPr>
        <w:t>АДМИНИСТРАЦИИ БЛАГОДАРНЕНСКОГО МУНИЦИПАЛЬНОГО РАЙОНА СТАВРОПОЛЬСКОГО КРАЯ</w:t>
      </w:r>
    </w:p>
    <w:p w:rsidR="00F24988" w:rsidRDefault="00F24988" w:rsidP="009A6831">
      <w:pPr>
        <w:rPr>
          <w:rFonts w:ascii="Arial" w:hAnsi="Arial" w:cs="Arial"/>
          <w:sz w:val="16"/>
          <w:szCs w:val="16"/>
        </w:rPr>
      </w:pPr>
      <w:r w:rsidRPr="00963409">
        <w:rPr>
          <w:rFonts w:ascii="Arial" w:hAnsi="Arial" w:cs="Arial"/>
          <w:sz w:val="16"/>
          <w:szCs w:val="16"/>
        </w:rPr>
        <w:t xml:space="preserve">30 июня  2015   года                      г. </w:t>
      </w:r>
      <w:proofErr w:type="gramStart"/>
      <w:r w:rsidRPr="00963409">
        <w:rPr>
          <w:rFonts w:ascii="Arial" w:hAnsi="Arial" w:cs="Arial"/>
          <w:sz w:val="16"/>
          <w:szCs w:val="16"/>
        </w:rPr>
        <w:t>Благодарный</w:t>
      </w:r>
      <w:proofErr w:type="gramEnd"/>
      <w:r w:rsidRPr="00963409">
        <w:rPr>
          <w:rFonts w:ascii="Arial" w:hAnsi="Arial" w:cs="Arial"/>
          <w:sz w:val="16"/>
          <w:szCs w:val="16"/>
        </w:rPr>
        <w:t xml:space="preserve">   </w:t>
      </w:r>
      <w:r w:rsidR="009A6831">
        <w:rPr>
          <w:rFonts w:ascii="Arial" w:hAnsi="Arial" w:cs="Arial"/>
          <w:sz w:val="16"/>
          <w:szCs w:val="16"/>
        </w:rPr>
        <w:t xml:space="preserve">            №  419</w:t>
      </w:r>
    </w:p>
    <w:p w:rsidR="009A6831" w:rsidRPr="00963409" w:rsidRDefault="009A6831" w:rsidP="009A6831">
      <w:pPr>
        <w:rPr>
          <w:rFonts w:ascii="Arial" w:hAnsi="Arial" w:cs="Arial"/>
          <w:sz w:val="16"/>
          <w:szCs w:val="16"/>
        </w:rPr>
      </w:pPr>
    </w:p>
    <w:p w:rsidR="00F24988" w:rsidRPr="00963409" w:rsidRDefault="00F24988" w:rsidP="009A6831">
      <w:pPr>
        <w:jc w:val="both"/>
        <w:rPr>
          <w:rFonts w:ascii="Arial" w:hAnsi="Arial" w:cs="Arial"/>
          <w:sz w:val="16"/>
          <w:szCs w:val="16"/>
        </w:rPr>
      </w:pPr>
      <w:r w:rsidRPr="00963409">
        <w:rPr>
          <w:rFonts w:ascii="Arial" w:hAnsi="Arial" w:cs="Arial"/>
          <w:sz w:val="16"/>
          <w:szCs w:val="16"/>
        </w:rPr>
        <w:t>О внесении изменений в муниципальную программу Благодарненского муниципального района Ставропольского края «Сохранение и развитие культуры», утвержденную постановлением администрации Благодарненского муниципального района Ставропольского кр</w:t>
      </w:r>
      <w:r w:rsidR="009A6831">
        <w:rPr>
          <w:rFonts w:ascii="Arial" w:hAnsi="Arial" w:cs="Arial"/>
          <w:sz w:val="16"/>
          <w:szCs w:val="16"/>
        </w:rPr>
        <w:t>ая от 12 ноября 2013 года № 800</w:t>
      </w:r>
    </w:p>
    <w:p w:rsidR="00F24988" w:rsidRPr="00963409" w:rsidRDefault="00F24988" w:rsidP="00F24988">
      <w:pPr>
        <w:rPr>
          <w:rFonts w:ascii="Arial" w:hAnsi="Arial" w:cs="Arial"/>
          <w:sz w:val="16"/>
          <w:szCs w:val="16"/>
        </w:rPr>
      </w:pPr>
    </w:p>
    <w:p w:rsidR="00F24988" w:rsidRPr="00963409" w:rsidRDefault="00F24988" w:rsidP="00F24988">
      <w:pPr>
        <w:ind w:firstLine="851"/>
        <w:jc w:val="both"/>
        <w:rPr>
          <w:rFonts w:ascii="Arial" w:hAnsi="Arial" w:cs="Arial"/>
          <w:sz w:val="16"/>
          <w:szCs w:val="16"/>
        </w:rPr>
      </w:pPr>
      <w:r w:rsidRPr="00963409">
        <w:rPr>
          <w:rFonts w:ascii="Arial" w:hAnsi="Arial" w:cs="Arial"/>
          <w:sz w:val="16"/>
          <w:szCs w:val="16"/>
        </w:rPr>
        <w:t xml:space="preserve">Администрация Благодарненского муниципального района Ставропольского края </w:t>
      </w:r>
    </w:p>
    <w:p w:rsidR="00F24988" w:rsidRPr="00963409" w:rsidRDefault="00F24988" w:rsidP="00F24988">
      <w:pPr>
        <w:ind w:firstLine="851"/>
        <w:jc w:val="both"/>
        <w:rPr>
          <w:rFonts w:ascii="Arial" w:hAnsi="Arial" w:cs="Arial"/>
          <w:sz w:val="16"/>
          <w:szCs w:val="16"/>
        </w:rPr>
      </w:pPr>
    </w:p>
    <w:p w:rsidR="00F24988" w:rsidRPr="00963409" w:rsidRDefault="00F24988" w:rsidP="00F24988">
      <w:pPr>
        <w:ind w:firstLine="851"/>
        <w:jc w:val="both"/>
        <w:rPr>
          <w:rFonts w:ascii="Arial" w:hAnsi="Arial" w:cs="Arial"/>
          <w:sz w:val="16"/>
          <w:szCs w:val="16"/>
        </w:rPr>
      </w:pPr>
    </w:p>
    <w:p w:rsidR="00F24988" w:rsidRPr="00963409" w:rsidRDefault="00F24988" w:rsidP="00F24988">
      <w:pPr>
        <w:jc w:val="both"/>
        <w:rPr>
          <w:rFonts w:ascii="Arial" w:hAnsi="Arial" w:cs="Arial"/>
          <w:sz w:val="16"/>
          <w:szCs w:val="16"/>
        </w:rPr>
      </w:pPr>
      <w:r w:rsidRPr="00963409">
        <w:rPr>
          <w:rFonts w:ascii="Arial" w:hAnsi="Arial" w:cs="Arial"/>
          <w:sz w:val="16"/>
          <w:szCs w:val="16"/>
        </w:rPr>
        <w:t>ПОСТАНОВЛЯЕТ:</w:t>
      </w:r>
    </w:p>
    <w:p w:rsidR="00F24988" w:rsidRPr="00963409" w:rsidRDefault="00F24988" w:rsidP="00F24988">
      <w:pPr>
        <w:rPr>
          <w:rFonts w:ascii="Arial" w:hAnsi="Arial" w:cs="Arial"/>
          <w:sz w:val="16"/>
          <w:szCs w:val="16"/>
        </w:rPr>
      </w:pPr>
    </w:p>
    <w:p w:rsidR="00F24988" w:rsidRPr="00963409" w:rsidRDefault="00F24988" w:rsidP="00F24988">
      <w:pPr>
        <w:rPr>
          <w:rFonts w:ascii="Arial" w:hAnsi="Arial" w:cs="Arial"/>
          <w:sz w:val="16"/>
          <w:szCs w:val="16"/>
        </w:rPr>
      </w:pPr>
    </w:p>
    <w:p w:rsidR="00F24988" w:rsidRPr="00963409" w:rsidRDefault="00F24988" w:rsidP="00F24988">
      <w:pPr>
        <w:ind w:firstLine="708"/>
        <w:jc w:val="both"/>
        <w:rPr>
          <w:rFonts w:ascii="Arial" w:hAnsi="Arial" w:cs="Arial"/>
          <w:sz w:val="16"/>
          <w:szCs w:val="16"/>
        </w:rPr>
      </w:pPr>
      <w:proofErr w:type="gramStart"/>
      <w:r w:rsidRPr="00963409">
        <w:rPr>
          <w:rFonts w:ascii="Arial" w:hAnsi="Arial" w:cs="Arial"/>
          <w:sz w:val="16"/>
          <w:szCs w:val="16"/>
        </w:rPr>
        <w:t xml:space="preserve">1.Утвердить прилагаемые изменения, которые вносятся в муниципальную программу Благодарненского муниципального района Ставропольского края «Сохранение и развитие культуры», утвержденную постановлением администрации  Благодарненского муниципального района Ставропольского края от </w:t>
      </w:r>
      <w:r w:rsidRPr="00963409">
        <w:rPr>
          <w:rFonts w:ascii="Arial" w:hAnsi="Arial" w:cs="Arial"/>
          <w:sz w:val="16"/>
          <w:szCs w:val="16"/>
          <w:shd w:val="clear" w:color="auto" w:fill="FFFFFF" w:themeFill="background1"/>
        </w:rPr>
        <w:t>12 ноября 2013 года № 800</w:t>
      </w:r>
      <w:r w:rsidRPr="00963409">
        <w:rPr>
          <w:rFonts w:ascii="Arial" w:hAnsi="Arial" w:cs="Arial"/>
          <w:sz w:val="16"/>
          <w:szCs w:val="16"/>
        </w:rPr>
        <w:t xml:space="preserve"> «Об утверждении муниципальной программы Благодарненского муниципального района Ставропольского края «Сохранение и развитие культуры» /с изменениями, внесенными постановлениями администрации Благодарненского муниципального района Ставропольского края от 30 сентября 2014 года</w:t>
      </w:r>
      <w:proofErr w:type="gramEnd"/>
      <w:r w:rsidRPr="00963409">
        <w:rPr>
          <w:rFonts w:ascii="Arial" w:hAnsi="Arial" w:cs="Arial"/>
          <w:sz w:val="16"/>
          <w:szCs w:val="16"/>
        </w:rPr>
        <w:t xml:space="preserve"> №585, от 25 декабря 2014 года №814/.</w:t>
      </w:r>
    </w:p>
    <w:p w:rsidR="00F24988" w:rsidRPr="00963409" w:rsidRDefault="00F24988" w:rsidP="00F24988">
      <w:pPr>
        <w:ind w:firstLine="708"/>
        <w:jc w:val="both"/>
        <w:rPr>
          <w:rFonts w:ascii="Arial" w:hAnsi="Arial" w:cs="Arial"/>
          <w:sz w:val="16"/>
          <w:szCs w:val="16"/>
        </w:rPr>
      </w:pPr>
    </w:p>
    <w:p w:rsidR="00F24988" w:rsidRPr="00963409" w:rsidRDefault="00F24988" w:rsidP="00F24988">
      <w:pPr>
        <w:ind w:firstLine="708"/>
        <w:rPr>
          <w:rFonts w:ascii="Arial" w:hAnsi="Arial" w:cs="Arial"/>
          <w:sz w:val="16"/>
          <w:szCs w:val="16"/>
        </w:rPr>
      </w:pPr>
      <w:r w:rsidRPr="00963409">
        <w:rPr>
          <w:rFonts w:ascii="Arial" w:hAnsi="Arial" w:cs="Arial"/>
          <w:sz w:val="16"/>
          <w:szCs w:val="16"/>
        </w:rPr>
        <w:t xml:space="preserve">2. </w:t>
      </w:r>
      <w:proofErr w:type="gramStart"/>
      <w:r w:rsidRPr="00963409">
        <w:rPr>
          <w:rFonts w:ascii="Arial" w:hAnsi="Arial" w:cs="Arial"/>
          <w:sz w:val="16"/>
          <w:szCs w:val="16"/>
        </w:rPr>
        <w:t>Контроль за</w:t>
      </w:r>
      <w:proofErr w:type="gramEnd"/>
      <w:r w:rsidRPr="00963409">
        <w:rPr>
          <w:rFonts w:ascii="Arial" w:hAnsi="Arial" w:cs="Arial"/>
          <w:sz w:val="16"/>
          <w:szCs w:val="16"/>
        </w:rPr>
        <w:t xml:space="preserve"> выполнением настоящего постановления возложить на заместителя главы администрации Благодарненского муниципального района Ставропольского края Мещерякова П.М.</w:t>
      </w:r>
    </w:p>
    <w:p w:rsidR="00F24988" w:rsidRPr="00963409" w:rsidRDefault="00F24988" w:rsidP="00F24988">
      <w:pPr>
        <w:rPr>
          <w:rFonts w:ascii="Arial" w:hAnsi="Arial" w:cs="Arial"/>
          <w:sz w:val="16"/>
          <w:szCs w:val="16"/>
        </w:rPr>
      </w:pPr>
    </w:p>
    <w:p w:rsidR="00F24988" w:rsidRPr="00963409" w:rsidRDefault="00F24988" w:rsidP="00F24988">
      <w:pPr>
        <w:ind w:firstLine="708"/>
        <w:rPr>
          <w:rFonts w:ascii="Arial" w:hAnsi="Arial" w:cs="Arial"/>
          <w:sz w:val="16"/>
          <w:szCs w:val="16"/>
        </w:rPr>
      </w:pPr>
      <w:r w:rsidRPr="00963409">
        <w:rPr>
          <w:rFonts w:ascii="Arial" w:hAnsi="Arial" w:cs="Arial"/>
          <w:sz w:val="16"/>
          <w:szCs w:val="16"/>
        </w:rPr>
        <w:lastRenderedPageBreak/>
        <w:t>3. Настоящее постановление вступает в силу со дня его подписания и подлежит официальному опубликованию.</w:t>
      </w:r>
    </w:p>
    <w:p w:rsidR="00F24988" w:rsidRPr="00963409" w:rsidRDefault="00F24988" w:rsidP="00F24988">
      <w:pPr>
        <w:rPr>
          <w:rFonts w:ascii="Arial" w:hAnsi="Arial" w:cs="Arial"/>
          <w:sz w:val="16"/>
          <w:szCs w:val="16"/>
        </w:rPr>
      </w:pPr>
    </w:p>
    <w:tbl>
      <w:tblPr>
        <w:tblW w:w="0" w:type="auto"/>
        <w:tblLook w:val="01E0" w:firstRow="1" w:lastRow="1" w:firstColumn="1" w:lastColumn="1" w:noHBand="0" w:noVBand="0"/>
      </w:tblPr>
      <w:tblGrid>
        <w:gridCol w:w="3258"/>
        <w:gridCol w:w="1990"/>
      </w:tblGrid>
      <w:tr w:rsidR="00F24988" w:rsidRPr="00963409" w:rsidTr="00F24988">
        <w:tc>
          <w:tcPr>
            <w:tcW w:w="5868" w:type="dxa"/>
            <w:hideMark/>
          </w:tcPr>
          <w:p w:rsidR="00F24988" w:rsidRPr="00963409" w:rsidRDefault="00F24988" w:rsidP="00F24988">
            <w:pPr>
              <w:rPr>
                <w:rFonts w:ascii="Arial" w:hAnsi="Arial" w:cs="Arial"/>
                <w:sz w:val="16"/>
                <w:szCs w:val="16"/>
              </w:rPr>
            </w:pPr>
            <w:r w:rsidRPr="00963409">
              <w:rPr>
                <w:rFonts w:ascii="Arial" w:hAnsi="Arial" w:cs="Arial"/>
                <w:sz w:val="16"/>
                <w:szCs w:val="16"/>
              </w:rPr>
              <w:t xml:space="preserve">Глава администрации </w:t>
            </w:r>
          </w:p>
          <w:p w:rsidR="00F24988" w:rsidRPr="00963409" w:rsidRDefault="00F24988" w:rsidP="00F24988">
            <w:pPr>
              <w:rPr>
                <w:rFonts w:ascii="Arial" w:hAnsi="Arial" w:cs="Arial"/>
                <w:sz w:val="16"/>
                <w:szCs w:val="16"/>
              </w:rPr>
            </w:pPr>
            <w:r w:rsidRPr="00963409">
              <w:rPr>
                <w:rFonts w:ascii="Arial" w:hAnsi="Arial" w:cs="Arial"/>
                <w:sz w:val="16"/>
                <w:szCs w:val="16"/>
              </w:rPr>
              <w:t>Благодарненского муниципального района Ставропольского края</w:t>
            </w:r>
          </w:p>
        </w:tc>
        <w:tc>
          <w:tcPr>
            <w:tcW w:w="3702" w:type="dxa"/>
          </w:tcPr>
          <w:p w:rsidR="00F24988" w:rsidRPr="00963409" w:rsidRDefault="00F24988" w:rsidP="00F24988">
            <w:pPr>
              <w:rPr>
                <w:rFonts w:ascii="Arial" w:hAnsi="Arial" w:cs="Arial"/>
                <w:sz w:val="16"/>
                <w:szCs w:val="16"/>
              </w:rPr>
            </w:pPr>
          </w:p>
          <w:p w:rsidR="00F24988" w:rsidRPr="00963409" w:rsidRDefault="00F24988" w:rsidP="00F24988">
            <w:pPr>
              <w:rPr>
                <w:rFonts w:ascii="Arial" w:hAnsi="Arial" w:cs="Arial"/>
                <w:sz w:val="16"/>
                <w:szCs w:val="16"/>
              </w:rPr>
            </w:pPr>
          </w:p>
          <w:p w:rsidR="00F24988" w:rsidRPr="00963409" w:rsidRDefault="007E5B41" w:rsidP="00F24988">
            <w:pPr>
              <w:rPr>
                <w:rFonts w:ascii="Arial" w:hAnsi="Arial" w:cs="Arial"/>
                <w:sz w:val="16"/>
                <w:szCs w:val="16"/>
              </w:rPr>
            </w:pPr>
            <w:r>
              <w:rPr>
                <w:rFonts w:ascii="Arial" w:hAnsi="Arial" w:cs="Arial"/>
                <w:sz w:val="16"/>
                <w:szCs w:val="16"/>
              </w:rPr>
              <w:t xml:space="preserve">                </w:t>
            </w:r>
            <w:r w:rsidR="00F24988" w:rsidRPr="00963409">
              <w:rPr>
                <w:rFonts w:ascii="Arial" w:hAnsi="Arial" w:cs="Arial"/>
                <w:sz w:val="16"/>
                <w:szCs w:val="16"/>
              </w:rPr>
              <w:t>В.А. Шумаков</w:t>
            </w:r>
          </w:p>
        </w:tc>
      </w:tr>
    </w:tbl>
    <w:p w:rsidR="00F24988" w:rsidRPr="00963409" w:rsidRDefault="00F24988" w:rsidP="00F24988">
      <w:pPr>
        <w:rPr>
          <w:rFonts w:ascii="Arial" w:hAnsi="Arial" w:cs="Arial"/>
          <w:sz w:val="16"/>
          <w:szCs w:val="16"/>
        </w:rPr>
      </w:pPr>
    </w:p>
    <w:tbl>
      <w:tblPr>
        <w:tblW w:w="0" w:type="auto"/>
        <w:tblLook w:val="04A0" w:firstRow="1" w:lastRow="0" w:firstColumn="1" w:lastColumn="0" w:noHBand="0" w:noVBand="1"/>
      </w:tblPr>
      <w:tblGrid>
        <w:gridCol w:w="2185"/>
        <w:gridCol w:w="3063"/>
      </w:tblGrid>
      <w:tr w:rsidR="00F24988" w:rsidRPr="00963409" w:rsidTr="00F24988">
        <w:tc>
          <w:tcPr>
            <w:tcW w:w="4644" w:type="dxa"/>
            <w:shd w:val="clear" w:color="auto" w:fill="auto"/>
          </w:tcPr>
          <w:p w:rsidR="00F24988" w:rsidRPr="00963409" w:rsidRDefault="00F24988" w:rsidP="00F24988">
            <w:pPr>
              <w:rPr>
                <w:rFonts w:ascii="Arial" w:hAnsi="Arial" w:cs="Arial"/>
                <w:sz w:val="16"/>
                <w:szCs w:val="16"/>
              </w:rPr>
            </w:pPr>
          </w:p>
        </w:tc>
        <w:tc>
          <w:tcPr>
            <w:tcW w:w="4926" w:type="dxa"/>
            <w:shd w:val="clear" w:color="auto" w:fill="auto"/>
          </w:tcPr>
          <w:p w:rsidR="00F24988" w:rsidRPr="00963409" w:rsidRDefault="00F24988" w:rsidP="00F24988">
            <w:pPr>
              <w:jc w:val="center"/>
              <w:rPr>
                <w:rFonts w:ascii="Arial" w:hAnsi="Arial" w:cs="Arial"/>
                <w:sz w:val="16"/>
                <w:szCs w:val="16"/>
              </w:rPr>
            </w:pPr>
            <w:r w:rsidRPr="00963409">
              <w:rPr>
                <w:rFonts w:ascii="Arial" w:hAnsi="Arial" w:cs="Arial"/>
                <w:sz w:val="16"/>
                <w:szCs w:val="16"/>
              </w:rPr>
              <w:t>УТВЕРЖДЕНЫ</w:t>
            </w:r>
          </w:p>
          <w:p w:rsidR="00F24988" w:rsidRPr="00963409" w:rsidRDefault="00F24988" w:rsidP="00F24988">
            <w:pPr>
              <w:jc w:val="center"/>
              <w:rPr>
                <w:rFonts w:ascii="Arial" w:hAnsi="Arial" w:cs="Arial"/>
                <w:sz w:val="16"/>
                <w:szCs w:val="16"/>
              </w:rPr>
            </w:pPr>
            <w:r w:rsidRPr="00963409">
              <w:rPr>
                <w:rFonts w:ascii="Arial" w:hAnsi="Arial" w:cs="Arial"/>
                <w:sz w:val="16"/>
                <w:szCs w:val="16"/>
              </w:rPr>
              <w:t>постановлением администрации Благодарненского муниципального района Ставропольского края</w:t>
            </w:r>
          </w:p>
          <w:p w:rsidR="00F24988" w:rsidRPr="00963409" w:rsidRDefault="00F24988" w:rsidP="00F24988">
            <w:pPr>
              <w:jc w:val="center"/>
              <w:rPr>
                <w:rFonts w:ascii="Arial" w:hAnsi="Arial" w:cs="Arial"/>
                <w:sz w:val="16"/>
                <w:szCs w:val="16"/>
              </w:rPr>
            </w:pPr>
            <w:r w:rsidRPr="00963409">
              <w:rPr>
                <w:rFonts w:ascii="Arial" w:hAnsi="Arial" w:cs="Arial"/>
                <w:sz w:val="16"/>
                <w:szCs w:val="16"/>
              </w:rPr>
              <w:t>от 30 июня 2015 года № 419</w:t>
            </w:r>
          </w:p>
        </w:tc>
      </w:tr>
    </w:tbl>
    <w:p w:rsidR="00F24988" w:rsidRPr="00963409" w:rsidRDefault="00F24988" w:rsidP="00F24988">
      <w:pPr>
        <w:jc w:val="center"/>
        <w:rPr>
          <w:rFonts w:ascii="Arial" w:hAnsi="Arial" w:cs="Arial"/>
          <w:sz w:val="16"/>
          <w:szCs w:val="16"/>
        </w:rPr>
      </w:pPr>
    </w:p>
    <w:p w:rsidR="00F24988" w:rsidRPr="00963409" w:rsidRDefault="00F24988" w:rsidP="00F24988">
      <w:pPr>
        <w:jc w:val="center"/>
        <w:rPr>
          <w:rFonts w:ascii="Arial" w:hAnsi="Arial" w:cs="Arial"/>
          <w:sz w:val="16"/>
          <w:szCs w:val="16"/>
        </w:rPr>
      </w:pPr>
    </w:p>
    <w:p w:rsidR="00F24988" w:rsidRPr="00963409" w:rsidRDefault="00F24988" w:rsidP="00F24988">
      <w:pPr>
        <w:jc w:val="center"/>
        <w:rPr>
          <w:rFonts w:ascii="Arial" w:hAnsi="Arial" w:cs="Arial"/>
          <w:sz w:val="16"/>
          <w:szCs w:val="16"/>
        </w:rPr>
      </w:pPr>
      <w:r w:rsidRPr="00963409">
        <w:rPr>
          <w:rFonts w:ascii="Arial" w:hAnsi="Arial" w:cs="Arial"/>
          <w:sz w:val="16"/>
          <w:szCs w:val="16"/>
        </w:rPr>
        <w:t>ИЗМЕНЕНИЯ</w:t>
      </w:r>
    </w:p>
    <w:p w:rsidR="00F24988" w:rsidRPr="00963409" w:rsidRDefault="00F24988" w:rsidP="00F24988">
      <w:pPr>
        <w:jc w:val="both"/>
        <w:rPr>
          <w:rFonts w:ascii="Arial" w:hAnsi="Arial" w:cs="Arial"/>
          <w:sz w:val="16"/>
          <w:szCs w:val="16"/>
        </w:rPr>
      </w:pPr>
      <w:proofErr w:type="gramStart"/>
      <w:r w:rsidRPr="00963409">
        <w:rPr>
          <w:rFonts w:ascii="Arial" w:hAnsi="Arial" w:cs="Arial"/>
          <w:sz w:val="16"/>
          <w:szCs w:val="16"/>
        </w:rPr>
        <w:t>которые вносятся в муниципальную программу Благодарненского муниципального района Ставропольского края «Сохранение и развитие культуры», утвержденную постановлением администрации  Благодарненского муниципального района Ставропольского края от 12 ноября 2013 года № 800 «Об утверждении муниципальной программы Благодарненского муниципального района Ставропольского края «Сохранение и развитие культуры»</w:t>
      </w:r>
      <w:proofErr w:type="gramEnd"/>
    </w:p>
    <w:p w:rsidR="00F24988" w:rsidRPr="00963409" w:rsidRDefault="00F24988" w:rsidP="00F24988">
      <w:pPr>
        <w:rPr>
          <w:rFonts w:ascii="Arial" w:hAnsi="Arial" w:cs="Arial"/>
          <w:sz w:val="16"/>
          <w:szCs w:val="16"/>
        </w:rPr>
      </w:pPr>
    </w:p>
    <w:p w:rsidR="00F24988" w:rsidRPr="00963409" w:rsidRDefault="00F24988" w:rsidP="00F24988">
      <w:pPr>
        <w:ind w:firstLine="708"/>
        <w:jc w:val="both"/>
        <w:rPr>
          <w:rFonts w:ascii="Arial" w:hAnsi="Arial" w:cs="Arial"/>
          <w:sz w:val="16"/>
          <w:szCs w:val="16"/>
        </w:rPr>
      </w:pPr>
      <w:r w:rsidRPr="00963409">
        <w:rPr>
          <w:rFonts w:ascii="Arial" w:hAnsi="Arial" w:cs="Arial"/>
          <w:sz w:val="16"/>
          <w:szCs w:val="16"/>
        </w:rPr>
        <w:t>1. В паспорте муниципальной программы Благодарненского муниципального района Ставропольского края «Сохранение и развитие культуры» (далее - Программа):</w:t>
      </w:r>
    </w:p>
    <w:p w:rsidR="00F24988" w:rsidRPr="00963409" w:rsidRDefault="00F24988" w:rsidP="00F24988">
      <w:pPr>
        <w:ind w:firstLine="708"/>
        <w:jc w:val="both"/>
        <w:rPr>
          <w:rFonts w:ascii="Arial" w:hAnsi="Arial" w:cs="Arial"/>
          <w:sz w:val="16"/>
          <w:szCs w:val="16"/>
        </w:rPr>
      </w:pPr>
      <w:r w:rsidRPr="00963409">
        <w:rPr>
          <w:rFonts w:ascii="Arial" w:hAnsi="Arial" w:cs="Arial"/>
          <w:sz w:val="16"/>
          <w:szCs w:val="16"/>
        </w:rPr>
        <w:t>1.1. Позицию «Объемы и источники финансового обеспечения Программы» изложить в следующей редакции:</w:t>
      </w:r>
    </w:p>
    <w:tbl>
      <w:tblPr>
        <w:tblW w:w="5211" w:type="dxa"/>
        <w:tblLook w:val="04A0" w:firstRow="1" w:lastRow="0" w:firstColumn="1" w:lastColumn="0" w:noHBand="0" w:noVBand="1"/>
      </w:tblPr>
      <w:tblGrid>
        <w:gridCol w:w="2235"/>
        <w:gridCol w:w="2976"/>
      </w:tblGrid>
      <w:tr w:rsidR="00F24988" w:rsidRPr="00963409" w:rsidTr="007E5B41">
        <w:tc>
          <w:tcPr>
            <w:tcW w:w="2235" w:type="dxa"/>
          </w:tcPr>
          <w:p w:rsidR="00F24988" w:rsidRPr="00963409" w:rsidRDefault="00F24988" w:rsidP="00F24988">
            <w:pPr>
              <w:rPr>
                <w:rFonts w:ascii="Arial" w:hAnsi="Arial" w:cs="Arial"/>
                <w:sz w:val="16"/>
                <w:szCs w:val="16"/>
              </w:rPr>
            </w:pPr>
            <w:r w:rsidRPr="00963409">
              <w:rPr>
                <w:rFonts w:ascii="Arial" w:hAnsi="Arial" w:cs="Arial"/>
                <w:sz w:val="16"/>
                <w:szCs w:val="16"/>
              </w:rPr>
              <w:t>«Объемы и источники финансового обеспечения Программы</w:t>
            </w:r>
          </w:p>
        </w:tc>
        <w:tc>
          <w:tcPr>
            <w:tcW w:w="2976" w:type="dxa"/>
          </w:tcPr>
          <w:p w:rsidR="00F24988" w:rsidRPr="00963409" w:rsidRDefault="00F24988" w:rsidP="00F24988">
            <w:pPr>
              <w:rPr>
                <w:rFonts w:ascii="Arial" w:hAnsi="Arial" w:cs="Arial"/>
                <w:sz w:val="16"/>
                <w:szCs w:val="16"/>
              </w:rPr>
            </w:pPr>
            <w:r w:rsidRPr="00963409">
              <w:rPr>
                <w:rFonts w:ascii="Arial" w:hAnsi="Arial" w:cs="Arial"/>
                <w:sz w:val="16"/>
                <w:szCs w:val="16"/>
              </w:rPr>
              <w:t>объемы бюджетных ассигнований Программы  за счет средств бюджета Благодарненского муниципального района Ставропольского составят 52601,091 тыс. рублей, в том числе по годам:</w:t>
            </w:r>
          </w:p>
          <w:p w:rsidR="00F24988" w:rsidRPr="00963409" w:rsidRDefault="00F24988" w:rsidP="00F24988">
            <w:pPr>
              <w:ind w:firstLine="175"/>
              <w:rPr>
                <w:rFonts w:ascii="Arial" w:hAnsi="Arial" w:cs="Arial"/>
                <w:sz w:val="16"/>
                <w:szCs w:val="16"/>
              </w:rPr>
            </w:pPr>
            <w:r w:rsidRPr="00963409">
              <w:rPr>
                <w:rFonts w:ascii="Arial" w:hAnsi="Arial" w:cs="Arial"/>
                <w:sz w:val="16"/>
                <w:szCs w:val="16"/>
              </w:rPr>
              <w:t>в 2015 году – 14536,915 тыс. рублей;</w:t>
            </w:r>
          </w:p>
          <w:p w:rsidR="00F24988" w:rsidRPr="00963409" w:rsidRDefault="00F24988" w:rsidP="00F24988">
            <w:pPr>
              <w:ind w:firstLine="175"/>
              <w:rPr>
                <w:rFonts w:ascii="Arial" w:hAnsi="Arial" w:cs="Arial"/>
                <w:sz w:val="16"/>
                <w:szCs w:val="16"/>
              </w:rPr>
            </w:pPr>
            <w:r w:rsidRPr="00963409">
              <w:rPr>
                <w:rFonts w:ascii="Arial" w:hAnsi="Arial" w:cs="Arial"/>
                <w:sz w:val="16"/>
                <w:szCs w:val="16"/>
              </w:rPr>
              <w:t>в 2016 году – 17608,008 тыс. рублей;</w:t>
            </w:r>
          </w:p>
          <w:p w:rsidR="00F24988" w:rsidRPr="00963409" w:rsidRDefault="00F24988" w:rsidP="00F24988">
            <w:pPr>
              <w:ind w:firstLine="175"/>
              <w:rPr>
                <w:rFonts w:ascii="Arial" w:hAnsi="Arial" w:cs="Arial"/>
                <w:sz w:val="16"/>
                <w:szCs w:val="16"/>
              </w:rPr>
            </w:pPr>
            <w:r w:rsidRPr="00963409">
              <w:rPr>
                <w:rFonts w:ascii="Arial" w:hAnsi="Arial" w:cs="Arial"/>
                <w:sz w:val="16"/>
                <w:szCs w:val="16"/>
              </w:rPr>
              <w:t>в 2017 году – 20456,168 тыс. рублей</w:t>
            </w:r>
          </w:p>
          <w:p w:rsidR="00F24988" w:rsidRPr="00963409" w:rsidRDefault="00F24988" w:rsidP="00F24988">
            <w:pPr>
              <w:rPr>
                <w:rFonts w:ascii="Arial" w:hAnsi="Arial" w:cs="Arial"/>
                <w:sz w:val="16"/>
                <w:szCs w:val="16"/>
              </w:rPr>
            </w:pPr>
            <w:proofErr w:type="gramStart"/>
            <w:r w:rsidRPr="00963409">
              <w:rPr>
                <w:rFonts w:ascii="Arial" w:hAnsi="Arial" w:cs="Arial"/>
                <w:sz w:val="16"/>
                <w:szCs w:val="16"/>
              </w:rPr>
              <w:t>предусмотренных</w:t>
            </w:r>
            <w:proofErr w:type="gramEnd"/>
            <w:r w:rsidRPr="00963409">
              <w:rPr>
                <w:rFonts w:ascii="Arial" w:hAnsi="Arial" w:cs="Arial"/>
                <w:sz w:val="16"/>
                <w:szCs w:val="16"/>
              </w:rPr>
              <w:t xml:space="preserve"> на реализацию:</w:t>
            </w:r>
          </w:p>
          <w:p w:rsidR="00F24988" w:rsidRPr="00963409" w:rsidRDefault="00F24988" w:rsidP="00F24988">
            <w:pPr>
              <w:rPr>
                <w:rFonts w:ascii="Arial" w:hAnsi="Arial" w:cs="Arial"/>
                <w:sz w:val="16"/>
                <w:szCs w:val="16"/>
              </w:rPr>
            </w:pPr>
            <w:r w:rsidRPr="00963409">
              <w:rPr>
                <w:rFonts w:ascii="Arial" w:hAnsi="Arial" w:cs="Arial"/>
                <w:sz w:val="16"/>
                <w:szCs w:val="16"/>
              </w:rPr>
              <w:t>подпрограммы   "Развитие музейного    дела" – 8085,158 тыс.  рублей,  в том числе по годам:</w:t>
            </w:r>
          </w:p>
          <w:p w:rsidR="00F24988" w:rsidRPr="00963409" w:rsidRDefault="00F24988" w:rsidP="00F24988">
            <w:pPr>
              <w:ind w:firstLine="175"/>
              <w:rPr>
                <w:rFonts w:ascii="Arial" w:hAnsi="Arial" w:cs="Arial"/>
                <w:sz w:val="16"/>
                <w:szCs w:val="16"/>
              </w:rPr>
            </w:pPr>
            <w:r w:rsidRPr="00963409">
              <w:rPr>
                <w:rFonts w:ascii="Arial" w:hAnsi="Arial" w:cs="Arial"/>
                <w:sz w:val="16"/>
                <w:szCs w:val="16"/>
              </w:rPr>
              <w:t>в 2015 году – 2302,582 тыс. рублей;</w:t>
            </w:r>
          </w:p>
          <w:p w:rsidR="00F24988" w:rsidRPr="00963409" w:rsidRDefault="00F24988" w:rsidP="00F24988">
            <w:pPr>
              <w:ind w:firstLine="175"/>
              <w:rPr>
                <w:rFonts w:ascii="Arial" w:hAnsi="Arial" w:cs="Arial"/>
                <w:sz w:val="16"/>
                <w:szCs w:val="16"/>
              </w:rPr>
            </w:pPr>
            <w:r w:rsidRPr="00963409">
              <w:rPr>
                <w:rFonts w:ascii="Arial" w:hAnsi="Arial" w:cs="Arial"/>
                <w:sz w:val="16"/>
                <w:szCs w:val="16"/>
              </w:rPr>
              <w:t>в 2016 году – 2685,846  тыс. рублей;</w:t>
            </w:r>
          </w:p>
          <w:p w:rsidR="00F24988" w:rsidRPr="00963409" w:rsidRDefault="00F24988" w:rsidP="00F24988">
            <w:pPr>
              <w:ind w:firstLine="175"/>
              <w:rPr>
                <w:rFonts w:ascii="Arial" w:hAnsi="Arial" w:cs="Arial"/>
                <w:sz w:val="16"/>
                <w:szCs w:val="16"/>
              </w:rPr>
            </w:pPr>
            <w:r w:rsidRPr="00963409">
              <w:rPr>
                <w:rFonts w:ascii="Arial" w:hAnsi="Arial" w:cs="Arial"/>
                <w:sz w:val="16"/>
                <w:szCs w:val="16"/>
              </w:rPr>
              <w:t>в 2017 году – 3096,730  тыс. рублей</w:t>
            </w:r>
          </w:p>
          <w:p w:rsidR="00F24988" w:rsidRPr="00963409" w:rsidRDefault="00F24988" w:rsidP="00F24988">
            <w:pPr>
              <w:rPr>
                <w:rFonts w:ascii="Arial" w:hAnsi="Arial" w:cs="Arial"/>
                <w:sz w:val="16"/>
                <w:szCs w:val="16"/>
              </w:rPr>
            </w:pPr>
            <w:r w:rsidRPr="00963409">
              <w:rPr>
                <w:rFonts w:ascii="Arial" w:hAnsi="Arial" w:cs="Arial"/>
                <w:sz w:val="16"/>
                <w:szCs w:val="16"/>
              </w:rPr>
              <w:t>подпрограммы  "Развитие   системы   библиотечного  обслуживания"  - 38383,407 тыс. рублей, в том числе      по годам:</w:t>
            </w:r>
          </w:p>
          <w:p w:rsidR="00F24988" w:rsidRPr="00963409" w:rsidRDefault="00F24988" w:rsidP="00F24988">
            <w:pPr>
              <w:ind w:firstLine="175"/>
              <w:rPr>
                <w:rFonts w:ascii="Arial" w:hAnsi="Arial" w:cs="Arial"/>
                <w:sz w:val="16"/>
                <w:szCs w:val="16"/>
              </w:rPr>
            </w:pPr>
            <w:r w:rsidRPr="00963409">
              <w:rPr>
                <w:rFonts w:ascii="Arial" w:hAnsi="Arial" w:cs="Arial"/>
                <w:sz w:val="16"/>
                <w:szCs w:val="16"/>
              </w:rPr>
              <w:t>в 2015 году – 9695,141 тыс. рублей;</w:t>
            </w:r>
          </w:p>
          <w:p w:rsidR="00F24988" w:rsidRPr="00963409" w:rsidRDefault="00F24988" w:rsidP="00F24988">
            <w:pPr>
              <w:ind w:firstLine="175"/>
              <w:rPr>
                <w:rFonts w:ascii="Arial" w:hAnsi="Arial" w:cs="Arial"/>
                <w:sz w:val="16"/>
                <w:szCs w:val="16"/>
              </w:rPr>
            </w:pPr>
            <w:r w:rsidRPr="00963409">
              <w:rPr>
                <w:rFonts w:ascii="Arial" w:hAnsi="Arial" w:cs="Arial"/>
                <w:sz w:val="16"/>
                <w:szCs w:val="16"/>
              </w:rPr>
              <w:t>в 2016 году – 13125,495 тыс. рублей;</w:t>
            </w:r>
          </w:p>
          <w:p w:rsidR="00F24988" w:rsidRPr="00963409" w:rsidRDefault="00F24988" w:rsidP="00F24988">
            <w:pPr>
              <w:ind w:firstLine="175"/>
              <w:rPr>
                <w:rFonts w:ascii="Arial" w:hAnsi="Arial" w:cs="Arial"/>
                <w:sz w:val="16"/>
                <w:szCs w:val="16"/>
              </w:rPr>
            </w:pPr>
            <w:r w:rsidRPr="00963409">
              <w:rPr>
                <w:rFonts w:ascii="Arial" w:hAnsi="Arial" w:cs="Arial"/>
                <w:sz w:val="16"/>
                <w:szCs w:val="16"/>
              </w:rPr>
              <w:t xml:space="preserve">в 2017 году – 15562,771 тыс. рублей  </w:t>
            </w:r>
          </w:p>
          <w:p w:rsidR="00F24988" w:rsidRPr="00963409" w:rsidRDefault="00F24988" w:rsidP="00F24988">
            <w:pPr>
              <w:rPr>
                <w:rFonts w:ascii="Arial" w:hAnsi="Arial" w:cs="Arial"/>
                <w:sz w:val="16"/>
                <w:szCs w:val="16"/>
              </w:rPr>
            </w:pPr>
            <w:r w:rsidRPr="00963409">
              <w:rPr>
                <w:rFonts w:ascii="Arial" w:hAnsi="Arial" w:cs="Arial"/>
                <w:sz w:val="16"/>
                <w:szCs w:val="16"/>
              </w:rPr>
              <w:lastRenderedPageBreak/>
              <w:t xml:space="preserve">подпрограммы  "Обеспечение  реализации  муниципальной программы Благодарненского муниципального района Ставропольского края "Сохранение и развитие культуры" и </w:t>
            </w:r>
            <w:proofErr w:type="spellStart"/>
            <w:r w:rsidRPr="00963409">
              <w:rPr>
                <w:rFonts w:ascii="Arial" w:hAnsi="Arial" w:cs="Arial"/>
                <w:sz w:val="16"/>
                <w:szCs w:val="16"/>
              </w:rPr>
              <w:t>общепрограммные</w:t>
            </w:r>
            <w:proofErr w:type="spellEnd"/>
            <w:r w:rsidRPr="00963409">
              <w:rPr>
                <w:rFonts w:ascii="Arial" w:hAnsi="Arial" w:cs="Arial"/>
                <w:sz w:val="16"/>
                <w:szCs w:val="16"/>
              </w:rPr>
              <w:t xml:space="preserve"> мероприятия – 6132,526 тыс. рублей, в том  числе по годам:</w:t>
            </w:r>
          </w:p>
          <w:p w:rsidR="00F24988" w:rsidRPr="00963409" w:rsidRDefault="00F24988" w:rsidP="00F24988">
            <w:pPr>
              <w:ind w:firstLine="175"/>
              <w:rPr>
                <w:rFonts w:ascii="Arial" w:hAnsi="Arial" w:cs="Arial"/>
                <w:sz w:val="16"/>
                <w:szCs w:val="16"/>
              </w:rPr>
            </w:pPr>
            <w:r w:rsidRPr="00963409">
              <w:rPr>
                <w:rFonts w:ascii="Arial" w:hAnsi="Arial" w:cs="Arial"/>
                <w:sz w:val="16"/>
                <w:szCs w:val="16"/>
              </w:rPr>
              <w:t>в 2015 году – 2539,192 тыс. рублей;</w:t>
            </w:r>
          </w:p>
          <w:p w:rsidR="00F24988" w:rsidRPr="00963409" w:rsidRDefault="00F24988" w:rsidP="00F24988">
            <w:pPr>
              <w:ind w:firstLine="175"/>
              <w:rPr>
                <w:rFonts w:ascii="Arial" w:hAnsi="Arial" w:cs="Arial"/>
                <w:sz w:val="16"/>
                <w:szCs w:val="16"/>
              </w:rPr>
            </w:pPr>
            <w:r w:rsidRPr="00963409">
              <w:rPr>
                <w:rFonts w:ascii="Arial" w:hAnsi="Arial" w:cs="Arial"/>
                <w:sz w:val="16"/>
                <w:szCs w:val="16"/>
              </w:rPr>
              <w:t>в 2016 году - 1796,667 тыс. рублей;</w:t>
            </w:r>
          </w:p>
          <w:p w:rsidR="00F24988" w:rsidRPr="00963409" w:rsidRDefault="00F24988" w:rsidP="00F24988">
            <w:pPr>
              <w:ind w:firstLine="175"/>
              <w:rPr>
                <w:rFonts w:ascii="Arial" w:hAnsi="Arial" w:cs="Arial"/>
                <w:sz w:val="16"/>
                <w:szCs w:val="16"/>
              </w:rPr>
            </w:pPr>
            <w:r w:rsidRPr="00963409">
              <w:rPr>
                <w:rFonts w:ascii="Arial" w:hAnsi="Arial" w:cs="Arial"/>
                <w:sz w:val="16"/>
                <w:szCs w:val="16"/>
              </w:rPr>
              <w:t>в 2017 году – 1796,667 тыс. рублей».</w:t>
            </w:r>
          </w:p>
        </w:tc>
      </w:tr>
    </w:tbl>
    <w:p w:rsidR="00F24988" w:rsidRPr="00963409" w:rsidRDefault="00F24988" w:rsidP="00F24988">
      <w:pPr>
        <w:ind w:firstLine="708"/>
        <w:jc w:val="both"/>
        <w:rPr>
          <w:rFonts w:ascii="Arial" w:hAnsi="Arial" w:cs="Arial"/>
          <w:sz w:val="16"/>
          <w:szCs w:val="16"/>
        </w:rPr>
      </w:pPr>
    </w:p>
    <w:p w:rsidR="00F24988" w:rsidRPr="00963409" w:rsidRDefault="00F24988" w:rsidP="00F24988">
      <w:pPr>
        <w:ind w:firstLine="708"/>
        <w:jc w:val="both"/>
        <w:rPr>
          <w:rFonts w:ascii="Arial" w:hAnsi="Arial" w:cs="Arial"/>
          <w:sz w:val="16"/>
          <w:szCs w:val="16"/>
        </w:rPr>
      </w:pPr>
      <w:r w:rsidRPr="00963409">
        <w:rPr>
          <w:rFonts w:ascii="Arial" w:hAnsi="Arial" w:cs="Arial"/>
          <w:sz w:val="16"/>
          <w:szCs w:val="16"/>
        </w:rPr>
        <w:t xml:space="preserve">2. В паспорте подпрограммы «Развитие музейного </w:t>
      </w:r>
      <w:proofErr w:type="spellStart"/>
      <w:r w:rsidRPr="00963409">
        <w:rPr>
          <w:rFonts w:ascii="Arial" w:hAnsi="Arial" w:cs="Arial"/>
          <w:sz w:val="16"/>
          <w:szCs w:val="16"/>
        </w:rPr>
        <w:t>дела</w:t>
      </w:r>
      <w:proofErr w:type="gramStart"/>
      <w:r w:rsidRPr="00963409">
        <w:rPr>
          <w:rFonts w:ascii="Arial" w:hAnsi="Arial" w:cs="Arial"/>
          <w:sz w:val="16"/>
          <w:szCs w:val="16"/>
        </w:rPr>
        <w:t>»П</w:t>
      </w:r>
      <w:proofErr w:type="gramEnd"/>
      <w:r w:rsidRPr="00963409">
        <w:rPr>
          <w:rFonts w:ascii="Arial" w:hAnsi="Arial" w:cs="Arial"/>
          <w:sz w:val="16"/>
          <w:szCs w:val="16"/>
        </w:rPr>
        <w:t>рограммы</w:t>
      </w:r>
      <w:proofErr w:type="spellEnd"/>
      <w:r w:rsidRPr="00963409">
        <w:rPr>
          <w:rFonts w:ascii="Arial" w:hAnsi="Arial" w:cs="Arial"/>
          <w:sz w:val="16"/>
          <w:szCs w:val="16"/>
        </w:rPr>
        <w:t>:</w:t>
      </w:r>
    </w:p>
    <w:p w:rsidR="00F24988" w:rsidRPr="00963409" w:rsidRDefault="00F24988" w:rsidP="00F24988">
      <w:pPr>
        <w:ind w:firstLine="708"/>
        <w:jc w:val="both"/>
        <w:rPr>
          <w:rFonts w:ascii="Arial" w:hAnsi="Arial" w:cs="Arial"/>
          <w:sz w:val="16"/>
          <w:szCs w:val="16"/>
        </w:rPr>
      </w:pPr>
      <w:r w:rsidRPr="00963409">
        <w:rPr>
          <w:rFonts w:ascii="Arial" w:hAnsi="Arial" w:cs="Arial"/>
          <w:sz w:val="16"/>
          <w:szCs w:val="16"/>
        </w:rPr>
        <w:t>2.1. Позицию «Объемы и источники финансового обеспечения» подпрограммы изложить в следующей редакции:</w:t>
      </w:r>
      <w:r w:rsidRPr="00963409">
        <w:rPr>
          <w:rFonts w:ascii="Arial" w:hAnsi="Arial" w:cs="Arial"/>
          <w:sz w:val="16"/>
          <w:szCs w:val="16"/>
        </w:rPr>
        <w:tab/>
      </w:r>
    </w:p>
    <w:tbl>
      <w:tblPr>
        <w:tblW w:w="0" w:type="auto"/>
        <w:tblLook w:val="01E0" w:firstRow="1" w:lastRow="1" w:firstColumn="1" w:lastColumn="1" w:noHBand="0" w:noVBand="0"/>
      </w:tblPr>
      <w:tblGrid>
        <w:gridCol w:w="1758"/>
        <w:gridCol w:w="3490"/>
      </w:tblGrid>
      <w:tr w:rsidR="00F24988" w:rsidRPr="00963409" w:rsidTr="00F24988">
        <w:tc>
          <w:tcPr>
            <w:tcW w:w="2518" w:type="dxa"/>
          </w:tcPr>
          <w:p w:rsidR="00F24988" w:rsidRPr="00963409" w:rsidRDefault="00F24988" w:rsidP="00F24988">
            <w:pPr>
              <w:tabs>
                <w:tab w:val="left" w:pos="1908"/>
              </w:tabs>
              <w:rPr>
                <w:rFonts w:ascii="Arial" w:hAnsi="Arial" w:cs="Arial"/>
                <w:sz w:val="16"/>
                <w:szCs w:val="16"/>
              </w:rPr>
            </w:pPr>
            <w:r w:rsidRPr="00963409">
              <w:rPr>
                <w:rFonts w:ascii="Arial" w:hAnsi="Arial" w:cs="Arial"/>
                <w:sz w:val="16"/>
                <w:szCs w:val="16"/>
              </w:rPr>
              <w:t>«Объемы и источники финансового обеспечения Подпрограммы</w:t>
            </w:r>
          </w:p>
        </w:tc>
        <w:tc>
          <w:tcPr>
            <w:tcW w:w="7052" w:type="dxa"/>
          </w:tcPr>
          <w:p w:rsidR="00F24988" w:rsidRPr="00963409" w:rsidRDefault="00F24988" w:rsidP="00F24988">
            <w:pPr>
              <w:tabs>
                <w:tab w:val="left" w:pos="1908"/>
              </w:tabs>
              <w:rPr>
                <w:rFonts w:ascii="Arial" w:hAnsi="Arial" w:cs="Arial"/>
                <w:sz w:val="16"/>
                <w:szCs w:val="16"/>
              </w:rPr>
            </w:pPr>
            <w:r w:rsidRPr="00963409">
              <w:rPr>
                <w:rFonts w:ascii="Arial" w:hAnsi="Arial" w:cs="Arial"/>
                <w:sz w:val="16"/>
                <w:szCs w:val="16"/>
              </w:rPr>
              <w:t>объемы финансового обеспечения  за  счет  средств бюджета Благодарненского муниципального района Ставропольского  края  (далее  -  местный     бюджет) на  реализацию  мероприятий  подпрограммы   "Развитие музейного    дела" – 8085,158 тыс.  рублей,  в том числе по годам:</w:t>
            </w:r>
          </w:p>
          <w:p w:rsidR="00F24988" w:rsidRPr="00963409" w:rsidRDefault="00F24988" w:rsidP="00F24988">
            <w:pPr>
              <w:ind w:firstLine="175"/>
              <w:rPr>
                <w:rFonts w:ascii="Arial" w:hAnsi="Arial" w:cs="Arial"/>
                <w:sz w:val="16"/>
                <w:szCs w:val="16"/>
              </w:rPr>
            </w:pPr>
            <w:r w:rsidRPr="00963409">
              <w:rPr>
                <w:rFonts w:ascii="Arial" w:hAnsi="Arial" w:cs="Arial"/>
                <w:sz w:val="16"/>
                <w:szCs w:val="16"/>
              </w:rPr>
              <w:t>в 2015 году -  2302,582 тыс. рублей;</w:t>
            </w:r>
          </w:p>
          <w:p w:rsidR="00F24988" w:rsidRPr="00963409" w:rsidRDefault="00F24988" w:rsidP="00F24988">
            <w:pPr>
              <w:ind w:firstLine="175"/>
              <w:rPr>
                <w:rFonts w:ascii="Arial" w:hAnsi="Arial" w:cs="Arial"/>
                <w:sz w:val="16"/>
                <w:szCs w:val="16"/>
              </w:rPr>
            </w:pPr>
            <w:r w:rsidRPr="00963409">
              <w:rPr>
                <w:rFonts w:ascii="Arial" w:hAnsi="Arial" w:cs="Arial"/>
                <w:sz w:val="16"/>
                <w:szCs w:val="16"/>
              </w:rPr>
              <w:t>в 2016 году – 2685,846  тыс. рублей;</w:t>
            </w:r>
          </w:p>
          <w:p w:rsidR="00F24988" w:rsidRPr="00963409" w:rsidRDefault="00F24988" w:rsidP="00F24988">
            <w:pPr>
              <w:ind w:firstLine="175"/>
              <w:rPr>
                <w:rFonts w:ascii="Arial" w:hAnsi="Arial" w:cs="Arial"/>
                <w:sz w:val="16"/>
                <w:szCs w:val="16"/>
              </w:rPr>
            </w:pPr>
            <w:r w:rsidRPr="00963409">
              <w:rPr>
                <w:rFonts w:ascii="Arial" w:hAnsi="Arial" w:cs="Arial"/>
                <w:sz w:val="16"/>
                <w:szCs w:val="16"/>
              </w:rPr>
              <w:t>в 2017 году – 3096,730  тыс. рублей».</w:t>
            </w:r>
          </w:p>
        </w:tc>
      </w:tr>
    </w:tbl>
    <w:p w:rsidR="00F24988" w:rsidRPr="00963409" w:rsidRDefault="00F24988" w:rsidP="00F24988">
      <w:pPr>
        <w:rPr>
          <w:rFonts w:ascii="Arial" w:hAnsi="Arial" w:cs="Arial"/>
          <w:sz w:val="16"/>
          <w:szCs w:val="16"/>
        </w:rPr>
      </w:pPr>
    </w:p>
    <w:p w:rsidR="00F24988" w:rsidRPr="00963409" w:rsidRDefault="00F24988" w:rsidP="00F24988">
      <w:pPr>
        <w:ind w:firstLine="708"/>
        <w:jc w:val="both"/>
        <w:rPr>
          <w:rFonts w:ascii="Arial" w:hAnsi="Arial" w:cs="Arial"/>
          <w:sz w:val="16"/>
          <w:szCs w:val="16"/>
        </w:rPr>
      </w:pPr>
      <w:r w:rsidRPr="00963409">
        <w:rPr>
          <w:rFonts w:ascii="Arial" w:hAnsi="Arial" w:cs="Arial"/>
          <w:sz w:val="16"/>
          <w:szCs w:val="16"/>
        </w:rPr>
        <w:t>3. В паспорте подпрограммы «Развитие  системы   библиотечного обслуживания  населения» Программы:</w:t>
      </w:r>
    </w:p>
    <w:p w:rsidR="00F24988" w:rsidRPr="00963409" w:rsidRDefault="00F24988" w:rsidP="00F24988">
      <w:pPr>
        <w:jc w:val="both"/>
        <w:rPr>
          <w:rFonts w:ascii="Arial" w:hAnsi="Arial" w:cs="Arial"/>
          <w:sz w:val="16"/>
          <w:szCs w:val="16"/>
        </w:rPr>
      </w:pPr>
      <w:r w:rsidRPr="00963409">
        <w:rPr>
          <w:rFonts w:ascii="Arial" w:hAnsi="Arial" w:cs="Arial"/>
          <w:sz w:val="16"/>
          <w:szCs w:val="16"/>
        </w:rPr>
        <w:tab/>
        <w:t>3.1. Позицию «Объёмы и источники финансового обеспечения» подпрограммы изложить в следующей редакции:</w:t>
      </w:r>
    </w:p>
    <w:tbl>
      <w:tblPr>
        <w:tblW w:w="0" w:type="auto"/>
        <w:tblLook w:val="04A0" w:firstRow="1" w:lastRow="0" w:firstColumn="1" w:lastColumn="0" w:noHBand="0" w:noVBand="1"/>
      </w:tblPr>
      <w:tblGrid>
        <w:gridCol w:w="1709"/>
        <w:gridCol w:w="3539"/>
      </w:tblGrid>
      <w:tr w:rsidR="00F24988" w:rsidRPr="00963409" w:rsidTr="00F24988">
        <w:tc>
          <w:tcPr>
            <w:tcW w:w="2376" w:type="dxa"/>
            <w:shd w:val="clear" w:color="auto" w:fill="auto"/>
          </w:tcPr>
          <w:p w:rsidR="00F24988" w:rsidRPr="00963409" w:rsidRDefault="00F24988" w:rsidP="00F24988">
            <w:pPr>
              <w:jc w:val="both"/>
              <w:rPr>
                <w:rFonts w:ascii="Arial" w:hAnsi="Arial" w:cs="Arial"/>
                <w:sz w:val="16"/>
                <w:szCs w:val="16"/>
              </w:rPr>
            </w:pPr>
            <w:r w:rsidRPr="00963409">
              <w:rPr>
                <w:rFonts w:ascii="Arial" w:hAnsi="Arial" w:cs="Arial"/>
                <w:sz w:val="16"/>
                <w:szCs w:val="16"/>
              </w:rPr>
              <w:t>«Объёмы и источники финансового обеспечения Подпрограммы</w:t>
            </w:r>
          </w:p>
        </w:tc>
        <w:tc>
          <w:tcPr>
            <w:tcW w:w="7194" w:type="dxa"/>
            <w:shd w:val="clear" w:color="auto" w:fill="auto"/>
          </w:tcPr>
          <w:p w:rsidR="00F24988" w:rsidRPr="00963409" w:rsidRDefault="00F24988" w:rsidP="00F24988">
            <w:pPr>
              <w:rPr>
                <w:rFonts w:ascii="Arial" w:hAnsi="Arial" w:cs="Arial"/>
                <w:sz w:val="16"/>
                <w:szCs w:val="16"/>
              </w:rPr>
            </w:pPr>
            <w:r w:rsidRPr="00963409">
              <w:rPr>
                <w:rFonts w:ascii="Arial" w:hAnsi="Arial" w:cs="Arial"/>
                <w:sz w:val="16"/>
                <w:szCs w:val="16"/>
              </w:rPr>
              <w:t>объем финансового обеспечения за счет средств бюджета Благодарненского муниципального района Ставропольского края (далее местный бюджет) на реализацию мероприятий подпрограммы  "Развитие   системы   библиотечного  обслуживания"  - 38383,407 тыс. рублей, в том числе      по годам:</w:t>
            </w:r>
          </w:p>
          <w:p w:rsidR="00F24988" w:rsidRPr="00963409" w:rsidRDefault="00F24988" w:rsidP="00F24988">
            <w:pPr>
              <w:ind w:firstLine="175"/>
              <w:rPr>
                <w:rFonts w:ascii="Arial" w:hAnsi="Arial" w:cs="Arial"/>
                <w:sz w:val="16"/>
                <w:szCs w:val="16"/>
              </w:rPr>
            </w:pPr>
            <w:r w:rsidRPr="00963409">
              <w:rPr>
                <w:rFonts w:ascii="Arial" w:hAnsi="Arial" w:cs="Arial"/>
                <w:sz w:val="16"/>
                <w:szCs w:val="16"/>
              </w:rPr>
              <w:t>в 2015 году – 9695,141 тыс. рублей;</w:t>
            </w:r>
          </w:p>
          <w:p w:rsidR="00F24988" w:rsidRPr="00963409" w:rsidRDefault="00F24988" w:rsidP="00F24988">
            <w:pPr>
              <w:ind w:firstLine="175"/>
              <w:rPr>
                <w:rFonts w:ascii="Arial" w:hAnsi="Arial" w:cs="Arial"/>
                <w:sz w:val="16"/>
                <w:szCs w:val="16"/>
              </w:rPr>
            </w:pPr>
            <w:r w:rsidRPr="00963409">
              <w:rPr>
                <w:rFonts w:ascii="Arial" w:hAnsi="Arial" w:cs="Arial"/>
                <w:sz w:val="16"/>
                <w:szCs w:val="16"/>
              </w:rPr>
              <w:t>в 2016 году – 13125,495 тыс. рублей;</w:t>
            </w:r>
          </w:p>
          <w:p w:rsidR="00F24988" w:rsidRPr="00963409" w:rsidRDefault="00F24988" w:rsidP="00F24988">
            <w:pPr>
              <w:jc w:val="both"/>
              <w:rPr>
                <w:rFonts w:ascii="Arial" w:hAnsi="Arial" w:cs="Arial"/>
                <w:sz w:val="16"/>
                <w:szCs w:val="16"/>
              </w:rPr>
            </w:pPr>
            <w:r w:rsidRPr="00963409">
              <w:rPr>
                <w:rFonts w:ascii="Arial" w:hAnsi="Arial" w:cs="Arial"/>
                <w:sz w:val="16"/>
                <w:szCs w:val="16"/>
              </w:rPr>
              <w:t xml:space="preserve">  в 2017 году – 15562,771 тыс. рублей».</w:t>
            </w:r>
          </w:p>
        </w:tc>
      </w:tr>
    </w:tbl>
    <w:p w:rsidR="00F24988" w:rsidRPr="00963409" w:rsidRDefault="00F24988" w:rsidP="00F24988">
      <w:pPr>
        <w:jc w:val="both"/>
        <w:rPr>
          <w:rFonts w:ascii="Arial" w:hAnsi="Arial" w:cs="Arial"/>
          <w:sz w:val="16"/>
          <w:szCs w:val="16"/>
        </w:rPr>
      </w:pPr>
      <w:r w:rsidRPr="00963409">
        <w:rPr>
          <w:rFonts w:ascii="Arial" w:hAnsi="Arial" w:cs="Arial"/>
          <w:sz w:val="16"/>
          <w:szCs w:val="16"/>
        </w:rPr>
        <w:tab/>
      </w:r>
    </w:p>
    <w:p w:rsidR="00F24988" w:rsidRPr="00963409" w:rsidRDefault="00F24988" w:rsidP="00F24988">
      <w:pPr>
        <w:ind w:firstLine="708"/>
        <w:jc w:val="both"/>
        <w:rPr>
          <w:rFonts w:ascii="Arial" w:hAnsi="Arial" w:cs="Arial"/>
          <w:sz w:val="16"/>
          <w:szCs w:val="16"/>
        </w:rPr>
      </w:pPr>
      <w:r w:rsidRPr="00963409">
        <w:rPr>
          <w:rFonts w:ascii="Arial" w:hAnsi="Arial" w:cs="Arial"/>
          <w:sz w:val="16"/>
          <w:szCs w:val="16"/>
        </w:rPr>
        <w:t xml:space="preserve">4. В подпрограмме "Обеспечение  реализации  программы администрации Благодарненского муниципального района Ставропольского края "Сохранение и развитие культуры" и </w:t>
      </w:r>
      <w:proofErr w:type="spellStart"/>
      <w:r w:rsidRPr="00963409">
        <w:rPr>
          <w:rFonts w:ascii="Arial" w:hAnsi="Arial" w:cs="Arial"/>
          <w:sz w:val="16"/>
          <w:szCs w:val="16"/>
        </w:rPr>
        <w:t>общепрограммные</w:t>
      </w:r>
      <w:proofErr w:type="spellEnd"/>
      <w:r w:rsidRPr="00963409">
        <w:rPr>
          <w:rFonts w:ascii="Arial" w:hAnsi="Arial" w:cs="Arial"/>
          <w:sz w:val="16"/>
          <w:szCs w:val="16"/>
        </w:rPr>
        <w:t xml:space="preserve"> мероприятия:</w:t>
      </w:r>
    </w:p>
    <w:p w:rsidR="00F24988" w:rsidRPr="00963409" w:rsidRDefault="00F24988" w:rsidP="00F24988">
      <w:pPr>
        <w:pStyle w:val="aff1"/>
        <w:ind w:firstLine="708"/>
        <w:jc w:val="both"/>
        <w:rPr>
          <w:rFonts w:ascii="Arial" w:hAnsi="Arial" w:cs="Arial"/>
          <w:sz w:val="16"/>
          <w:szCs w:val="16"/>
        </w:rPr>
      </w:pPr>
      <w:r w:rsidRPr="00963409">
        <w:rPr>
          <w:rFonts w:ascii="Arial" w:hAnsi="Arial" w:cs="Arial"/>
          <w:sz w:val="16"/>
          <w:szCs w:val="16"/>
        </w:rPr>
        <w:t>4.1. Позицию «Объемы бюджетных ассигнований на реализацию Подпрограммы за счет средств бюджета Благодарненского муниципального района Ставропольского  края составят – 6132,526 тыс. рублей» изложить в следующей редакции:</w:t>
      </w:r>
    </w:p>
    <w:p w:rsidR="00F24988" w:rsidRPr="00963409" w:rsidRDefault="00F24988" w:rsidP="00F24988">
      <w:pPr>
        <w:pStyle w:val="aff1"/>
        <w:rPr>
          <w:rFonts w:ascii="Arial" w:hAnsi="Arial" w:cs="Arial"/>
          <w:sz w:val="16"/>
          <w:szCs w:val="16"/>
        </w:rPr>
      </w:pPr>
      <w:r w:rsidRPr="00963409">
        <w:rPr>
          <w:rFonts w:ascii="Arial" w:hAnsi="Arial" w:cs="Arial"/>
          <w:sz w:val="16"/>
          <w:szCs w:val="16"/>
        </w:rPr>
        <w:t xml:space="preserve">       «в том числе по годам:</w:t>
      </w:r>
    </w:p>
    <w:p w:rsidR="00F24988" w:rsidRPr="00963409" w:rsidRDefault="00F24988" w:rsidP="00F24988">
      <w:pPr>
        <w:ind w:firstLine="175"/>
        <w:rPr>
          <w:rFonts w:ascii="Arial" w:hAnsi="Arial" w:cs="Arial"/>
          <w:sz w:val="16"/>
          <w:szCs w:val="16"/>
        </w:rPr>
      </w:pPr>
      <w:r w:rsidRPr="00963409">
        <w:rPr>
          <w:rFonts w:ascii="Arial" w:hAnsi="Arial" w:cs="Arial"/>
          <w:sz w:val="16"/>
          <w:szCs w:val="16"/>
        </w:rPr>
        <w:t>в 2015 году -  2539,192 тыс. рублей;</w:t>
      </w:r>
    </w:p>
    <w:p w:rsidR="00F24988" w:rsidRPr="00963409" w:rsidRDefault="00F24988" w:rsidP="00F24988">
      <w:pPr>
        <w:ind w:firstLine="175"/>
        <w:rPr>
          <w:rFonts w:ascii="Arial" w:hAnsi="Arial" w:cs="Arial"/>
          <w:sz w:val="16"/>
          <w:szCs w:val="16"/>
        </w:rPr>
      </w:pPr>
      <w:r w:rsidRPr="00963409">
        <w:rPr>
          <w:rFonts w:ascii="Arial" w:hAnsi="Arial" w:cs="Arial"/>
          <w:sz w:val="16"/>
          <w:szCs w:val="16"/>
        </w:rPr>
        <w:t>в 2016 году -  1796,667 тыс. рублей;</w:t>
      </w:r>
    </w:p>
    <w:p w:rsidR="00F24988" w:rsidRPr="00963409" w:rsidRDefault="00F24988" w:rsidP="00F24988">
      <w:pPr>
        <w:ind w:firstLine="175"/>
        <w:rPr>
          <w:rFonts w:ascii="Arial" w:hAnsi="Arial" w:cs="Arial"/>
          <w:sz w:val="16"/>
          <w:szCs w:val="16"/>
        </w:rPr>
      </w:pPr>
      <w:r w:rsidRPr="00963409">
        <w:rPr>
          <w:rFonts w:ascii="Arial" w:hAnsi="Arial" w:cs="Arial"/>
          <w:sz w:val="16"/>
          <w:szCs w:val="16"/>
        </w:rPr>
        <w:t>в 2017 году – 1796,667 тыс. рублей».</w:t>
      </w:r>
    </w:p>
    <w:p w:rsidR="00F24988" w:rsidRDefault="00F24988" w:rsidP="00C539AC">
      <w:pPr>
        <w:tabs>
          <w:tab w:val="left" w:pos="7230"/>
        </w:tabs>
        <w:ind w:firstLine="284"/>
        <w:jc w:val="center"/>
        <w:rPr>
          <w:rFonts w:ascii="Arial" w:hAnsi="Arial" w:cs="Arial"/>
          <w:b/>
          <w:sz w:val="16"/>
          <w:szCs w:val="16"/>
        </w:rPr>
      </w:pPr>
    </w:p>
    <w:p w:rsidR="00F24988" w:rsidRPr="00963409" w:rsidRDefault="00F24988" w:rsidP="00F24988">
      <w:pPr>
        <w:rPr>
          <w:rFonts w:ascii="Arial" w:hAnsi="Arial" w:cs="Arial"/>
          <w:sz w:val="16"/>
          <w:szCs w:val="16"/>
        </w:rPr>
      </w:pPr>
      <w:r w:rsidRPr="00963409">
        <w:rPr>
          <w:rFonts w:ascii="Arial" w:hAnsi="Arial" w:cs="Arial"/>
          <w:sz w:val="16"/>
          <w:szCs w:val="16"/>
        </w:rPr>
        <w:t xml:space="preserve">  5. В приложении 6 к Программе  таблицу изложить в следующей редакции:</w:t>
      </w:r>
    </w:p>
    <w:tbl>
      <w:tblPr>
        <w:tblStyle w:val="af5"/>
        <w:tblW w:w="0" w:type="auto"/>
        <w:tblLook w:val="04A0" w:firstRow="1" w:lastRow="0" w:firstColumn="1" w:lastColumn="0" w:noHBand="0" w:noVBand="1"/>
      </w:tblPr>
      <w:tblGrid>
        <w:gridCol w:w="356"/>
        <w:gridCol w:w="1101"/>
        <w:gridCol w:w="521"/>
        <w:gridCol w:w="341"/>
        <w:gridCol w:w="439"/>
        <w:gridCol w:w="756"/>
        <w:gridCol w:w="578"/>
        <w:gridCol w:w="578"/>
        <w:gridCol w:w="578"/>
      </w:tblGrid>
      <w:tr w:rsidR="00A5735E" w:rsidTr="00A5735E">
        <w:tc>
          <w:tcPr>
            <w:tcW w:w="367" w:type="dxa"/>
          </w:tcPr>
          <w:p w:rsidR="00A5735E" w:rsidRPr="00963409" w:rsidRDefault="00A5735E" w:rsidP="00A5735E">
            <w:pPr>
              <w:jc w:val="center"/>
              <w:rPr>
                <w:rFonts w:ascii="Arial" w:hAnsi="Arial" w:cs="Arial"/>
                <w:sz w:val="10"/>
                <w:szCs w:val="10"/>
              </w:rPr>
            </w:pPr>
            <w:r w:rsidRPr="00963409">
              <w:rPr>
                <w:rFonts w:ascii="Arial" w:hAnsi="Arial" w:cs="Arial"/>
                <w:sz w:val="10"/>
                <w:szCs w:val="10"/>
              </w:rPr>
              <w:t>№</w:t>
            </w:r>
          </w:p>
          <w:p w:rsidR="00A5735E" w:rsidRPr="00963409" w:rsidRDefault="00A5735E" w:rsidP="00A5735E">
            <w:pPr>
              <w:ind w:right="-75"/>
              <w:jc w:val="center"/>
              <w:rPr>
                <w:rFonts w:ascii="Arial" w:hAnsi="Arial" w:cs="Arial"/>
                <w:sz w:val="10"/>
                <w:szCs w:val="10"/>
              </w:rPr>
            </w:pPr>
            <w:proofErr w:type="gramStart"/>
            <w:r w:rsidRPr="00963409">
              <w:rPr>
                <w:rFonts w:ascii="Arial" w:hAnsi="Arial" w:cs="Arial"/>
                <w:sz w:val="10"/>
                <w:szCs w:val="10"/>
              </w:rPr>
              <w:t>п</w:t>
            </w:r>
            <w:proofErr w:type="gramEnd"/>
            <w:r w:rsidRPr="00963409">
              <w:rPr>
                <w:rFonts w:ascii="Arial" w:hAnsi="Arial" w:cs="Arial"/>
                <w:sz w:val="10"/>
                <w:szCs w:val="10"/>
              </w:rPr>
              <w:t>/п</w:t>
            </w:r>
          </w:p>
        </w:tc>
        <w:tc>
          <w:tcPr>
            <w:tcW w:w="1001" w:type="dxa"/>
            <w:vAlign w:val="center"/>
          </w:tcPr>
          <w:p w:rsidR="00A5735E" w:rsidRPr="00963409" w:rsidRDefault="00A5735E" w:rsidP="00A5735E">
            <w:pPr>
              <w:jc w:val="center"/>
              <w:rPr>
                <w:rFonts w:ascii="Arial" w:hAnsi="Arial" w:cs="Arial"/>
                <w:sz w:val="10"/>
                <w:szCs w:val="10"/>
              </w:rPr>
            </w:pPr>
            <w:r w:rsidRPr="00963409">
              <w:rPr>
                <w:rFonts w:ascii="Arial" w:hAnsi="Arial" w:cs="Arial"/>
                <w:sz w:val="10"/>
                <w:szCs w:val="10"/>
              </w:rPr>
              <w:t xml:space="preserve">Наименование программы, подпрограммы программы, основного мероприятия подпрограммы программы </w:t>
            </w:r>
          </w:p>
        </w:tc>
        <w:tc>
          <w:tcPr>
            <w:tcW w:w="1298" w:type="dxa"/>
            <w:gridSpan w:val="3"/>
          </w:tcPr>
          <w:p w:rsidR="00A5735E" w:rsidRPr="00963409" w:rsidRDefault="00A5735E" w:rsidP="00A5735E">
            <w:pPr>
              <w:ind w:right="-151"/>
              <w:jc w:val="center"/>
              <w:rPr>
                <w:rFonts w:ascii="Arial" w:hAnsi="Arial" w:cs="Arial"/>
                <w:sz w:val="10"/>
                <w:szCs w:val="10"/>
              </w:rPr>
            </w:pPr>
            <w:r w:rsidRPr="00963409">
              <w:rPr>
                <w:rFonts w:ascii="Arial" w:hAnsi="Arial" w:cs="Arial"/>
                <w:sz w:val="10"/>
                <w:szCs w:val="10"/>
              </w:rPr>
              <w:t>целевая статья расходов</w:t>
            </w:r>
          </w:p>
        </w:tc>
        <w:tc>
          <w:tcPr>
            <w:tcW w:w="676" w:type="dxa"/>
          </w:tcPr>
          <w:p w:rsidR="00A5735E" w:rsidRPr="00963409" w:rsidRDefault="00A5735E" w:rsidP="00A5735E">
            <w:pPr>
              <w:ind w:left="-108" w:right="-151"/>
              <w:jc w:val="center"/>
              <w:rPr>
                <w:rFonts w:ascii="Arial" w:hAnsi="Arial" w:cs="Arial"/>
                <w:sz w:val="10"/>
                <w:szCs w:val="10"/>
              </w:rPr>
            </w:pPr>
            <w:r w:rsidRPr="00963409">
              <w:rPr>
                <w:rFonts w:ascii="Arial" w:hAnsi="Arial" w:cs="Arial"/>
                <w:sz w:val="10"/>
                <w:szCs w:val="10"/>
              </w:rPr>
              <w:t>ответственный исполнитель,</w:t>
            </w:r>
          </w:p>
          <w:p w:rsidR="00A5735E" w:rsidRPr="00963409" w:rsidRDefault="00A5735E" w:rsidP="00A5735E">
            <w:pPr>
              <w:ind w:left="-108" w:right="-151"/>
              <w:jc w:val="center"/>
              <w:rPr>
                <w:rFonts w:ascii="Arial" w:hAnsi="Arial" w:cs="Arial"/>
                <w:sz w:val="10"/>
                <w:szCs w:val="10"/>
              </w:rPr>
            </w:pPr>
            <w:r w:rsidRPr="00963409">
              <w:rPr>
                <w:rFonts w:ascii="Arial" w:hAnsi="Arial" w:cs="Arial"/>
                <w:sz w:val="10"/>
                <w:szCs w:val="10"/>
              </w:rPr>
              <w:t>соисполнитель программы,</w:t>
            </w:r>
          </w:p>
          <w:p w:rsidR="00A5735E" w:rsidRPr="00963409" w:rsidRDefault="00A5735E" w:rsidP="00A5735E">
            <w:pPr>
              <w:ind w:right="-151"/>
              <w:jc w:val="center"/>
              <w:rPr>
                <w:rFonts w:ascii="Arial" w:hAnsi="Arial" w:cs="Arial"/>
                <w:sz w:val="10"/>
                <w:szCs w:val="10"/>
              </w:rPr>
            </w:pPr>
            <w:r w:rsidRPr="00963409">
              <w:rPr>
                <w:rFonts w:ascii="Arial" w:hAnsi="Arial" w:cs="Arial"/>
                <w:sz w:val="10"/>
                <w:szCs w:val="10"/>
              </w:rPr>
              <w:t>подпрограммы программы</w:t>
            </w:r>
          </w:p>
        </w:tc>
        <w:tc>
          <w:tcPr>
            <w:tcW w:w="1906" w:type="dxa"/>
            <w:gridSpan w:val="3"/>
          </w:tcPr>
          <w:p w:rsidR="00A5735E" w:rsidRPr="00963409" w:rsidRDefault="00A5735E" w:rsidP="00A5735E">
            <w:pPr>
              <w:ind w:right="-151"/>
              <w:jc w:val="center"/>
              <w:rPr>
                <w:rFonts w:ascii="Arial" w:hAnsi="Arial" w:cs="Arial"/>
                <w:sz w:val="10"/>
                <w:szCs w:val="10"/>
              </w:rPr>
            </w:pPr>
            <w:r w:rsidRPr="00963409">
              <w:rPr>
                <w:rFonts w:ascii="Arial" w:hAnsi="Arial" w:cs="Arial"/>
                <w:sz w:val="10"/>
                <w:szCs w:val="10"/>
              </w:rPr>
              <w:t>расходы по годам</w:t>
            </w:r>
          </w:p>
          <w:p w:rsidR="00A5735E" w:rsidRPr="00963409" w:rsidRDefault="00A5735E" w:rsidP="00A5735E">
            <w:pPr>
              <w:ind w:right="-151"/>
              <w:jc w:val="center"/>
              <w:rPr>
                <w:rFonts w:ascii="Arial" w:hAnsi="Arial" w:cs="Arial"/>
                <w:sz w:val="10"/>
                <w:szCs w:val="10"/>
              </w:rPr>
            </w:pPr>
            <w:r w:rsidRPr="00963409">
              <w:rPr>
                <w:rFonts w:ascii="Arial" w:hAnsi="Arial" w:cs="Arial"/>
                <w:sz w:val="10"/>
                <w:szCs w:val="10"/>
              </w:rPr>
              <w:t>(тыс. рублей)</w:t>
            </w:r>
          </w:p>
        </w:tc>
      </w:tr>
      <w:tr w:rsidR="00A5735E" w:rsidTr="00A5735E">
        <w:tc>
          <w:tcPr>
            <w:tcW w:w="367" w:type="dxa"/>
          </w:tcPr>
          <w:p w:rsidR="00A5735E" w:rsidRPr="00963409" w:rsidRDefault="00A5735E" w:rsidP="00A5735E">
            <w:pPr>
              <w:jc w:val="center"/>
              <w:rPr>
                <w:rFonts w:ascii="Arial" w:hAnsi="Arial" w:cs="Arial"/>
                <w:sz w:val="10"/>
                <w:szCs w:val="10"/>
              </w:rPr>
            </w:pPr>
          </w:p>
        </w:tc>
        <w:tc>
          <w:tcPr>
            <w:tcW w:w="1001" w:type="dxa"/>
          </w:tcPr>
          <w:p w:rsidR="00A5735E" w:rsidRPr="00963409" w:rsidRDefault="00A5735E" w:rsidP="00A5735E">
            <w:pPr>
              <w:jc w:val="center"/>
              <w:rPr>
                <w:rFonts w:ascii="Arial" w:hAnsi="Arial" w:cs="Arial"/>
                <w:sz w:val="10"/>
                <w:szCs w:val="10"/>
              </w:rPr>
            </w:pPr>
          </w:p>
        </w:tc>
        <w:tc>
          <w:tcPr>
            <w:tcW w:w="508" w:type="dxa"/>
          </w:tcPr>
          <w:p w:rsidR="00A5735E" w:rsidRPr="00963409" w:rsidRDefault="00A5735E" w:rsidP="00A5735E">
            <w:pPr>
              <w:jc w:val="center"/>
              <w:rPr>
                <w:rFonts w:ascii="Arial" w:hAnsi="Arial" w:cs="Arial"/>
                <w:sz w:val="10"/>
                <w:szCs w:val="10"/>
              </w:rPr>
            </w:pPr>
            <w:proofErr w:type="spellStart"/>
            <w:r w:rsidRPr="00963409">
              <w:rPr>
                <w:rFonts w:ascii="Arial" w:hAnsi="Arial" w:cs="Arial"/>
                <w:sz w:val="10"/>
                <w:szCs w:val="10"/>
              </w:rPr>
              <w:t>прог</w:t>
            </w:r>
            <w:proofErr w:type="spellEnd"/>
          </w:p>
          <w:p w:rsidR="00A5735E" w:rsidRPr="00963409" w:rsidRDefault="00A5735E" w:rsidP="00A5735E">
            <w:pPr>
              <w:jc w:val="center"/>
              <w:rPr>
                <w:rFonts w:ascii="Arial" w:hAnsi="Arial" w:cs="Arial"/>
                <w:sz w:val="10"/>
                <w:szCs w:val="10"/>
              </w:rPr>
            </w:pPr>
            <w:proofErr w:type="spellStart"/>
            <w:r w:rsidRPr="00963409">
              <w:rPr>
                <w:rFonts w:ascii="Arial" w:hAnsi="Arial" w:cs="Arial"/>
                <w:sz w:val="10"/>
                <w:szCs w:val="10"/>
              </w:rPr>
              <w:t>рамма</w:t>
            </w:r>
            <w:proofErr w:type="spellEnd"/>
          </w:p>
        </w:tc>
        <w:tc>
          <w:tcPr>
            <w:tcW w:w="355" w:type="dxa"/>
          </w:tcPr>
          <w:p w:rsidR="00A5735E" w:rsidRPr="00963409" w:rsidRDefault="00A5735E" w:rsidP="00A5735E">
            <w:pPr>
              <w:ind w:left="-108" w:right="-108"/>
              <w:jc w:val="center"/>
              <w:rPr>
                <w:rFonts w:ascii="Arial" w:hAnsi="Arial" w:cs="Arial"/>
                <w:sz w:val="10"/>
                <w:szCs w:val="10"/>
              </w:rPr>
            </w:pPr>
            <w:proofErr w:type="spellStart"/>
            <w:r w:rsidRPr="00963409">
              <w:rPr>
                <w:rFonts w:ascii="Arial" w:hAnsi="Arial" w:cs="Arial"/>
                <w:sz w:val="10"/>
                <w:szCs w:val="10"/>
              </w:rPr>
              <w:t>подпро</w:t>
            </w:r>
            <w:proofErr w:type="spellEnd"/>
          </w:p>
          <w:p w:rsidR="00A5735E" w:rsidRPr="00963409" w:rsidRDefault="00A5735E" w:rsidP="00A5735E">
            <w:pPr>
              <w:ind w:left="-108" w:right="-108" w:firstLine="108"/>
              <w:jc w:val="center"/>
              <w:rPr>
                <w:rFonts w:ascii="Arial" w:hAnsi="Arial" w:cs="Arial"/>
                <w:sz w:val="10"/>
                <w:szCs w:val="10"/>
              </w:rPr>
            </w:pPr>
            <w:r w:rsidRPr="00963409">
              <w:rPr>
                <w:rFonts w:ascii="Arial" w:hAnsi="Arial" w:cs="Arial"/>
                <w:sz w:val="10"/>
                <w:szCs w:val="10"/>
              </w:rPr>
              <w:t>грамма</w:t>
            </w:r>
          </w:p>
        </w:tc>
        <w:tc>
          <w:tcPr>
            <w:tcW w:w="435" w:type="dxa"/>
          </w:tcPr>
          <w:p w:rsidR="00A5735E" w:rsidRPr="00963409" w:rsidRDefault="00A5735E" w:rsidP="00A5735E">
            <w:pPr>
              <w:ind w:right="-151"/>
              <w:jc w:val="center"/>
              <w:rPr>
                <w:rFonts w:ascii="Arial" w:hAnsi="Arial" w:cs="Arial"/>
                <w:sz w:val="10"/>
                <w:szCs w:val="10"/>
              </w:rPr>
            </w:pPr>
            <w:proofErr w:type="spellStart"/>
            <w:r w:rsidRPr="00963409">
              <w:rPr>
                <w:rFonts w:ascii="Arial" w:hAnsi="Arial" w:cs="Arial"/>
                <w:sz w:val="10"/>
                <w:szCs w:val="10"/>
              </w:rPr>
              <w:t>направ</w:t>
            </w:r>
            <w:proofErr w:type="spellEnd"/>
          </w:p>
          <w:p w:rsidR="00A5735E" w:rsidRPr="00963409" w:rsidRDefault="00A5735E" w:rsidP="00A5735E">
            <w:pPr>
              <w:ind w:left="-108" w:right="-151"/>
              <w:jc w:val="center"/>
              <w:rPr>
                <w:rFonts w:ascii="Arial" w:hAnsi="Arial" w:cs="Arial"/>
                <w:sz w:val="10"/>
                <w:szCs w:val="10"/>
              </w:rPr>
            </w:pPr>
            <w:proofErr w:type="spellStart"/>
            <w:r w:rsidRPr="00963409">
              <w:rPr>
                <w:rFonts w:ascii="Arial" w:hAnsi="Arial" w:cs="Arial"/>
                <w:sz w:val="10"/>
                <w:szCs w:val="10"/>
              </w:rPr>
              <w:t>ление</w:t>
            </w:r>
            <w:proofErr w:type="spellEnd"/>
            <w:r w:rsidRPr="00963409">
              <w:rPr>
                <w:rFonts w:ascii="Arial" w:hAnsi="Arial" w:cs="Arial"/>
                <w:sz w:val="10"/>
                <w:szCs w:val="10"/>
              </w:rPr>
              <w:t xml:space="preserve"> расходов</w:t>
            </w:r>
          </w:p>
        </w:tc>
        <w:tc>
          <w:tcPr>
            <w:tcW w:w="676" w:type="dxa"/>
          </w:tcPr>
          <w:p w:rsidR="00A5735E" w:rsidRPr="00963409" w:rsidRDefault="00A5735E" w:rsidP="00A5735E">
            <w:pPr>
              <w:ind w:right="-151"/>
              <w:jc w:val="center"/>
              <w:rPr>
                <w:rFonts w:ascii="Arial" w:hAnsi="Arial" w:cs="Arial"/>
                <w:sz w:val="10"/>
                <w:szCs w:val="10"/>
              </w:rPr>
            </w:pPr>
          </w:p>
        </w:tc>
        <w:tc>
          <w:tcPr>
            <w:tcW w:w="604" w:type="dxa"/>
          </w:tcPr>
          <w:p w:rsidR="00A5735E" w:rsidRPr="00963409" w:rsidRDefault="00A5735E" w:rsidP="00A5735E">
            <w:pPr>
              <w:ind w:right="-151"/>
              <w:jc w:val="center"/>
              <w:rPr>
                <w:rFonts w:ascii="Arial" w:hAnsi="Arial" w:cs="Arial"/>
                <w:sz w:val="10"/>
                <w:szCs w:val="10"/>
              </w:rPr>
            </w:pPr>
          </w:p>
          <w:p w:rsidR="00A5735E" w:rsidRPr="00963409" w:rsidRDefault="00A5735E" w:rsidP="00A5735E">
            <w:pPr>
              <w:ind w:right="-151"/>
              <w:jc w:val="center"/>
              <w:rPr>
                <w:rFonts w:ascii="Arial" w:hAnsi="Arial" w:cs="Arial"/>
                <w:sz w:val="10"/>
                <w:szCs w:val="10"/>
              </w:rPr>
            </w:pPr>
            <w:r w:rsidRPr="00963409">
              <w:rPr>
                <w:rFonts w:ascii="Arial" w:hAnsi="Arial" w:cs="Arial"/>
                <w:sz w:val="10"/>
                <w:szCs w:val="10"/>
              </w:rPr>
              <w:t>2015</w:t>
            </w:r>
          </w:p>
        </w:tc>
        <w:tc>
          <w:tcPr>
            <w:tcW w:w="651" w:type="dxa"/>
          </w:tcPr>
          <w:p w:rsidR="00A5735E" w:rsidRPr="00963409" w:rsidRDefault="00A5735E" w:rsidP="00A5735E">
            <w:pPr>
              <w:ind w:right="-151"/>
              <w:jc w:val="center"/>
              <w:rPr>
                <w:rFonts w:ascii="Arial" w:hAnsi="Arial" w:cs="Arial"/>
                <w:sz w:val="10"/>
                <w:szCs w:val="10"/>
              </w:rPr>
            </w:pPr>
          </w:p>
          <w:p w:rsidR="00A5735E" w:rsidRPr="00963409" w:rsidRDefault="00A5735E" w:rsidP="00A5735E">
            <w:pPr>
              <w:ind w:right="-151"/>
              <w:jc w:val="center"/>
              <w:rPr>
                <w:rFonts w:ascii="Arial" w:hAnsi="Arial" w:cs="Arial"/>
                <w:sz w:val="10"/>
                <w:szCs w:val="10"/>
              </w:rPr>
            </w:pPr>
            <w:r w:rsidRPr="00963409">
              <w:rPr>
                <w:rFonts w:ascii="Arial" w:hAnsi="Arial" w:cs="Arial"/>
                <w:sz w:val="10"/>
                <w:szCs w:val="10"/>
              </w:rPr>
              <w:t>2016</w:t>
            </w:r>
          </w:p>
        </w:tc>
        <w:tc>
          <w:tcPr>
            <w:tcW w:w="651" w:type="dxa"/>
          </w:tcPr>
          <w:p w:rsidR="00A5735E" w:rsidRPr="00963409" w:rsidRDefault="00A5735E" w:rsidP="00A5735E">
            <w:pPr>
              <w:ind w:right="-151"/>
              <w:jc w:val="center"/>
              <w:rPr>
                <w:rFonts w:ascii="Arial" w:hAnsi="Arial" w:cs="Arial"/>
                <w:sz w:val="10"/>
                <w:szCs w:val="10"/>
              </w:rPr>
            </w:pPr>
          </w:p>
          <w:p w:rsidR="00A5735E" w:rsidRPr="00963409" w:rsidRDefault="00A5735E" w:rsidP="00A5735E">
            <w:pPr>
              <w:ind w:right="-151"/>
              <w:jc w:val="center"/>
              <w:rPr>
                <w:rFonts w:ascii="Arial" w:hAnsi="Arial" w:cs="Arial"/>
                <w:sz w:val="10"/>
                <w:szCs w:val="10"/>
              </w:rPr>
            </w:pPr>
            <w:r w:rsidRPr="00963409">
              <w:rPr>
                <w:rFonts w:ascii="Arial" w:hAnsi="Arial" w:cs="Arial"/>
                <w:sz w:val="10"/>
                <w:szCs w:val="10"/>
              </w:rPr>
              <w:t>2017</w:t>
            </w:r>
          </w:p>
        </w:tc>
      </w:tr>
      <w:tr w:rsidR="00A5735E" w:rsidTr="00A5735E">
        <w:tc>
          <w:tcPr>
            <w:tcW w:w="367" w:type="dxa"/>
          </w:tcPr>
          <w:p w:rsidR="00A5735E" w:rsidRPr="00963409" w:rsidRDefault="00A5735E" w:rsidP="00A5735E">
            <w:pPr>
              <w:jc w:val="center"/>
              <w:rPr>
                <w:rFonts w:ascii="Arial" w:hAnsi="Arial" w:cs="Arial"/>
                <w:sz w:val="10"/>
                <w:szCs w:val="10"/>
              </w:rPr>
            </w:pPr>
            <w:r w:rsidRPr="00963409">
              <w:rPr>
                <w:rFonts w:ascii="Arial" w:hAnsi="Arial" w:cs="Arial"/>
                <w:sz w:val="10"/>
                <w:szCs w:val="10"/>
              </w:rPr>
              <w:t>1.</w:t>
            </w:r>
          </w:p>
        </w:tc>
        <w:tc>
          <w:tcPr>
            <w:tcW w:w="1001" w:type="dxa"/>
          </w:tcPr>
          <w:p w:rsidR="00A5735E" w:rsidRPr="00963409" w:rsidRDefault="00A5735E" w:rsidP="00A5735E">
            <w:pPr>
              <w:jc w:val="both"/>
              <w:rPr>
                <w:rFonts w:ascii="Arial" w:hAnsi="Arial" w:cs="Arial"/>
                <w:sz w:val="10"/>
                <w:szCs w:val="10"/>
              </w:rPr>
            </w:pPr>
            <w:r w:rsidRPr="00963409">
              <w:rPr>
                <w:rFonts w:ascii="Arial" w:hAnsi="Arial" w:cs="Arial"/>
                <w:sz w:val="10"/>
                <w:szCs w:val="10"/>
              </w:rPr>
              <w:t>Муниципальная программа  Благодарненского муниципального района Ставропольского края «Сохранение и развитие культуры», всего</w:t>
            </w:r>
          </w:p>
        </w:tc>
        <w:tc>
          <w:tcPr>
            <w:tcW w:w="508" w:type="dxa"/>
          </w:tcPr>
          <w:p w:rsidR="00A5735E" w:rsidRPr="00963409" w:rsidRDefault="00A5735E" w:rsidP="00A5735E">
            <w:pPr>
              <w:jc w:val="center"/>
              <w:rPr>
                <w:rFonts w:ascii="Arial" w:hAnsi="Arial" w:cs="Arial"/>
                <w:sz w:val="10"/>
                <w:szCs w:val="10"/>
              </w:rPr>
            </w:pPr>
            <w:r w:rsidRPr="00963409">
              <w:rPr>
                <w:rFonts w:ascii="Arial" w:hAnsi="Arial" w:cs="Arial"/>
                <w:sz w:val="10"/>
                <w:szCs w:val="10"/>
              </w:rPr>
              <w:t>05</w:t>
            </w:r>
          </w:p>
        </w:tc>
        <w:tc>
          <w:tcPr>
            <w:tcW w:w="355" w:type="dxa"/>
          </w:tcPr>
          <w:p w:rsidR="00A5735E" w:rsidRPr="00963409" w:rsidRDefault="00A5735E" w:rsidP="00A5735E">
            <w:pPr>
              <w:jc w:val="center"/>
              <w:rPr>
                <w:rFonts w:ascii="Arial" w:hAnsi="Arial" w:cs="Arial"/>
                <w:sz w:val="10"/>
                <w:szCs w:val="10"/>
              </w:rPr>
            </w:pPr>
            <w:r w:rsidRPr="00963409">
              <w:rPr>
                <w:rFonts w:ascii="Arial" w:hAnsi="Arial" w:cs="Arial"/>
                <w:sz w:val="10"/>
                <w:szCs w:val="10"/>
              </w:rPr>
              <w:t>0</w:t>
            </w:r>
          </w:p>
        </w:tc>
        <w:tc>
          <w:tcPr>
            <w:tcW w:w="435" w:type="dxa"/>
          </w:tcPr>
          <w:p w:rsidR="00A5735E" w:rsidRPr="00963409" w:rsidRDefault="00A5735E" w:rsidP="00A5735E">
            <w:pPr>
              <w:ind w:right="-151"/>
              <w:jc w:val="center"/>
              <w:rPr>
                <w:rFonts w:ascii="Arial" w:hAnsi="Arial" w:cs="Arial"/>
                <w:sz w:val="10"/>
                <w:szCs w:val="10"/>
              </w:rPr>
            </w:pPr>
            <w:r w:rsidRPr="00963409">
              <w:rPr>
                <w:rFonts w:ascii="Arial" w:hAnsi="Arial" w:cs="Arial"/>
                <w:sz w:val="10"/>
                <w:szCs w:val="10"/>
              </w:rPr>
              <w:t>0000</w:t>
            </w:r>
          </w:p>
        </w:tc>
        <w:tc>
          <w:tcPr>
            <w:tcW w:w="676" w:type="dxa"/>
          </w:tcPr>
          <w:p w:rsidR="00A5735E" w:rsidRPr="00963409" w:rsidRDefault="00A5735E" w:rsidP="00A5735E">
            <w:pPr>
              <w:ind w:right="-151"/>
              <w:jc w:val="center"/>
              <w:rPr>
                <w:rFonts w:ascii="Arial" w:hAnsi="Arial" w:cs="Arial"/>
                <w:sz w:val="10"/>
                <w:szCs w:val="10"/>
              </w:rPr>
            </w:pPr>
            <w:r w:rsidRPr="00963409">
              <w:rPr>
                <w:rFonts w:ascii="Arial" w:hAnsi="Arial" w:cs="Arial"/>
                <w:sz w:val="10"/>
                <w:szCs w:val="10"/>
              </w:rPr>
              <w:t>отдел культуры АБМР СК</w:t>
            </w:r>
          </w:p>
        </w:tc>
        <w:tc>
          <w:tcPr>
            <w:tcW w:w="604" w:type="dxa"/>
          </w:tcPr>
          <w:p w:rsidR="00A5735E" w:rsidRPr="00963409" w:rsidRDefault="00A5735E" w:rsidP="00A5735E">
            <w:pPr>
              <w:ind w:right="-151"/>
              <w:jc w:val="right"/>
              <w:rPr>
                <w:rFonts w:ascii="Arial" w:hAnsi="Arial" w:cs="Arial"/>
                <w:sz w:val="10"/>
                <w:szCs w:val="10"/>
              </w:rPr>
            </w:pPr>
            <w:r w:rsidRPr="00963409">
              <w:rPr>
                <w:rFonts w:ascii="Arial" w:hAnsi="Arial" w:cs="Arial"/>
                <w:sz w:val="10"/>
                <w:szCs w:val="10"/>
              </w:rPr>
              <w:t>14536,915</w:t>
            </w:r>
          </w:p>
        </w:tc>
        <w:tc>
          <w:tcPr>
            <w:tcW w:w="651" w:type="dxa"/>
          </w:tcPr>
          <w:p w:rsidR="00A5735E" w:rsidRPr="00963409" w:rsidRDefault="00A5735E" w:rsidP="00A5735E">
            <w:pPr>
              <w:ind w:right="-151"/>
              <w:jc w:val="right"/>
              <w:rPr>
                <w:rFonts w:ascii="Arial" w:hAnsi="Arial" w:cs="Arial"/>
                <w:sz w:val="10"/>
                <w:szCs w:val="10"/>
              </w:rPr>
            </w:pPr>
            <w:r w:rsidRPr="00963409">
              <w:rPr>
                <w:rFonts w:ascii="Arial" w:hAnsi="Arial" w:cs="Arial"/>
                <w:sz w:val="10"/>
                <w:szCs w:val="10"/>
              </w:rPr>
              <w:t>17608,008</w:t>
            </w:r>
          </w:p>
        </w:tc>
        <w:tc>
          <w:tcPr>
            <w:tcW w:w="651" w:type="dxa"/>
          </w:tcPr>
          <w:p w:rsidR="00A5735E" w:rsidRPr="00963409" w:rsidRDefault="00A5735E" w:rsidP="00A5735E">
            <w:pPr>
              <w:ind w:right="-151"/>
              <w:jc w:val="right"/>
              <w:rPr>
                <w:rFonts w:ascii="Arial" w:hAnsi="Arial" w:cs="Arial"/>
                <w:sz w:val="10"/>
                <w:szCs w:val="10"/>
              </w:rPr>
            </w:pPr>
            <w:r w:rsidRPr="00963409">
              <w:rPr>
                <w:rFonts w:ascii="Arial" w:hAnsi="Arial" w:cs="Arial"/>
                <w:sz w:val="10"/>
                <w:szCs w:val="10"/>
              </w:rPr>
              <w:t>20456,168</w:t>
            </w:r>
          </w:p>
        </w:tc>
      </w:tr>
      <w:tr w:rsidR="00A5735E" w:rsidTr="00A5735E">
        <w:tc>
          <w:tcPr>
            <w:tcW w:w="367" w:type="dxa"/>
          </w:tcPr>
          <w:p w:rsidR="00A5735E" w:rsidRPr="00963409" w:rsidRDefault="00A5735E" w:rsidP="00A5735E">
            <w:pPr>
              <w:jc w:val="center"/>
              <w:rPr>
                <w:rFonts w:ascii="Arial" w:hAnsi="Arial" w:cs="Arial"/>
                <w:sz w:val="10"/>
                <w:szCs w:val="10"/>
              </w:rPr>
            </w:pPr>
            <w:r w:rsidRPr="00963409">
              <w:rPr>
                <w:rFonts w:ascii="Arial" w:hAnsi="Arial" w:cs="Arial"/>
                <w:sz w:val="10"/>
                <w:szCs w:val="10"/>
              </w:rPr>
              <w:t>2</w:t>
            </w:r>
          </w:p>
        </w:tc>
        <w:tc>
          <w:tcPr>
            <w:tcW w:w="1001" w:type="dxa"/>
          </w:tcPr>
          <w:p w:rsidR="00A5735E" w:rsidRPr="00963409" w:rsidRDefault="00A5735E" w:rsidP="00A5735E">
            <w:pPr>
              <w:jc w:val="both"/>
              <w:rPr>
                <w:rFonts w:ascii="Arial" w:hAnsi="Arial" w:cs="Arial"/>
                <w:sz w:val="10"/>
                <w:szCs w:val="10"/>
              </w:rPr>
            </w:pPr>
            <w:r w:rsidRPr="00963409">
              <w:rPr>
                <w:rFonts w:ascii="Arial" w:hAnsi="Arial" w:cs="Arial"/>
                <w:sz w:val="10"/>
                <w:szCs w:val="10"/>
              </w:rPr>
              <w:t>Подпрограмма «Развитие музейного дела»</w:t>
            </w:r>
          </w:p>
          <w:p w:rsidR="00A5735E" w:rsidRPr="00963409" w:rsidRDefault="00A5735E" w:rsidP="00A5735E">
            <w:pPr>
              <w:jc w:val="both"/>
              <w:rPr>
                <w:rFonts w:ascii="Arial" w:hAnsi="Arial" w:cs="Arial"/>
                <w:sz w:val="10"/>
                <w:szCs w:val="10"/>
              </w:rPr>
            </w:pPr>
          </w:p>
        </w:tc>
        <w:tc>
          <w:tcPr>
            <w:tcW w:w="508" w:type="dxa"/>
          </w:tcPr>
          <w:p w:rsidR="00A5735E" w:rsidRPr="00963409" w:rsidRDefault="00A5735E" w:rsidP="00A5735E">
            <w:pPr>
              <w:jc w:val="center"/>
              <w:rPr>
                <w:rFonts w:ascii="Arial" w:hAnsi="Arial" w:cs="Arial"/>
                <w:sz w:val="10"/>
                <w:szCs w:val="10"/>
              </w:rPr>
            </w:pPr>
            <w:r w:rsidRPr="00963409">
              <w:rPr>
                <w:rFonts w:ascii="Arial" w:hAnsi="Arial" w:cs="Arial"/>
                <w:sz w:val="10"/>
                <w:szCs w:val="10"/>
              </w:rPr>
              <w:t>05</w:t>
            </w:r>
          </w:p>
        </w:tc>
        <w:tc>
          <w:tcPr>
            <w:tcW w:w="355" w:type="dxa"/>
          </w:tcPr>
          <w:p w:rsidR="00A5735E" w:rsidRPr="00963409" w:rsidRDefault="00A5735E" w:rsidP="00A5735E">
            <w:pPr>
              <w:jc w:val="center"/>
              <w:rPr>
                <w:rFonts w:ascii="Arial" w:hAnsi="Arial" w:cs="Arial"/>
                <w:sz w:val="10"/>
                <w:szCs w:val="10"/>
              </w:rPr>
            </w:pPr>
            <w:r w:rsidRPr="00963409">
              <w:rPr>
                <w:rFonts w:ascii="Arial" w:hAnsi="Arial" w:cs="Arial"/>
                <w:sz w:val="10"/>
                <w:szCs w:val="10"/>
              </w:rPr>
              <w:t>1</w:t>
            </w:r>
          </w:p>
        </w:tc>
        <w:tc>
          <w:tcPr>
            <w:tcW w:w="435" w:type="dxa"/>
          </w:tcPr>
          <w:p w:rsidR="00A5735E" w:rsidRPr="00963409" w:rsidRDefault="00A5735E" w:rsidP="00A5735E">
            <w:pPr>
              <w:ind w:right="-151"/>
              <w:jc w:val="center"/>
              <w:rPr>
                <w:rFonts w:ascii="Arial" w:hAnsi="Arial" w:cs="Arial"/>
                <w:sz w:val="10"/>
                <w:szCs w:val="10"/>
              </w:rPr>
            </w:pPr>
            <w:r w:rsidRPr="00963409">
              <w:rPr>
                <w:rFonts w:ascii="Arial" w:hAnsi="Arial" w:cs="Arial"/>
                <w:sz w:val="10"/>
                <w:szCs w:val="10"/>
              </w:rPr>
              <w:t>0000</w:t>
            </w:r>
          </w:p>
        </w:tc>
        <w:tc>
          <w:tcPr>
            <w:tcW w:w="676" w:type="dxa"/>
          </w:tcPr>
          <w:p w:rsidR="00A5735E" w:rsidRPr="00963409" w:rsidRDefault="00A5735E" w:rsidP="00A5735E">
            <w:pPr>
              <w:ind w:right="-151"/>
              <w:jc w:val="center"/>
              <w:rPr>
                <w:rFonts w:ascii="Arial" w:hAnsi="Arial" w:cs="Arial"/>
                <w:sz w:val="10"/>
                <w:szCs w:val="10"/>
              </w:rPr>
            </w:pPr>
            <w:r w:rsidRPr="00963409">
              <w:rPr>
                <w:rFonts w:ascii="Arial" w:hAnsi="Arial" w:cs="Arial"/>
                <w:sz w:val="10"/>
                <w:szCs w:val="10"/>
              </w:rPr>
              <w:t>отдел культуры АБМР СК</w:t>
            </w:r>
          </w:p>
        </w:tc>
        <w:tc>
          <w:tcPr>
            <w:tcW w:w="604" w:type="dxa"/>
          </w:tcPr>
          <w:p w:rsidR="00A5735E" w:rsidRPr="00963409" w:rsidRDefault="00A5735E" w:rsidP="00A5735E">
            <w:pPr>
              <w:ind w:right="-151"/>
              <w:jc w:val="right"/>
              <w:rPr>
                <w:rFonts w:ascii="Arial" w:hAnsi="Arial" w:cs="Arial"/>
                <w:sz w:val="10"/>
                <w:szCs w:val="10"/>
              </w:rPr>
            </w:pPr>
            <w:r w:rsidRPr="00963409">
              <w:rPr>
                <w:rFonts w:ascii="Arial" w:hAnsi="Arial" w:cs="Arial"/>
                <w:sz w:val="10"/>
                <w:szCs w:val="10"/>
              </w:rPr>
              <w:t>2302,582</w:t>
            </w:r>
          </w:p>
        </w:tc>
        <w:tc>
          <w:tcPr>
            <w:tcW w:w="651" w:type="dxa"/>
          </w:tcPr>
          <w:p w:rsidR="00A5735E" w:rsidRPr="00963409" w:rsidRDefault="00A5735E" w:rsidP="00A5735E">
            <w:pPr>
              <w:ind w:right="-151"/>
              <w:jc w:val="right"/>
              <w:rPr>
                <w:rFonts w:ascii="Arial" w:hAnsi="Arial" w:cs="Arial"/>
                <w:sz w:val="10"/>
                <w:szCs w:val="10"/>
              </w:rPr>
            </w:pPr>
            <w:r w:rsidRPr="00963409">
              <w:rPr>
                <w:rFonts w:ascii="Arial" w:hAnsi="Arial" w:cs="Arial"/>
                <w:sz w:val="10"/>
                <w:szCs w:val="10"/>
              </w:rPr>
              <w:t>2685,846</w:t>
            </w:r>
          </w:p>
        </w:tc>
        <w:tc>
          <w:tcPr>
            <w:tcW w:w="651" w:type="dxa"/>
          </w:tcPr>
          <w:p w:rsidR="00A5735E" w:rsidRPr="00963409" w:rsidRDefault="00A5735E" w:rsidP="00A5735E">
            <w:pPr>
              <w:ind w:right="-151"/>
              <w:jc w:val="right"/>
              <w:rPr>
                <w:rFonts w:ascii="Arial" w:hAnsi="Arial" w:cs="Arial"/>
                <w:sz w:val="10"/>
                <w:szCs w:val="10"/>
              </w:rPr>
            </w:pPr>
            <w:r w:rsidRPr="00963409">
              <w:rPr>
                <w:rFonts w:ascii="Arial" w:hAnsi="Arial" w:cs="Arial"/>
                <w:sz w:val="10"/>
                <w:szCs w:val="10"/>
              </w:rPr>
              <w:t>3096,730</w:t>
            </w:r>
          </w:p>
        </w:tc>
      </w:tr>
      <w:tr w:rsidR="00A5735E" w:rsidTr="00A5735E">
        <w:tc>
          <w:tcPr>
            <w:tcW w:w="367" w:type="dxa"/>
          </w:tcPr>
          <w:p w:rsidR="00A5735E" w:rsidRPr="00963409" w:rsidRDefault="00A5735E" w:rsidP="00A5735E">
            <w:pPr>
              <w:jc w:val="center"/>
              <w:rPr>
                <w:rFonts w:ascii="Arial" w:hAnsi="Arial" w:cs="Arial"/>
                <w:sz w:val="10"/>
                <w:szCs w:val="10"/>
              </w:rPr>
            </w:pPr>
            <w:r w:rsidRPr="00963409">
              <w:rPr>
                <w:rFonts w:ascii="Arial" w:hAnsi="Arial" w:cs="Arial"/>
                <w:sz w:val="10"/>
                <w:szCs w:val="10"/>
              </w:rPr>
              <w:lastRenderedPageBreak/>
              <w:t>2.1</w:t>
            </w:r>
          </w:p>
        </w:tc>
        <w:tc>
          <w:tcPr>
            <w:tcW w:w="1001" w:type="dxa"/>
          </w:tcPr>
          <w:p w:rsidR="00A5735E" w:rsidRPr="00963409" w:rsidRDefault="00A5735E" w:rsidP="00A5735E">
            <w:pPr>
              <w:jc w:val="both"/>
              <w:rPr>
                <w:rFonts w:ascii="Arial" w:hAnsi="Arial" w:cs="Arial"/>
                <w:sz w:val="10"/>
                <w:szCs w:val="10"/>
              </w:rPr>
            </w:pPr>
            <w:r w:rsidRPr="00963409">
              <w:rPr>
                <w:rFonts w:ascii="Arial" w:hAnsi="Arial" w:cs="Arial"/>
                <w:sz w:val="10"/>
                <w:szCs w:val="10"/>
              </w:rPr>
              <w:t>Обеспечение деятельности (оказание услуг) музеев и постоянных выставок</w:t>
            </w:r>
          </w:p>
        </w:tc>
        <w:tc>
          <w:tcPr>
            <w:tcW w:w="508" w:type="dxa"/>
          </w:tcPr>
          <w:p w:rsidR="00A5735E" w:rsidRPr="00963409" w:rsidRDefault="00A5735E" w:rsidP="00A5735E">
            <w:pPr>
              <w:jc w:val="center"/>
              <w:rPr>
                <w:rFonts w:ascii="Arial" w:hAnsi="Arial" w:cs="Arial"/>
                <w:sz w:val="10"/>
                <w:szCs w:val="10"/>
              </w:rPr>
            </w:pPr>
            <w:r w:rsidRPr="00963409">
              <w:rPr>
                <w:rFonts w:ascii="Arial" w:hAnsi="Arial" w:cs="Arial"/>
                <w:sz w:val="10"/>
                <w:szCs w:val="10"/>
              </w:rPr>
              <w:t>05</w:t>
            </w:r>
          </w:p>
        </w:tc>
        <w:tc>
          <w:tcPr>
            <w:tcW w:w="355" w:type="dxa"/>
          </w:tcPr>
          <w:p w:rsidR="00A5735E" w:rsidRPr="00963409" w:rsidRDefault="00A5735E" w:rsidP="00A5735E">
            <w:pPr>
              <w:jc w:val="center"/>
              <w:rPr>
                <w:rFonts w:ascii="Arial" w:hAnsi="Arial" w:cs="Arial"/>
                <w:sz w:val="10"/>
                <w:szCs w:val="10"/>
              </w:rPr>
            </w:pPr>
            <w:r w:rsidRPr="00963409">
              <w:rPr>
                <w:rFonts w:ascii="Arial" w:hAnsi="Arial" w:cs="Arial"/>
                <w:sz w:val="10"/>
                <w:szCs w:val="10"/>
              </w:rPr>
              <w:t>1</w:t>
            </w:r>
          </w:p>
        </w:tc>
        <w:tc>
          <w:tcPr>
            <w:tcW w:w="435" w:type="dxa"/>
          </w:tcPr>
          <w:p w:rsidR="00A5735E" w:rsidRPr="00963409" w:rsidRDefault="00A5735E" w:rsidP="00A5735E">
            <w:pPr>
              <w:ind w:right="-151"/>
              <w:jc w:val="center"/>
              <w:rPr>
                <w:rFonts w:ascii="Arial" w:hAnsi="Arial" w:cs="Arial"/>
                <w:sz w:val="10"/>
                <w:szCs w:val="10"/>
              </w:rPr>
            </w:pPr>
            <w:r w:rsidRPr="00963409">
              <w:rPr>
                <w:rFonts w:ascii="Arial" w:hAnsi="Arial" w:cs="Arial"/>
                <w:sz w:val="10"/>
                <w:szCs w:val="10"/>
              </w:rPr>
              <w:t>1126</w:t>
            </w:r>
          </w:p>
        </w:tc>
        <w:tc>
          <w:tcPr>
            <w:tcW w:w="676" w:type="dxa"/>
          </w:tcPr>
          <w:p w:rsidR="00A5735E" w:rsidRPr="00963409" w:rsidRDefault="00A5735E" w:rsidP="00A5735E">
            <w:pPr>
              <w:ind w:right="-151"/>
              <w:jc w:val="center"/>
              <w:rPr>
                <w:rFonts w:ascii="Arial" w:hAnsi="Arial" w:cs="Arial"/>
                <w:sz w:val="10"/>
                <w:szCs w:val="10"/>
              </w:rPr>
            </w:pPr>
            <w:r w:rsidRPr="00963409">
              <w:rPr>
                <w:rFonts w:ascii="Arial" w:hAnsi="Arial" w:cs="Arial"/>
                <w:sz w:val="10"/>
                <w:szCs w:val="10"/>
              </w:rPr>
              <w:t>отдел культуры АБМР СК</w:t>
            </w:r>
          </w:p>
        </w:tc>
        <w:tc>
          <w:tcPr>
            <w:tcW w:w="604" w:type="dxa"/>
          </w:tcPr>
          <w:p w:rsidR="00A5735E" w:rsidRPr="00963409" w:rsidRDefault="00A5735E" w:rsidP="00A5735E">
            <w:pPr>
              <w:ind w:right="-151"/>
              <w:jc w:val="right"/>
              <w:rPr>
                <w:rFonts w:ascii="Arial" w:hAnsi="Arial" w:cs="Arial"/>
                <w:sz w:val="10"/>
                <w:szCs w:val="10"/>
              </w:rPr>
            </w:pPr>
            <w:r w:rsidRPr="00963409">
              <w:rPr>
                <w:rFonts w:ascii="Arial" w:hAnsi="Arial" w:cs="Arial"/>
                <w:sz w:val="10"/>
                <w:szCs w:val="10"/>
              </w:rPr>
              <w:t>2279,345</w:t>
            </w:r>
          </w:p>
        </w:tc>
        <w:tc>
          <w:tcPr>
            <w:tcW w:w="651" w:type="dxa"/>
          </w:tcPr>
          <w:p w:rsidR="00A5735E" w:rsidRPr="00963409" w:rsidRDefault="00A5735E" w:rsidP="00A5735E">
            <w:pPr>
              <w:ind w:right="-151"/>
              <w:jc w:val="right"/>
              <w:rPr>
                <w:rFonts w:ascii="Arial" w:hAnsi="Arial" w:cs="Arial"/>
                <w:sz w:val="10"/>
                <w:szCs w:val="10"/>
              </w:rPr>
            </w:pPr>
            <w:r w:rsidRPr="00963409">
              <w:rPr>
                <w:rFonts w:ascii="Arial" w:hAnsi="Arial" w:cs="Arial"/>
                <w:sz w:val="10"/>
                <w:szCs w:val="10"/>
              </w:rPr>
              <w:t>2685,846</w:t>
            </w:r>
          </w:p>
        </w:tc>
        <w:tc>
          <w:tcPr>
            <w:tcW w:w="651" w:type="dxa"/>
          </w:tcPr>
          <w:p w:rsidR="00A5735E" w:rsidRPr="00963409" w:rsidRDefault="00A5735E" w:rsidP="00A5735E">
            <w:pPr>
              <w:ind w:right="-151"/>
              <w:jc w:val="right"/>
              <w:rPr>
                <w:rFonts w:ascii="Arial" w:hAnsi="Arial" w:cs="Arial"/>
                <w:sz w:val="10"/>
                <w:szCs w:val="10"/>
              </w:rPr>
            </w:pPr>
            <w:r w:rsidRPr="00963409">
              <w:rPr>
                <w:rFonts w:ascii="Arial" w:hAnsi="Arial" w:cs="Arial"/>
                <w:sz w:val="10"/>
                <w:szCs w:val="10"/>
              </w:rPr>
              <w:t>3096,730</w:t>
            </w:r>
          </w:p>
        </w:tc>
      </w:tr>
      <w:tr w:rsidR="00A5735E" w:rsidTr="00A5735E">
        <w:tc>
          <w:tcPr>
            <w:tcW w:w="367" w:type="dxa"/>
          </w:tcPr>
          <w:p w:rsidR="00A5735E" w:rsidRPr="00963409" w:rsidRDefault="00A5735E" w:rsidP="00A5735E">
            <w:pPr>
              <w:jc w:val="center"/>
              <w:rPr>
                <w:rFonts w:ascii="Arial" w:hAnsi="Arial" w:cs="Arial"/>
                <w:sz w:val="10"/>
                <w:szCs w:val="10"/>
              </w:rPr>
            </w:pPr>
            <w:r w:rsidRPr="00963409">
              <w:rPr>
                <w:rFonts w:ascii="Arial" w:hAnsi="Arial" w:cs="Arial"/>
                <w:sz w:val="10"/>
                <w:szCs w:val="10"/>
              </w:rPr>
              <w:t>2.2</w:t>
            </w:r>
          </w:p>
        </w:tc>
        <w:tc>
          <w:tcPr>
            <w:tcW w:w="1001" w:type="dxa"/>
          </w:tcPr>
          <w:p w:rsidR="00A5735E" w:rsidRPr="00963409" w:rsidRDefault="00A5735E" w:rsidP="00A5735E">
            <w:pPr>
              <w:jc w:val="both"/>
              <w:rPr>
                <w:rFonts w:ascii="Arial" w:hAnsi="Arial" w:cs="Arial"/>
                <w:sz w:val="10"/>
                <w:szCs w:val="10"/>
              </w:rPr>
            </w:pPr>
            <w:r w:rsidRPr="00963409">
              <w:rPr>
                <w:rFonts w:ascii="Arial" w:hAnsi="Arial" w:cs="Arial"/>
                <w:sz w:val="10"/>
                <w:szCs w:val="10"/>
              </w:rPr>
              <w:t>Повышение заработной платы работников муниципальных учреждений культуры</w:t>
            </w:r>
          </w:p>
        </w:tc>
        <w:tc>
          <w:tcPr>
            <w:tcW w:w="508" w:type="dxa"/>
          </w:tcPr>
          <w:p w:rsidR="00A5735E" w:rsidRPr="00963409" w:rsidRDefault="00A5735E" w:rsidP="00A5735E">
            <w:pPr>
              <w:jc w:val="center"/>
              <w:rPr>
                <w:rFonts w:ascii="Arial" w:hAnsi="Arial" w:cs="Arial"/>
                <w:sz w:val="10"/>
                <w:szCs w:val="10"/>
              </w:rPr>
            </w:pPr>
            <w:r w:rsidRPr="00963409">
              <w:rPr>
                <w:rFonts w:ascii="Arial" w:hAnsi="Arial" w:cs="Arial"/>
                <w:sz w:val="10"/>
                <w:szCs w:val="10"/>
              </w:rPr>
              <w:t>05</w:t>
            </w:r>
          </w:p>
        </w:tc>
        <w:tc>
          <w:tcPr>
            <w:tcW w:w="355" w:type="dxa"/>
          </w:tcPr>
          <w:p w:rsidR="00A5735E" w:rsidRPr="00963409" w:rsidRDefault="00A5735E" w:rsidP="00A5735E">
            <w:pPr>
              <w:jc w:val="center"/>
              <w:rPr>
                <w:rFonts w:ascii="Arial" w:hAnsi="Arial" w:cs="Arial"/>
                <w:sz w:val="10"/>
                <w:szCs w:val="10"/>
              </w:rPr>
            </w:pPr>
            <w:r w:rsidRPr="00963409">
              <w:rPr>
                <w:rFonts w:ascii="Arial" w:hAnsi="Arial" w:cs="Arial"/>
                <w:sz w:val="10"/>
                <w:szCs w:val="10"/>
              </w:rPr>
              <w:t>1</w:t>
            </w:r>
          </w:p>
        </w:tc>
        <w:tc>
          <w:tcPr>
            <w:tcW w:w="435" w:type="dxa"/>
          </w:tcPr>
          <w:p w:rsidR="00A5735E" w:rsidRPr="00963409" w:rsidRDefault="00A5735E" w:rsidP="00A5735E">
            <w:pPr>
              <w:ind w:right="-151"/>
              <w:jc w:val="center"/>
              <w:rPr>
                <w:rFonts w:ascii="Arial" w:hAnsi="Arial" w:cs="Arial"/>
                <w:sz w:val="10"/>
                <w:szCs w:val="10"/>
              </w:rPr>
            </w:pPr>
            <w:r w:rsidRPr="00963409">
              <w:rPr>
                <w:rFonts w:ascii="Arial" w:hAnsi="Arial" w:cs="Arial"/>
                <w:sz w:val="10"/>
                <w:szCs w:val="10"/>
              </w:rPr>
              <w:t>7709</w:t>
            </w:r>
          </w:p>
        </w:tc>
        <w:tc>
          <w:tcPr>
            <w:tcW w:w="676" w:type="dxa"/>
          </w:tcPr>
          <w:p w:rsidR="00A5735E" w:rsidRPr="00963409" w:rsidRDefault="00A5735E" w:rsidP="00A5735E">
            <w:pPr>
              <w:ind w:right="-151"/>
              <w:jc w:val="center"/>
              <w:rPr>
                <w:rFonts w:ascii="Arial" w:hAnsi="Arial" w:cs="Arial"/>
                <w:sz w:val="10"/>
                <w:szCs w:val="10"/>
              </w:rPr>
            </w:pPr>
            <w:r w:rsidRPr="00963409">
              <w:rPr>
                <w:rFonts w:ascii="Arial" w:hAnsi="Arial" w:cs="Arial"/>
                <w:sz w:val="10"/>
                <w:szCs w:val="10"/>
              </w:rPr>
              <w:t>отдел культуры АБМР СК</w:t>
            </w:r>
          </w:p>
        </w:tc>
        <w:tc>
          <w:tcPr>
            <w:tcW w:w="604" w:type="dxa"/>
          </w:tcPr>
          <w:p w:rsidR="00A5735E" w:rsidRPr="00963409" w:rsidRDefault="00A5735E" w:rsidP="00A5735E">
            <w:pPr>
              <w:ind w:right="-151"/>
              <w:jc w:val="right"/>
              <w:rPr>
                <w:rFonts w:ascii="Arial" w:hAnsi="Arial" w:cs="Arial"/>
                <w:sz w:val="10"/>
                <w:szCs w:val="10"/>
              </w:rPr>
            </w:pPr>
            <w:r w:rsidRPr="00963409">
              <w:rPr>
                <w:rFonts w:ascii="Arial" w:hAnsi="Arial" w:cs="Arial"/>
                <w:sz w:val="10"/>
                <w:szCs w:val="10"/>
              </w:rPr>
              <w:t>23,237</w:t>
            </w:r>
          </w:p>
        </w:tc>
        <w:tc>
          <w:tcPr>
            <w:tcW w:w="651" w:type="dxa"/>
          </w:tcPr>
          <w:p w:rsidR="00A5735E" w:rsidRPr="00963409" w:rsidRDefault="00A5735E" w:rsidP="00A5735E">
            <w:pPr>
              <w:ind w:right="-151"/>
              <w:jc w:val="right"/>
              <w:rPr>
                <w:rFonts w:ascii="Arial" w:hAnsi="Arial" w:cs="Arial"/>
                <w:sz w:val="10"/>
                <w:szCs w:val="10"/>
              </w:rPr>
            </w:pPr>
            <w:r w:rsidRPr="00963409">
              <w:rPr>
                <w:rFonts w:ascii="Arial" w:hAnsi="Arial" w:cs="Arial"/>
                <w:sz w:val="10"/>
                <w:szCs w:val="10"/>
              </w:rPr>
              <w:t>-</w:t>
            </w:r>
          </w:p>
        </w:tc>
        <w:tc>
          <w:tcPr>
            <w:tcW w:w="651" w:type="dxa"/>
          </w:tcPr>
          <w:p w:rsidR="00A5735E" w:rsidRPr="00963409" w:rsidRDefault="00A5735E" w:rsidP="00A5735E">
            <w:pPr>
              <w:ind w:right="-151"/>
              <w:jc w:val="right"/>
              <w:rPr>
                <w:rFonts w:ascii="Arial" w:hAnsi="Arial" w:cs="Arial"/>
                <w:sz w:val="10"/>
                <w:szCs w:val="10"/>
              </w:rPr>
            </w:pPr>
            <w:r w:rsidRPr="00963409">
              <w:rPr>
                <w:rFonts w:ascii="Arial" w:hAnsi="Arial" w:cs="Arial"/>
                <w:sz w:val="10"/>
                <w:szCs w:val="10"/>
              </w:rPr>
              <w:t>-</w:t>
            </w:r>
          </w:p>
        </w:tc>
      </w:tr>
      <w:tr w:rsidR="00A5735E" w:rsidTr="00A5735E">
        <w:tc>
          <w:tcPr>
            <w:tcW w:w="367" w:type="dxa"/>
            <w:vMerge w:val="restart"/>
          </w:tcPr>
          <w:p w:rsidR="00A5735E" w:rsidRPr="00963409" w:rsidRDefault="00A5735E" w:rsidP="00A5735E">
            <w:pPr>
              <w:jc w:val="center"/>
              <w:rPr>
                <w:rFonts w:ascii="Arial" w:hAnsi="Arial" w:cs="Arial"/>
                <w:sz w:val="10"/>
                <w:szCs w:val="10"/>
              </w:rPr>
            </w:pPr>
            <w:r w:rsidRPr="00963409">
              <w:rPr>
                <w:rFonts w:ascii="Arial" w:hAnsi="Arial" w:cs="Arial"/>
                <w:sz w:val="10"/>
                <w:szCs w:val="10"/>
              </w:rPr>
              <w:t>3.</w:t>
            </w:r>
          </w:p>
        </w:tc>
        <w:tc>
          <w:tcPr>
            <w:tcW w:w="1001" w:type="dxa"/>
          </w:tcPr>
          <w:p w:rsidR="00A5735E" w:rsidRPr="00963409" w:rsidRDefault="00A5735E" w:rsidP="00A5735E">
            <w:pPr>
              <w:jc w:val="both"/>
              <w:rPr>
                <w:rFonts w:ascii="Arial" w:hAnsi="Arial" w:cs="Arial"/>
                <w:sz w:val="10"/>
                <w:szCs w:val="10"/>
              </w:rPr>
            </w:pPr>
            <w:r w:rsidRPr="00963409">
              <w:rPr>
                <w:rFonts w:ascii="Arial" w:hAnsi="Arial" w:cs="Arial"/>
                <w:sz w:val="10"/>
                <w:szCs w:val="10"/>
              </w:rPr>
              <w:t>Подпрограмма «Развитие системы библиотечного обслуживания населения» всего,</w:t>
            </w:r>
          </w:p>
        </w:tc>
        <w:tc>
          <w:tcPr>
            <w:tcW w:w="508" w:type="dxa"/>
          </w:tcPr>
          <w:p w:rsidR="00A5735E" w:rsidRPr="00963409" w:rsidRDefault="00A5735E" w:rsidP="00A5735E">
            <w:pPr>
              <w:jc w:val="center"/>
              <w:rPr>
                <w:rFonts w:ascii="Arial" w:hAnsi="Arial" w:cs="Arial"/>
                <w:sz w:val="10"/>
                <w:szCs w:val="10"/>
              </w:rPr>
            </w:pPr>
            <w:r w:rsidRPr="00963409">
              <w:rPr>
                <w:rFonts w:ascii="Arial" w:hAnsi="Arial" w:cs="Arial"/>
                <w:sz w:val="10"/>
                <w:szCs w:val="10"/>
              </w:rPr>
              <w:t>05</w:t>
            </w:r>
          </w:p>
        </w:tc>
        <w:tc>
          <w:tcPr>
            <w:tcW w:w="355" w:type="dxa"/>
          </w:tcPr>
          <w:p w:rsidR="00A5735E" w:rsidRPr="00963409" w:rsidRDefault="00A5735E" w:rsidP="00A5735E">
            <w:pPr>
              <w:jc w:val="center"/>
              <w:rPr>
                <w:rFonts w:ascii="Arial" w:hAnsi="Arial" w:cs="Arial"/>
                <w:sz w:val="10"/>
                <w:szCs w:val="10"/>
              </w:rPr>
            </w:pPr>
            <w:r w:rsidRPr="00963409">
              <w:rPr>
                <w:rFonts w:ascii="Arial" w:hAnsi="Arial" w:cs="Arial"/>
                <w:sz w:val="10"/>
                <w:szCs w:val="10"/>
              </w:rPr>
              <w:t>2</w:t>
            </w:r>
          </w:p>
        </w:tc>
        <w:tc>
          <w:tcPr>
            <w:tcW w:w="435" w:type="dxa"/>
          </w:tcPr>
          <w:p w:rsidR="00A5735E" w:rsidRPr="00963409" w:rsidRDefault="00A5735E" w:rsidP="00A5735E">
            <w:pPr>
              <w:ind w:right="-151"/>
              <w:jc w:val="center"/>
              <w:rPr>
                <w:rFonts w:ascii="Arial" w:hAnsi="Arial" w:cs="Arial"/>
                <w:sz w:val="10"/>
                <w:szCs w:val="10"/>
              </w:rPr>
            </w:pPr>
            <w:r w:rsidRPr="00963409">
              <w:rPr>
                <w:rFonts w:ascii="Arial" w:hAnsi="Arial" w:cs="Arial"/>
                <w:sz w:val="10"/>
                <w:szCs w:val="10"/>
              </w:rPr>
              <w:t>0000</w:t>
            </w:r>
          </w:p>
        </w:tc>
        <w:tc>
          <w:tcPr>
            <w:tcW w:w="676" w:type="dxa"/>
          </w:tcPr>
          <w:p w:rsidR="00A5735E" w:rsidRPr="00963409" w:rsidRDefault="00A5735E" w:rsidP="00A5735E">
            <w:pPr>
              <w:ind w:right="-151"/>
              <w:jc w:val="center"/>
              <w:rPr>
                <w:rFonts w:ascii="Arial" w:hAnsi="Arial" w:cs="Arial"/>
                <w:sz w:val="10"/>
                <w:szCs w:val="10"/>
              </w:rPr>
            </w:pPr>
            <w:r w:rsidRPr="00963409">
              <w:rPr>
                <w:rFonts w:ascii="Arial" w:hAnsi="Arial" w:cs="Arial"/>
                <w:sz w:val="10"/>
                <w:szCs w:val="10"/>
              </w:rPr>
              <w:t>отдел культуры АБМР СК</w:t>
            </w:r>
          </w:p>
        </w:tc>
        <w:tc>
          <w:tcPr>
            <w:tcW w:w="604" w:type="dxa"/>
          </w:tcPr>
          <w:p w:rsidR="00A5735E" w:rsidRPr="00963409" w:rsidRDefault="00A5735E" w:rsidP="00A5735E">
            <w:pPr>
              <w:ind w:right="-151"/>
              <w:jc w:val="right"/>
              <w:rPr>
                <w:rFonts w:ascii="Arial" w:hAnsi="Arial" w:cs="Arial"/>
                <w:sz w:val="10"/>
                <w:szCs w:val="10"/>
              </w:rPr>
            </w:pPr>
            <w:r w:rsidRPr="00963409">
              <w:rPr>
                <w:rFonts w:ascii="Arial" w:hAnsi="Arial" w:cs="Arial"/>
                <w:sz w:val="10"/>
                <w:szCs w:val="10"/>
              </w:rPr>
              <w:t>9695,141</w:t>
            </w:r>
          </w:p>
        </w:tc>
        <w:tc>
          <w:tcPr>
            <w:tcW w:w="651" w:type="dxa"/>
          </w:tcPr>
          <w:p w:rsidR="00A5735E" w:rsidRPr="00963409" w:rsidRDefault="00A5735E" w:rsidP="00A5735E">
            <w:pPr>
              <w:ind w:right="-151"/>
              <w:jc w:val="right"/>
              <w:rPr>
                <w:rFonts w:ascii="Arial" w:hAnsi="Arial" w:cs="Arial"/>
                <w:sz w:val="10"/>
                <w:szCs w:val="10"/>
              </w:rPr>
            </w:pPr>
            <w:r w:rsidRPr="00963409">
              <w:rPr>
                <w:rFonts w:ascii="Arial" w:hAnsi="Arial" w:cs="Arial"/>
                <w:sz w:val="10"/>
                <w:szCs w:val="10"/>
              </w:rPr>
              <w:t>13125,495</w:t>
            </w:r>
          </w:p>
        </w:tc>
        <w:tc>
          <w:tcPr>
            <w:tcW w:w="651" w:type="dxa"/>
          </w:tcPr>
          <w:p w:rsidR="00A5735E" w:rsidRPr="00963409" w:rsidRDefault="00A5735E" w:rsidP="00A5735E">
            <w:pPr>
              <w:ind w:right="-151"/>
              <w:jc w:val="right"/>
              <w:rPr>
                <w:rFonts w:ascii="Arial" w:hAnsi="Arial" w:cs="Arial"/>
                <w:sz w:val="10"/>
                <w:szCs w:val="10"/>
              </w:rPr>
            </w:pPr>
            <w:r w:rsidRPr="00963409">
              <w:rPr>
                <w:rFonts w:ascii="Arial" w:hAnsi="Arial" w:cs="Arial"/>
                <w:sz w:val="10"/>
                <w:szCs w:val="10"/>
              </w:rPr>
              <w:t>15562,771</w:t>
            </w:r>
          </w:p>
        </w:tc>
      </w:tr>
      <w:tr w:rsidR="00A5735E" w:rsidTr="00A5735E">
        <w:tc>
          <w:tcPr>
            <w:tcW w:w="367" w:type="dxa"/>
            <w:vMerge/>
          </w:tcPr>
          <w:p w:rsidR="00A5735E" w:rsidRPr="00963409" w:rsidRDefault="00A5735E" w:rsidP="00A5735E">
            <w:pPr>
              <w:jc w:val="center"/>
              <w:rPr>
                <w:rFonts w:ascii="Arial" w:hAnsi="Arial" w:cs="Arial"/>
                <w:sz w:val="10"/>
                <w:szCs w:val="10"/>
              </w:rPr>
            </w:pPr>
          </w:p>
        </w:tc>
        <w:tc>
          <w:tcPr>
            <w:tcW w:w="1001" w:type="dxa"/>
          </w:tcPr>
          <w:p w:rsidR="00A5735E" w:rsidRPr="00963409" w:rsidRDefault="00A5735E" w:rsidP="00A5735E">
            <w:pPr>
              <w:jc w:val="both"/>
              <w:rPr>
                <w:rFonts w:ascii="Arial" w:hAnsi="Arial" w:cs="Arial"/>
                <w:sz w:val="10"/>
                <w:szCs w:val="10"/>
              </w:rPr>
            </w:pPr>
            <w:r w:rsidRPr="00963409">
              <w:rPr>
                <w:rFonts w:ascii="Arial" w:hAnsi="Arial" w:cs="Arial"/>
                <w:sz w:val="10"/>
                <w:szCs w:val="10"/>
              </w:rPr>
              <w:t>в том числе следующие основные мероприятия Подпрограммы:</w:t>
            </w:r>
          </w:p>
        </w:tc>
        <w:tc>
          <w:tcPr>
            <w:tcW w:w="508" w:type="dxa"/>
          </w:tcPr>
          <w:p w:rsidR="00A5735E" w:rsidRPr="00963409" w:rsidRDefault="00A5735E" w:rsidP="00A5735E">
            <w:pPr>
              <w:jc w:val="center"/>
              <w:rPr>
                <w:rFonts w:ascii="Arial" w:hAnsi="Arial" w:cs="Arial"/>
                <w:sz w:val="10"/>
                <w:szCs w:val="10"/>
              </w:rPr>
            </w:pPr>
            <w:r w:rsidRPr="00963409">
              <w:rPr>
                <w:rFonts w:ascii="Arial" w:hAnsi="Arial" w:cs="Arial"/>
                <w:sz w:val="10"/>
                <w:szCs w:val="10"/>
              </w:rPr>
              <w:t>05</w:t>
            </w:r>
          </w:p>
        </w:tc>
        <w:tc>
          <w:tcPr>
            <w:tcW w:w="355" w:type="dxa"/>
          </w:tcPr>
          <w:p w:rsidR="00A5735E" w:rsidRPr="00963409" w:rsidRDefault="00A5735E" w:rsidP="00A5735E">
            <w:pPr>
              <w:jc w:val="center"/>
              <w:rPr>
                <w:rFonts w:ascii="Arial" w:hAnsi="Arial" w:cs="Arial"/>
                <w:sz w:val="10"/>
                <w:szCs w:val="10"/>
              </w:rPr>
            </w:pPr>
            <w:r w:rsidRPr="00963409">
              <w:rPr>
                <w:rFonts w:ascii="Arial" w:hAnsi="Arial" w:cs="Arial"/>
                <w:sz w:val="10"/>
                <w:szCs w:val="10"/>
              </w:rPr>
              <w:t>2</w:t>
            </w:r>
          </w:p>
        </w:tc>
        <w:tc>
          <w:tcPr>
            <w:tcW w:w="435" w:type="dxa"/>
          </w:tcPr>
          <w:p w:rsidR="00A5735E" w:rsidRPr="00963409" w:rsidRDefault="00A5735E" w:rsidP="00A5735E">
            <w:pPr>
              <w:ind w:right="-151"/>
              <w:jc w:val="center"/>
              <w:rPr>
                <w:rFonts w:ascii="Arial" w:hAnsi="Arial" w:cs="Arial"/>
                <w:sz w:val="10"/>
                <w:szCs w:val="10"/>
              </w:rPr>
            </w:pPr>
            <w:r w:rsidRPr="00963409">
              <w:rPr>
                <w:rFonts w:ascii="Arial" w:hAnsi="Arial" w:cs="Arial"/>
                <w:sz w:val="10"/>
                <w:szCs w:val="10"/>
              </w:rPr>
              <w:t>0000</w:t>
            </w:r>
          </w:p>
        </w:tc>
        <w:tc>
          <w:tcPr>
            <w:tcW w:w="676" w:type="dxa"/>
          </w:tcPr>
          <w:p w:rsidR="00A5735E" w:rsidRPr="00963409" w:rsidRDefault="00A5735E" w:rsidP="00A5735E">
            <w:pPr>
              <w:ind w:right="-151"/>
              <w:jc w:val="center"/>
              <w:rPr>
                <w:rFonts w:ascii="Arial" w:hAnsi="Arial" w:cs="Arial"/>
                <w:sz w:val="10"/>
                <w:szCs w:val="10"/>
              </w:rPr>
            </w:pPr>
            <w:r w:rsidRPr="00963409">
              <w:rPr>
                <w:rFonts w:ascii="Arial" w:hAnsi="Arial" w:cs="Arial"/>
                <w:sz w:val="10"/>
                <w:szCs w:val="10"/>
              </w:rPr>
              <w:t>отдел культуры АБМР СК</w:t>
            </w:r>
          </w:p>
        </w:tc>
        <w:tc>
          <w:tcPr>
            <w:tcW w:w="604" w:type="dxa"/>
          </w:tcPr>
          <w:p w:rsidR="00A5735E" w:rsidRPr="00963409" w:rsidRDefault="00A5735E" w:rsidP="00A5735E">
            <w:pPr>
              <w:ind w:right="-151"/>
              <w:jc w:val="right"/>
              <w:rPr>
                <w:rFonts w:ascii="Arial" w:hAnsi="Arial" w:cs="Arial"/>
                <w:sz w:val="10"/>
                <w:szCs w:val="10"/>
              </w:rPr>
            </w:pPr>
            <w:r w:rsidRPr="00963409">
              <w:rPr>
                <w:rFonts w:ascii="Arial" w:hAnsi="Arial" w:cs="Arial"/>
                <w:sz w:val="10"/>
                <w:szCs w:val="10"/>
              </w:rPr>
              <w:t>9695,141</w:t>
            </w:r>
          </w:p>
        </w:tc>
        <w:tc>
          <w:tcPr>
            <w:tcW w:w="651" w:type="dxa"/>
          </w:tcPr>
          <w:p w:rsidR="00A5735E" w:rsidRPr="00963409" w:rsidRDefault="00A5735E" w:rsidP="00A5735E">
            <w:pPr>
              <w:ind w:right="-151"/>
              <w:jc w:val="right"/>
              <w:rPr>
                <w:rFonts w:ascii="Arial" w:hAnsi="Arial" w:cs="Arial"/>
                <w:sz w:val="10"/>
                <w:szCs w:val="10"/>
              </w:rPr>
            </w:pPr>
            <w:r w:rsidRPr="00963409">
              <w:rPr>
                <w:rFonts w:ascii="Arial" w:hAnsi="Arial" w:cs="Arial"/>
                <w:sz w:val="10"/>
                <w:szCs w:val="10"/>
              </w:rPr>
              <w:t>13125,495</w:t>
            </w:r>
          </w:p>
        </w:tc>
        <w:tc>
          <w:tcPr>
            <w:tcW w:w="651" w:type="dxa"/>
          </w:tcPr>
          <w:p w:rsidR="00A5735E" w:rsidRPr="00963409" w:rsidRDefault="00A5735E" w:rsidP="00A5735E">
            <w:pPr>
              <w:ind w:right="-151"/>
              <w:jc w:val="right"/>
              <w:rPr>
                <w:rFonts w:ascii="Arial" w:hAnsi="Arial" w:cs="Arial"/>
                <w:sz w:val="10"/>
                <w:szCs w:val="10"/>
              </w:rPr>
            </w:pPr>
            <w:r w:rsidRPr="00963409">
              <w:rPr>
                <w:rFonts w:ascii="Arial" w:hAnsi="Arial" w:cs="Arial"/>
                <w:sz w:val="10"/>
                <w:szCs w:val="10"/>
              </w:rPr>
              <w:t>15562,771</w:t>
            </w:r>
          </w:p>
        </w:tc>
      </w:tr>
      <w:tr w:rsidR="00A5735E" w:rsidTr="00A5735E">
        <w:tc>
          <w:tcPr>
            <w:tcW w:w="367" w:type="dxa"/>
          </w:tcPr>
          <w:p w:rsidR="00A5735E" w:rsidRPr="00963409" w:rsidRDefault="00A5735E" w:rsidP="00A5735E">
            <w:pPr>
              <w:rPr>
                <w:rFonts w:ascii="Arial" w:hAnsi="Arial" w:cs="Arial"/>
                <w:sz w:val="10"/>
                <w:szCs w:val="10"/>
              </w:rPr>
            </w:pPr>
            <w:r w:rsidRPr="00963409">
              <w:rPr>
                <w:rFonts w:ascii="Arial" w:hAnsi="Arial" w:cs="Arial"/>
                <w:sz w:val="10"/>
                <w:szCs w:val="10"/>
              </w:rPr>
              <w:t>3.1</w:t>
            </w:r>
          </w:p>
        </w:tc>
        <w:tc>
          <w:tcPr>
            <w:tcW w:w="1001" w:type="dxa"/>
          </w:tcPr>
          <w:p w:rsidR="00A5735E" w:rsidRPr="00963409" w:rsidRDefault="00A5735E" w:rsidP="00A5735E">
            <w:pPr>
              <w:rPr>
                <w:rFonts w:ascii="Arial" w:hAnsi="Arial" w:cs="Arial"/>
                <w:sz w:val="10"/>
                <w:szCs w:val="10"/>
              </w:rPr>
            </w:pPr>
            <w:r w:rsidRPr="00963409">
              <w:rPr>
                <w:rFonts w:ascii="Arial" w:hAnsi="Arial" w:cs="Arial"/>
                <w:sz w:val="10"/>
                <w:szCs w:val="10"/>
              </w:rPr>
              <w:t>Обеспечение деятельности (оказание услуг) библиотек</w:t>
            </w:r>
          </w:p>
        </w:tc>
        <w:tc>
          <w:tcPr>
            <w:tcW w:w="508" w:type="dxa"/>
          </w:tcPr>
          <w:p w:rsidR="00A5735E" w:rsidRPr="00963409" w:rsidRDefault="00A5735E" w:rsidP="00A5735E">
            <w:pPr>
              <w:jc w:val="center"/>
              <w:rPr>
                <w:rFonts w:ascii="Arial" w:hAnsi="Arial" w:cs="Arial"/>
                <w:sz w:val="10"/>
                <w:szCs w:val="10"/>
              </w:rPr>
            </w:pPr>
            <w:r w:rsidRPr="00963409">
              <w:rPr>
                <w:rFonts w:ascii="Arial" w:hAnsi="Arial" w:cs="Arial"/>
                <w:sz w:val="10"/>
                <w:szCs w:val="10"/>
              </w:rPr>
              <w:t>05</w:t>
            </w:r>
          </w:p>
        </w:tc>
        <w:tc>
          <w:tcPr>
            <w:tcW w:w="355" w:type="dxa"/>
          </w:tcPr>
          <w:p w:rsidR="00A5735E" w:rsidRPr="00963409" w:rsidRDefault="00A5735E" w:rsidP="00A5735E">
            <w:pPr>
              <w:jc w:val="center"/>
              <w:rPr>
                <w:rFonts w:ascii="Arial" w:hAnsi="Arial" w:cs="Arial"/>
                <w:sz w:val="10"/>
                <w:szCs w:val="10"/>
              </w:rPr>
            </w:pPr>
            <w:r w:rsidRPr="00963409">
              <w:rPr>
                <w:rFonts w:ascii="Arial" w:hAnsi="Arial" w:cs="Arial"/>
                <w:sz w:val="10"/>
                <w:szCs w:val="10"/>
              </w:rPr>
              <w:t>2</w:t>
            </w:r>
          </w:p>
        </w:tc>
        <w:tc>
          <w:tcPr>
            <w:tcW w:w="435" w:type="dxa"/>
          </w:tcPr>
          <w:p w:rsidR="00A5735E" w:rsidRPr="00963409" w:rsidRDefault="00A5735E" w:rsidP="00A5735E">
            <w:pPr>
              <w:jc w:val="center"/>
              <w:rPr>
                <w:rFonts w:ascii="Arial" w:hAnsi="Arial" w:cs="Arial"/>
                <w:sz w:val="10"/>
                <w:szCs w:val="10"/>
              </w:rPr>
            </w:pPr>
            <w:r w:rsidRPr="00963409">
              <w:rPr>
                <w:rFonts w:ascii="Arial" w:hAnsi="Arial" w:cs="Arial"/>
                <w:sz w:val="10"/>
                <w:szCs w:val="10"/>
              </w:rPr>
              <w:t>1127</w:t>
            </w:r>
          </w:p>
        </w:tc>
        <w:tc>
          <w:tcPr>
            <w:tcW w:w="676" w:type="dxa"/>
          </w:tcPr>
          <w:p w:rsidR="00A5735E" w:rsidRPr="00963409" w:rsidRDefault="00A5735E" w:rsidP="00A5735E">
            <w:pPr>
              <w:jc w:val="center"/>
              <w:rPr>
                <w:rFonts w:ascii="Arial" w:hAnsi="Arial" w:cs="Arial"/>
                <w:sz w:val="10"/>
                <w:szCs w:val="10"/>
              </w:rPr>
            </w:pPr>
            <w:r w:rsidRPr="00963409">
              <w:rPr>
                <w:rFonts w:ascii="Arial" w:hAnsi="Arial" w:cs="Arial"/>
                <w:sz w:val="10"/>
                <w:szCs w:val="10"/>
              </w:rPr>
              <w:t>отдел культуры АБМР СК</w:t>
            </w:r>
          </w:p>
        </w:tc>
        <w:tc>
          <w:tcPr>
            <w:tcW w:w="604" w:type="dxa"/>
          </w:tcPr>
          <w:p w:rsidR="00A5735E" w:rsidRPr="00963409" w:rsidRDefault="00A5735E" w:rsidP="00A5735E">
            <w:pPr>
              <w:ind w:right="-100"/>
              <w:jc w:val="right"/>
              <w:rPr>
                <w:rFonts w:ascii="Arial" w:hAnsi="Arial" w:cs="Arial"/>
                <w:sz w:val="10"/>
                <w:szCs w:val="10"/>
              </w:rPr>
            </w:pPr>
            <w:r w:rsidRPr="00963409">
              <w:rPr>
                <w:rFonts w:ascii="Arial" w:hAnsi="Arial" w:cs="Arial"/>
                <w:sz w:val="10"/>
                <w:szCs w:val="10"/>
              </w:rPr>
              <w:t>9253,798</w:t>
            </w:r>
          </w:p>
        </w:tc>
        <w:tc>
          <w:tcPr>
            <w:tcW w:w="651" w:type="dxa"/>
          </w:tcPr>
          <w:p w:rsidR="00A5735E" w:rsidRPr="00963409" w:rsidRDefault="00A5735E" w:rsidP="00A5735E">
            <w:pPr>
              <w:ind w:right="-151"/>
              <w:jc w:val="right"/>
              <w:rPr>
                <w:rFonts w:ascii="Arial" w:hAnsi="Arial" w:cs="Arial"/>
                <w:sz w:val="10"/>
                <w:szCs w:val="10"/>
              </w:rPr>
            </w:pPr>
            <w:r w:rsidRPr="00963409">
              <w:rPr>
                <w:rFonts w:ascii="Arial" w:hAnsi="Arial" w:cs="Arial"/>
                <w:sz w:val="10"/>
                <w:szCs w:val="10"/>
              </w:rPr>
              <w:t>12976,995</w:t>
            </w:r>
          </w:p>
        </w:tc>
        <w:tc>
          <w:tcPr>
            <w:tcW w:w="651" w:type="dxa"/>
          </w:tcPr>
          <w:p w:rsidR="00A5735E" w:rsidRPr="00963409" w:rsidRDefault="00A5735E" w:rsidP="00A5735E">
            <w:pPr>
              <w:ind w:right="-151"/>
              <w:jc w:val="right"/>
              <w:rPr>
                <w:rFonts w:ascii="Arial" w:hAnsi="Arial" w:cs="Arial"/>
                <w:sz w:val="10"/>
                <w:szCs w:val="10"/>
              </w:rPr>
            </w:pPr>
            <w:r w:rsidRPr="00963409">
              <w:rPr>
                <w:rFonts w:ascii="Arial" w:hAnsi="Arial" w:cs="Arial"/>
                <w:sz w:val="10"/>
                <w:szCs w:val="10"/>
              </w:rPr>
              <w:t>15414,271</w:t>
            </w:r>
          </w:p>
        </w:tc>
      </w:tr>
      <w:tr w:rsidR="00A5735E" w:rsidTr="00A5735E">
        <w:tc>
          <w:tcPr>
            <w:tcW w:w="367" w:type="dxa"/>
          </w:tcPr>
          <w:p w:rsidR="00A5735E" w:rsidRPr="00963409" w:rsidRDefault="00A5735E" w:rsidP="00A5735E">
            <w:pPr>
              <w:jc w:val="center"/>
              <w:rPr>
                <w:rFonts w:ascii="Arial" w:hAnsi="Arial" w:cs="Arial"/>
                <w:sz w:val="10"/>
                <w:szCs w:val="10"/>
              </w:rPr>
            </w:pPr>
            <w:r w:rsidRPr="00963409">
              <w:rPr>
                <w:rFonts w:ascii="Arial" w:hAnsi="Arial" w:cs="Arial"/>
                <w:sz w:val="10"/>
                <w:szCs w:val="10"/>
              </w:rPr>
              <w:t>3.2</w:t>
            </w:r>
          </w:p>
        </w:tc>
        <w:tc>
          <w:tcPr>
            <w:tcW w:w="1001" w:type="dxa"/>
          </w:tcPr>
          <w:p w:rsidR="00A5735E" w:rsidRPr="00963409" w:rsidRDefault="00A5735E" w:rsidP="00A5735E">
            <w:pPr>
              <w:jc w:val="both"/>
              <w:rPr>
                <w:rFonts w:ascii="Arial" w:hAnsi="Arial" w:cs="Arial"/>
                <w:sz w:val="10"/>
                <w:szCs w:val="10"/>
              </w:rPr>
            </w:pPr>
            <w:r w:rsidRPr="00963409">
              <w:rPr>
                <w:rFonts w:ascii="Arial" w:hAnsi="Arial" w:cs="Arial"/>
                <w:sz w:val="10"/>
                <w:szCs w:val="10"/>
              </w:rPr>
              <w:t>Комплектование книжных фондов библиотек за счет сре</w:t>
            </w:r>
            <w:proofErr w:type="gramStart"/>
            <w:r w:rsidRPr="00963409">
              <w:rPr>
                <w:rFonts w:ascii="Arial" w:hAnsi="Arial" w:cs="Arial"/>
                <w:sz w:val="10"/>
                <w:szCs w:val="10"/>
              </w:rPr>
              <w:t>дств кр</w:t>
            </w:r>
            <w:proofErr w:type="gramEnd"/>
            <w:r w:rsidRPr="00963409">
              <w:rPr>
                <w:rFonts w:ascii="Arial" w:hAnsi="Arial" w:cs="Arial"/>
                <w:sz w:val="10"/>
                <w:szCs w:val="10"/>
              </w:rPr>
              <w:t>аевого бюджета</w:t>
            </w:r>
          </w:p>
          <w:p w:rsidR="00A5735E" w:rsidRPr="00963409" w:rsidRDefault="00A5735E" w:rsidP="00A5735E">
            <w:pPr>
              <w:jc w:val="both"/>
              <w:rPr>
                <w:rFonts w:ascii="Arial" w:hAnsi="Arial" w:cs="Arial"/>
                <w:sz w:val="10"/>
                <w:szCs w:val="10"/>
              </w:rPr>
            </w:pPr>
          </w:p>
        </w:tc>
        <w:tc>
          <w:tcPr>
            <w:tcW w:w="508" w:type="dxa"/>
          </w:tcPr>
          <w:p w:rsidR="00A5735E" w:rsidRPr="00963409" w:rsidRDefault="00A5735E" w:rsidP="00A5735E">
            <w:pPr>
              <w:jc w:val="center"/>
              <w:rPr>
                <w:rFonts w:ascii="Arial" w:hAnsi="Arial" w:cs="Arial"/>
                <w:sz w:val="10"/>
                <w:szCs w:val="10"/>
              </w:rPr>
            </w:pPr>
            <w:r w:rsidRPr="00963409">
              <w:rPr>
                <w:rFonts w:ascii="Arial" w:hAnsi="Arial" w:cs="Arial"/>
                <w:sz w:val="10"/>
                <w:szCs w:val="10"/>
              </w:rPr>
              <w:t>05</w:t>
            </w:r>
          </w:p>
        </w:tc>
        <w:tc>
          <w:tcPr>
            <w:tcW w:w="355" w:type="dxa"/>
          </w:tcPr>
          <w:p w:rsidR="00A5735E" w:rsidRPr="00963409" w:rsidRDefault="00A5735E" w:rsidP="00A5735E">
            <w:pPr>
              <w:jc w:val="center"/>
              <w:rPr>
                <w:rFonts w:ascii="Arial" w:hAnsi="Arial" w:cs="Arial"/>
                <w:sz w:val="10"/>
                <w:szCs w:val="10"/>
              </w:rPr>
            </w:pPr>
            <w:r w:rsidRPr="00963409">
              <w:rPr>
                <w:rFonts w:ascii="Arial" w:hAnsi="Arial" w:cs="Arial"/>
                <w:sz w:val="10"/>
                <w:szCs w:val="10"/>
              </w:rPr>
              <w:t>2</w:t>
            </w:r>
          </w:p>
        </w:tc>
        <w:tc>
          <w:tcPr>
            <w:tcW w:w="435" w:type="dxa"/>
          </w:tcPr>
          <w:p w:rsidR="00A5735E" w:rsidRPr="00963409" w:rsidRDefault="00A5735E" w:rsidP="00A5735E">
            <w:pPr>
              <w:jc w:val="center"/>
              <w:rPr>
                <w:rFonts w:ascii="Arial" w:hAnsi="Arial" w:cs="Arial"/>
                <w:sz w:val="10"/>
                <w:szCs w:val="10"/>
              </w:rPr>
            </w:pPr>
            <w:r w:rsidRPr="00963409">
              <w:rPr>
                <w:rFonts w:ascii="Arial" w:hAnsi="Arial" w:cs="Arial"/>
                <w:sz w:val="10"/>
                <w:szCs w:val="10"/>
              </w:rPr>
              <w:t>7144</w:t>
            </w:r>
          </w:p>
        </w:tc>
        <w:tc>
          <w:tcPr>
            <w:tcW w:w="676" w:type="dxa"/>
          </w:tcPr>
          <w:p w:rsidR="00A5735E" w:rsidRPr="00963409" w:rsidRDefault="00A5735E" w:rsidP="00A5735E">
            <w:pPr>
              <w:jc w:val="center"/>
              <w:rPr>
                <w:rFonts w:ascii="Arial" w:hAnsi="Arial" w:cs="Arial"/>
                <w:sz w:val="10"/>
                <w:szCs w:val="10"/>
              </w:rPr>
            </w:pPr>
            <w:r w:rsidRPr="00963409">
              <w:rPr>
                <w:rFonts w:ascii="Arial" w:hAnsi="Arial" w:cs="Arial"/>
                <w:sz w:val="10"/>
                <w:szCs w:val="10"/>
              </w:rPr>
              <w:t>отдел культуры АБМР СК</w:t>
            </w:r>
          </w:p>
        </w:tc>
        <w:tc>
          <w:tcPr>
            <w:tcW w:w="604" w:type="dxa"/>
          </w:tcPr>
          <w:p w:rsidR="00A5735E" w:rsidRPr="00963409" w:rsidRDefault="00A5735E" w:rsidP="00A5735E">
            <w:pPr>
              <w:jc w:val="right"/>
              <w:rPr>
                <w:rFonts w:ascii="Arial" w:hAnsi="Arial" w:cs="Arial"/>
                <w:sz w:val="10"/>
                <w:szCs w:val="10"/>
              </w:rPr>
            </w:pPr>
            <w:r w:rsidRPr="00963409">
              <w:rPr>
                <w:rFonts w:ascii="Arial" w:hAnsi="Arial" w:cs="Arial"/>
                <w:sz w:val="10"/>
                <w:szCs w:val="10"/>
              </w:rPr>
              <w:t>92,510</w:t>
            </w:r>
          </w:p>
        </w:tc>
        <w:tc>
          <w:tcPr>
            <w:tcW w:w="651" w:type="dxa"/>
          </w:tcPr>
          <w:p w:rsidR="00A5735E" w:rsidRPr="00963409" w:rsidRDefault="00A5735E" w:rsidP="00A5735E">
            <w:pPr>
              <w:rPr>
                <w:rFonts w:ascii="Arial" w:hAnsi="Arial" w:cs="Arial"/>
                <w:sz w:val="10"/>
                <w:szCs w:val="10"/>
              </w:rPr>
            </w:pPr>
            <w:r w:rsidRPr="00963409">
              <w:rPr>
                <w:rFonts w:ascii="Arial" w:hAnsi="Arial" w:cs="Arial"/>
                <w:sz w:val="10"/>
                <w:szCs w:val="10"/>
              </w:rPr>
              <w:t>148,500</w:t>
            </w:r>
          </w:p>
        </w:tc>
        <w:tc>
          <w:tcPr>
            <w:tcW w:w="651" w:type="dxa"/>
          </w:tcPr>
          <w:p w:rsidR="00A5735E" w:rsidRPr="00963409" w:rsidRDefault="00A5735E" w:rsidP="00A5735E">
            <w:pPr>
              <w:rPr>
                <w:rFonts w:ascii="Arial" w:hAnsi="Arial" w:cs="Arial"/>
                <w:sz w:val="10"/>
                <w:szCs w:val="10"/>
              </w:rPr>
            </w:pPr>
            <w:r w:rsidRPr="00963409">
              <w:rPr>
                <w:rFonts w:ascii="Arial" w:hAnsi="Arial" w:cs="Arial"/>
                <w:sz w:val="10"/>
                <w:szCs w:val="10"/>
              </w:rPr>
              <w:t>148,500</w:t>
            </w:r>
          </w:p>
        </w:tc>
      </w:tr>
      <w:tr w:rsidR="00A5735E" w:rsidTr="00A5735E">
        <w:tc>
          <w:tcPr>
            <w:tcW w:w="367" w:type="dxa"/>
          </w:tcPr>
          <w:p w:rsidR="00A5735E" w:rsidRPr="00963409" w:rsidRDefault="00A5735E" w:rsidP="00A5735E">
            <w:pPr>
              <w:jc w:val="center"/>
              <w:rPr>
                <w:rFonts w:ascii="Arial" w:hAnsi="Arial" w:cs="Arial"/>
                <w:sz w:val="10"/>
                <w:szCs w:val="10"/>
              </w:rPr>
            </w:pPr>
            <w:r w:rsidRPr="00963409">
              <w:rPr>
                <w:rFonts w:ascii="Arial" w:hAnsi="Arial" w:cs="Arial"/>
                <w:sz w:val="10"/>
                <w:szCs w:val="10"/>
              </w:rPr>
              <w:t>3.3</w:t>
            </w:r>
          </w:p>
        </w:tc>
        <w:tc>
          <w:tcPr>
            <w:tcW w:w="1001" w:type="dxa"/>
          </w:tcPr>
          <w:p w:rsidR="00A5735E" w:rsidRPr="00963409" w:rsidRDefault="00A5735E" w:rsidP="00A5735E">
            <w:pPr>
              <w:jc w:val="both"/>
              <w:rPr>
                <w:rFonts w:ascii="Arial" w:hAnsi="Arial" w:cs="Arial"/>
                <w:sz w:val="10"/>
                <w:szCs w:val="10"/>
              </w:rPr>
            </w:pPr>
            <w:r w:rsidRPr="00963409">
              <w:rPr>
                <w:rFonts w:ascii="Arial" w:hAnsi="Arial" w:cs="Arial"/>
                <w:sz w:val="10"/>
                <w:szCs w:val="10"/>
              </w:rPr>
              <w:t>Комплектование книжных фондов библиотек за счет средств местного бюджета</w:t>
            </w:r>
          </w:p>
          <w:p w:rsidR="00A5735E" w:rsidRPr="00963409" w:rsidRDefault="00A5735E" w:rsidP="00A5735E">
            <w:pPr>
              <w:jc w:val="both"/>
              <w:rPr>
                <w:rFonts w:ascii="Arial" w:hAnsi="Arial" w:cs="Arial"/>
                <w:sz w:val="10"/>
                <w:szCs w:val="10"/>
              </w:rPr>
            </w:pPr>
          </w:p>
        </w:tc>
        <w:tc>
          <w:tcPr>
            <w:tcW w:w="508" w:type="dxa"/>
          </w:tcPr>
          <w:p w:rsidR="00A5735E" w:rsidRPr="00963409" w:rsidRDefault="00A5735E" w:rsidP="00A5735E">
            <w:pPr>
              <w:jc w:val="center"/>
              <w:rPr>
                <w:rFonts w:ascii="Arial" w:hAnsi="Arial" w:cs="Arial"/>
                <w:sz w:val="10"/>
                <w:szCs w:val="10"/>
              </w:rPr>
            </w:pPr>
            <w:r w:rsidRPr="00963409">
              <w:rPr>
                <w:rFonts w:ascii="Arial" w:hAnsi="Arial" w:cs="Arial"/>
                <w:sz w:val="10"/>
                <w:szCs w:val="10"/>
              </w:rPr>
              <w:t>05</w:t>
            </w:r>
          </w:p>
        </w:tc>
        <w:tc>
          <w:tcPr>
            <w:tcW w:w="355" w:type="dxa"/>
          </w:tcPr>
          <w:p w:rsidR="00A5735E" w:rsidRPr="00963409" w:rsidRDefault="00A5735E" w:rsidP="00A5735E">
            <w:pPr>
              <w:jc w:val="center"/>
              <w:rPr>
                <w:rFonts w:ascii="Arial" w:hAnsi="Arial" w:cs="Arial"/>
                <w:sz w:val="10"/>
                <w:szCs w:val="10"/>
              </w:rPr>
            </w:pPr>
            <w:r w:rsidRPr="00963409">
              <w:rPr>
                <w:rFonts w:ascii="Arial" w:hAnsi="Arial" w:cs="Arial"/>
                <w:sz w:val="10"/>
                <w:szCs w:val="10"/>
              </w:rPr>
              <w:t>2</w:t>
            </w:r>
          </w:p>
        </w:tc>
        <w:tc>
          <w:tcPr>
            <w:tcW w:w="435" w:type="dxa"/>
          </w:tcPr>
          <w:p w:rsidR="00A5735E" w:rsidRPr="00963409" w:rsidRDefault="00A5735E" w:rsidP="00A5735E">
            <w:pPr>
              <w:jc w:val="center"/>
              <w:rPr>
                <w:rFonts w:ascii="Arial" w:hAnsi="Arial" w:cs="Arial"/>
                <w:sz w:val="10"/>
                <w:szCs w:val="10"/>
              </w:rPr>
            </w:pPr>
            <w:r w:rsidRPr="00963409">
              <w:rPr>
                <w:rFonts w:ascii="Arial" w:hAnsi="Arial" w:cs="Arial"/>
                <w:sz w:val="10"/>
                <w:szCs w:val="10"/>
              </w:rPr>
              <w:t>2042</w:t>
            </w:r>
          </w:p>
        </w:tc>
        <w:tc>
          <w:tcPr>
            <w:tcW w:w="676" w:type="dxa"/>
          </w:tcPr>
          <w:p w:rsidR="00A5735E" w:rsidRPr="00963409" w:rsidRDefault="00A5735E" w:rsidP="00A5735E">
            <w:pPr>
              <w:jc w:val="center"/>
              <w:rPr>
                <w:rFonts w:ascii="Arial" w:hAnsi="Arial" w:cs="Arial"/>
                <w:sz w:val="10"/>
                <w:szCs w:val="10"/>
              </w:rPr>
            </w:pPr>
            <w:r w:rsidRPr="00963409">
              <w:rPr>
                <w:rFonts w:ascii="Arial" w:hAnsi="Arial" w:cs="Arial"/>
                <w:sz w:val="10"/>
                <w:szCs w:val="10"/>
              </w:rPr>
              <w:t>отдел культуры АБМР СК</w:t>
            </w:r>
          </w:p>
        </w:tc>
        <w:tc>
          <w:tcPr>
            <w:tcW w:w="604" w:type="dxa"/>
          </w:tcPr>
          <w:p w:rsidR="00A5735E" w:rsidRPr="00963409" w:rsidRDefault="00A5735E" w:rsidP="00A5735E">
            <w:pPr>
              <w:jc w:val="right"/>
              <w:rPr>
                <w:rFonts w:ascii="Arial" w:hAnsi="Arial" w:cs="Arial"/>
                <w:sz w:val="10"/>
                <w:szCs w:val="10"/>
              </w:rPr>
            </w:pPr>
            <w:r w:rsidRPr="00963409">
              <w:rPr>
                <w:rFonts w:ascii="Arial" w:hAnsi="Arial" w:cs="Arial"/>
                <w:sz w:val="10"/>
                <w:szCs w:val="10"/>
              </w:rPr>
              <w:t>92,510</w:t>
            </w:r>
          </w:p>
        </w:tc>
        <w:tc>
          <w:tcPr>
            <w:tcW w:w="651" w:type="dxa"/>
          </w:tcPr>
          <w:p w:rsidR="00A5735E" w:rsidRPr="00963409" w:rsidRDefault="00A5735E" w:rsidP="00A5735E">
            <w:pPr>
              <w:jc w:val="right"/>
              <w:rPr>
                <w:rFonts w:ascii="Arial" w:hAnsi="Arial" w:cs="Arial"/>
                <w:sz w:val="10"/>
                <w:szCs w:val="10"/>
              </w:rPr>
            </w:pPr>
            <w:r w:rsidRPr="00963409">
              <w:rPr>
                <w:rFonts w:ascii="Arial" w:hAnsi="Arial" w:cs="Arial"/>
                <w:sz w:val="10"/>
                <w:szCs w:val="10"/>
              </w:rPr>
              <w:t>-</w:t>
            </w:r>
          </w:p>
        </w:tc>
        <w:tc>
          <w:tcPr>
            <w:tcW w:w="651" w:type="dxa"/>
          </w:tcPr>
          <w:p w:rsidR="00A5735E" w:rsidRPr="00963409" w:rsidRDefault="00A5735E" w:rsidP="00A5735E">
            <w:pPr>
              <w:jc w:val="right"/>
              <w:rPr>
                <w:rFonts w:ascii="Arial" w:hAnsi="Arial" w:cs="Arial"/>
                <w:sz w:val="10"/>
                <w:szCs w:val="10"/>
              </w:rPr>
            </w:pPr>
            <w:r w:rsidRPr="00963409">
              <w:rPr>
                <w:rFonts w:ascii="Arial" w:hAnsi="Arial" w:cs="Arial"/>
                <w:sz w:val="10"/>
                <w:szCs w:val="10"/>
              </w:rPr>
              <w:t>-</w:t>
            </w:r>
          </w:p>
        </w:tc>
      </w:tr>
      <w:tr w:rsidR="00A5735E" w:rsidTr="00A5735E">
        <w:tc>
          <w:tcPr>
            <w:tcW w:w="367" w:type="dxa"/>
          </w:tcPr>
          <w:p w:rsidR="00A5735E" w:rsidRPr="00963409" w:rsidRDefault="00A5735E" w:rsidP="00A5735E">
            <w:pPr>
              <w:jc w:val="center"/>
              <w:rPr>
                <w:rFonts w:ascii="Arial" w:hAnsi="Arial" w:cs="Arial"/>
                <w:sz w:val="10"/>
                <w:szCs w:val="10"/>
              </w:rPr>
            </w:pPr>
            <w:r w:rsidRPr="00963409">
              <w:rPr>
                <w:rFonts w:ascii="Arial" w:hAnsi="Arial" w:cs="Arial"/>
                <w:sz w:val="10"/>
                <w:szCs w:val="10"/>
              </w:rPr>
              <w:t>3.4</w:t>
            </w:r>
          </w:p>
        </w:tc>
        <w:tc>
          <w:tcPr>
            <w:tcW w:w="1001" w:type="dxa"/>
          </w:tcPr>
          <w:p w:rsidR="00A5735E" w:rsidRPr="00963409" w:rsidRDefault="00A5735E" w:rsidP="00A5735E">
            <w:pPr>
              <w:jc w:val="both"/>
              <w:rPr>
                <w:rFonts w:ascii="Arial" w:hAnsi="Arial" w:cs="Arial"/>
                <w:sz w:val="10"/>
                <w:szCs w:val="10"/>
              </w:rPr>
            </w:pPr>
            <w:r w:rsidRPr="00963409">
              <w:rPr>
                <w:rFonts w:ascii="Arial" w:hAnsi="Arial" w:cs="Arial"/>
                <w:sz w:val="10"/>
                <w:szCs w:val="10"/>
              </w:rPr>
              <w:t>Комплектование книжных фондов библиотек за счет средств местного бюджета</w:t>
            </w:r>
          </w:p>
          <w:p w:rsidR="00A5735E" w:rsidRPr="00963409" w:rsidRDefault="00A5735E" w:rsidP="00A5735E">
            <w:pPr>
              <w:jc w:val="both"/>
              <w:rPr>
                <w:rFonts w:ascii="Arial" w:hAnsi="Arial" w:cs="Arial"/>
                <w:sz w:val="10"/>
                <w:szCs w:val="10"/>
              </w:rPr>
            </w:pPr>
          </w:p>
        </w:tc>
        <w:tc>
          <w:tcPr>
            <w:tcW w:w="508" w:type="dxa"/>
          </w:tcPr>
          <w:p w:rsidR="00A5735E" w:rsidRPr="00963409" w:rsidRDefault="00A5735E" w:rsidP="00A5735E">
            <w:pPr>
              <w:jc w:val="center"/>
              <w:rPr>
                <w:rFonts w:ascii="Arial" w:hAnsi="Arial" w:cs="Arial"/>
                <w:sz w:val="10"/>
                <w:szCs w:val="10"/>
              </w:rPr>
            </w:pPr>
            <w:r w:rsidRPr="00963409">
              <w:rPr>
                <w:rFonts w:ascii="Arial" w:hAnsi="Arial" w:cs="Arial"/>
                <w:sz w:val="10"/>
                <w:szCs w:val="10"/>
              </w:rPr>
              <w:t>05</w:t>
            </w:r>
          </w:p>
        </w:tc>
        <w:tc>
          <w:tcPr>
            <w:tcW w:w="355" w:type="dxa"/>
          </w:tcPr>
          <w:p w:rsidR="00A5735E" w:rsidRPr="00963409" w:rsidRDefault="00A5735E" w:rsidP="00A5735E">
            <w:pPr>
              <w:jc w:val="center"/>
              <w:rPr>
                <w:rFonts w:ascii="Arial" w:hAnsi="Arial" w:cs="Arial"/>
                <w:sz w:val="10"/>
                <w:szCs w:val="10"/>
              </w:rPr>
            </w:pPr>
            <w:r w:rsidRPr="00963409">
              <w:rPr>
                <w:rFonts w:ascii="Arial" w:hAnsi="Arial" w:cs="Arial"/>
                <w:sz w:val="10"/>
                <w:szCs w:val="10"/>
              </w:rPr>
              <w:t>2</w:t>
            </w:r>
          </w:p>
        </w:tc>
        <w:tc>
          <w:tcPr>
            <w:tcW w:w="435" w:type="dxa"/>
          </w:tcPr>
          <w:p w:rsidR="00A5735E" w:rsidRPr="00963409" w:rsidRDefault="00A5735E" w:rsidP="00A5735E">
            <w:pPr>
              <w:jc w:val="center"/>
              <w:rPr>
                <w:rFonts w:ascii="Arial" w:hAnsi="Arial" w:cs="Arial"/>
                <w:sz w:val="10"/>
                <w:szCs w:val="10"/>
              </w:rPr>
            </w:pPr>
            <w:r w:rsidRPr="00963409">
              <w:rPr>
                <w:rFonts w:ascii="Arial" w:hAnsi="Arial" w:cs="Arial"/>
                <w:sz w:val="10"/>
                <w:szCs w:val="10"/>
              </w:rPr>
              <w:t>5144</w:t>
            </w:r>
          </w:p>
        </w:tc>
        <w:tc>
          <w:tcPr>
            <w:tcW w:w="676" w:type="dxa"/>
          </w:tcPr>
          <w:p w:rsidR="00A5735E" w:rsidRPr="00963409" w:rsidRDefault="00A5735E" w:rsidP="00A5735E">
            <w:pPr>
              <w:jc w:val="center"/>
              <w:rPr>
                <w:rFonts w:ascii="Arial" w:hAnsi="Arial" w:cs="Arial"/>
                <w:sz w:val="10"/>
                <w:szCs w:val="10"/>
              </w:rPr>
            </w:pPr>
            <w:r w:rsidRPr="00963409">
              <w:rPr>
                <w:rFonts w:ascii="Arial" w:hAnsi="Arial" w:cs="Arial"/>
                <w:sz w:val="10"/>
                <w:szCs w:val="10"/>
              </w:rPr>
              <w:t>отдел культуры АБМР СК</w:t>
            </w:r>
          </w:p>
        </w:tc>
        <w:tc>
          <w:tcPr>
            <w:tcW w:w="604" w:type="dxa"/>
          </w:tcPr>
          <w:p w:rsidR="00A5735E" w:rsidRPr="00963409" w:rsidRDefault="00A5735E" w:rsidP="00A5735E">
            <w:pPr>
              <w:jc w:val="right"/>
              <w:rPr>
                <w:rFonts w:ascii="Arial" w:hAnsi="Arial" w:cs="Arial"/>
                <w:sz w:val="10"/>
                <w:szCs w:val="10"/>
              </w:rPr>
            </w:pPr>
            <w:r w:rsidRPr="00963409">
              <w:rPr>
                <w:rFonts w:ascii="Arial" w:hAnsi="Arial" w:cs="Arial"/>
                <w:sz w:val="10"/>
                <w:szCs w:val="10"/>
              </w:rPr>
              <w:t>18,540</w:t>
            </w:r>
          </w:p>
        </w:tc>
        <w:tc>
          <w:tcPr>
            <w:tcW w:w="651" w:type="dxa"/>
          </w:tcPr>
          <w:p w:rsidR="00A5735E" w:rsidRPr="00963409" w:rsidRDefault="00A5735E" w:rsidP="00A5735E">
            <w:pPr>
              <w:jc w:val="right"/>
              <w:rPr>
                <w:rFonts w:ascii="Arial" w:hAnsi="Arial" w:cs="Arial"/>
                <w:sz w:val="10"/>
                <w:szCs w:val="10"/>
              </w:rPr>
            </w:pPr>
            <w:r w:rsidRPr="00963409">
              <w:rPr>
                <w:rFonts w:ascii="Arial" w:hAnsi="Arial" w:cs="Arial"/>
                <w:sz w:val="10"/>
                <w:szCs w:val="10"/>
              </w:rPr>
              <w:t>-</w:t>
            </w:r>
          </w:p>
        </w:tc>
        <w:tc>
          <w:tcPr>
            <w:tcW w:w="651" w:type="dxa"/>
          </w:tcPr>
          <w:p w:rsidR="00A5735E" w:rsidRPr="00963409" w:rsidRDefault="00A5735E" w:rsidP="00A5735E">
            <w:pPr>
              <w:jc w:val="right"/>
              <w:rPr>
                <w:rFonts w:ascii="Arial" w:hAnsi="Arial" w:cs="Arial"/>
                <w:sz w:val="10"/>
                <w:szCs w:val="10"/>
              </w:rPr>
            </w:pPr>
            <w:r w:rsidRPr="00963409">
              <w:rPr>
                <w:rFonts w:ascii="Arial" w:hAnsi="Arial" w:cs="Arial"/>
                <w:sz w:val="10"/>
                <w:szCs w:val="10"/>
              </w:rPr>
              <w:t>-</w:t>
            </w:r>
          </w:p>
        </w:tc>
      </w:tr>
      <w:tr w:rsidR="00A5735E" w:rsidTr="00A5735E">
        <w:tc>
          <w:tcPr>
            <w:tcW w:w="367" w:type="dxa"/>
          </w:tcPr>
          <w:p w:rsidR="00A5735E" w:rsidRPr="00963409" w:rsidRDefault="00A5735E" w:rsidP="00A5735E">
            <w:pPr>
              <w:jc w:val="center"/>
              <w:rPr>
                <w:rFonts w:ascii="Arial" w:hAnsi="Arial" w:cs="Arial"/>
                <w:sz w:val="10"/>
                <w:szCs w:val="10"/>
              </w:rPr>
            </w:pPr>
            <w:r w:rsidRPr="00963409">
              <w:rPr>
                <w:rFonts w:ascii="Arial" w:hAnsi="Arial" w:cs="Arial"/>
                <w:sz w:val="10"/>
                <w:szCs w:val="10"/>
              </w:rPr>
              <w:t>3.5</w:t>
            </w:r>
          </w:p>
        </w:tc>
        <w:tc>
          <w:tcPr>
            <w:tcW w:w="1001" w:type="dxa"/>
          </w:tcPr>
          <w:p w:rsidR="00A5735E" w:rsidRPr="00963409" w:rsidRDefault="00A5735E" w:rsidP="00A5735E">
            <w:pPr>
              <w:jc w:val="both"/>
              <w:rPr>
                <w:rFonts w:ascii="Arial" w:hAnsi="Arial" w:cs="Arial"/>
                <w:sz w:val="10"/>
                <w:szCs w:val="10"/>
              </w:rPr>
            </w:pPr>
            <w:r w:rsidRPr="00963409">
              <w:rPr>
                <w:rFonts w:ascii="Arial" w:hAnsi="Arial" w:cs="Arial"/>
                <w:sz w:val="10"/>
                <w:szCs w:val="10"/>
              </w:rPr>
              <w:t>Повышение заработной платы работников муниципальных учреждений культуры</w:t>
            </w:r>
          </w:p>
        </w:tc>
        <w:tc>
          <w:tcPr>
            <w:tcW w:w="508" w:type="dxa"/>
          </w:tcPr>
          <w:p w:rsidR="00A5735E" w:rsidRPr="00963409" w:rsidRDefault="00A5735E" w:rsidP="00A5735E">
            <w:pPr>
              <w:jc w:val="center"/>
              <w:rPr>
                <w:rFonts w:ascii="Arial" w:hAnsi="Arial" w:cs="Arial"/>
                <w:sz w:val="10"/>
                <w:szCs w:val="10"/>
              </w:rPr>
            </w:pPr>
            <w:r w:rsidRPr="00963409">
              <w:rPr>
                <w:rFonts w:ascii="Arial" w:hAnsi="Arial" w:cs="Arial"/>
                <w:sz w:val="10"/>
                <w:szCs w:val="10"/>
              </w:rPr>
              <w:t>05</w:t>
            </w:r>
          </w:p>
        </w:tc>
        <w:tc>
          <w:tcPr>
            <w:tcW w:w="355" w:type="dxa"/>
          </w:tcPr>
          <w:p w:rsidR="00A5735E" w:rsidRPr="00963409" w:rsidRDefault="00A5735E" w:rsidP="00A5735E">
            <w:pPr>
              <w:jc w:val="center"/>
              <w:rPr>
                <w:rFonts w:ascii="Arial" w:hAnsi="Arial" w:cs="Arial"/>
                <w:sz w:val="10"/>
                <w:szCs w:val="10"/>
              </w:rPr>
            </w:pPr>
            <w:r w:rsidRPr="00963409">
              <w:rPr>
                <w:rFonts w:ascii="Arial" w:hAnsi="Arial" w:cs="Arial"/>
                <w:sz w:val="10"/>
                <w:szCs w:val="10"/>
              </w:rPr>
              <w:t>2</w:t>
            </w:r>
          </w:p>
        </w:tc>
        <w:tc>
          <w:tcPr>
            <w:tcW w:w="435" w:type="dxa"/>
          </w:tcPr>
          <w:p w:rsidR="00A5735E" w:rsidRPr="00963409" w:rsidRDefault="00A5735E" w:rsidP="00A5735E">
            <w:pPr>
              <w:jc w:val="center"/>
              <w:rPr>
                <w:rFonts w:ascii="Arial" w:hAnsi="Arial" w:cs="Arial"/>
                <w:sz w:val="10"/>
                <w:szCs w:val="10"/>
              </w:rPr>
            </w:pPr>
            <w:r w:rsidRPr="00963409">
              <w:rPr>
                <w:rFonts w:ascii="Arial" w:hAnsi="Arial" w:cs="Arial"/>
                <w:sz w:val="10"/>
                <w:szCs w:val="10"/>
              </w:rPr>
              <w:t>7709</w:t>
            </w:r>
          </w:p>
        </w:tc>
        <w:tc>
          <w:tcPr>
            <w:tcW w:w="676" w:type="dxa"/>
          </w:tcPr>
          <w:p w:rsidR="00A5735E" w:rsidRPr="00963409" w:rsidRDefault="00A5735E" w:rsidP="00A5735E">
            <w:pPr>
              <w:jc w:val="center"/>
              <w:rPr>
                <w:rFonts w:ascii="Arial" w:hAnsi="Arial" w:cs="Arial"/>
                <w:sz w:val="10"/>
                <w:szCs w:val="10"/>
              </w:rPr>
            </w:pPr>
            <w:r w:rsidRPr="00963409">
              <w:rPr>
                <w:rFonts w:ascii="Arial" w:hAnsi="Arial" w:cs="Arial"/>
                <w:sz w:val="10"/>
                <w:szCs w:val="10"/>
              </w:rPr>
              <w:t>отдел культуры АБМР СК</w:t>
            </w:r>
          </w:p>
        </w:tc>
        <w:tc>
          <w:tcPr>
            <w:tcW w:w="604" w:type="dxa"/>
          </w:tcPr>
          <w:p w:rsidR="00A5735E" w:rsidRPr="00963409" w:rsidRDefault="00A5735E" w:rsidP="00A5735E">
            <w:pPr>
              <w:jc w:val="right"/>
              <w:rPr>
                <w:rFonts w:ascii="Arial" w:hAnsi="Arial" w:cs="Arial"/>
                <w:sz w:val="10"/>
                <w:szCs w:val="10"/>
              </w:rPr>
            </w:pPr>
            <w:r w:rsidRPr="00963409">
              <w:rPr>
                <w:rFonts w:ascii="Arial" w:hAnsi="Arial" w:cs="Arial"/>
                <w:sz w:val="10"/>
                <w:szCs w:val="10"/>
              </w:rPr>
              <w:t>237,783</w:t>
            </w:r>
          </w:p>
        </w:tc>
        <w:tc>
          <w:tcPr>
            <w:tcW w:w="651" w:type="dxa"/>
          </w:tcPr>
          <w:p w:rsidR="00A5735E" w:rsidRPr="00963409" w:rsidRDefault="00A5735E" w:rsidP="00A5735E">
            <w:pPr>
              <w:jc w:val="right"/>
              <w:rPr>
                <w:rFonts w:ascii="Arial" w:hAnsi="Arial" w:cs="Arial"/>
                <w:sz w:val="10"/>
                <w:szCs w:val="10"/>
              </w:rPr>
            </w:pPr>
            <w:r w:rsidRPr="00963409">
              <w:rPr>
                <w:rFonts w:ascii="Arial" w:hAnsi="Arial" w:cs="Arial"/>
                <w:sz w:val="10"/>
                <w:szCs w:val="10"/>
              </w:rPr>
              <w:t>-</w:t>
            </w:r>
          </w:p>
        </w:tc>
        <w:tc>
          <w:tcPr>
            <w:tcW w:w="651" w:type="dxa"/>
          </w:tcPr>
          <w:p w:rsidR="00A5735E" w:rsidRPr="00963409" w:rsidRDefault="00A5735E" w:rsidP="00A5735E">
            <w:pPr>
              <w:jc w:val="right"/>
              <w:rPr>
                <w:rFonts w:ascii="Arial" w:hAnsi="Arial" w:cs="Arial"/>
                <w:sz w:val="10"/>
                <w:szCs w:val="10"/>
              </w:rPr>
            </w:pPr>
            <w:r w:rsidRPr="00963409">
              <w:rPr>
                <w:rFonts w:ascii="Arial" w:hAnsi="Arial" w:cs="Arial"/>
                <w:sz w:val="10"/>
                <w:szCs w:val="10"/>
              </w:rPr>
              <w:t>-</w:t>
            </w:r>
          </w:p>
        </w:tc>
      </w:tr>
      <w:tr w:rsidR="00A5735E" w:rsidTr="00A5735E">
        <w:tc>
          <w:tcPr>
            <w:tcW w:w="367" w:type="dxa"/>
          </w:tcPr>
          <w:p w:rsidR="00A5735E" w:rsidRPr="00963409" w:rsidRDefault="00A5735E" w:rsidP="00A5735E">
            <w:pPr>
              <w:rPr>
                <w:rFonts w:ascii="Arial" w:hAnsi="Arial" w:cs="Arial"/>
                <w:sz w:val="10"/>
                <w:szCs w:val="10"/>
              </w:rPr>
            </w:pPr>
            <w:r w:rsidRPr="00963409">
              <w:rPr>
                <w:rFonts w:ascii="Arial" w:hAnsi="Arial" w:cs="Arial"/>
                <w:sz w:val="10"/>
                <w:szCs w:val="10"/>
              </w:rPr>
              <w:t>4</w:t>
            </w:r>
          </w:p>
        </w:tc>
        <w:tc>
          <w:tcPr>
            <w:tcW w:w="1001" w:type="dxa"/>
          </w:tcPr>
          <w:p w:rsidR="00A5735E" w:rsidRPr="00963409" w:rsidRDefault="00A5735E" w:rsidP="00A5735E">
            <w:pPr>
              <w:jc w:val="both"/>
              <w:rPr>
                <w:rFonts w:ascii="Arial" w:hAnsi="Arial" w:cs="Arial"/>
                <w:sz w:val="10"/>
                <w:szCs w:val="10"/>
              </w:rPr>
            </w:pPr>
            <w:r w:rsidRPr="00963409">
              <w:rPr>
                <w:rFonts w:ascii="Arial" w:hAnsi="Arial" w:cs="Arial"/>
                <w:sz w:val="10"/>
                <w:szCs w:val="10"/>
              </w:rPr>
              <w:t xml:space="preserve">Подпрограмма "Обеспечение реализации муниципальной программы Благодарненского муниципального района Ставропольского края "Сохранение и развитие культуры" и  </w:t>
            </w:r>
            <w:proofErr w:type="spellStart"/>
            <w:r w:rsidRPr="00963409">
              <w:rPr>
                <w:rFonts w:ascii="Arial" w:hAnsi="Arial" w:cs="Arial"/>
                <w:sz w:val="10"/>
                <w:szCs w:val="10"/>
              </w:rPr>
              <w:t>общепрограммные</w:t>
            </w:r>
            <w:proofErr w:type="spellEnd"/>
            <w:r w:rsidRPr="00963409">
              <w:rPr>
                <w:rFonts w:ascii="Arial" w:hAnsi="Arial" w:cs="Arial"/>
                <w:sz w:val="10"/>
                <w:szCs w:val="10"/>
              </w:rPr>
              <w:t xml:space="preserve"> мероприятия",</w:t>
            </w:r>
          </w:p>
        </w:tc>
        <w:tc>
          <w:tcPr>
            <w:tcW w:w="508" w:type="dxa"/>
          </w:tcPr>
          <w:p w:rsidR="00A5735E" w:rsidRPr="00963409" w:rsidRDefault="00A5735E" w:rsidP="00A5735E">
            <w:pPr>
              <w:jc w:val="center"/>
              <w:rPr>
                <w:rFonts w:ascii="Arial" w:hAnsi="Arial" w:cs="Arial"/>
                <w:sz w:val="10"/>
                <w:szCs w:val="10"/>
              </w:rPr>
            </w:pPr>
            <w:r w:rsidRPr="00963409">
              <w:rPr>
                <w:rFonts w:ascii="Arial" w:hAnsi="Arial" w:cs="Arial"/>
                <w:sz w:val="10"/>
                <w:szCs w:val="10"/>
              </w:rPr>
              <w:t>05</w:t>
            </w:r>
          </w:p>
        </w:tc>
        <w:tc>
          <w:tcPr>
            <w:tcW w:w="355" w:type="dxa"/>
          </w:tcPr>
          <w:p w:rsidR="00A5735E" w:rsidRPr="00963409" w:rsidRDefault="00A5735E" w:rsidP="00A5735E">
            <w:pPr>
              <w:jc w:val="center"/>
              <w:rPr>
                <w:rFonts w:ascii="Arial" w:hAnsi="Arial" w:cs="Arial"/>
                <w:sz w:val="10"/>
                <w:szCs w:val="10"/>
              </w:rPr>
            </w:pPr>
            <w:r w:rsidRPr="00963409">
              <w:rPr>
                <w:rFonts w:ascii="Arial" w:hAnsi="Arial" w:cs="Arial"/>
                <w:sz w:val="10"/>
                <w:szCs w:val="10"/>
              </w:rPr>
              <w:t>3</w:t>
            </w:r>
          </w:p>
        </w:tc>
        <w:tc>
          <w:tcPr>
            <w:tcW w:w="435" w:type="dxa"/>
          </w:tcPr>
          <w:p w:rsidR="00A5735E" w:rsidRPr="00963409" w:rsidRDefault="00A5735E" w:rsidP="00A5735E">
            <w:pPr>
              <w:jc w:val="center"/>
              <w:rPr>
                <w:rFonts w:ascii="Arial" w:hAnsi="Arial" w:cs="Arial"/>
                <w:sz w:val="10"/>
                <w:szCs w:val="10"/>
              </w:rPr>
            </w:pPr>
            <w:r w:rsidRPr="00963409">
              <w:rPr>
                <w:rFonts w:ascii="Arial" w:hAnsi="Arial" w:cs="Arial"/>
                <w:sz w:val="10"/>
                <w:szCs w:val="10"/>
              </w:rPr>
              <w:t>0000</w:t>
            </w:r>
          </w:p>
        </w:tc>
        <w:tc>
          <w:tcPr>
            <w:tcW w:w="676" w:type="dxa"/>
          </w:tcPr>
          <w:p w:rsidR="00A5735E" w:rsidRPr="00963409" w:rsidRDefault="00A5735E" w:rsidP="00A5735E">
            <w:pPr>
              <w:jc w:val="center"/>
              <w:rPr>
                <w:rFonts w:ascii="Arial" w:hAnsi="Arial" w:cs="Arial"/>
                <w:sz w:val="10"/>
                <w:szCs w:val="10"/>
              </w:rPr>
            </w:pPr>
            <w:r w:rsidRPr="00963409">
              <w:rPr>
                <w:rFonts w:ascii="Arial" w:hAnsi="Arial" w:cs="Arial"/>
                <w:sz w:val="10"/>
                <w:szCs w:val="10"/>
              </w:rPr>
              <w:t>отдел культуры АБМР СК</w:t>
            </w:r>
          </w:p>
        </w:tc>
        <w:tc>
          <w:tcPr>
            <w:tcW w:w="604" w:type="dxa"/>
          </w:tcPr>
          <w:p w:rsidR="00A5735E" w:rsidRPr="00963409" w:rsidRDefault="00A5735E" w:rsidP="00A5735E">
            <w:pPr>
              <w:ind w:right="-24" w:hanging="190"/>
              <w:jc w:val="right"/>
              <w:rPr>
                <w:rFonts w:ascii="Arial" w:hAnsi="Arial" w:cs="Arial"/>
                <w:sz w:val="10"/>
                <w:szCs w:val="10"/>
              </w:rPr>
            </w:pPr>
            <w:r w:rsidRPr="00963409">
              <w:rPr>
                <w:rFonts w:ascii="Arial" w:hAnsi="Arial" w:cs="Arial"/>
                <w:sz w:val="10"/>
                <w:szCs w:val="10"/>
              </w:rPr>
              <w:t>2539,192</w:t>
            </w:r>
          </w:p>
        </w:tc>
        <w:tc>
          <w:tcPr>
            <w:tcW w:w="651" w:type="dxa"/>
          </w:tcPr>
          <w:p w:rsidR="00A5735E" w:rsidRPr="00963409" w:rsidRDefault="00A5735E" w:rsidP="00A5735E">
            <w:pPr>
              <w:ind w:right="-24" w:hanging="190"/>
              <w:rPr>
                <w:rFonts w:ascii="Arial" w:hAnsi="Arial" w:cs="Arial"/>
                <w:sz w:val="10"/>
                <w:szCs w:val="10"/>
              </w:rPr>
            </w:pPr>
            <w:r w:rsidRPr="00963409">
              <w:rPr>
                <w:rFonts w:ascii="Arial" w:hAnsi="Arial" w:cs="Arial"/>
                <w:sz w:val="10"/>
                <w:szCs w:val="10"/>
              </w:rPr>
              <w:t>1796,667</w:t>
            </w:r>
          </w:p>
        </w:tc>
        <w:tc>
          <w:tcPr>
            <w:tcW w:w="651" w:type="dxa"/>
          </w:tcPr>
          <w:p w:rsidR="00A5735E" w:rsidRPr="00963409" w:rsidRDefault="00A5735E" w:rsidP="00A5735E">
            <w:pPr>
              <w:ind w:right="-24" w:hanging="190"/>
              <w:rPr>
                <w:rFonts w:ascii="Arial" w:hAnsi="Arial" w:cs="Arial"/>
                <w:sz w:val="10"/>
                <w:szCs w:val="10"/>
              </w:rPr>
            </w:pPr>
            <w:r w:rsidRPr="00963409">
              <w:rPr>
                <w:rFonts w:ascii="Arial" w:hAnsi="Arial" w:cs="Arial"/>
                <w:sz w:val="10"/>
                <w:szCs w:val="10"/>
              </w:rPr>
              <w:t>1796,667</w:t>
            </w:r>
          </w:p>
        </w:tc>
      </w:tr>
      <w:tr w:rsidR="00A5735E" w:rsidTr="00A5735E">
        <w:tc>
          <w:tcPr>
            <w:tcW w:w="367" w:type="dxa"/>
            <w:vMerge w:val="restart"/>
          </w:tcPr>
          <w:p w:rsidR="00A5735E" w:rsidRPr="00963409" w:rsidRDefault="00A5735E" w:rsidP="00A5735E">
            <w:pPr>
              <w:rPr>
                <w:rFonts w:ascii="Arial" w:hAnsi="Arial" w:cs="Arial"/>
                <w:sz w:val="10"/>
                <w:szCs w:val="10"/>
              </w:rPr>
            </w:pPr>
            <w:r w:rsidRPr="00963409">
              <w:rPr>
                <w:rFonts w:ascii="Arial" w:hAnsi="Arial" w:cs="Arial"/>
                <w:sz w:val="10"/>
                <w:szCs w:val="10"/>
              </w:rPr>
              <w:t>4.1</w:t>
            </w:r>
          </w:p>
        </w:tc>
        <w:tc>
          <w:tcPr>
            <w:tcW w:w="1001" w:type="dxa"/>
            <w:vMerge w:val="restart"/>
          </w:tcPr>
          <w:p w:rsidR="00A5735E" w:rsidRPr="00963409" w:rsidRDefault="00A5735E" w:rsidP="00A5735E">
            <w:pPr>
              <w:jc w:val="both"/>
              <w:rPr>
                <w:rFonts w:ascii="Arial" w:hAnsi="Arial" w:cs="Arial"/>
                <w:sz w:val="10"/>
                <w:szCs w:val="10"/>
              </w:rPr>
            </w:pPr>
            <w:r w:rsidRPr="00963409">
              <w:rPr>
                <w:rFonts w:ascii="Arial" w:hAnsi="Arial" w:cs="Arial"/>
                <w:sz w:val="10"/>
                <w:szCs w:val="10"/>
              </w:rPr>
              <w:t>Обеспечение деятельности администрации Благодарненского муниципального района Ставропольского края</w:t>
            </w:r>
          </w:p>
        </w:tc>
        <w:tc>
          <w:tcPr>
            <w:tcW w:w="508" w:type="dxa"/>
          </w:tcPr>
          <w:p w:rsidR="00A5735E" w:rsidRPr="00963409" w:rsidRDefault="00A5735E" w:rsidP="00A5735E">
            <w:pPr>
              <w:jc w:val="center"/>
              <w:rPr>
                <w:rFonts w:ascii="Arial" w:hAnsi="Arial" w:cs="Arial"/>
                <w:sz w:val="10"/>
                <w:szCs w:val="10"/>
              </w:rPr>
            </w:pPr>
            <w:r w:rsidRPr="00963409">
              <w:rPr>
                <w:rFonts w:ascii="Arial" w:hAnsi="Arial" w:cs="Arial"/>
                <w:sz w:val="10"/>
                <w:szCs w:val="10"/>
              </w:rPr>
              <w:t>05</w:t>
            </w:r>
          </w:p>
        </w:tc>
        <w:tc>
          <w:tcPr>
            <w:tcW w:w="355" w:type="dxa"/>
          </w:tcPr>
          <w:p w:rsidR="00A5735E" w:rsidRPr="00963409" w:rsidRDefault="00A5735E" w:rsidP="00A5735E">
            <w:pPr>
              <w:jc w:val="center"/>
              <w:rPr>
                <w:rFonts w:ascii="Arial" w:hAnsi="Arial" w:cs="Arial"/>
                <w:sz w:val="10"/>
                <w:szCs w:val="10"/>
              </w:rPr>
            </w:pPr>
            <w:r w:rsidRPr="00963409">
              <w:rPr>
                <w:rFonts w:ascii="Arial" w:hAnsi="Arial" w:cs="Arial"/>
                <w:sz w:val="10"/>
                <w:szCs w:val="10"/>
              </w:rPr>
              <w:t>3</w:t>
            </w:r>
          </w:p>
        </w:tc>
        <w:tc>
          <w:tcPr>
            <w:tcW w:w="435" w:type="dxa"/>
          </w:tcPr>
          <w:p w:rsidR="00A5735E" w:rsidRPr="00963409" w:rsidRDefault="00A5735E" w:rsidP="00A5735E">
            <w:pPr>
              <w:jc w:val="center"/>
              <w:rPr>
                <w:rFonts w:ascii="Arial" w:hAnsi="Arial" w:cs="Arial"/>
                <w:sz w:val="10"/>
                <w:szCs w:val="10"/>
              </w:rPr>
            </w:pPr>
            <w:r w:rsidRPr="00963409">
              <w:rPr>
                <w:rFonts w:ascii="Arial" w:hAnsi="Arial" w:cs="Arial"/>
                <w:sz w:val="10"/>
                <w:szCs w:val="10"/>
              </w:rPr>
              <w:t>1001</w:t>
            </w:r>
          </w:p>
        </w:tc>
        <w:tc>
          <w:tcPr>
            <w:tcW w:w="676" w:type="dxa"/>
            <w:vMerge w:val="restart"/>
          </w:tcPr>
          <w:p w:rsidR="00A5735E" w:rsidRPr="00963409" w:rsidRDefault="00A5735E" w:rsidP="00A5735E">
            <w:pPr>
              <w:jc w:val="center"/>
              <w:rPr>
                <w:rFonts w:ascii="Arial" w:hAnsi="Arial" w:cs="Arial"/>
                <w:sz w:val="10"/>
                <w:szCs w:val="10"/>
              </w:rPr>
            </w:pPr>
            <w:r w:rsidRPr="00963409">
              <w:rPr>
                <w:rFonts w:ascii="Arial" w:hAnsi="Arial" w:cs="Arial"/>
                <w:sz w:val="10"/>
                <w:szCs w:val="10"/>
              </w:rPr>
              <w:t>отдел культуры АБМР СК</w:t>
            </w:r>
          </w:p>
        </w:tc>
        <w:tc>
          <w:tcPr>
            <w:tcW w:w="604" w:type="dxa"/>
          </w:tcPr>
          <w:p w:rsidR="00A5735E" w:rsidRPr="00963409" w:rsidRDefault="00A5735E" w:rsidP="00A5735E">
            <w:pPr>
              <w:ind w:right="-24" w:hanging="190"/>
              <w:jc w:val="right"/>
              <w:rPr>
                <w:rFonts w:ascii="Arial" w:hAnsi="Arial" w:cs="Arial"/>
                <w:sz w:val="10"/>
                <w:szCs w:val="10"/>
              </w:rPr>
            </w:pPr>
            <w:r w:rsidRPr="00963409">
              <w:rPr>
                <w:rFonts w:ascii="Arial" w:hAnsi="Arial" w:cs="Arial"/>
                <w:sz w:val="10"/>
                <w:szCs w:val="10"/>
              </w:rPr>
              <w:t>60,940</w:t>
            </w:r>
          </w:p>
        </w:tc>
        <w:tc>
          <w:tcPr>
            <w:tcW w:w="651" w:type="dxa"/>
          </w:tcPr>
          <w:p w:rsidR="00A5735E" w:rsidRPr="00963409" w:rsidRDefault="00A5735E" w:rsidP="00A5735E">
            <w:pPr>
              <w:ind w:right="-24" w:hanging="190"/>
              <w:jc w:val="right"/>
              <w:rPr>
                <w:rFonts w:ascii="Arial" w:hAnsi="Arial" w:cs="Arial"/>
                <w:sz w:val="10"/>
                <w:szCs w:val="10"/>
              </w:rPr>
            </w:pPr>
            <w:r w:rsidRPr="00963409">
              <w:rPr>
                <w:rFonts w:ascii="Arial" w:hAnsi="Arial" w:cs="Arial"/>
                <w:sz w:val="10"/>
                <w:szCs w:val="10"/>
              </w:rPr>
              <w:t>60,940</w:t>
            </w:r>
          </w:p>
        </w:tc>
        <w:tc>
          <w:tcPr>
            <w:tcW w:w="651" w:type="dxa"/>
          </w:tcPr>
          <w:p w:rsidR="00A5735E" w:rsidRPr="00963409" w:rsidRDefault="00A5735E" w:rsidP="00A5735E">
            <w:pPr>
              <w:ind w:right="-24" w:hanging="190"/>
              <w:jc w:val="right"/>
              <w:rPr>
                <w:rFonts w:ascii="Arial" w:hAnsi="Arial" w:cs="Arial"/>
                <w:sz w:val="10"/>
                <w:szCs w:val="10"/>
              </w:rPr>
            </w:pPr>
            <w:r w:rsidRPr="00963409">
              <w:rPr>
                <w:rFonts w:ascii="Arial" w:hAnsi="Arial" w:cs="Arial"/>
                <w:sz w:val="10"/>
                <w:szCs w:val="10"/>
              </w:rPr>
              <w:t>60,940</w:t>
            </w:r>
          </w:p>
        </w:tc>
      </w:tr>
      <w:tr w:rsidR="00A5735E" w:rsidTr="00A5735E">
        <w:tc>
          <w:tcPr>
            <w:tcW w:w="367" w:type="dxa"/>
            <w:vMerge/>
          </w:tcPr>
          <w:p w:rsidR="00A5735E" w:rsidRPr="00963409" w:rsidRDefault="00A5735E" w:rsidP="00A5735E">
            <w:pPr>
              <w:rPr>
                <w:rFonts w:ascii="Arial" w:hAnsi="Arial" w:cs="Arial"/>
                <w:sz w:val="10"/>
                <w:szCs w:val="10"/>
              </w:rPr>
            </w:pPr>
          </w:p>
        </w:tc>
        <w:tc>
          <w:tcPr>
            <w:tcW w:w="1001" w:type="dxa"/>
            <w:vMerge/>
          </w:tcPr>
          <w:p w:rsidR="00A5735E" w:rsidRPr="00963409" w:rsidRDefault="00A5735E" w:rsidP="00A5735E">
            <w:pPr>
              <w:jc w:val="both"/>
              <w:rPr>
                <w:rFonts w:ascii="Arial" w:hAnsi="Arial" w:cs="Arial"/>
                <w:sz w:val="10"/>
                <w:szCs w:val="10"/>
              </w:rPr>
            </w:pPr>
          </w:p>
        </w:tc>
        <w:tc>
          <w:tcPr>
            <w:tcW w:w="508" w:type="dxa"/>
          </w:tcPr>
          <w:p w:rsidR="00A5735E" w:rsidRPr="00963409" w:rsidRDefault="00A5735E" w:rsidP="00A5735E">
            <w:pPr>
              <w:jc w:val="center"/>
              <w:rPr>
                <w:rFonts w:ascii="Arial" w:hAnsi="Arial" w:cs="Arial"/>
                <w:sz w:val="10"/>
                <w:szCs w:val="10"/>
              </w:rPr>
            </w:pPr>
            <w:r w:rsidRPr="00963409">
              <w:rPr>
                <w:rFonts w:ascii="Arial" w:hAnsi="Arial" w:cs="Arial"/>
                <w:sz w:val="10"/>
                <w:szCs w:val="10"/>
              </w:rPr>
              <w:t>05</w:t>
            </w:r>
          </w:p>
        </w:tc>
        <w:tc>
          <w:tcPr>
            <w:tcW w:w="355" w:type="dxa"/>
          </w:tcPr>
          <w:p w:rsidR="00A5735E" w:rsidRPr="00963409" w:rsidRDefault="00A5735E" w:rsidP="00A5735E">
            <w:pPr>
              <w:jc w:val="center"/>
              <w:rPr>
                <w:rFonts w:ascii="Arial" w:hAnsi="Arial" w:cs="Arial"/>
                <w:sz w:val="10"/>
                <w:szCs w:val="10"/>
              </w:rPr>
            </w:pPr>
            <w:r w:rsidRPr="00963409">
              <w:rPr>
                <w:rFonts w:ascii="Arial" w:hAnsi="Arial" w:cs="Arial"/>
                <w:sz w:val="10"/>
                <w:szCs w:val="10"/>
              </w:rPr>
              <w:t>3</w:t>
            </w:r>
          </w:p>
        </w:tc>
        <w:tc>
          <w:tcPr>
            <w:tcW w:w="435" w:type="dxa"/>
          </w:tcPr>
          <w:p w:rsidR="00A5735E" w:rsidRPr="00963409" w:rsidRDefault="00A5735E" w:rsidP="00A5735E">
            <w:pPr>
              <w:jc w:val="center"/>
              <w:rPr>
                <w:rFonts w:ascii="Arial" w:hAnsi="Arial" w:cs="Arial"/>
                <w:sz w:val="10"/>
                <w:szCs w:val="10"/>
              </w:rPr>
            </w:pPr>
            <w:r w:rsidRPr="00963409">
              <w:rPr>
                <w:rFonts w:ascii="Arial" w:hAnsi="Arial" w:cs="Arial"/>
                <w:sz w:val="10"/>
                <w:szCs w:val="10"/>
              </w:rPr>
              <w:t>1002</w:t>
            </w:r>
          </w:p>
        </w:tc>
        <w:tc>
          <w:tcPr>
            <w:tcW w:w="676" w:type="dxa"/>
            <w:vMerge/>
          </w:tcPr>
          <w:p w:rsidR="00A5735E" w:rsidRPr="00963409" w:rsidRDefault="00A5735E" w:rsidP="00A5735E">
            <w:pPr>
              <w:jc w:val="center"/>
              <w:rPr>
                <w:rFonts w:ascii="Arial" w:hAnsi="Arial" w:cs="Arial"/>
                <w:sz w:val="10"/>
                <w:szCs w:val="10"/>
              </w:rPr>
            </w:pPr>
          </w:p>
        </w:tc>
        <w:tc>
          <w:tcPr>
            <w:tcW w:w="604" w:type="dxa"/>
          </w:tcPr>
          <w:p w:rsidR="00A5735E" w:rsidRPr="00963409" w:rsidRDefault="00A5735E" w:rsidP="00A5735E">
            <w:pPr>
              <w:ind w:right="-24" w:hanging="190"/>
              <w:jc w:val="right"/>
              <w:rPr>
                <w:rFonts w:ascii="Arial" w:hAnsi="Arial" w:cs="Arial"/>
                <w:sz w:val="10"/>
                <w:szCs w:val="10"/>
              </w:rPr>
            </w:pPr>
            <w:r w:rsidRPr="00963409">
              <w:rPr>
                <w:rFonts w:ascii="Arial" w:hAnsi="Arial" w:cs="Arial"/>
                <w:sz w:val="10"/>
                <w:szCs w:val="10"/>
              </w:rPr>
              <w:t>1335,727</w:t>
            </w:r>
          </w:p>
        </w:tc>
        <w:tc>
          <w:tcPr>
            <w:tcW w:w="651" w:type="dxa"/>
          </w:tcPr>
          <w:p w:rsidR="00A5735E" w:rsidRPr="00963409" w:rsidRDefault="00A5735E" w:rsidP="00A5735E">
            <w:pPr>
              <w:ind w:right="-24" w:hanging="190"/>
              <w:rPr>
                <w:rFonts w:ascii="Arial" w:hAnsi="Arial" w:cs="Arial"/>
                <w:sz w:val="10"/>
                <w:szCs w:val="10"/>
              </w:rPr>
            </w:pPr>
            <w:r w:rsidRPr="00963409">
              <w:rPr>
                <w:rFonts w:ascii="Arial" w:hAnsi="Arial" w:cs="Arial"/>
                <w:sz w:val="10"/>
                <w:szCs w:val="10"/>
              </w:rPr>
              <w:t>1335,727</w:t>
            </w:r>
          </w:p>
        </w:tc>
        <w:tc>
          <w:tcPr>
            <w:tcW w:w="651" w:type="dxa"/>
          </w:tcPr>
          <w:p w:rsidR="00A5735E" w:rsidRPr="00963409" w:rsidRDefault="00A5735E" w:rsidP="00A5735E">
            <w:pPr>
              <w:ind w:right="-24" w:hanging="190"/>
              <w:rPr>
                <w:rFonts w:ascii="Arial" w:hAnsi="Arial" w:cs="Arial"/>
                <w:sz w:val="10"/>
                <w:szCs w:val="10"/>
              </w:rPr>
            </w:pPr>
            <w:r w:rsidRPr="00963409">
              <w:rPr>
                <w:rFonts w:ascii="Arial" w:hAnsi="Arial" w:cs="Arial"/>
                <w:sz w:val="10"/>
                <w:szCs w:val="10"/>
              </w:rPr>
              <w:t>1335,727</w:t>
            </w:r>
          </w:p>
        </w:tc>
      </w:tr>
      <w:tr w:rsidR="00A5735E" w:rsidTr="00A5735E">
        <w:tc>
          <w:tcPr>
            <w:tcW w:w="367" w:type="dxa"/>
          </w:tcPr>
          <w:p w:rsidR="00A5735E" w:rsidRPr="00963409" w:rsidRDefault="00A5735E" w:rsidP="00A5735E">
            <w:pPr>
              <w:rPr>
                <w:rFonts w:ascii="Arial" w:hAnsi="Arial" w:cs="Arial"/>
                <w:sz w:val="10"/>
                <w:szCs w:val="10"/>
              </w:rPr>
            </w:pPr>
            <w:r w:rsidRPr="00963409">
              <w:rPr>
                <w:rFonts w:ascii="Arial" w:hAnsi="Arial" w:cs="Arial"/>
                <w:sz w:val="10"/>
                <w:szCs w:val="10"/>
              </w:rPr>
              <w:t>4.2</w:t>
            </w:r>
          </w:p>
        </w:tc>
        <w:tc>
          <w:tcPr>
            <w:tcW w:w="1001" w:type="dxa"/>
          </w:tcPr>
          <w:p w:rsidR="00A5735E" w:rsidRPr="00963409" w:rsidRDefault="00A5735E" w:rsidP="00A5735E">
            <w:pPr>
              <w:jc w:val="both"/>
              <w:rPr>
                <w:rFonts w:ascii="Arial" w:hAnsi="Arial" w:cs="Arial"/>
                <w:sz w:val="10"/>
                <w:szCs w:val="10"/>
              </w:rPr>
            </w:pPr>
            <w:r w:rsidRPr="00963409">
              <w:rPr>
                <w:rFonts w:ascii="Arial" w:hAnsi="Arial" w:cs="Arial"/>
                <w:sz w:val="10"/>
                <w:szCs w:val="10"/>
              </w:rPr>
              <w:t>Мероприятия по празднованию дней воинской славы и памятных дат, установленных в Российской Федерации, Ставропольском крае, Благодарненском муниципальном районе Ставропольского края</w:t>
            </w:r>
          </w:p>
        </w:tc>
        <w:tc>
          <w:tcPr>
            <w:tcW w:w="508" w:type="dxa"/>
          </w:tcPr>
          <w:p w:rsidR="00A5735E" w:rsidRPr="00963409" w:rsidRDefault="00A5735E" w:rsidP="00A5735E">
            <w:pPr>
              <w:jc w:val="center"/>
              <w:rPr>
                <w:rFonts w:ascii="Arial" w:hAnsi="Arial" w:cs="Arial"/>
                <w:sz w:val="10"/>
                <w:szCs w:val="10"/>
              </w:rPr>
            </w:pPr>
            <w:r w:rsidRPr="00963409">
              <w:rPr>
                <w:rFonts w:ascii="Arial" w:hAnsi="Arial" w:cs="Arial"/>
                <w:sz w:val="10"/>
                <w:szCs w:val="10"/>
              </w:rPr>
              <w:t>05</w:t>
            </w:r>
          </w:p>
        </w:tc>
        <w:tc>
          <w:tcPr>
            <w:tcW w:w="355" w:type="dxa"/>
          </w:tcPr>
          <w:p w:rsidR="00A5735E" w:rsidRPr="00963409" w:rsidRDefault="00A5735E" w:rsidP="00A5735E">
            <w:pPr>
              <w:jc w:val="center"/>
              <w:rPr>
                <w:rFonts w:ascii="Arial" w:hAnsi="Arial" w:cs="Arial"/>
                <w:sz w:val="10"/>
                <w:szCs w:val="10"/>
              </w:rPr>
            </w:pPr>
            <w:r w:rsidRPr="00963409">
              <w:rPr>
                <w:rFonts w:ascii="Arial" w:hAnsi="Arial" w:cs="Arial"/>
                <w:sz w:val="10"/>
                <w:szCs w:val="10"/>
              </w:rPr>
              <w:t>3</w:t>
            </w:r>
          </w:p>
        </w:tc>
        <w:tc>
          <w:tcPr>
            <w:tcW w:w="435" w:type="dxa"/>
          </w:tcPr>
          <w:p w:rsidR="00A5735E" w:rsidRPr="00963409" w:rsidRDefault="00A5735E" w:rsidP="00A5735E">
            <w:pPr>
              <w:jc w:val="center"/>
              <w:rPr>
                <w:rFonts w:ascii="Arial" w:hAnsi="Arial" w:cs="Arial"/>
                <w:sz w:val="10"/>
                <w:szCs w:val="10"/>
              </w:rPr>
            </w:pPr>
            <w:r w:rsidRPr="00963409">
              <w:rPr>
                <w:rFonts w:ascii="Arial" w:hAnsi="Arial" w:cs="Arial"/>
                <w:sz w:val="10"/>
                <w:szCs w:val="10"/>
              </w:rPr>
              <w:t>2024</w:t>
            </w:r>
          </w:p>
        </w:tc>
        <w:tc>
          <w:tcPr>
            <w:tcW w:w="676" w:type="dxa"/>
            <w:vMerge w:val="restart"/>
          </w:tcPr>
          <w:p w:rsidR="00A5735E" w:rsidRPr="00963409" w:rsidRDefault="00A5735E" w:rsidP="00A5735E">
            <w:pPr>
              <w:jc w:val="center"/>
              <w:rPr>
                <w:rFonts w:ascii="Arial" w:hAnsi="Arial" w:cs="Arial"/>
                <w:sz w:val="10"/>
                <w:szCs w:val="10"/>
              </w:rPr>
            </w:pPr>
            <w:r w:rsidRPr="00963409">
              <w:rPr>
                <w:rFonts w:ascii="Arial" w:hAnsi="Arial" w:cs="Arial"/>
                <w:sz w:val="10"/>
                <w:szCs w:val="10"/>
              </w:rPr>
              <w:t>отдел культуры АБМР СК</w:t>
            </w:r>
          </w:p>
        </w:tc>
        <w:tc>
          <w:tcPr>
            <w:tcW w:w="604" w:type="dxa"/>
          </w:tcPr>
          <w:p w:rsidR="00A5735E" w:rsidRPr="00963409" w:rsidRDefault="00A5735E" w:rsidP="00A5735E">
            <w:pPr>
              <w:jc w:val="right"/>
              <w:rPr>
                <w:rFonts w:ascii="Arial" w:hAnsi="Arial" w:cs="Arial"/>
                <w:sz w:val="10"/>
                <w:szCs w:val="10"/>
              </w:rPr>
            </w:pPr>
            <w:r w:rsidRPr="00963409">
              <w:rPr>
                <w:rFonts w:ascii="Arial" w:hAnsi="Arial" w:cs="Arial"/>
                <w:sz w:val="10"/>
                <w:szCs w:val="10"/>
              </w:rPr>
              <w:t>790,600</w:t>
            </w:r>
          </w:p>
        </w:tc>
        <w:tc>
          <w:tcPr>
            <w:tcW w:w="651" w:type="dxa"/>
          </w:tcPr>
          <w:p w:rsidR="00A5735E" w:rsidRPr="00963409" w:rsidRDefault="00A5735E" w:rsidP="00A5735E">
            <w:pPr>
              <w:jc w:val="right"/>
              <w:rPr>
                <w:rFonts w:ascii="Arial" w:hAnsi="Arial" w:cs="Arial"/>
                <w:sz w:val="10"/>
                <w:szCs w:val="10"/>
              </w:rPr>
            </w:pPr>
            <w:r w:rsidRPr="00963409">
              <w:rPr>
                <w:rFonts w:ascii="Arial" w:hAnsi="Arial" w:cs="Arial"/>
                <w:sz w:val="10"/>
                <w:szCs w:val="10"/>
              </w:rPr>
              <w:t>200,000</w:t>
            </w:r>
          </w:p>
        </w:tc>
        <w:tc>
          <w:tcPr>
            <w:tcW w:w="651" w:type="dxa"/>
          </w:tcPr>
          <w:p w:rsidR="00A5735E" w:rsidRPr="00963409" w:rsidRDefault="00A5735E" w:rsidP="00A5735E">
            <w:pPr>
              <w:jc w:val="right"/>
              <w:rPr>
                <w:rFonts w:ascii="Arial" w:hAnsi="Arial" w:cs="Arial"/>
                <w:sz w:val="10"/>
                <w:szCs w:val="10"/>
              </w:rPr>
            </w:pPr>
            <w:r w:rsidRPr="00963409">
              <w:rPr>
                <w:rFonts w:ascii="Arial" w:hAnsi="Arial" w:cs="Arial"/>
                <w:sz w:val="10"/>
                <w:szCs w:val="10"/>
              </w:rPr>
              <w:t>200,000</w:t>
            </w:r>
          </w:p>
        </w:tc>
      </w:tr>
      <w:tr w:rsidR="00A5735E" w:rsidTr="00A5735E">
        <w:tc>
          <w:tcPr>
            <w:tcW w:w="367" w:type="dxa"/>
          </w:tcPr>
          <w:p w:rsidR="00A5735E" w:rsidRPr="00963409" w:rsidRDefault="00A5735E" w:rsidP="00A5735E">
            <w:pPr>
              <w:rPr>
                <w:rFonts w:ascii="Arial" w:hAnsi="Arial" w:cs="Arial"/>
                <w:sz w:val="10"/>
                <w:szCs w:val="10"/>
              </w:rPr>
            </w:pPr>
            <w:r w:rsidRPr="00963409">
              <w:rPr>
                <w:rFonts w:ascii="Arial" w:hAnsi="Arial" w:cs="Arial"/>
                <w:sz w:val="10"/>
                <w:szCs w:val="10"/>
              </w:rPr>
              <w:t>4.3</w:t>
            </w:r>
          </w:p>
        </w:tc>
        <w:tc>
          <w:tcPr>
            <w:tcW w:w="1001" w:type="dxa"/>
          </w:tcPr>
          <w:p w:rsidR="00A5735E" w:rsidRPr="00963409" w:rsidRDefault="00A5735E" w:rsidP="00A5735E">
            <w:pPr>
              <w:rPr>
                <w:rFonts w:ascii="Arial" w:hAnsi="Arial" w:cs="Arial"/>
                <w:sz w:val="10"/>
                <w:szCs w:val="10"/>
              </w:rPr>
            </w:pPr>
            <w:r w:rsidRPr="00963409">
              <w:rPr>
                <w:rFonts w:ascii="Arial" w:hAnsi="Arial" w:cs="Arial"/>
                <w:sz w:val="10"/>
                <w:szCs w:val="10"/>
              </w:rPr>
              <w:t>Проведение мероприятий в области культуры</w:t>
            </w:r>
          </w:p>
        </w:tc>
        <w:tc>
          <w:tcPr>
            <w:tcW w:w="508" w:type="dxa"/>
          </w:tcPr>
          <w:p w:rsidR="00A5735E" w:rsidRPr="00963409" w:rsidRDefault="00A5735E" w:rsidP="00A5735E">
            <w:pPr>
              <w:rPr>
                <w:rFonts w:ascii="Arial" w:hAnsi="Arial" w:cs="Arial"/>
                <w:sz w:val="10"/>
                <w:szCs w:val="10"/>
              </w:rPr>
            </w:pPr>
            <w:r w:rsidRPr="00963409">
              <w:rPr>
                <w:rFonts w:ascii="Arial" w:hAnsi="Arial" w:cs="Arial"/>
                <w:sz w:val="10"/>
                <w:szCs w:val="10"/>
              </w:rPr>
              <w:t>05</w:t>
            </w:r>
          </w:p>
        </w:tc>
        <w:tc>
          <w:tcPr>
            <w:tcW w:w="355" w:type="dxa"/>
          </w:tcPr>
          <w:p w:rsidR="00A5735E" w:rsidRPr="00963409" w:rsidRDefault="00A5735E" w:rsidP="00A5735E">
            <w:pPr>
              <w:rPr>
                <w:rFonts w:ascii="Arial" w:hAnsi="Arial" w:cs="Arial"/>
                <w:sz w:val="10"/>
                <w:szCs w:val="10"/>
              </w:rPr>
            </w:pPr>
            <w:r w:rsidRPr="00963409">
              <w:rPr>
                <w:rFonts w:ascii="Arial" w:hAnsi="Arial" w:cs="Arial"/>
                <w:sz w:val="10"/>
                <w:szCs w:val="10"/>
              </w:rPr>
              <w:t>3</w:t>
            </w:r>
          </w:p>
        </w:tc>
        <w:tc>
          <w:tcPr>
            <w:tcW w:w="435" w:type="dxa"/>
          </w:tcPr>
          <w:p w:rsidR="00A5735E" w:rsidRPr="00963409" w:rsidRDefault="00A5735E" w:rsidP="00A5735E">
            <w:pPr>
              <w:jc w:val="center"/>
              <w:rPr>
                <w:rFonts w:ascii="Arial" w:hAnsi="Arial" w:cs="Arial"/>
                <w:sz w:val="10"/>
                <w:szCs w:val="10"/>
              </w:rPr>
            </w:pPr>
            <w:r w:rsidRPr="00963409">
              <w:rPr>
                <w:rFonts w:ascii="Arial" w:hAnsi="Arial" w:cs="Arial"/>
                <w:sz w:val="10"/>
                <w:szCs w:val="10"/>
              </w:rPr>
              <w:t>2027</w:t>
            </w:r>
          </w:p>
        </w:tc>
        <w:tc>
          <w:tcPr>
            <w:tcW w:w="676" w:type="dxa"/>
            <w:vMerge/>
          </w:tcPr>
          <w:p w:rsidR="00A5735E" w:rsidRPr="00963409" w:rsidRDefault="00A5735E" w:rsidP="00A5735E">
            <w:pPr>
              <w:jc w:val="center"/>
              <w:rPr>
                <w:rFonts w:ascii="Arial" w:hAnsi="Arial" w:cs="Arial"/>
                <w:sz w:val="10"/>
                <w:szCs w:val="10"/>
              </w:rPr>
            </w:pPr>
          </w:p>
        </w:tc>
        <w:tc>
          <w:tcPr>
            <w:tcW w:w="604" w:type="dxa"/>
          </w:tcPr>
          <w:p w:rsidR="00A5735E" w:rsidRPr="00963409" w:rsidRDefault="00A5735E" w:rsidP="00A5735E">
            <w:pPr>
              <w:rPr>
                <w:rFonts w:ascii="Arial" w:hAnsi="Arial" w:cs="Arial"/>
                <w:sz w:val="10"/>
                <w:szCs w:val="10"/>
              </w:rPr>
            </w:pPr>
            <w:r w:rsidRPr="00963409">
              <w:rPr>
                <w:rFonts w:ascii="Arial" w:hAnsi="Arial" w:cs="Arial"/>
                <w:sz w:val="10"/>
                <w:szCs w:val="10"/>
              </w:rPr>
              <w:t>351,925</w:t>
            </w:r>
          </w:p>
        </w:tc>
        <w:tc>
          <w:tcPr>
            <w:tcW w:w="651" w:type="dxa"/>
          </w:tcPr>
          <w:p w:rsidR="00A5735E" w:rsidRPr="00963409" w:rsidRDefault="00A5735E" w:rsidP="00A5735E">
            <w:pPr>
              <w:rPr>
                <w:rFonts w:ascii="Arial" w:hAnsi="Arial" w:cs="Arial"/>
                <w:sz w:val="10"/>
                <w:szCs w:val="10"/>
              </w:rPr>
            </w:pPr>
            <w:r w:rsidRPr="00963409">
              <w:rPr>
                <w:rFonts w:ascii="Arial" w:hAnsi="Arial" w:cs="Arial"/>
                <w:sz w:val="10"/>
                <w:szCs w:val="10"/>
              </w:rPr>
              <w:t>200,000</w:t>
            </w:r>
          </w:p>
        </w:tc>
        <w:tc>
          <w:tcPr>
            <w:tcW w:w="651" w:type="dxa"/>
          </w:tcPr>
          <w:p w:rsidR="00A5735E" w:rsidRPr="00963409" w:rsidRDefault="00A5735E" w:rsidP="00A5735E">
            <w:pPr>
              <w:rPr>
                <w:rFonts w:ascii="Arial" w:hAnsi="Arial" w:cs="Arial"/>
                <w:sz w:val="10"/>
                <w:szCs w:val="10"/>
              </w:rPr>
            </w:pPr>
            <w:r w:rsidRPr="00963409">
              <w:rPr>
                <w:rFonts w:ascii="Arial" w:hAnsi="Arial" w:cs="Arial"/>
                <w:sz w:val="10"/>
                <w:szCs w:val="10"/>
              </w:rPr>
              <w:t>200,000</w:t>
            </w:r>
          </w:p>
        </w:tc>
      </w:tr>
    </w:tbl>
    <w:p w:rsidR="00F24988" w:rsidRDefault="00F24988" w:rsidP="00C539AC">
      <w:pPr>
        <w:tabs>
          <w:tab w:val="left" w:pos="7230"/>
        </w:tabs>
        <w:ind w:firstLine="284"/>
        <w:jc w:val="center"/>
        <w:rPr>
          <w:rFonts w:ascii="Arial" w:hAnsi="Arial" w:cs="Arial"/>
          <w:b/>
          <w:sz w:val="16"/>
          <w:szCs w:val="16"/>
        </w:rPr>
      </w:pPr>
    </w:p>
    <w:p w:rsidR="00A5735E" w:rsidRPr="00963409" w:rsidRDefault="00A5735E" w:rsidP="00A5735E">
      <w:pPr>
        <w:rPr>
          <w:rFonts w:ascii="Arial" w:hAnsi="Arial" w:cs="Arial"/>
          <w:sz w:val="16"/>
          <w:szCs w:val="16"/>
        </w:rPr>
      </w:pPr>
      <w:r w:rsidRPr="00963409">
        <w:rPr>
          <w:rFonts w:ascii="Arial" w:hAnsi="Arial" w:cs="Arial"/>
          <w:sz w:val="16"/>
          <w:szCs w:val="16"/>
        </w:rPr>
        <w:t>6 . В приложении 7к Программе  таблицу изложить в следующей редакции:</w:t>
      </w:r>
    </w:p>
    <w:p w:rsidR="00F24988" w:rsidRDefault="00F24988" w:rsidP="00C539AC">
      <w:pPr>
        <w:tabs>
          <w:tab w:val="left" w:pos="7230"/>
        </w:tabs>
        <w:ind w:firstLine="284"/>
        <w:jc w:val="center"/>
        <w:rPr>
          <w:rFonts w:ascii="Arial" w:hAnsi="Arial" w:cs="Arial"/>
          <w:b/>
          <w:sz w:val="16"/>
          <w:szCs w:val="16"/>
        </w:rPr>
      </w:pPr>
    </w:p>
    <w:tbl>
      <w:tblPr>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134"/>
        <w:gridCol w:w="1559"/>
        <w:gridCol w:w="709"/>
        <w:gridCol w:w="850"/>
        <w:gridCol w:w="709"/>
      </w:tblGrid>
      <w:tr w:rsidR="00A5735E" w:rsidRPr="00963409" w:rsidTr="00A5735E">
        <w:tc>
          <w:tcPr>
            <w:tcW w:w="392" w:type="dxa"/>
            <w:vMerge w:val="restart"/>
            <w:tcBorders>
              <w:top w:val="single" w:sz="4" w:space="0" w:color="auto"/>
              <w:left w:val="single" w:sz="4" w:space="0" w:color="auto"/>
              <w:bottom w:val="single" w:sz="4" w:space="0" w:color="auto"/>
              <w:right w:val="single" w:sz="4" w:space="0" w:color="auto"/>
            </w:tcBorders>
          </w:tcPr>
          <w:p w:rsidR="00A5735E" w:rsidRPr="00963409" w:rsidRDefault="00A5735E" w:rsidP="00A5735E">
            <w:pPr>
              <w:jc w:val="center"/>
              <w:rPr>
                <w:rFonts w:ascii="Arial" w:hAnsi="Arial" w:cs="Arial"/>
                <w:sz w:val="10"/>
                <w:szCs w:val="10"/>
              </w:rPr>
            </w:pPr>
            <w:r w:rsidRPr="00963409">
              <w:rPr>
                <w:rFonts w:ascii="Arial" w:hAnsi="Arial" w:cs="Arial"/>
                <w:sz w:val="10"/>
                <w:szCs w:val="10"/>
              </w:rPr>
              <w:t xml:space="preserve">№ </w:t>
            </w:r>
            <w:proofErr w:type="gramStart"/>
            <w:r w:rsidRPr="00963409">
              <w:rPr>
                <w:rFonts w:ascii="Arial" w:hAnsi="Arial" w:cs="Arial"/>
                <w:sz w:val="10"/>
                <w:szCs w:val="10"/>
              </w:rPr>
              <w:t>п</w:t>
            </w:r>
            <w:proofErr w:type="gramEnd"/>
            <w:r w:rsidRPr="00963409">
              <w:rPr>
                <w:rFonts w:ascii="Arial" w:hAnsi="Arial" w:cs="Arial"/>
                <w:sz w:val="10"/>
                <w:szCs w:val="10"/>
              </w:rPr>
              <w:t>/п</w:t>
            </w:r>
          </w:p>
        </w:tc>
        <w:tc>
          <w:tcPr>
            <w:tcW w:w="1134" w:type="dxa"/>
            <w:vMerge w:val="restart"/>
            <w:tcBorders>
              <w:top w:val="single" w:sz="4" w:space="0" w:color="auto"/>
              <w:left w:val="single" w:sz="4" w:space="0" w:color="auto"/>
              <w:bottom w:val="single" w:sz="4" w:space="0" w:color="auto"/>
              <w:right w:val="single" w:sz="4" w:space="0" w:color="auto"/>
            </w:tcBorders>
          </w:tcPr>
          <w:p w:rsidR="00A5735E" w:rsidRPr="00963409" w:rsidRDefault="00A5735E" w:rsidP="00A5735E">
            <w:pPr>
              <w:jc w:val="center"/>
              <w:rPr>
                <w:rFonts w:ascii="Arial" w:hAnsi="Arial" w:cs="Arial"/>
                <w:sz w:val="10"/>
                <w:szCs w:val="10"/>
              </w:rPr>
            </w:pPr>
            <w:r w:rsidRPr="00963409">
              <w:rPr>
                <w:rFonts w:ascii="Arial" w:hAnsi="Arial" w:cs="Arial"/>
                <w:sz w:val="10"/>
                <w:szCs w:val="10"/>
              </w:rPr>
              <w:t>Наименование программы, подпрограммы программы, основного мероприятия подпрограммы программы</w:t>
            </w:r>
          </w:p>
        </w:tc>
        <w:tc>
          <w:tcPr>
            <w:tcW w:w="1559" w:type="dxa"/>
            <w:vMerge w:val="restart"/>
            <w:tcBorders>
              <w:top w:val="single" w:sz="4" w:space="0" w:color="auto"/>
              <w:left w:val="single" w:sz="4" w:space="0" w:color="auto"/>
              <w:bottom w:val="single" w:sz="4" w:space="0" w:color="auto"/>
              <w:right w:val="single" w:sz="4" w:space="0" w:color="auto"/>
            </w:tcBorders>
          </w:tcPr>
          <w:p w:rsidR="00A5735E" w:rsidRPr="00963409" w:rsidRDefault="00A5735E" w:rsidP="00A5735E">
            <w:pPr>
              <w:jc w:val="center"/>
              <w:rPr>
                <w:rFonts w:ascii="Arial" w:hAnsi="Arial" w:cs="Arial"/>
                <w:sz w:val="10"/>
                <w:szCs w:val="10"/>
              </w:rPr>
            </w:pPr>
            <w:r w:rsidRPr="00963409">
              <w:rPr>
                <w:rFonts w:ascii="Arial" w:hAnsi="Arial" w:cs="Arial"/>
                <w:sz w:val="10"/>
                <w:szCs w:val="10"/>
              </w:rPr>
              <w:t>источник ресурсного обеспечения по ответственному исполнителю, соисполнителям программы, подпрограммы программы, основному мероприятию подпрограммы программы</w:t>
            </w:r>
          </w:p>
        </w:tc>
        <w:tc>
          <w:tcPr>
            <w:tcW w:w="2268" w:type="dxa"/>
            <w:gridSpan w:val="3"/>
            <w:tcBorders>
              <w:top w:val="single" w:sz="4" w:space="0" w:color="auto"/>
              <w:left w:val="single" w:sz="4" w:space="0" w:color="auto"/>
              <w:bottom w:val="single" w:sz="4" w:space="0" w:color="auto"/>
              <w:right w:val="single" w:sz="4" w:space="0" w:color="auto"/>
            </w:tcBorders>
          </w:tcPr>
          <w:p w:rsidR="00A5735E" w:rsidRPr="00963409" w:rsidRDefault="00A5735E" w:rsidP="00A5735E">
            <w:pPr>
              <w:jc w:val="center"/>
              <w:rPr>
                <w:rFonts w:ascii="Arial" w:hAnsi="Arial" w:cs="Arial"/>
                <w:sz w:val="10"/>
                <w:szCs w:val="10"/>
              </w:rPr>
            </w:pPr>
            <w:r w:rsidRPr="00963409">
              <w:rPr>
                <w:rFonts w:ascii="Arial" w:hAnsi="Arial" w:cs="Arial"/>
                <w:sz w:val="10"/>
                <w:szCs w:val="10"/>
              </w:rPr>
              <w:t>прогнозная (справочная) оценка расходов по годам</w:t>
            </w:r>
          </w:p>
          <w:p w:rsidR="00A5735E" w:rsidRPr="00963409" w:rsidRDefault="00A5735E" w:rsidP="00A5735E">
            <w:pPr>
              <w:jc w:val="center"/>
              <w:rPr>
                <w:rFonts w:ascii="Arial" w:hAnsi="Arial" w:cs="Arial"/>
                <w:sz w:val="10"/>
                <w:szCs w:val="10"/>
              </w:rPr>
            </w:pPr>
            <w:r w:rsidRPr="00963409">
              <w:rPr>
                <w:rFonts w:ascii="Arial" w:hAnsi="Arial" w:cs="Arial"/>
                <w:sz w:val="10"/>
                <w:szCs w:val="10"/>
              </w:rPr>
              <w:t>(тыс. рублей)</w:t>
            </w:r>
          </w:p>
        </w:tc>
      </w:tr>
      <w:tr w:rsidR="00A5735E" w:rsidRPr="00963409" w:rsidTr="00A5735E">
        <w:tc>
          <w:tcPr>
            <w:tcW w:w="392" w:type="dxa"/>
            <w:vMerge/>
            <w:tcBorders>
              <w:top w:val="single" w:sz="4" w:space="0" w:color="auto"/>
              <w:left w:val="single" w:sz="4" w:space="0" w:color="auto"/>
              <w:bottom w:val="single" w:sz="4" w:space="0" w:color="auto"/>
              <w:right w:val="single" w:sz="4" w:space="0" w:color="auto"/>
            </w:tcBorders>
            <w:vAlign w:val="center"/>
          </w:tcPr>
          <w:p w:rsidR="00A5735E" w:rsidRPr="00963409" w:rsidRDefault="00A5735E" w:rsidP="00A5735E">
            <w:pPr>
              <w:jc w:val="center"/>
              <w:rPr>
                <w:rFonts w:ascii="Arial" w:hAnsi="Arial" w:cs="Arial"/>
                <w:sz w:val="10"/>
                <w:szCs w:val="1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5735E" w:rsidRPr="00963409" w:rsidRDefault="00A5735E" w:rsidP="00A5735E">
            <w:pPr>
              <w:jc w:val="center"/>
              <w:rPr>
                <w:rFonts w:ascii="Arial" w:hAnsi="Arial" w:cs="Arial"/>
                <w:sz w:val="10"/>
                <w:szCs w:val="1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A5735E" w:rsidRPr="00963409" w:rsidRDefault="00A5735E" w:rsidP="00A5735E">
            <w:pPr>
              <w:jc w:val="center"/>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A5735E" w:rsidRPr="00963409" w:rsidRDefault="00A5735E" w:rsidP="00A5735E">
            <w:pPr>
              <w:jc w:val="center"/>
              <w:rPr>
                <w:rFonts w:ascii="Arial" w:hAnsi="Arial" w:cs="Arial"/>
                <w:sz w:val="10"/>
                <w:szCs w:val="10"/>
              </w:rPr>
            </w:pPr>
          </w:p>
          <w:p w:rsidR="00A5735E" w:rsidRPr="00963409" w:rsidRDefault="00A5735E" w:rsidP="00A5735E">
            <w:pPr>
              <w:jc w:val="center"/>
              <w:rPr>
                <w:rFonts w:ascii="Arial" w:hAnsi="Arial" w:cs="Arial"/>
                <w:sz w:val="10"/>
                <w:szCs w:val="10"/>
              </w:rPr>
            </w:pPr>
            <w:r w:rsidRPr="00963409">
              <w:rPr>
                <w:rFonts w:ascii="Arial" w:hAnsi="Arial" w:cs="Arial"/>
                <w:sz w:val="10"/>
                <w:szCs w:val="10"/>
              </w:rPr>
              <w:t>2015</w:t>
            </w:r>
          </w:p>
        </w:tc>
        <w:tc>
          <w:tcPr>
            <w:tcW w:w="850" w:type="dxa"/>
            <w:tcBorders>
              <w:top w:val="single" w:sz="4" w:space="0" w:color="auto"/>
              <w:left w:val="single" w:sz="4" w:space="0" w:color="auto"/>
              <w:bottom w:val="single" w:sz="4" w:space="0" w:color="auto"/>
              <w:right w:val="single" w:sz="4" w:space="0" w:color="auto"/>
            </w:tcBorders>
          </w:tcPr>
          <w:p w:rsidR="00A5735E" w:rsidRPr="00963409" w:rsidRDefault="00A5735E" w:rsidP="00A5735E">
            <w:pPr>
              <w:jc w:val="center"/>
              <w:rPr>
                <w:rFonts w:ascii="Arial" w:hAnsi="Arial" w:cs="Arial"/>
                <w:sz w:val="10"/>
                <w:szCs w:val="10"/>
              </w:rPr>
            </w:pPr>
          </w:p>
          <w:p w:rsidR="00A5735E" w:rsidRPr="00963409" w:rsidRDefault="00A5735E" w:rsidP="00A5735E">
            <w:pPr>
              <w:jc w:val="center"/>
              <w:rPr>
                <w:rFonts w:ascii="Arial" w:hAnsi="Arial" w:cs="Arial"/>
                <w:sz w:val="10"/>
                <w:szCs w:val="10"/>
              </w:rPr>
            </w:pPr>
            <w:r w:rsidRPr="00963409">
              <w:rPr>
                <w:rFonts w:ascii="Arial" w:hAnsi="Arial" w:cs="Arial"/>
                <w:sz w:val="10"/>
                <w:szCs w:val="10"/>
              </w:rPr>
              <w:t>2016</w:t>
            </w:r>
          </w:p>
        </w:tc>
        <w:tc>
          <w:tcPr>
            <w:tcW w:w="709" w:type="dxa"/>
            <w:tcBorders>
              <w:top w:val="single" w:sz="4" w:space="0" w:color="auto"/>
              <w:left w:val="single" w:sz="4" w:space="0" w:color="auto"/>
              <w:bottom w:val="single" w:sz="4" w:space="0" w:color="auto"/>
              <w:right w:val="single" w:sz="4" w:space="0" w:color="auto"/>
            </w:tcBorders>
          </w:tcPr>
          <w:p w:rsidR="00A5735E" w:rsidRPr="00963409" w:rsidRDefault="00A5735E" w:rsidP="00A5735E">
            <w:pPr>
              <w:jc w:val="center"/>
              <w:rPr>
                <w:rFonts w:ascii="Arial" w:hAnsi="Arial" w:cs="Arial"/>
                <w:sz w:val="10"/>
                <w:szCs w:val="10"/>
              </w:rPr>
            </w:pPr>
          </w:p>
          <w:p w:rsidR="00A5735E" w:rsidRPr="00963409" w:rsidRDefault="00A5735E" w:rsidP="00A5735E">
            <w:pPr>
              <w:jc w:val="center"/>
              <w:rPr>
                <w:rFonts w:ascii="Arial" w:hAnsi="Arial" w:cs="Arial"/>
                <w:sz w:val="10"/>
                <w:szCs w:val="10"/>
              </w:rPr>
            </w:pPr>
            <w:r w:rsidRPr="00963409">
              <w:rPr>
                <w:rFonts w:ascii="Arial" w:hAnsi="Arial" w:cs="Arial"/>
                <w:sz w:val="10"/>
                <w:szCs w:val="10"/>
              </w:rPr>
              <w:t>2017</w:t>
            </w:r>
          </w:p>
        </w:tc>
      </w:tr>
      <w:tr w:rsidR="00A5735E" w:rsidRPr="00963409" w:rsidTr="00A5735E">
        <w:tc>
          <w:tcPr>
            <w:tcW w:w="392" w:type="dxa"/>
            <w:vMerge w:val="restart"/>
            <w:tcBorders>
              <w:top w:val="single" w:sz="4" w:space="0" w:color="auto"/>
              <w:left w:val="single" w:sz="4" w:space="0" w:color="auto"/>
              <w:right w:val="single" w:sz="4" w:space="0" w:color="auto"/>
            </w:tcBorders>
          </w:tcPr>
          <w:p w:rsidR="00A5735E" w:rsidRPr="00963409" w:rsidRDefault="00A5735E" w:rsidP="00A5735E">
            <w:pPr>
              <w:jc w:val="both"/>
              <w:rPr>
                <w:rFonts w:ascii="Arial" w:hAnsi="Arial" w:cs="Arial"/>
                <w:sz w:val="10"/>
                <w:szCs w:val="10"/>
              </w:rPr>
            </w:pPr>
            <w:r w:rsidRPr="00963409">
              <w:rPr>
                <w:rFonts w:ascii="Arial" w:hAnsi="Arial" w:cs="Arial"/>
                <w:sz w:val="10"/>
                <w:szCs w:val="10"/>
              </w:rPr>
              <w:t>1.</w:t>
            </w:r>
          </w:p>
        </w:tc>
        <w:tc>
          <w:tcPr>
            <w:tcW w:w="1134" w:type="dxa"/>
            <w:vMerge w:val="restart"/>
            <w:tcBorders>
              <w:top w:val="single" w:sz="4" w:space="0" w:color="auto"/>
              <w:left w:val="single" w:sz="4" w:space="0" w:color="auto"/>
              <w:right w:val="single" w:sz="4" w:space="0" w:color="auto"/>
            </w:tcBorders>
          </w:tcPr>
          <w:p w:rsidR="00A5735E" w:rsidRPr="00963409" w:rsidRDefault="00A5735E" w:rsidP="00A5735E">
            <w:pPr>
              <w:jc w:val="both"/>
              <w:rPr>
                <w:rFonts w:ascii="Arial" w:hAnsi="Arial" w:cs="Arial"/>
                <w:sz w:val="10"/>
                <w:szCs w:val="10"/>
              </w:rPr>
            </w:pPr>
            <w:r w:rsidRPr="00963409">
              <w:rPr>
                <w:rFonts w:ascii="Arial" w:hAnsi="Arial" w:cs="Arial"/>
                <w:bCs/>
                <w:sz w:val="10"/>
                <w:szCs w:val="10"/>
              </w:rPr>
              <w:t>Муниципальная программа  Благодарненского муниципального района Ставропольского края «Сохранение и развитие культуры», всего</w:t>
            </w:r>
          </w:p>
        </w:tc>
        <w:tc>
          <w:tcPr>
            <w:tcW w:w="1559" w:type="dxa"/>
            <w:tcBorders>
              <w:top w:val="single" w:sz="4" w:space="0" w:color="auto"/>
              <w:left w:val="single" w:sz="4" w:space="0" w:color="auto"/>
              <w:right w:val="single" w:sz="4" w:space="0" w:color="auto"/>
            </w:tcBorders>
          </w:tcPr>
          <w:p w:rsidR="00A5735E" w:rsidRPr="00963409" w:rsidRDefault="00A5735E" w:rsidP="00A5735E">
            <w:pPr>
              <w:jc w:val="center"/>
              <w:rPr>
                <w:rFonts w:ascii="Arial" w:hAnsi="Arial" w:cs="Arial"/>
                <w:sz w:val="10"/>
                <w:szCs w:val="10"/>
              </w:rPr>
            </w:pPr>
          </w:p>
        </w:tc>
        <w:tc>
          <w:tcPr>
            <w:tcW w:w="709" w:type="dxa"/>
            <w:tcBorders>
              <w:top w:val="single" w:sz="4" w:space="0" w:color="auto"/>
              <w:left w:val="single" w:sz="4" w:space="0" w:color="auto"/>
              <w:right w:val="single" w:sz="4" w:space="0" w:color="auto"/>
            </w:tcBorders>
          </w:tcPr>
          <w:p w:rsidR="00A5735E" w:rsidRPr="00963409" w:rsidRDefault="00A5735E" w:rsidP="00A5735E">
            <w:pPr>
              <w:jc w:val="right"/>
              <w:rPr>
                <w:rFonts w:ascii="Arial" w:hAnsi="Arial" w:cs="Arial"/>
                <w:sz w:val="10"/>
                <w:szCs w:val="10"/>
              </w:rPr>
            </w:pPr>
            <w:r w:rsidRPr="00963409">
              <w:rPr>
                <w:rFonts w:ascii="Arial" w:hAnsi="Arial" w:cs="Arial"/>
                <w:sz w:val="10"/>
                <w:szCs w:val="10"/>
              </w:rPr>
              <w:t>14536,915</w:t>
            </w:r>
          </w:p>
        </w:tc>
        <w:tc>
          <w:tcPr>
            <w:tcW w:w="850" w:type="dxa"/>
            <w:tcBorders>
              <w:top w:val="single" w:sz="4" w:space="0" w:color="auto"/>
              <w:left w:val="single" w:sz="4" w:space="0" w:color="auto"/>
              <w:right w:val="single" w:sz="4" w:space="0" w:color="auto"/>
            </w:tcBorders>
          </w:tcPr>
          <w:p w:rsidR="00A5735E" w:rsidRPr="00963409" w:rsidRDefault="00A5735E" w:rsidP="00A5735E">
            <w:pPr>
              <w:jc w:val="right"/>
              <w:rPr>
                <w:rFonts w:ascii="Arial" w:hAnsi="Arial" w:cs="Arial"/>
                <w:sz w:val="10"/>
                <w:szCs w:val="10"/>
              </w:rPr>
            </w:pPr>
            <w:r w:rsidRPr="00963409">
              <w:rPr>
                <w:rFonts w:ascii="Arial" w:hAnsi="Arial" w:cs="Arial"/>
                <w:sz w:val="10"/>
                <w:szCs w:val="10"/>
              </w:rPr>
              <w:t>17608,008</w:t>
            </w:r>
          </w:p>
        </w:tc>
        <w:tc>
          <w:tcPr>
            <w:tcW w:w="709" w:type="dxa"/>
            <w:tcBorders>
              <w:top w:val="single" w:sz="4" w:space="0" w:color="auto"/>
              <w:left w:val="single" w:sz="4" w:space="0" w:color="auto"/>
              <w:right w:val="single" w:sz="4" w:space="0" w:color="auto"/>
            </w:tcBorders>
          </w:tcPr>
          <w:p w:rsidR="00A5735E" w:rsidRPr="00963409" w:rsidRDefault="00A5735E" w:rsidP="00A5735E">
            <w:pPr>
              <w:jc w:val="right"/>
              <w:rPr>
                <w:rFonts w:ascii="Arial" w:hAnsi="Arial" w:cs="Arial"/>
                <w:sz w:val="10"/>
                <w:szCs w:val="10"/>
              </w:rPr>
            </w:pPr>
            <w:r w:rsidRPr="00963409">
              <w:rPr>
                <w:rFonts w:ascii="Arial" w:hAnsi="Arial" w:cs="Arial"/>
                <w:sz w:val="10"/>
                <w:szCs w:val="10"/>
              </w:rPr>
              <w:t>20456,168</w:t>
            </w:r>
          </w:p>
        </w:tc>
      </w:tr>
      <w:tr w:rsidR="00A5735E" w:rsidRPr="00963409" w:rsidTr="00A5735E">
        <w:trPr>
          <w:trHeight w:val="85"/>
        </w:trPr>
        <w:tc>
          <w:tcPr>
            <w:tcW w:w="392" w:type="dxa"/>
            <w:vMerge/>
            <w:tcBorders>
              <w:left w:val="single" w:sz="4" w:space="0" w:color="auto"/>
              <w:right w:val="single" w:sz="4" w:space="0" w:color="auto"/>
            </w:tcBorders>
          </w:tcPr>
          <w:p w:rsidR="00A5735E" w:rsidRPr="00963409" w:rsidRDefault="00A5735E" w:rsidP="00A5735E">
            <w:pPr>
              <w:jc w:val="both"/>
              <w:rPr>
                <w:rFonts w:ascii="Arial" w:hAnsi="Arial" w:cs="Arial"/>
                <w:sz w:val="10"/>
                <w:szCs w:val="10"/>
              </w:rPr>
            </w:pPr>
          </w:p>
        </w:tc>
        <w:tc>
          <w:tcPr>
            <w:tcW w:w="1134" w:type="dxa"/>
            <w:vMerge/>
            <w:tcBorders>
              <w:left w:val="single" w:sz="4" w:space="0" w:color="auto"/>
              <w:right w:val="single" w:sz="4" w:space="0" w:color="auto"/>
            </w:tcBorders>
          </w:tcPr>
          <w:p w:rsidR="00A5735E" w:rsidRPr="00963409" w:rsidRDefault="00A5735E" w:rsidP="00A5735E">
            <w:pPr>
              <w:jc w:val="both"/>
              <w:rPr>
                <w:rFonts w:ascii="Arial" w:hAnsi="Arial" w:cs="Arial"/>
                <w:bCs/>
                <w:sz w:val="10"/>
                <w:szCs w:val="10"/>
              </w:rPr>
            </w:pPr>
          </w:p>
        </w:tc>
        <w:tc>
          <w:tcPr>
            <w:tcW w:w="1559" w:type="dxa"/>
            <w:tcBorders>
              <w:top w:val="single" w:sz="4" w:space="0" w:color="auto"/>
              <w:left w:val="single" w:sz="4" w:space="0" w:color="auto"/>
              <w:right w:val="single" w:sz="4" w:space="0" w:color="auto"/>
            </w:tcBorders>
          </w:tcPr>
          <w:p w:rsidR="00A5735E" w:rsidRPr="00963409" w:rsidRDefault="00A5735E" w:rsidP="00A5735E">
            <w:pPr>
              <w:jc w:val="center"/>
              <w:rPr>
                <w:rFonts w:ascii="Arial" w:hAnsi="Arial" w:cs="Arial"/>
                <w:sz w:val="10"/>
                <w:szCs w:val="10"/>
              </w:rPr>
            </w:pPr>
            <w:r w:rsidRPr="00963409">
              <w:rPr>
                <w:rFonts w:ascii="Arial" w:hAnsi="Arial" w:cs="Arial"/>
                <w:sz w:val="10"/>
                <w:szCs w:val="10"/>
              </w:rPr>
              <w:t xml:space="preserve">средства районного бюджета  </w:t>
            </w:r>
          </w:p>
        </w:tc>
        <w:tc>
          <w:tcPr>
            <w:tcW w:w="709" w:type="dxa"/>
            <w:tcBorders>
              <w:top w:val="single" w:sz="4" w:space="0" w:color="auto"/>
              <w:left w:val="single" w:sz="4" w:space="0" w:color="auto"/>
              <w:right w:val="single" w:sz="4" w:space="0" w:color="auto"/>
            </w:tcBorders>
          </w:tcPr>
          <w:p w:rsidR="00A5735E" w:rsidRPr="00963409" w:rsidRDefault="00A5735E" w:rsidP="00A5735E">
            <w:pPr>
              <w:jc w:val="right"/>
              <w:rPr>
                <w:rFonts w:ascii="Arial" w:hAnsi="Arial" w:cs="Arial"/>
                <w:sz w:val="10"/>
                <w:szCs w:val="10"/>
              </w:rPr>
            </w:pPr>
            <w:r w:rsidRPr="00963409">
              <w:rPr>
                <w:rFonts w:ascii="Arial" w:hAnsi="Arial" w:cs="Arial"/>
                <w:sz w:val="10"/>
                <w:szCs w:val="10"/>
              </w:rPr>
              <w:t>14164,845</w:t>
            </w:r>
          </w:p>
        </w:tc>
        <w:tc>
          <w:tcPr>
            <w:tcW w:w="850" w:type="dxa"/>
            <w:tcBorders>
              <w:top w:val="single" w:sz="4" w:space="0" w:color="auto"/>
              <w:left w:val="single" w:sz="4" w:space="0" w:color="auto"/>
              <w:right w:val="single" w:sz="4" w:space="0" w:color="auto"/>
            </w:tcBorders>
          </w:tcPr>
          <w:p w:rsidR="00A5735E" w:rsidRPr="00963409" w:rsidRDefault="00A5735E" w:rsidP="00A5735E">
            <w:pPr>
              <w:jc w:val="right"/>
              <w:rPr>
                <w:rFonts w:ascii="Arial" w:hAnsi="Arial" w:cs="Arial"/>
                <w:sz w:val="10"/>
                <w:szCs w:val="10"/>
              </w:rPr>
            </w:pPr>
            <w:r w:rsidRPr="00963409">
              <w:rPr>
                <w:rFonts w:ascii="Arial" w:hAnsi="Arial" w:cs="Arial"/>
                <w:sz w:val="10"/>
                <w:szCs w:val="10"/>
              </w:rPr>
              <w:t>17459,508</w:t>
            </w:r>
          </w:p>
        </w:tc>
        <w:tc>
          <w:tcPr>
            <w:tcW w:w="709" w:type="dxa"/>
            <w:tcBorders>
              <w:top w:val="single" w:sz="4" w:space="0" w:color="auto"/>
              <w:left w:val="single" w:sz="4" w:space="0" w:color="auto"/>
              <w:right w:val="single" w:sz="4" w:space="0" w:color="auto"/>
            </w:tcBorders>
          </w:tcPr>
          <w:p w:rsidR="00A5735E" w:rsidRPr="00963409" w:rsidRDefault="00A5735E" w:rsidP="00A5735E">
            <w:pPr>
              <w:jc w:val="right"/>
              <w:rPr>
                <w:rFonts w:ascii="Arial" w:hAnsi="Arial" w:cs="Arial"/>
                <w:sz w:val="10"/>
                <w:szCs w:val="10"/>
              </w:rPr>
            </w:pPr>
            <w:r w:rsidRPr="00963409">
              <w:rPr>
                <w:rFonts w:ascii="Arial" w:hAnsi="Arial" w:cs="Arial"/>
                <w:sz w:val="10"/>
                <w:szCs w:val="10"/>
              </w:rPr>
              <w:t>20307,668</w:t>
            </w:r>
          </w:p>
        </w:tc>
      </w:tr>
      <w:tr w:rsidR="00A5735E" w:rsidRPr="00963409" w:rsidTr="00A5735E">
        <w:tc>
          <w:tcPr>
            <w:tcW w:w="392" w:type="dxa"/>
            <w:vMerge/>
            <w:tcBorders>
              <w:left w:val="single" w:sz="4" w:space="0" w:color="auto"/>
              <w:right w:val="single" w:sz="4" w:space="0" w:color="auto"/>
            </w:tcBorders>
          </w:tcPr>
          <w:p w:rsidR="00A5735E" w:rsidRPr="00963409" w:rsidRDefault="00A5735E" w:rsidP="00A5735E">
            <w:pPr>
              <w:jc w:val="both"/>
              <w:rPr>
                <w:rFonts w:ascii="Arial" w:hAnsi="Arial" w:cs="Arial"/>
                <w:sz w:val="10"/>
                <w:szCs w:val="10"/>
              </w:rPr>
            </w:pPr>
          </w:p>
        </w:tc>
        <w:tc>
          <w:tcPr>
            <w:tcW w:w="1134" w:type="dxa"/>
            <w:vMerge/>
            <w:tcBorders>
              <w:left w:val="single" w:sz="4" w:space="0" w:color="auto"/>
              <w:right w:val="single" w:sz="4" w:space="0" w:color="auto"/>
            </w:tcBorders>
          </w:tcPr>
          <w:p w:rsidR="00A5735E" w:rsidRPr="00963409" w:rsidRDefault="00A5735E" w:rsidP="00A5735E">
            <w:pPr>
              <w:jc w:val="both"/>
              <w:rPr>
                <w:rFonts w:ascii="Arial" w:hAnsi="Arial" w:cs="Arial"/>
                <w:bCs/>
                <w:sz w:val="10"/>
                <w:szCs w:val="10"/>
              </w:rPr>
            </w:pPr>
          </w:p>
        </w:tc>
        <w:tc>
          <w:tcPr>
            <w:tcW w:w="1559" w:type="dxa"/>
            <w:tcBorders>
              <w:top w:val="single" w:sz="4" w:space="0" w:color="auto"/>
              <w:left w:val="single" w:sz="4" w:space="0" w:color="auto"/>
              <w:right w:val="single" w:sz="4" w:space="0" w:color="auto"/>
            </w:tcBorders>
          </w:tcPr>
          <w:p w:rsidR="00A5735E" w:rsidRPr="00963409" w:rsidRDefault="00A5735E" w:rsidP="00A5735E">
            <w:pPr>
              <w:jc w:val="center"/>
              <w:rPr>
                <w:rFonts w:ascii="Arial" w:hAnsi="Arial" w:cs="Arial"/>
                <w:sz w:val="10"/>
                <w:szCs w:val="10"/>
              </w:rPr>
            </w:pPr>
            <w:r w:rsidRPr="00963409">
              <w:rPr>
                <w:rFonts w:ascii="Arial" w:hAnsi="Arial" w:cs="Arial"/>
                <w:sz w:val="10"/>
                <w:szCs w:val="10"/>
              </w:rPr>
              <w:t xml:space="preserve">средства краевого  бюджета  </w:t>
            </w:r>
          </w:p>
        </w:tc>
        <w:tc>
          <w:tcPr>
            <w:tcW w:w="709" w:type="dxa"/>
            <w:tcBorders>
              <w:top w:val="single" w:sz="4" w:space="0" w:color="auto"/>
              <w:left w:val="single" w:sz="4" w:space="0" w:color="auto"/>
              <w:right w:val="single" w:sz="4" w:space="0" w:color="auto"/>
            </w:tcBorders>
          </w:tcPr>
          <w:p w:rsidR="00A5735E" w:rsidRPr="00963409" w:rsidRDefault="00A5735E" w:rsidP="00A5735E">
            <w:pPr>
              <w:jc w:val="right"/>
              <w:rPr>
                <w:rFonts w:ascii="Arial" w:hAnsi="Arial" w:cs="Arial"/>
                <w:sz w:val="10"/>
                <w:szCs w:val="10"/>
              </w:rPr>
            </w:pPr>
            <w:r w:rsidRPr="00963409">
              <w:rPr>
                <w:rFonts w:ascii="Arial" w:hAnsi="Arial" w:cs="Arial"/>
                <w:sz w:val="10"/>
                <w:szCs w:val="10"/>
              </w:rPr>
              <w:t>353,530</w:t>
            </w:r>
          </w:p>
        </w:tc>
        <w:tc>
          <w:tcPr>
            <w:tcW w:w="850" w:type="dxa"/>
            <w:tcBorders>
              <w:top w:val="single" w:sz="4" w:space="0" w:color="auto"/>
              <w:left w:val="single" w:sz="4" w:space="0" w:color="auto"/>
              <w:right w:val="single" w:sz="4" w:space="0" w:color="auto"/>
            </w:tcBorders>
          </w:tcPr>
          <w:p w:rsidR="00A5735E" w:rsidRPr="00963409" w:rsidRDefault="00A5735E" w:rsidP="00A5735E">
            <w:pPr>
              <w:jc w:val="right"/>
              <w:rPr>
                <w:rFonts w:ascii="Arial" w:hAnsi="Arial" w:cs="Arial"/>
                <w:sz w:val="10"/>
                <w:szCs w:val="10"/>
              </w:rPr>
            </w:pPr>
            <w:r w:rsidRPr="00963409">
              <w:rPr>
                <w:rFonts w:ascii="Arial" w:hAnsi="Arial" w:cs="Arial"/>
                <w:sz w:val="10"/>
                <w:szCs w:val="10"/>
              </w:rPr>
              <w:t>148,500</w:t>
            </w:r>
          </w:p>
        </w:tc>
        <w:tc>
          <w:tcPr>
            <w:tcW w:w="709" w:type="dxa"/>
            <w:tcBorders>
              <w:top w:val="single" w:sz="4" w:space="0" w:color="auto"/>
              <w:left w:val="single" w:sz="4" w:space="0" w:color="auto"/>
              <w:right w:val="single" w:sz="4" w:space="0" w:color="auto"/>
            </w:tcBorders>
          </w:tcPr>
          <w:p w:rsidR="00A5735E" w:rsidRPr="00963409" w:rsidRDefault="00A5735E" w:rsidP="00A5735E">
            <w:pPr>
              <w:jc w:val="right"/>
              <w:rPr>
                <w:rFonts w:ascii="Arial" w:hAnsi="Arial" w:cs="Arial"/>
                <w:sz w:val="10"/>
                <w:szCs w:val="10"/>
              </w:rPr>
            </w:pPr>
            <w:r w:rsidRPr="00963409">
              <w:rPr>
                <w:rFonts w:ascii="Arial" w:hAnsi="Arial" w:cs="Arial"/>
                <w:sz w:val="10"/>
                <w:szCs w:val="10"/>
              </w:rPr>
              <w:t>148,500</w:t>
            </w:r>
          </w:p>
        </w:tc>
      </w:tr>
      <w:tr w:rsidR="00A5735E" w:rsidRPr="00963409" w:rsidTr="00A5735E">
        <w:tc>
          <w:tcPr>
            <w:tcW w:w="392" w:type="dxa"/>
            <w:vMerge/>
            <w:tcBorders>
              <w:left w:val="single" w:sz="4" w:space="0" w:color="auto"/>
              <w:right w:val="single" w:sz="4" w:space="0" w:color="auto"/>
            </w:tcBorders>
          </w:tcPr>
          <w:p w:rsidR="00A5735E" w:rsidRPr="00963409" w:rsidRDefault="00A5735E" w:rsidP="00A5735E">
            <w:pPr>
              <w:jc w:val="both"/>
              <w:rPr>
                <w:rFonts w:ascii="Arial" w:hAnsi="Arial" w:cs="Arial"/>
                <w:sz w:val="10"/>
                <w:szCs w:val="10"/>
              </w:rPr>
            </w:pPr>
          </w:p>
        </w:tc>
        <w:tc>
          <w:tcPr>
            <w:tcW w:w="1134" w:type="dxa"/>
            <w:vMerge/>
            <w:tcBorders>
              <w:left w:val="single" w:sz="4" w:space="0" w:color="auto"/>
              <w:bottom w:val="nil"/>
              <w:right w:val="single" w:sz="4" w:space="0" w:color="auto"/>
            </w:tcBorders>
          </w:tcPr>
          <w:p w:rsidR="00A5735E" w:rsidRPr="00963409" w:rsidRDefault="00A5735E" w:rsidP="00A5735E">
            <w:pPr>
              <w:jc w:val="both"/>
              <w:rPr>
                <w:rFonts w:ascii="Arial" w:hAnsi="Arial" w:cs="Arial"/>
                <w:bCs/>
                <w:sz w:val="10"/>
                <w:szCs w:val="10"/>
              </w:rPr>
            </w:pPr>
          </w:p>
        </w:tc>
        <w:tc>
          <w:tcPr>
            <w:tcW w:w="1559" w:type="dxa"/>
            <w:tcBorders>
              <w:top w:val="single" w:sz="4" w:space="0" w:color="auto"/>
              <w:left w:val="single" w:sz="4" w:space="0" w:color="auto"/>
              <w:right w:val="single" w:sz="4" w:space="0" w:color="auto"/>
            </w:tcBorders>
          </w:tcPr>
          <w:p w:rsidR="00A5735E" w:rsidRPr="00963409" w:rsidRDefault="00A5735E" w:rsidP="00A5735E">
            <w:pPr>
              <w:jc w:val="center"/>
              <w:rPr>
                <w:rFonts w:ascii="Arial" w:hAnsi="Arial" w:cs="Arial"/>
                <w:sz w:val="10"/>
                <w:szCs w:val="10"/>
              </w:rPr>
            </w:pPr>
            <w:r w:rsidRPr="00963409">
              <w:rPr>
                <w:rFonts w:ascii="Arial" w:hAnsi="Arial" w:cs="Arial"/>
                <w:sz w:val="10"/>
                <w:szCs w:val="10"/>
              </w:rPr>
              <w:t xml:space="preserve">средства федерального  бюджета  </w:t>
            </w:r>
          </w:p>
        </w:tc>
        <w:tc>
          <w:tcPr>
            <w:tcW w:w="709" w:type="dxa"/>
            <w:tcBorders>
              <w:top w:val="single" w:sz="4" w:space="0" w:color="auto"/>
              <w:left w:val="single" w:sz="4" w:space="0" w:color="auto"/>
              <w:right w:val="single" w:sz="4" w:space="0" w:color="auto"/>
            </w:tcBorders>
          </w:tcPr>
          <w:p w:rsidR="00A5735E" w:rsidRPr="00963409" w:rsidRDefault="00A5735E" w:rsidP="00A5735E">
            <w:pPr>
              <w:jc w:val="right"/>
              <w:rPr>
                <w:rFonts w:ascii="Arial" w:hAnsi="Arial" w:cs="Arial"/>
                <w:sz w:val="10"/>
                <w:szCs w:val="10"/>
              </w:rPr>
            </w:pPr>
            <w:r w:rsidRPr="00963409">
              <w:rPr>
                <w:rFonts w:ascii="Arial" w:hAnsi="Arial" w:cs="Arial"/>
                <w:sz w:val="10"/>
                <w:szCs w:val="10"/>
              </w:rPr>
              <w:t>18,540</w:t>
            </w:r>
          </w:p>
        </w:tc>
        <w:tc>
          <w:tcPr>
            <w:tcW w:w="850" w:type="dxa"/>
            <w:tcBorders>
              <w:top w:val="single" w:sz="4" w:space="0" w:color="auto"/>
              <w:left w:val="single" w:sz="4" w:space="0" w:color="auto"/>
              <w:right w:val="single" w:sz="4" w:space="0" w:color="auto"/>
            </w:tcBorders>
          </w:tcPr>
          <w:p w:rsidR="00A5735E" w:rsidRPr="00963409" w:rsidRDefault="00A5735E" w:rsidP="00A5735E">
            <w:pPr>
              <w:jc w:val="right"/>
              <w:rPr>
                <w:rFonts w:ascii="Arial" w:hAnsi="Arial" w:cs="Arial"/>
                <w:sz w:val="10"/>
                <w:szCs w:val="10"/>
              </w:rPr>
            </w:pPr>
          </w:p>
        </w:tc>
        <w:tc>
          <w:tcPr>
            <w:tcW w:w="709" w:type="dxa"/>
            <w:tcBorders>
              <w:top w:val="single" w:sz="4" w:space="0" w:color="auto"/>
              <w:left w:val="single" w:sz="4" w:space="0" w:color="auto"/>
              <w:right w:val="single" w:sz="4" w:space="0" w:color="auto"/>
            </w:tcBorders>
          </w:tcPr>
          <w:p w:rsidR="00A5735E" w:rsidRPr="00963409" w:rsidRDefault="00A5735E" w:rsidP="00A5735E">
            <w:pPr>
              <w:jc w:val="right"/>
              <w:rPr>
                <w:rFonts w:ascii="Arial" w:hAnsi="Arial" w:cs="Arial"/>
                <w:sz w:val="10"/>
                <w:szCs w:val="10"/>
              </w:rPr>
            </w:pPr>
          </w:p>
        </w:tc>
      </w:tr>
      <w:tr w:rsidR="00A5735E" w:rsidRPr="00963409" w:rsidTr="00A5735E">
        <w:trPr>
          <w:trHeight w:val="280"/>
        </w:trPr>
        <w:tc>
          <w:tcPr>
            <w:tcW w:w="392" w:type="dxa"/>
            <w:vMerge w:val="restart"/>
            <w:tcBorders>
              <w:top w:val="single" w:sz="4" w:space="0" w:color="auto"/>
              <w:left w:val="single" w:sz="4" w:space="0" w:color="auto"/>
              <w:right w:val="single" w:sz="4" w:space="0" w:color="auto"/>
            </w:tcBorders>
          </w:tcPr>
          <w:p w:rsidR="00A5735E" w:rsidRPr="00963409" w:rsidRDefault="00A5735E" w:rsidP="00A5735E">
            <w:pPr>
              <w:jc w:val="both"/>
              <w:rPr>
                <w:rFonts w:ascii="Arial" w:hAnsi="Arial" w:cs="Arial"/>
                <w:sz w:val="10"/>
                <w:szCs w:val="10"/>
              </w:rPr>
            </w:pPr>
            <w:r w:rsidRPr="00963409">
              <w:rPr>
                <w:rFonts w:ascii="Arial" w:hAnsi="Arial" w:cs="Arial"/>
                <w:sz w:val="10"/>
                <w:szCs w:val="10"/>
              </w:rPr>
              <w:t>2</w:t>
            </w:r>
          </w:p>
        </w:tc>
        <w:tc>
          <w:tcPr>
            <w:tcW w:w="1134" w:type="dxa"/>
            <w:vMerge w:val="restart"/>
            <w:tcBorders>
              <w:top w:val="single" w:sz="4" w:space="0" w:color="auto"/>
              <w:left w:val="single" w:sz="4" w:space="0" w:color="auto"/>
              <w:right w:val="single" w:sz="4" w:space="0" w:color="auto"/>
            </w:tcBorders>
          </w:tcPr>
          <w:p w:rsidR="00A5735E" w:rsidRPr="00963409" w:rsidRDefault="00A5735E" w:rsidP="00A5735E">
            <w:pPr>
              <w:jc w:val="both"/>
              <w:rPr>
                <w:rFonts w:ascii="Arial" w:hAnsi="Arial" w:cs="Arial"/>
                <w:sz w:val="10"/>
                <w:szCs w:val="10"/>
              </w:rPr>
            </w:pPr>
            <w:r w:rsidRPr="00963409">
              <w:rPr>
                <w:rFonts w:ascii="Arial" w:hAnsi="Arial" w:cs="Arial"/>
                <w:sz w:val="10"/>
                <w:szCs w:val="10"/>
              </w:rPr>
              <w:t>Подпрограмма «Развитие музейного дела» Программы всего,</w:t>
            </w:r>
          </w:p>
          <w:p w:rsidR="00A5735E" w:rsidRPr="00963409" w:rsidRDefault="00A5735E" w:rsidP="00A5735E">
            <w:pPr>
              <w:jc w:val="both"/>
              <w:rPr>
                <w:rFonts w:ascii="Arial" w:hAnsi="Arial" w:cs="Arial"/>
                <w:sz w:val="10"/>
                <w:szCs w:val="10"/>
              </w:rPr>
            </w:pPr>
            <w:r w:rsidRPr="00963409">
              <w:rPr>
                <w:rFonts w:ascii="Arial" w:hAnsi="Arial" w:cs="Arial"/>
                <w:sz w:val="10"/>
                <w:szCs w:val="10"/>
              </w:rPr>
              <w:t xml:space="preserve">в том числе следующие основные </w:t>
            </w:r>
            <w:r w:rsidRPr="00963409">
              <w:rPr>
                <w:rFonts w:ascii="Arial" w:hAnsi="Arial" w:cs="Arial"/>
                <w:sz w:val="10"/>
                <w:szCs w:val="10"/>
              </w:rPr>
              <w:lastRenderedPageBreak/>
              <w:t>мероприятия Подпрограммы:</w:t>
            </w:r>
          </w:p>
        </w:tc>
        <w:tc>
          <w:tcPr>
            <w:tcW w:w="1559" w:type="dxa"/>
            <w:tcBorders>
              <w:top w:val="single" w:sz="4" w:space="0" w:color="auto"/>
              <w:left w:val="single" w:sz="4" w:space="0" w:color="auto"/>
              <w:bottom w:val="single" w:sz="4" w:space="0" w:color="auto"/>
              <w:right w:val="single" w:sz="4" w:space="0" w:color="auto"/>
            </w:tcBorders>
          </w:tcPr>
          <w:p w:rsidR="00A5735E" w:rsidRPr="00963409" w:rsidRDefault="00A5735E" w:rsidP="00A5735E">
            <w:pPr>
              <w:jc w:val="center"/>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A5735E" w:rsidRPr="00963409" w:rsidRDefault="00A5735E" w:rsidP="00A5735E">
            <w:pPr>
              <w:jc w:val="right"/>
              <w:rPr>
                <w:rFonts w:ascii="Arial" w:hAnsi="Arial" w:cs="Arial"/>
                <w:sz w:val="10"/>
                <w:szCs w:val="10"/>
              </w:rPr>
            </w:pPr>
            <w:r w:rsidRPr="00963409">
              <w:rPr>
                <w:rFonts w:ascii="Arial" w:hAnsi="Arial" w:cs="Arial"/>
                <w:sz w:val="10"/>
                <w:szCs w:val="10"/>
              </w:rPr>
              <w:t>2302,582</w:t>
            </w:r>
          </w:p>
        </w:tc>
        <w:tc>
          <w:tcPr>
            <w:tcW w:w="850" w:type="dxa"/>
            <w:tcBorders>
              <w:top w:val="single" w:sz="4" w:space="0" w:color="auto"/>
              <w:left w:val="single" w:sz="4" w:space="0" w:color="auto"/>
              <w:bottom w:val="single" w:sz="4" w:space="0" w:color="auto"/>
              <w:right w:val="single" w:sz="4" w:space="0" w:color="auto"/>
            </w:tcBorders>
          </w:tcPr>
          <w:p w:rsidR="00A5735E" w:rsidRPr="00963409" w:rsidRDefault="00A5735E" w:rsidP="00A5735E">
            <w:pPr>
              <w:jc w:val="right"/>
              <w:rPr>
                <w:rFonts w:ascii="Arial" w:hAnsi="Arial" w:cs="Arial"/>
                <w:sz w:val="10"/>
                <w:szCs w:val="10"/>
              </w:rPr>
            </w:pPr>
            <w:r w:rsidRPr="00963409">
              <w:rPr>
                <w:rFonts w:ascii="Arial" w:hAnsi="Arial" w:cs="Arial"/>
                <w:sz w:val="10"/>
                <w:szCs w:val="10"/>
              </w:rPr>
              <w:t>2685,846</w:t>
            </w:r>
          </w:p>
        </w:tc>
        <w:tc>
          <w:tcPr>
            <w:tcW w:w="709" w:type="dxa"/>
            <w:tcBorders>
              <w:top w:val="single" w:sz="4" w:space="0" w:color="auto"/>
              <w:left w:val="single" w:sz="4" w:space="0" w:color="auto"/>
              <w:bottom w:val="single" w:sz="4" w:space="0" w:color="auto"/>
              <w:right w:val="single" w:sz="4" w:space="0" w:color="auto"/>
            </w:tcBorders>
          </w:tcPr>
          <w:p w:rsidR="00A5735E" w:rsidRPr="00963409" w:rsidRDefault="00A5735E" w:rsidP="00A5735E">
            <w:pPr>
              <w:jc w:val="right"/>
              <w:rPr>
                <w:rFonts w:ascii="Arial" w:hAnsi="Arial" w:cs="Arial"/>
                <w:sz w:val="10"/>
                <w:szCs w:val="10"/>
              </w:rPr>
            </w:pPr>
            <w:r w:rsidRPr="00963409">
              <w:rPr>
                <w:rFonts w:ascii="Arial" w:hAnsi="Arial" w:cs="Arial"/>
                <w:sz w:val="10"/>
                <w:szCs w:val="10"/>
              </w:rPr>
              <w:t>3096,730</w:t>
            </w:r>
          </w:p>
        </w:tc>
      </w:tr>
      <w:tr w:rsidR="00A5735E" w:rsidRPr="00963409" w:rsidTr="00A5735E">
        <w:trPr>
          <w:trHeight w:val="280"/>
        </w:trPr>
        <w:tc>
          <w:tcPr>
            <w:tcW w:w="392" w:type="dxa"/>
            <w:vMerge/>
            <w:tcBorders>
              <w:left w:val="single" w:sz="4" w:space="0" w:color="auto"/>
              <w:right w:val="single" w:sz="4" w:space="0" w:color="auto"/>
            </w:tcBorders>
          </w:tcPr>
          <w:p w:rsidR="00A5735E" w:rsidRPr="00963409" w:rsidRDefault="00A5735E" w:rsidP="00A5735E">
            <w:pPr>
              <w:jc w:val="both"/>
              <w:rPr>
                <w:rFonts w:ascii="Arial" w:hAnsi="Arial" w:cs="Arial"/>
                <w:sz w:val="10"/>
                <w:szCs w:val="10"/>
              </w:rPr>
            </w:pPr>
          </w:p>
        </w:tc>
        <w:tc>
          <w:tcPr>
            <w:tcW w:w="1134" w:type="dxa"/>
            <w:vMerge/>
            <w:tcBorders>
              <w:left w:val="single" w:sz="4" w:space="0" w:color="auto"/>
              <w:right w:val="single" w:sz="4" w:space="0" w:color="auto"/>
            </w:tcBorders>
          </w:tcPr>
          <w:p w:rsidR="00A5735E" w:rsidRPr="00963409" w:rsidRDefault="00A5735E" w:rsidP="00A5735E">
            <w:pPr>
              <w:jc w:val="both"/>
              <w:rPr>
                <w:rFonts w:ascii="Arial" w:hAnsi="Arial" w:cs="Arial"/>
                <w:sz w:val="10"/>
                <w:szCs w:val="10"/>
              </w:rPr>
            </w:pPr>
          </w:p>
        </w:tc>
        <w:tc>
          <w:tcPr>
            <w:tcW w:w="1559" w:type="dxa"/>
            <w:tcBorders>
              <w:top w:val="single" w:sz="4" w:space="0" w:color="auto"/>
              <w:left w:val="single" w:sz="4" w:space="0" w:color="auto"/>
              <w:bottom w:val="single" w:sz="4" w:space="0" w:color="auto"/>
              <w:right w:val="single" w:sz="4" w:space="0" w:color="auto"/>
            </w:tcBorders>
          </w:tcPr>
          <w:p w:rsidR="00A5735E" w:rsidRPr="00963409" w:rsidRDefault="00A5735E" w:rsidP="00A5735E">
            <w:pPr>
              <w:jc w:val="center"/>
              <w:rPr>
                <w:rFonts w:ascii="Arial" w:hAnsi="Arial" w:cs="Arial"/>
                <w:sz w:val="10"/>
                <w:szCs w:val="10"/>
              </w:rPr>
            </w:pPr>
            <w:r w:rsidRPr="00963409">
              <w:rPr>
                <w:rFonts w:ascii="Arial" w:hAnsi="Arial" w:cs="Arial"/>
                <w:sz w:val="10"/>
                <w:szCs w:val="10"/>
              </w:rPr>
              <w:t xml:space="preserve">средства районного бюджета  </w:t>
            </w:r>
          </w:p>
        </w:tc>
        <w:tc>
          <w:tcPr>
            <w:tcW w:w="709" w:type="dxa"/>
            <w:tcBorders>
              <w:top w:val="single" w:sz="4" w:space="0" w:color="auto"/>
              <w:left w:val="single" w:sz="4" w:space="0" w:color="auto"/>
              <w:bottom w:val="single" w:sz="4" w:space="0" w:color="auto"/>
              <w:right w:val="single" w:sz="4" w:space="0" w:color="auto"/>
            </w:tcBorders>
          </w:tcPr>
          <w:p w:rsidR="00A5735E" w:rsidRPr="00963409" w:rsidRDefault="00A5735E" w:rsidP="00A5735E">
            <w:pPr>
              <w:jc w:val="right"/>
              <w:rPr>
                <w:rFonts w:ascii="Arial" w:hAnsi="Arial" w:cs="Arial"/>
                <w:sz w:val="10"/>
                <w:szCs w:val="10"/>
              </w:rPr>
            </w:pPr>
            <w:r w:rsidRPr="00963409">
              <w:rPr>
                <w:rFonts w:ascii="Arial" w:hAnsi="Arial" w:cs="Arial"/>
                <w:sz w:val="10"/>
                <w:szCs w:val="10"/>
              </w:rPr>
              <w:t>2279,345</w:t>
            </w:r>
          </w:p>
        </w:tc>
        <w:tc>
          <w:tcPr>
            <w:tcW w:w="850" w:type="dxa"/>
            <w:tcBorders>
              <w:top w:val="single" w:sz="4" w:space="0" w:color="auto"/>
              <w:left w:val="single" w:sz="4" w:space="0" w:color="auto"/>
              <w:bottom w:val="single" w:sz="4" w:space="0" w:color="auto"/>
              <w:right w:val="single" w:sz="4" w:space="0" w:color="auto"/>
            </w:tcBorders>
          </w:tcPr>
          <w:p w:rsidR="00A5735E" w:rsidRPr="00963409" w:rsidRDefault="00A5735E" w:rsidP="00A5735E">
            <w:pPr>
              <w:jc w:val="right"/>
              <w:rPr>
                <w:rFonts w:ascii="Arial" w:hAnsi="Arial" w:cs="Arial"/>
                <w:sz w:val="10"/>
                <w:szCs w:val="10"/>
              </w:rPr>
            </w:pPr>
            <w:r w:rsidRPr="00963409">
              <w:rPr>
                <w:rFonts w:ascii="Arial" w:hAnsi="Arial" w:cs="Arial"/>
                <w:sz w:val="10"/>
                <w:szCs w:val="10"/>
              </w:rPr>
              <w:t>2685,846</w:t>
            </w:r>
          </w:p>
        </w:tc>
        <w:tc>
          <w:tcPr>
            <w:tcW w:w="709" w:type="dxa"/>
            <w:tcBorders>
              <w:top w:val="single" w:sz="4" w:space="0" w:color="auto"/>
              <w:left w:val="single" w:sz="4" w:space="0" w:color="auto"/>
              <w:bottom w:val="single" w:sz="4" w:space="0" w:color="auto"/>
              <w:right w:val="single" w:sz="4" w:space="0" w:color="auto"/>
            </w:tcBorders>
          </w:tcPr>
          <w:p w:rsidR="00A5735E" w:rsidRPr="00963409" w:rsidRDefault="00A5735E" w:rsidP="00A5735E">
            <w:pPr>
              <w:jc w:val="right"/>
              <w:rPr>
                <w:rFonts w:ascii="Arial" w:hAnsi="Arial" w:cs="Arial"/>
                <w:sz w:val="10"/>
                <w:szCs w:val="10"/>
              </w:rPr>
            </w:pPr>
            <w:r w:rsidRPr="00963409">
              <w:rPr>
                <w:rFonts w:ascii="Arial" w:hAnsi="Arial" w:cs="Arial"/>
                <w:sz w:val="10"/>
                <w:szCs w:val="10"/>
              </w:rPr>
              <w:t>3096,730</w:t>
            </w:r>
          </w:p>
        </w:tc>
      </w:tr>
      <w:tr w:rsidR="00A5735E" w:rsidRPr="00963409" w:rsidTr="00A5735E">
        <w:trPr>
          <w:trHeight w:val="280"/>
        </w:trPr>
        <w:tc>
          <w:tcPr>
            <w:tcW w:w="392" w:type="dxa"/>
            <w:vMerge/>
            <w:tcBorders>
              <w:left w:val="single" w:sz="4" w:space="0" w:color="auto"/>
              <w:right w:val="single" w:sz="4" w:space="0" w:color="auto"/>
            </w:tcBorders>
          </w:tcPr>
          <w:p w:rsidR="00A5735E" w:rsidRPr="00963409" w:rsidRDefault="00A5735E" w:rsidP="00A5735E">
            <w:pPr>
              <w:jc w:val="both"/>
              <w:rPr>
                <w:rFonts w:ascii="Arial" w:hAnsi="Arial" w:cs="Arial"/>
                <w:sz w:val="10"/>
                <w:szCs w:val="10"/>
              </w:rPr>
            </w:pPr>
          </w:p>
        </w:tc>
        <w:tc>
          <w:tcPr>
            <w:tcW w:w="1134" w:type="dxa"/>
            <w:vMerge/>
            <w:tcBorders>
              <w:left w:val="single" w:sz="4" w:space="0" w:color="auto"/>
              <w:right w:val="single" w:sz="4" w:space="0" w:color="auto"/>
            </w:tcBorders>
          </w:tcPr>
          <w:p w:rsidR="00A5735E" w:rsidRPr="00963409" w:rsidRDefault="00A5735E" w:rsidP="00A5735E">
            <w:pPr>
              <w:jc w:val="both"/>
              <w:rPr>
                <w:rFonts w:ascii="Arial" w:hAnsi="Arial" w:cs="Arial"/>
                <w:sz w:val="10"/>
                <w:szCs w:val="10"/>
              </w:rPr>
            </w:pPr>
          </w:p>
        </w:tc>
        <w:tc>
          <w:tcPr>
            <w:tcW w:w="1559" w:type="dxa"/>
            <w:tcBorders>
              <w:top w:val="single" w:sz="4" w:space="0" w:color="auto"/>
              <w:left w:val="single" w:sz="4" w:space="0" w:color="auto"/>
              <w:bottom w:val="single" w:sz="4" w:space="0" w:color="auto"/>
              <w:right w:val="single" w:sz="4" w:space="0" w:color="auto"/>
            </w:tcBorders>
          </w:tcPr>
          <w:p w:rsidR="00A5735E" w:rsidRPr="00963409" w:rsidRDefault="00A5735E" w:rsidP="00A5735E">
            <w:pPr>
              <w:jc w:val="center"/>
              <w:rPr>
                <w:rFonts w:ascii="Arial" w:hAnsi="Arial" w:cs="Arial"/>
                <w:sz w:val="10"/>
                <w:szCs w:val="10"/>
              </w:rPr>
            </w:pPr>
            <w:r w:rsidRPr="00963409">
              <w:rPr>
                <w:rFonts w:ascii="Arial" w:hAnsi="Arial" w:cs="Arial"/>
                <w:sz w:val="10"/>
                <w:szCs w:val="10"/>
              </w:rPr>
              <w:t>средства краевого бюджета</w:t>
            </w:r>
          </w:p>
        </w:tc>
        <w:tc>
          <w:tcPr>
            <w:tcW w:w="709" w:type="dxa"/>
            <w:tcBorders>
              <w:top w:val="single" w:sz="4" w:space="0" w:color="auto"/>
              <w:left w:val="single" w:sz="4" w:space="0" w:color="auto"/>
              <w:bottom w:val="single" w:sz="4" w:space="0" w:color="auto"/>
              <w:right w:val="single" w:sz="4" w:space="0" w:color="auto"/>
            </w:tcBorders>
          </w:tcPr>
          <w:p w:rsidR="00A5735E" w:rsidRPr="00963409" w:rsidRDefault="00A5735E" w:rsidP="00A5735E">
            <w:pPr>
              <w:jc w:val="right"/>
              <w:rPr>
                <w:rFonts w:ascii="Arial" w:hAnsi="Arial" w:cs="Arial"/>
                <w:sz w:val="10"/>
                <w:szCs w:val="10"/>
              </w:rPr>
            </w:pPr>
            <w:r w:rsidRPr="00963409">
              <w:rPr>
                <w:rFonts w:ascii="Arial" w:hAnsi="Arial" w:cs="Arial"/>
                <w:sz w:val="10"/>
                <w:szCs w:val="10"/>
              </w:rPr>
              <w:t>23,237</w:t>
            </w:r>
          </w:p>
        </w:tc>
        <w:tc>
          <w:tcPr>
            <w:tcW w:w="850" w:type="dxa"/>
            <w:tcBorders>
              <w:top w:val="single" w:sz="4" w:space="0" w:color="auto"/>
              <w:left w:val="single" w:sz="4" w:space="0" w:color="auto"/>
              <w:bottom w:val="single" w:sz="4" w:space="0" w:color="auto"/>
              <w:right w:val="single" w:sz="4" w:space="0" w:color="auto"/>
            </w:tcBorders>
          </w:tcPr>
          <w:p w:rsidR="00A5735E" w:rsidRPr="00963409" w:rsidRDefault="00A5735E" w:rsidP="00A5735E">
            <w:pPr>
              <w:jc w:val="right"/>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A5735E" w:rsidRPr="00963409" w:rsidRDefault="00A5735E" w:rsidP="00A5735E">
            <w:pPr>
              <w:jc w:val="right"/>
              <w:rPr>
                <w:rFonts w:ascii="Arial" w:hAnsi="Arial" w:cs="Arial"/>
                <w:sz w:val="10"/>
                <w:szCs w:val="10"/>
              </w:rPr>
            </w:pPr>
          </w:p>
        </w:tc>
      </w:tr>
      <w:tr w:rsidR="00A5735E" w:rsidRPr="00963409" w:rsidTr="00A5735E">
        <w:trPr>
          <w:trHeight w:val="612"/>
        </w:trPr>
        <w:tc>
          <w:tcPr>
            <w:tcW w:w="392" w:type="dxa"/>
            <w:vMerge/>
            <w:tcBorders>
              <w:left w:val="single" w:sz="4" w:space="0" w:color="auto"/>
              <w:right w:val="single" w:sz="4" w:space="0" w:color="auto"/>
            </w:tcBorders>
          </w:tcPr>
          <w:p w:rsidR="00A5735E" w:rsidRPr="00963409" w:rsidRDefault="00A5735E" w:rsidP="00A5735E">
            <w:pPr>
              <w:jc w:val="both"/>
              <w:rPr>
                <w:rFonts w:ascii="Arial" w:hAnsi="Arial" w:cs="Arial"/>
                <w:sz w:val="10"/>
                <w:szCs w:val="10"/>
              </w:rPr>
            </w:pPr>
          </w:p>
        </w:tc>
        <w:tc>
          <w:tcPr>
            <w:tcW w:w="1134" w:type="dxa"/>
            <w:vMerge/>
            <w:tcBorders>
              <w:left w:val="single" w:sz="4" w:space="0" w:color="auto"/>
              <w:right w:val="single" w:sz="4" w:space="0" w:color="auto"/>
            </w:tcBorders>
          </w:tcPr>
          <w:p w:rsidR="00A5735E" w:rsidRPr="00963409" w:rsidRDefault="00A5735E" w:rsidP="00A5735E">
            <w:pPr>
              <w:jc w:val="both"/>
              <w:rPr>
                <w:rFonts w:ascii="Arial" w:hAnsi="Arial" w:cs="Arial"/>
                <w:sz w:val="10"/>
                <w:szCs w:val="10"/>
              </w:rPr>
            </w:pPr>
          </w:p>
        </w:tc>
        <w:tc>
          <w:tcPr>
            <w:tcW w:w="1559" w:type="dxa"/>
            <w:tcBorders>
              <w:top w:val="single" w:sz="4" w:space="0" w:color="auto"/>
              <w:left w:val="single" w:sz="4" w:space="0" w:color="auto"/>
              <w:bottom w:val="single" w:sz="4" w:space="0" w:color="auto"/>
              <w:right w:val="single" w:sz="4" w:space="0" w:color="auto"/>
            </w:tcBorders>
          </w:tcPr>
          <w:p w:rsidR="00A5735E" w:rsidRPr="00963409" w:rsidRDefault="00A5735E" w:rsidP="00A5735E">
            <w:pPr>
              <w:jc w:val="center"/>
              <w:rPr>
                <w:rFonts w:ascii="Arial" w:hAnsi="Arial" w:cs="Arial"/>
                <w:sz w:val="10"/>
                <w:szCs w:val="10"/>
              </w:rPr>
            </w:pPr>
            <w:r w:rsidRPr="00963409">
              <w:rPr>
                <w:rFonts w:ascii="Arial" w:hAnsi="Arial" w:cs="Arial"/>
                <w:sz w:val="10"/>
                <w:szCs w:val="10"/>
              </w:rPr>
              <w:t>средства районного бюджета, в том числе средства предусмотренные отделом культуры АБМР СК</w:t>
            </w:r>
          </w:p>
        </w:tc>
        <w:tc>
          <w:tcPr>
            <w:tcW w:w="709" w:type="dxa"/>
            <w:tcBorders>
              <w:top w:val="single" w:sz="4" w:space="0" w:color="auto"/>
              <w:left w:val="single" w:sz="4" w:space="0" w:color="auto"/>
              <w:bottom w:val="single" w:sz="4" w:space="0" w:color="auto"/>
              <w:right w:val="single" w:sz="4" w:space="0" w:color="auto"/>
            </w:tcBorders>
          </w:tcPr>
          <w:p w:rsidR="00A5735E" w:rsidRPr="00963409" w:rsidRDefault="00A5735E" w:rsidP="00A5735E">
            <w:pPr>
              <w:jc w:val="right"/>
              <w:rPr>
                <w:rFonts w:ascii="Arial" w:hAnsi="Arial" w:cs="Arial"/>
                <w:sz w:val="10"/>
                <w:szCs w:val="10"/>
              </w:rPr>
            </w:pPr>
            <w:r w:rsidRPr="00963409">
              <w:rPr>
                <w:rFonts w:ascii="Arial" w:hAnsi="Arial" w:cs="Arial"/>
                <w:sz w:val="10"/>
                <w:szCs w:val="10"/>
              </w:rPr>
              <w:t>2279,345</w:t>
            </w:r>
          </w:p>
        </w:tc>
        <w:tc>
          <w:tcPr>
            <w:tcW w:w="850" w:type="dxa"/>
            <w:tcBorders>
              <w:top w:val="single" w:sz="4" w:space="0" w:color="auto"/>
              <w:left w:val="single" w:sz="4" w:space="0" w:color="auto"/>
              <w:bottom w:val="single" w:sz="4" w:space="0" w:color="auto"/>
              <w:right w:val="single" w:sz="4" w:space="0" w:color="auto"/>
            </w:tcBorders>
          </w:tcPr>
          <w:p w:rsidR="00A5735E" w:rsidRPr="00963409" w:rsidRDefault="00A5735E" w:rsidP="00A5735E">
            <w:pPr>
              <w:jc w:val="right"/>
              <w:rPr>
                <w:rFonts w:ascii="Arial" w:hAnsi="Arial" w:cs="Arial"/>
                <w:sz w:val="10"/>
                <w:szCs w:val="10"/>
              </w:rPr>
            </w:pPr>
            <w:r w:rsidRPr="00963409">
              <w:rPr>
                <w:rFonts w:ascii="Arial" w:hAnsi="Arial" w:cs="Arial"/>
                <w:sz w:val="10"/>
                <w:szCs w:val="10"/>
              </w:rPr>
              <w:t>2685,846</w:t>
            </w:r>
          </w:p>
        </w:tc>
        <w:tc>
          <w:tcPr>
            <w:tcW w:w="709" w:type="dxa"/>
            <w:tcBorders>
              <w:top w:val="single" w:sz="4" w:space="0" w:color="auto"/>
              <w:left w:val="single" w:sz="4" w:space="0" w:color="auto"/>
              <w:bottom w:val="single" w:sz="4" w:space="0" w:color="auto"/>
              <w:right w:val="single" w:sz="4" w:space="0" w:color="auto"/>
            </w:tcBorders>
          </w:tcPr>
          <w:p w:rsidR="00A5735E" w:rsidRPr="00963409" w:rsidRDefault="00A5735E" w:rsidP="00A5735E">
            <w:pPr>
              <w:jc w:val="right"/>
              <w:rPr>
                <w:rFonts w:ascii="Arial" w:hAnsi="Arial" w:cs="Arial"/>
                <w:sz w:val="10"/>
                <w:szCs w:val="10"/>
              </w:rPr>
            </w:pPr>
            <w:r w:rsidRPr="00963409">
              <w:rPr>
                <w:rFonts w:ascii="Arial" w:hAnsi="Arial" w:cs="Arial"/>
                <w:sz w:val="10"/>
                <w:szCs w:val="10"/>
              </w:rPr>
              <w:t>3096,730</w:t>
            </w:r>
          </w:p>
        </w:tc>
      </w:tr>
      <w:tr w:rsidR="00A5735E" w:rsidRPr="00963409" w:rsidTr="00A5735E">
        <w:trPr>
          <w:trHeight w:val="612"/>
        </w:trPr>
        <w:tc>
          <w:tcPr>
            <w:tcW w:w="392" w:type="dxa"/>
            <w:vMerge/>
            <w:tcBorders>
              <w:left w:val="single" w:sz="4" w:space="0" w:color="auto"/>
              <w:bottom w:val="single" w:sz="4" w:space="0" w:color="auto"/>
              <w:right w:val="single" w:sz="4" w:space="0" w:color="auto"/>
            </w:tcBorders>
          </w:tcPr>
          <w:p w:rsidR="00A5735E" w:rsidRPr="00963409" w:rsidRDefault="00A5735E" w:rsidP="00A5735E">
            <w:pPr>
              <w:jc w:val="both"/>
              <w:rPr>
                <w:rFonts w:ascii="Arial" w:hAnsi="Arial" w:cs="Arial"/>
                <w:sz w:val="10"/>
                <w:szCs w:val="10"/>
              </w:rPr>
            </w:pPr>
          </w:p>
        </w:tc>
        <w:tc>
          <w:tcPr>
            <w:tcW w:w="1134" w:type="dxa"/>
            <w:vMerge/>
            <w:tcBorders>
              <w:left w:val="single" w:sz="4" w:space="0" w:color="auto"/>
              <w:bottom w:val="single" w:sz="4" w:space="0" w:color="auto"/>
              <w:right w:val="single" w:sz="4" w:space="0" w:color="auto"/>
            </w:tcBorders>
          </w:tcPr>
          <w:p w:rsidR="00A5735E" w:rsidRPr="00963409" w:rsidRDefault="00A5735E" w:rsidP="00A5735E">
            <w:pPr>
              <w:jc w:val="both"/>
              <w:rPr>
                <w:rFonts w:ascii="Arial" w:hAnsi="Arial" w:cs="Arial"/>
                <w:sz w:val="10"/>
                <w:szCs w:val="10"/>
              </w:rPr>
            </w:pPr>
          </w:p>
        </w:tc>
        <w:tc>
          <w:tcPr>
            <w:tcW w:w="1559" w:type="dxa"/>
            <w:tcBorders>
              <w:top w:val="single" w:sz="4" w:space="0" w:color="auto"/>
              <w:left w:val="single" w:sz="4" w:space="0" w:color="auto"/>
              <w:bottom w:val="single" w:sz="4" w:space="0" w:color="auto"/>
              <w:right w:val="single" w:sz="4" w:space="0" w:color="auto"/>
            </w:tcBorders>
          </w:tcPr>
          <w:p w:rsidR="00A5735E" w:rsidRPr="00963409" w:rsidRDefault="00A5735E" w:rsidP="00A5735E">
            <w:pPr>
              <w:jc w:val="center"/>
              <w:rPr>
                <w:rFonts w:ascii="Arial" w:hAnsi="Arial" w:cs="Arial"/>
                <w:sz w:val="10"/>
                <w:szCs w:val="10"/>
              </w:rPr>
            </w:pPr>
            <w:r w:rsidRPr="00963409">
              <w:rPr>
                <w:rFonts w:ascii="Arial" w:hAnsi="Arial" w:cs="Arial"/>
                <w:sz w:val="10"/>
                <w:szCs w:val="10"/>
              </w:rPr>
              <w:t>средства краевого бюджета, в том числе средства предусмотренные отделом культуры АБМР СК</w:t>
            </w:r>
          </w:p>
        </w:tc>
        <w:tc>
          <w:tcPr>
            <w:tcW w:w="709" w:type="dxa"/>
            <w:tcBorders>
              <w:top w:val="single" w:sz="4" w:space="0" w:color="auto"/>
              <w:left w:val="single" w:sz="4" w:space="0" w:color="auto"/>
              <w:bottom w:val="single" w:sz="4" w:space="0" w:color="auto"/>
              <w:right w:val="single" w:sz="4" w:space="0" w:color="auto"/>
            </w:tcBorders>
          </w:tcPr>
          <w:p w:rsidR="00A5735E" w:rsidRPr="00963409" w:rsidRDefault="00A5735E" w:rsidP="00A5735E">
            <w:pPr>
              <w:jc w:val="right"/>
              <w:rPr>
                <w:rFonts w:ascii="Arial" w:hAnsi="Arial" w:cs="Arial"/>
                <w:sz w:val="10"/>
                <w:szCs w:val="10"/>
              </w:rPr>
            </w:pPr>
            <w:r w:rsidRPr="00963409">
              <w:rPr>
                <w:rFonts w:ascii="Arial" w:hAnsi="Arial" w:cs="Arial"/>
                <w:sz w:val="10"/>
                <w:szCs w:val="10"/>
              </w:rPr>
              <w:t>23,237</w:t>
            </w:r>
          </w:p>
        </w:tc>
        <w:tc>
          <w:tcPr>
            <w:tcW w:w="850" w:type="dxa"/>
            <w:tcBorders>
              <w:top w:val="single" w:sz="4" w:space="0" w:color="auto"/>
              <w:left w:val="single" w:sz="4" w:space="0" w:color="auto"/>
              <w:bottom w:val="single" w:sz="4" w:space="0" w:color="auto"/>
              <w:right w:val="single" w:sz="4" w:space="0" w:color="auto"/>
            </w:tcBorders>
          </w:tcPr>
          <w:p w:rsidR="00A5735E" w:rsidRPr="00963409" w:rsidRDefault="00A5735E" w:rsidP="00A5735E">
            <w:pPr>
              <w:jc w:val="right"/>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A5735E" w:rsidRPr="00963409" w:rsidRDefault="00A5735E" w:rsidP="00A5735E">
            <w:pPr>
              <w:jc w:val="right"/>
              <w:rPr>
                <w:rFonts w:ascii="Arial" w:hAnsi="Arial" w:cs="Arial"/>
                <w:sz w:val="10"/>
                <w:szCs w:val="10"/>
              </w:rPr>
            </w:pPr>
          </w:p>
        </w:tc>
      </w:tr>
      <w:tr w:rsidR="00A5735E" w:rsidRPr="00963409" w:rsidTr="00A5735E">
        <w:trPr>
          <w:trHeight w:val="572"/>
        </w:trPr>
        <w:tc>
          <w:tcPr>
            <w:tcW w:w="392" w:type="dxa"/>
            <w:vMerge w:val="restart"/>
            <w:tcBorders>
              <w:top w:val="single" w:sz="4" w:space="0" w:color="auto"/>
              <w:left w:val="single" w:sz="4" w:space="0" w:color="auto"/>
              <w:right w:val="single" w:sz="4" w:space="0" w:color="auto"/>
            </w:tcBorders>
          </w:tcPr>
          <w:p w:rsidR="00A5735E" w:rsidRPr="00963409" w:rsidRDefault="00A5735E" w:rsidP="00A5735E">
            <w:pPr>
              <w:jc w:val="both"/>
              <w:rPr>
                <w:rFonts w:ascii="Arial" w:hAnsi="Arial" w:cs="Arial"/>
                <w:sz w:val="10"/>
                <w:szCs w:val="10"/>
              </w:rPr>
            </w:pPr>
            <w:r w:rsidRPr="00963409">
              <w:rPr>
                <w:rFonts w:ascii="Arial" w:hAnsi="Arial" w:cs="Arial"/>
                <w:sz w:val="10"/>
                <w:szCs w:val="10"/>
              </w:rPr>
              <w:t>2.1.</w:t>
            </w:r>
          </w:p>
        </w:tc>
        <w:tc>
          <w:tcPr>
            <w:tcW w:w="1134" w:type="dxa"/>
            <w:vMerge w:val="restart"/>
            <w:tcBorders>
              <w:top w:val="single" w:sz="4" w:space="0" w:color="auto"/>
              <w:left w:val="single" w:sz="4" w:space="0" w:color="auto"/>
              <w:right w:val="single" w:sz="4" w:space="0" w:color="auto"/>
            </w:tcBorders>
          </w:tcPr>
          <w:p w:rsidR="00A5735E" w:rsidRPr="00963409" w:rsidRDefault="00A5735E" w:rsidP="00A5735E">
            <w:pPr>
              <w:jc w:val="both"/>
              <w:rPr>
                <w:rFonts w:ascii="Arial" w:hAnsi="Arial" w:cs="Arial"/>
                <w:sz w:val="10"/>
                <w:szCs w:val="10"/>
              </w:rPr>
            </w:pPr>
            <w:r w:rsidRPr="00963409">
              <w:rPr>
                <w:rFonts w:ascii="Arial" w:hAnsi="Arial" w:cs="Arial"/>
                <w:sz w:val="10"/>
                <w:szCs w:val="10"/>
              </w:rPr>
              <w:t>Обеспечение деятельности (оказание услуг) музеев и постоянных выставок, всего</w:t>
            </w:r>
          </w:p>
        </w:tc>
        <w:tc>
          <w:tcPr>
            <w:tcW w:w="1559" w:type="dxa"/>
            <w:tcBorders>
              <w:top w:val="single" w:sz="4" w:space="0" w:color="auto"/>
              <w:left w:val="single" w:sz="4" w:space="0" w:color="auto"/>
              <w:bottom w:val="single" w:sz="4" w:space="0" w:color="auto"/>
              <w:right w:val="single" w:sz="4" w:space="0" w:color="auto"/>
            </w:tcBorders>
          </w:tcPr>
          <w:p w:rsidR="00A5735E" w:rsidRPr="00963409" w:rsidRDefault="00A5735E" w:rsidP="00A5735E">
            <w:pPr>
              <w:jc w:val="center"/>
              <w:rPr>
                <w:rFonts w:ascii="Arial" w:hAnsi="Arial" w:cs="Arial"/>
                <w:sz w:val="10"/>
                <w:szCs w:val="10"/>
              </w:rPr>
            </w:pPr>
            <w:r w:rsidRPr="00963409">
              <w:rPr>
                <w:rFonts w:ascii="Arial" w:hAnsi="Arial" w:cs="Arial"/>
                <w:sz w:val="10"/>
                <w:szCs w:val="10"/>
              </w:rPr>
              <w:t xml:space="preserve">средства районного бюджета,  </w:t>
            </w:r>
          </w:p>
          <w:p w:rsidR="00A5735E" w:rsidRPr="00963409" w:rsidRDefault="00A5735E" w:rsidP="00A5735E">
            <w:pPr>
              <w:jc w:val="center"/>
              <w:rPr>
                <w:rFonts w:ascii="Arial" w:hAnsi="Arial" w:cs="Arial"/>
                <w:sz w:val="10"/>
                <w:szCs w:val="10"/>
              </w:rPr>
            </w:pPr>
            <w:r w:rsidRPr="00963409">
              <w:rPr>
                <w:rFonts w:ascii="Arial" w:hAnsi="Arial" w:cs="Arial"/>
                <w:sz w:val="10"/>
                <w:szCs w:val="10"/>
              </w:rPr>
              <w:t xml:space="preserve"> в том числе средства предусмотренные отделом культуры АБМР СК</w:t>
            </w:r>
          </w:p>
        </w:tc>
        <w:tc>
          <w:tcPr>
            <w:tcW w:w="709" w:type="dxa"/>
            <w:tcBorders>
              <w:top w:val="single" w:sz="4" w:space="0" w:color="auto"/>
              <w:left w:val="single" w:sz="4" w:space="0" w:color="auto"/>
              <w:bottom w:val="single" w:sz="4" w:space="0" w:color="auto"/>
              <w:right w:val="single" w:sz="4" w:space="0" w:color="auto"/>
            </w:tcBorders>
          </w:tcPr>
          <w:p w:rsidR="00A5735E" w:rsidRPr="00963409" w:rsidRDefault="00A5735E" w:rsidP="00A5735E">
            <w:pPr>
              <w:jc w:val="right"/>
              <w:rPr>
                <w:rFonts w:ascii="Arial" w:hAnsi="Arial" w:cs="Arial"/>
                <w:sz w:val="10"/>
                <w:szCs w:val="10"/>
              </w:rPr>
            </w:pPr>
            <w:r w:rsidRPr="00963409">
              <w:rPr>
                <w:rFonts w:ascii="Arial" w:hAnsi="Arial" w:cs="Arial"/>
                <w:sz w:val="10"/>
                <w:szCs w:val="10"/>
              </w:rPr>
              <w:t>2279,345</w:t>
            </w:r>
          </w:p>
        </w:tc>
        <w:tc>
          <w:tcPr>
            <w:tcW w:w="850" w:type="dxa"/>
            <w:tcBorders>
              <w:top w:val="single" w:sz="4" w:space="0" w:color="auto"/>
              <w:left w:val="single" w:sz="4" w:space="0" w:color="auto"/>
              <w:bottom w:val="single" w:sz="4" w:space="0" w:color="auto"/>
              <w:right w:val="single" w:sz="4" w:space="0" w:color="auto"/>
            </w:tcBorders>
          </w:tcPr>
          <w:p w:rsidR="00A5735E" w:rsidRPr="00963409" w:rsidRDefault="00A5735E" w:rsidP="00A5735E">
            <w:pPr>
              <w:jc w:val="right"/>
              <w:rPr>
                <w:rFonts w:ascii="Arial" w:hAnsi="Arial" w:cs="Arial"/>
                <w:sz w:val="10"/>
                <w:szCs w:val="10"/>
              </w:rPr>
            </w:pPr>
            <w:r w:rsidRPr="00963409">
              <w:rPr>
                <w:rFonts w:ascii="Arial" w:hAnsi="Arial" w:cs="Arial"/>
                <w:sz w:val="10"/>
                <w:szCs w:val="10"/>
              </w:rPr>
              <w:t>2685,846</w:t>
            </w:r>
          </w:p>
        </w:tc>
        <w:tc>
          <w:tcPr>
            <w:tcW w:w="709" w:type="dxa"/>
            <w:tcBorders>
              <w:top w:val="single" w:sz="4" w:space="0" w:color="auto"/>
              <w:left w:val="single" w:sz="4" w:space="0" w:color="auto"/>
              <w:bottom w:val="single" w:sz="4" w:space="0" w:color="auto"/>
              <w:right w:val="single" w:sz="4" w:space="0" w:color="auto"/>
            </w:tcBorders>
          </w:tcPr>
          <w:p w:rsidR="00A5735E" w:rsidRPr="00963409" w:rsidRDefault="00A5735E" w:rsidP="00A5735E">
            <w:pPr>
              <w:jc w:val="right"/>
              <w:rPr>
                <w:rFonts w:ascii="Arial" w:hAnsi="Arial" w:cs="Arial"/>
                <w:sz w:val="10"/>
                <w:szCs w:val="10"/>
              </w:rPr>
            </w:pPr>
            <w:r w:rsidRPr="00963409">
              <w:rPr>
                <w:rFonts w:ascii="Arial" w:hAnsi="Arial" w:cs="Arial"/>
                <w:sz w:val="10"/>
                <w:szCs w:val="10"/>
              </w:rPr>
              <w:t>3096,730</w:t>
            </w:r>
          </w:p>
        </w:tc>
      </w:tr>
      <w:tr w:rsidR="00A5735E" w:rsidRPr="00963409" w:rsidTr="00A5735E">
        <w:trPr>
          <w:trHeight w:val="572"/>
        </w:trPr>
        <w:tc>
          <w:tcPr>
            <w:tcW w:w="392" w:type="dxa"/>
            <w:vMerge/>
            <w:tcBorders>
              <w:left w:val="single" w:sz="4" w:space="0" w:color="auto"/>
              <w:bottom w:val="single" w:sz="4" w:space="0" w:color="auto"/>
              <w:right w:val="single" w:sz="4" w:space="0" w:color="auto"/>
            </w:tcBorders>
          </w:tcPr>
          <w:p w:rsidR="00A5735E" w:rsidRPr="00963409" w:rsidRDefault="00A5735E" w:rsidP="00A5735E">
            <w:pPr>
              <w:jc w:val="both"/>
              <w:rPr>
                <w:rFonts w:ascii="Arial" w:hAnsi="Arial" w:cs="Arial"/>
                <w:sz w:val="10"/>
                <w:szCs w:val="10"/>
              </w:rPr>
            </w:pPr>
          </w:p>
        </w:tc>
        <w:tc>
          <w:tcPr>
            <w:tcW w:w="1134" w:type="dxa"/>
            <w:vMerge/>
            <w:tcBorders>
              <w:left w:val="single" w:sz="4" w:space="0" w:color="auto"/>
              <w:bottom w:val="single" w:sz="4" w:space="0" w:color="auto"/>
              <w:right w:val="single" w:sz="4" w:space="0" w:color="auto"/>
            </w:tcBorders>
          </w:tcPr>
          <w:p w:rsidR="00A5735E" w:rsidRPr="00963409" w:rsidRDefault="00A5735E" w:rsidP="00A5735E">
            <w:pPr>
              <w:jc w:val="both"/>
              <w:rPr>
                <w:rFonts w:ascii="Arial" w:hAnsi="Arial" w:cs="Arial"/>
                <w:sz w:val="10"/>
                <w:szCs w:val="10"/>
              </w:rPr>
            </w:pPr>
          </w:p>
        </w:tc>
        <w:tc>
          <w:tcPr>
            <w:tcW w:w="1559" w:type="dxa"/>
            <w:tcBorders>
              <w:top w:val="single" w:sz="4" w:space="0" w:color="auto"/>
              <w:left w:val="single" w:sz="4" w:space="0" w:color="auto"/>
              <w:bottom w:val="single" w:sz="4" w:space="0" w:color="auto"/>
              <w:right w:val="single" w:sz="4" w:space="0" w:color="auto"/>
            </w:tcBorders>
          </w:tcPr>
          <w:p w:rsidR="00A5735E" w:rsidRPr="00963409" w:rsidRDefault="00A5735E" w:rsidP="00A5735E">
            <w:pPr>
              <w:jc w:val="center"/>
              <w:rPr>
                <w:rFonts w:ascii="Arial" w:hAnsi="Arial" w:cs="Arial"/>
                <w:sz w:val="10"/>
                <w:szCs w:val="10"/>
              </w:rPr>
            </w:pPr>
            <w:r w:rsidRPr="00963409">
              <w:rPr>
                <w:rFonts w:ascii="Arial" w:hAnsi="Arial" w:cs="Arial"/>
                <w:sz w:val="10"/>
                <w:szCs w:val="10"/>
              </w:rPr>
              <w:t>средства краевого бюджета, в том числе средства предусмотренные отделом культуры АБМР СК</w:t>
            </w:r>
          </w:p>
        </w:tc>
        <w:tc>
          <w:tcPr>
            <w:tcW w:w="709" w:type="dxa"/>
            <w:tcBorders>
              <w:top w:val="single" w:sz="4" w:space="0" w:color="auto"/>
              <w:left w:val="single" w:sz="4" w:space="0" w:color="auto"/>
              <w:bottom w:val="single" w:sz="4" w:space="0" w:color="auto"/>
              <w:right w:val="single" w:sz="4" w:space="0" w:color="auto"/>
            </w:tcBorders>
          </w:tcPr>
          <w:p w:rsidR="00A5735E" w:rsidRPr="00963409" w:rsidRDefault="00A5735E" w:rsidP="00A5735E">
            <w:pPr>
              <w:jc w:val="right"/>
              <w:rPr>
                <w:rFonts w:ascii="Arial" w:hAnsi="Arial" w:cs="Arial"/>
                <w:sz w:val="10"/>
                <w:szCs w:val="10"/>
              </w:rPr>
            </w:pPr>
            <w:r w:rsidRPr="00963409">
              <w:rPr>
                <w:rFonts w:ascii="Arial" w:hAnsi="Arial" w:cs="Arial"/>
                <w:sz w:val="10"/>
                <w:szCs w:val="10"/>
              </w:rPr>
              <w:t>23,237</w:t>
            </w:r>
          </w:p>
        </w:tc>
        <w:tc>
          <w:tcPr>
            <w:tcW w:w="850" w:type="dxa"/>
            <w:tcBorders>
              <w:top w:val="single" w:sz="4" w:space="0" w:color="auto"/>
              <w:left w:val="single" w:sz="4" w:space="0" w:color="auto"/>
              <w:bottom w:val="single" w:sz="4" w:space="0" w:color="auto"/>
              <w:right w:val="single" w:sz="4" w:space="0" w:color="auto"/>
            </w:tcBorders>
          </w:tcPr>
          <w:p w:rsidR="00A5735E" w:rsidRPr="00963409" w:rsidRDefault="00A5735E" w:rsidP="00A5735E">
            <w:pPr>
              <w:jc w:val="right"/>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A5735E" w:rsidRPr="00963409" w:rsidRDefault="00A5735E" w:rsidP="00A5735E">
            <w:pPr>
              <w:jc w:val="right"/>
              <w:rPr>
                <w:rFonts w:ascii="Arial" w:hAnsi="Arial" w:cs="Arial"/>
                <w:sz w:val="10"/>
                <w:szCs w:val="10"/>
              </w:rPr>
            </w:pPr>
          </w:p>
        </w:tc>
      </w:tr>
      <w:tr w:rsidR="00A5735E" w:rsidRPr="00963409" w:rsidTr="00A5735E">
        <w:trPr>
          <w:trHeight w:val="100"/>
        </w:trPr>
        <w:tc>
          <w:tcPr>
            <w:tcW w:w="392" w:type="dxa"/>
            <w:vMerge w:val="restart"/>
            <w:tcBorders>
              <w:top w:val="single" w:sz="4" w:space="0" w:color="auto"/>
              <w:left w:val="single" w:sz="4" w:space="0" w:color="auto"/>
              <w:right w:val="single" w:sz="4" w:space="0" w:color="auto"/>
            </w:tcBorders>
          </w:tcPr>
          <w:p w:rsidR="00A5735E" w:rsidRPr="00963409" w:rsidRDefault="00A5735E" w:rsidP="00A5735E">
            <w:pPr>
              <w:jc w:val="both"/>
              <w:rPr>
                <w:rFonts w:ascii="Arial" w:hAnsi="Arial" w:cs="Arial"/>
                <w:sz w:val="10"/>
                <w:szCs w:val="10"/>
              </w:rPr>
            </w:pPr>
            <w:r w:rsidRPr="00963409">
              <w:rPr>
                <w:rFonts w:ascii="Arial" w:hAnsi="Arial" w:cs="Arial"/>
                <w:sz w:val="10"/>
                <w:szCs w:val="10"/>
              </w:rPr>
              <w:t>3</w:t>
            </w:r>
          </w:p>
        </w:tc>
        <w:tc>
          <w:tcPr>
            <w:tcW w:w="1134" w:type="dxa"/>
            <w:vMerge w:val="restart"/>
            <w:tcBorders>
              <w:top w:val="single" w:sz="4" w:space="0" w:color="auto"/>
              <w:left w:val="single" w:sz="4" w:space="0" w:color="auto"/>
              <w:right w:val="single" w:sz="4" w:space="0" w:color="auto"/>
            </w:tcBorders>
          </w:tcPr>
          <w:p w:rsidR="00A5735E" w:rsidRPr="00963409" w:rsidRDefault="00A5735E" w:rsidP="00A5735E">
            <w:pPr>
              <w:jc w:val="both"/>
              <w:rPr>
                <w:rFonts w:ascii="Arial" w:hAnsi="Arial" w:cs="Arial"/>
                <w:sz w:val="10"/>
                <w:szCs w:val="10"/>
              </w:rPr>
            </w:pPr>
            <w:r w:rsidRPr="00963409">
              <w:rPr>
                <w:rFonts w:ascii="Arial" w:hAnsi="Arial" w:cs="Arial"/>
                <w:sz w:val="10"/>
                <w:szCs w:val="10"/>
              </w:rPr>
              <w:t>Подпрограмма «Развитие системы библиотечного обслуживания населения» всего,</w:t>
            </w:r>
          </w:p>
          <w:p w:rsidR="00A5735E" w:rsidRPr="00963409" w:rsidRDefault="00A5735E" w:rsidP="00A5735E">
            <w:pPr>
              <w:jc w:val="both"/>
              <w:rPr>
                <w:rFonts w:ascii="Arial" w:hAnsi="Arial" w:cs="Arial"/>
                <w:sz w:val="10"/>
                <w:szCs w:val="10"/>
              </w:rPr>
            </w:pPr>
            <w:r w:rsidRPr="00963409">
              <w:rPr>
                <w:rFonts w:ascii="Arial" w:hAnsi="Arial" w:cs="Arial"/>
                <w:sz w:val="10"/>
                <w:szCs w:val="10"/>
              </w:rPr>
              <w:t>в том числе следующие основные мероприятия Подпрограммы:</w:t>
            </w:r>
          </w:p>
        </w:tc>
        <w:tc>
          <w:tcPr>
            <w:tcW w:w="1559" w:type="dxa"/>
            <w:tcBorders>
              <w:top w:val="single" w:sz="4" w:space="0" w:color="auto"/>
              <w:left w:val="single" w:sz="4" w:space="0" w:color="auto"/>
              <w:bottom w:val="single" w:sz="4" w:space="0" w:color="auto"/>
              <w:right w:val="single" w:sz="4" w:space="0" w:color="auto"/>
            </w:tcBorders>
          </w:tcPr>
          <w:p w:rsidR="00A5735E" w:rsidRPr="00963409" w:rsidRDefault="00A5735E" w:rsidP="00A5735E">
            <w:pPr>
              <w:jc w:val="center"/>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A5735E" w:rsidRPr="00963409" w:rsidRDefault="00A5735E" w:rsidP="00A5735E">
            <w:pPr>
              <w:jc w:val="right"/>
              <w:rPr>
                <w:rFonts w:ascii="Arial" w:hAnsi="Arial" w:cs="Arial"/>
                <w:sz w:val="10"/>
                <w:szCs w:val="10"/>
              </w:rPr>
            </w:pPr>
            <w:r w:rsidRPr="00963409">
              <w:rPr>
                <w:rFonts w:ascii="Arial" w:hAnsi="Arial" w:cs="Arial"/>
                <w:sz w:val="10"/>
                <w:szCs w:val="10"/>
              </w:rPr>
              <w:t>9695,141</w:t>
            </w:r>
          </w:p>
        </w:tc>
        <w:tc>
          <w:tcPr>
            <w:tcW w:w="850" w:type="dxa"/>
            <w:tcBorders>
              <w:top w:val="single" w:sz="4" w:space="0" w:color="auto"/>
              <w:left w:val="single" w:sz="4" w:space="0" w:color="auto"/>
              <w:bottom w:val="single" w:sz="4" w:space="0" w:color="auto"/>
              <w:right w:val="single" w:sz="4" w:space="0" w:color="auto"/>
            </w:tcBorders>
          </w:tcPr>
          <w:p w:rsidR="00A5735E" w:rsidRPr="00963409" w:rsidRDefault="00A5735E" w:rsidP="00A5735E">
            <w:pPr>
              <w:jc w:val="right"/>
              <w:rPr>
                <w:rFonts w:ascii="Arial" w:hAnsi="Arial" w:cs="Arial"/>
                <w:sz w:val="10"/>
                <w:szCs w:val="10"/>
              </w:rPr>
            </w:pPr>
            <w:r w:rsidRPr="00963409">
              <w:rPr>
                <w:rFonts w:ascii="Arial" w:hAnsi="Arial" w:cs="Arial"/>
                <w:sz w:val="10"/>
                <w:szCs w:val="10"/>
              </w:rPr>
              <w:t>13125,495</w:t>
            </w:r>
          </w:p>
        </w:tc>
        <w:tc>
          <w:tcPr>
            <w:tcW w:w="709" w:type="dxa"/>
            <w:tcBorders>
              <w:top w:val="single" w:sz="4" w:space="0" w:color="auto"/>
              <w:left w:val="single" w:sz="4" w:space="0" w:color="auto"/>
              <w:bottom w:val="single" w:sz="4" w:space="0" w:color="auto"/>
              <w:right w:val="single" w:sz="4" w:space="0" w:color="auto"/>
            </w:tcBorders>
          </w:tcPr>
          <w:p w:rsidR="00A5735E" w:rsidRPr="00963409" w:rsidRDefault="00A5735E" w:rsidP="00A5735E">
            <w:pPr>
              <w:jc w:val="right"/>
              <w:rPr>
                <w:rFonts w:ascii="Arial" w:hAnsi="Arial" w:cs="Arial"/>
                <w:sz w:val="10"/>
                <w:szCs w:val="10"/>
              </w:rPr>
            </w:pPr>
            <w:r w:rsidRPr="00963409">
              <w:rPr>
                <w:rFonts w:ascii="Arial" w:hAnsi="Arial" w:cs="Arial"/>
                <w:sz w:val="10"/>
                <w:szCs w:val="10"/>
              </w:rPr>
              <w:t>15562,771</w:t>
            </w:r>
          </w:p>
        </w:tc>
      </w:tr>
      <w:tr w:rsidR="00A5735E" w:rsidRPr="00963409" w:rsidTr="00A5735E">
        <w:trPr>
          <w:trHeight w:val="137"/>
        </w:trPr>
        <w:tc>
          <w:tcPr>
            <w:tcW w:w="392" w:type="dxa"/>
            <w:vMerge/>
            <w:tcBorders>
              <w:left w:val="single" w:sz="4" w:space="0" w:color="auto"/>
              <w:right w:val="single" w:sz="4" w:space="0" w:color="auto"/>
            </w:tcBorders>
          </w:tcPr>
          <w:p w:rsidR="00A5735E" w:rsidRPr="00963409" w:rsidRDefault="00A5735E" w:rsidP="00A5735E">
            <w:pPr>
              <w:jc w:val="both"/>
              <w:rPr>
                <w:rFonts w:ascii="Arial" w:hAnsi="Arial" w:cs="Arial"/>
                <w:sz w:val="10"/>
                <w:szCs w:val="10"/>
              </w:rPr>
            </w:pPr>
          </w:p>
        </w:tc>
        <w:tc>
          <w:tcPr>
            <w:tcW w:w="1134" w:type="dxa"/>
            <w:vMerge/>
            <w:tcBorders>
              <w:left w:val="single" w:sz="4" w:space="0" w:color="auto"/>
              <w:right w:val="single" w:sz="4" w:space="0" w:color="auto"/>
            </w:tcBorders>
          </w:tcPr>
          <w:p w:rsidR="00A5735E" w:rsidRPr="00963409" w:rsidRDefault="00A5735E" w:rsidP="00A5735E">
            <w:pPr>
              <w:jc w:val="both"/>
              <w:rPr>
                <w:rFonts w:ascii="Arial" w:hAnsi="Arial" w:cs="Arial"/>
                <w:sz w:val="10"/>
                <w:szCs w:val="10"/>
              </w:rPr>
            </w:pPr>
          </w:p>
        </w:tc>
        <w:tc>
          <w:tcPr>
            <w:tcW w:w="1559" w:type="dxa"/>
            <w:tcBorders>
              <w:top w:val="single" w:sz="4" w:space="0" w:color="auto"/>
              <w:left w:val="single" w:sz="4" w:space="0" w:color="auto"/>
              <w:right w:val="single" w:sz="4" w:space="0" w:color="auto"/>
            </w:tcBorders>
          </w:tcPr>
          <w:p w:rsidR="00A5735E" w:rsidRPr="00963409" w:rsidRDefault="00A5735E" w:rsidP="00A5735E">
            <w:pPr>
              <w:jc w:val="center"/>
              <w:rPr>
                <w:rFonts w:ascii="Arial" w:hAnsi="Arial" w:cs="Arial"/>
                <w:sz w:val="10"/>
                <w:szCs w:val="10"/>
              </w:rPr>
            </w:pPr>
            <w:r w:rsidRPr="00963409">
              <w:rPr>
                <w:rFonts w:ascii="Arial" w:hAnsi="Arial" w:cs="Arial"/>
                <w:sz w:val="10"/>
                <w:szCs w:val="10"/>
              </w:rPr>
              <w:t xml:space="preserve">средства районного бюджета  </w:t>
            </w:r>
          </w:p>
        </w:tc>
        <w:tc>
          <w:tcPr>
            <w:tcW w:w="709" w:type="dxa"/>
            <w:tcBorders>
              <w:top w:val="single" w:sz="4" w:space="0" w:color="auto"/>
              <w:left w:val="single" w:sz="4" w:space="0" w:color="auto"/>
              <w:right w:val="single" w:sz="4" w:space="0" w:color="auto"/>
            </w:tcBorders>
          </w:tcPr>
          <w:p w:rsidR="00A5735E" w:rsidRPr="00963409" w:rsidRDefault="00A5735E" w:rsidP="00A5735E">
            <w:pPr>
              <w:jc w:val="right"/>
              <w:rPr>
                <w:rFonts w:ascii="Arial" w:hAnsi="Arial" w:cs="Arial"/>
                <w:sz w:val="10"/>
                <w:szCs w:val="10"/>
              </w:rPr>
            </w:pPr>
            <w:r w:rsidRPr="00963409">
              <w:rPr>
                <w:rFonts w:ascii="Arial" w:hAnsi="Arial" w:cs="Arial"/>
                <w:sz w:val="10"/>
                <w:szCs w:val="10"/>
              </w:rPr>
              <w:t>9346,308</w:t>
            </w:r>
          </w:p>
        </w:tc>
        <w:tc>
          <w:tcPr>
            <w:tcW w:w="850" w:type="dxa"/>
            <w:tcBorders>
              <w:top w:val="single" w:sz="4" w:space="0" w:color="auto"/>
              <w:left w:val="single" w:sz="4" w:space="0" w:color="auto"/>
              <w:right w:val="single" w:sz="4" w:space="0" w:color="auto"/>
            </w:tcBorders>
          </w:tcPr>
          <w:p w:rsidR="00A5735E" w:rsidRPr="00963409" w:rsidRDefault="00A5735E" w:rsidP="00A5735E">
            <w:pPr>
              <w:jc w:val="right"/>
              <w:rPr>
                <w:rFonts w:ascii="Arial" w:hAnsi="Arial" w:cs="Arial"/>
                <w:sz w:val="10"/>
                <w:szCs w:val="10"/>
              </w:rPr>
            </w:pPr>
            <w:r w:rsidRPr="00963409">
              <w:rPr>
                <w:rFonts w:ascii="Arial" w:hAnsi="Arial" w:cs="Arial"/>
                <w:sz w:val="10"/>
                <w:szCs w:val="10"/>
              </w:rPr>
              <w:t>12976,995</w:t>
            </w:r>
          </w:p>
        </w:tc>
        <w:tc>
          <w:tcPr>
            <w:tcW w:w="709" w:type="dxa"/>
            <w:tcBorders>
              <w:top w:val="single" w:sz="4" w:space="0" w:color="auto"/>
              <w:left w:val="single" w:sz="4" w:space="0" w:color="auto"/>
              <w:right w:val="single" w:sz="4" w:space="0" w:color="auto"/>
            </w:tcBorders>
          </w:tcPr>
          <w:p w:rsidR="00A5735E" w:rsidRPr="00963409" w:rsidRDefault="00A5735E" w:rsidP="00A5735E">
            <w:pPr>
              <w:jc w:val="right"/>
              <w:rPr>
                <w:rFonts w:ascii="Arial" w:hAnsi="Arial" w:cs="Arial"/>
                <w:sz w:val="10"/>
                <w:szCs w:val="10"/>
              </w:rPr>
            </w:pPr>
            <w:r w:rsidRPr="00963409">
              <w:rPr>
                <w:rFonts w:ascii="Arial" w:hAnsi="Arial" w:cs="Arial"/>
                <w:sz w:val="10"/>
                <w:szCs w:val="10"/>
              </w:rPr>
              <w:t>15414,271</w:t>
            </w:r>
          </w:p>
        </w:tc>
      </w:tr>
      <w:tr w:rsidR="00A5735E" w:rsidRPr="00963409" w:rsidTr="00A5735E">
        <w:trPr>
          <w:trHeight w:val="588"/>
        </w:trPr>
        <w:tc>
          <w:tcPr>
            <w:tcW w:w="392" w:type="dxa"/>
            <w:vMerge/>
            <w:tcBorders>
              <w:left w:val="single" w:sz="4" w:space="0" w:color="auto"/>
              <w:right w:val="single" w:sz="4" w:space="0" w:color="auto"/>
            </w:tcBorders>
          </w:tcPr>
          <w:p w:rsidR="00A5735E" w:rsidRPr="00963409" w:rsidRDefault="00A5735E" w:rsidP="00A5735E">
            <w:pPr>
              <w:jc w:val="both"/>
              <w:rPr>
                <w:rFonts w:ascii="Arial" w:hAnsi="Arial" w:cs="Arial"/>
                <w:sz w:val="10"/>
                <w:szCs w:val="10"/>
              </w:rPr>
            </w:pPr>
          </w:p>
        </w:tc>
        <w:tc>
          <w:tcPr>
            <w:tcW w:w="1134" w:type="dxa"/>
            <w:vMerge/>
            <w:tcBorders>
              <w:left w:val="single" w:sz="4" w:space="0" w:color="auto"/>
              <w:right w:val="single" w:sz="4" w:space="0" w:color="auto"/>
            </w:tcBorders>
          </w:tcPr>
          <w:p w:rsidR="00A5735E" w:rsidRPr="00963409" w:rsidRDefault="00A5735E" w:rsidP="00A5735E">
            <w:pPr>
              <w:jc w:val="both"/>
              <w:rPr>
                <w:rFonts w:ascii="Arial" w:hAnsi="Arial" w:cs="Arial"/>
                <w:sz w:val="10"/>
                <w:szCs w:val="10"/>
              </w:rPr>
            </w:pPr>
          </w:p>
        </w:tc>
        <w:tc>
          <w:tcPr>
            <w:tcW w:w="1559" w:type="dxa"/>
            <w:tcBorders>
              <w:top w:val="single" w:sz="4" w:space="0" w:color="auto"/>
              <w:left w:val="single" w:sz="4" w:space="0" w:color="auto"/>
              <w:right w:val="single" w:sz="4" w:space="0" w:color="auto"/>
            </w:tcBorders>
          </w:tcPr>
          <w:p w:rsidR="00A5735E" w:rsidRPr="00963409" w:rsidRDefault="00A5735E" w:rsidP="00A5735E">
            <w:pPr>
              <w:jc w:val="center"/>
              <w:rPr>
                <w:rFonts w:ascii="Arial" w:hAnsi="Arial" w:cs="Arial"/>
                <w:sz w:val="10"/>
                <w:szCs w:val="10"/>
              </w:rPr>
            </w:pPr>
            <w:r w:rsidRPr="00963409">
              <w:rPr>
                <w:rFonts w:ascii="Arial" w:hAnsi="Arial" w:cs="Arial"/>
                <w:sz w:val="10"/>
                <w:szCs w:val="10"/>
              </w:rPr>
              <w:t xml:space="preserve">средства краевого  бюджета  </w:t>
            </w:r>
          </w:p>
        </w:tc>
        <w:tc>
          <w:tcPr>
            <w:tcW w:w="709" w:type="dxa"/>
            <w:tcBorders>
              <w:top w:val="single" w:sz="4" w:space="0" w:color="auto"/>
              <w:left w:val="single" w:sz="4" w:space="0" w:color="auto"/>
              <w:right w:val="single" w:sz="4" w:space="0" w:color="auto"/>
            </w:tcBorders>
          </w:tcPr>
          <w:p w:rsidR="00A5735E" w:rsidRPr="00963409" w:rsidRDefault="00A5735E" w:rsidP="00A5735E">
            <w:pPr>
              <w:jc w:val="right"/>
              <w:rPr>
                <w:rFonts w:ascii="Arial" w:hAnsi="Arial" w:cs="Arial"/>
                <w:sz w:val="10"/>
                <w:szCs w:val="10"/>
              </w:rPr>
            </w:pPr>
            <w:r w:rsidRPr="00963409">
              <w:rPr>
                <w:rFonts w:ascii="Arial" w:hAnsi="Arial" w:cs="Arial"/>
                <w:sz w:val="10"/>
                <w:szCs w:val="10"/>
              </w:rPr>
              <w:t>330,293</w:t>
            </w:r>
          </w:p>
        </w:tc>
        <w:tc>
          <w:tcPr>
            <w:tcW w:w="850" w:type="dxa"/>
            <w:tcBorders>
              <w:top w:val="single" w:sz="4" w:space="0" w:color="auto"/>
              <w:left w:val="single" w:sz="4" w:space="0" w:color="auto"/>
              <w:right w:val="single" w:sz="4" w:space="0" w:color="auto"/>
            </w:tcBorders>
          </w:tcPr>
          <w:p w:rsidR="00A5735E" w:rsidRPr="00963409" w:rsidRDefault="00A5735E" w:rsidP="00A5735E">
            <w:pPr>
              <w:jc w:val="right"/>
              <w:rPr>
                <w:rFonts w:ascii="Arial" w:hAnsi="Arial" w:cs="Arial"/>
                <w:sz w:val="10"/>
                <w:szCs w:val="10"/>
              </w:rPr>
            </w:pPr>
            <w:r w:rsidRPr="00963409">
              <w:rPr>
                <w:rFonts w:ascii="Arial" w:hAnsi="Arial" w:cs="Arial"/>
                <w:sz w:val="10"/>
                <w:szCs w:val="10"/>
              </w:rPr>
              <w:t>148,500</w:t>
            </w:r>
          </w:p>
        </w:tc>
        <w:tc>
          <w:tcPr>
            <w:tcW w:w="709" w:type="dxa"/>
            <w:tcBorders>
              <w:top w:val="single" w:sz="4" w:space="0" w:color="auto"/>
              <w:left w:val="single" w:sz="4" w:space="0" w:color="auto"/>
              <w:right w:val="single" w:sz="4" w:space="0" w:color="auto"/>
            </w:tcBorders>
          </w:tcPr>
          <w:p w:rsidR="00A5735E" w:rsidRPr="00963409" w:rsidRDefault="00A5735E" w:rsidP="00A5735E">
            <w:pPr>
              <w:jc w:val="right"/>
              <w:rPr>
                <w:rFonts w:ascii="Arial" w:hAnsi="Arial" w:cs="Arial"/>
                <w:sz w:val="10"/>
                <w:szCs w:val="10"/>
              </w:rPr>
            </w:pPr>
            <w:r w:rsidRPr="00963409">
              <w:rPr>
                <w:rFonts w:ascii="Arial" w:hAnsi="Arial" w:cs="Arial"/>
                <w:sz w:val="10"/>
                <w:szCs w:val="10"/>
              </w:rPr>
              <w:t>148,500</w:t>
            </w:r>
          </w:p>
        </w:tc>
      </w:tr>
      <w:tr w:rsidR="00A5735E" w:rsidRPr="00963409" w:rsidTr="00A5735E">
        <w:trPr>
          <w:trHeight w:val="588"/>
        </w:trPr>
        <w:tc>
          <w:tcPr>
            <w:tcW w:w="392" w:type="dxa"/>
            <w:vMerge/>
            <w:tcBorders>
              <w:left w:val="single" w:sz="4" w:space="0" w:color="auto"/>
              <w:right w:val="single" w:sz="4" w:space="0" w:color="auto"/>
            </w:tcBorders>
          </w:tcPr>
          <w:p w:rsidR="00A5735E" w:rsidRPr="00963409" w:rsidRDefault="00A5735E" w:rsidP="00A5735E">
            <w:pPr>
              <w:jc w:val="both"/>
              <w:rPr>
                <w:rFonts w:ascii="Arial" w:hAnsi="Arial" w:cs="Arial"/>
                <w:sz w:val="10"/>
                <w:szCs w:val="10"/>
              </w:rPr>
            </w:pPr>
          </w:p>
        </w:tc>
        <w:tc>
          <w:tcPr>
            <w:tcW w:w="1134" w:type="dxa"/>
            <w:vMerge/>
            <w:tcBorders>
              <w:left w:val="single" w:sz="4" w:space="0" w:color="auto"/>
              <w:right w:val="single" w:sz="4" w:space="0" w:color="auto"/>
            </w:tcBorders>
          </w:tcPr>
          <w:p w:rsidR="00A5735E" w:rsidRPr="00963409" w:rsidRDefault="00A5735E" w:rsidP="00A5735E">
            <w:pPr>
              <w:jc w:val="both"/>
              <w:rPr>
                <w:rFonts w:ascii="Arial" w:hAnsi="Arial" w:cs="Arial"/>
                <w:sz w:val="10"/>
                <w:szCs w:val="10"/>
              </w:rPr>
            </w:pPr>
          </w:p>
        </w:tc>
        <w:tc>
          <w:tcPr>
            <w:tcW w:w="1559" w:type="dxa"/>
            <w:tcBorders>
              <w:top w:val="single" w:sz="4" w:space="0" w:color="auto"/>
              <w:left w:val="single" w:sz="4" w:space="0" w:color="auto"/>
              <w:right w:val="single" w:sz="4" w:space="0" w:color="auto"/>
            </w:tcBorders>
          </w:tcPr>
          <w:p w:rsidR="00A5735E" w:rsidRPr="00963409" w:rsidRDefault="00A5735E" w:rsidP="00A5735E">
            <w:pPr>
              <w:jc w:val="center"/>
              <w:rPr>
                <w:rFonts w:ascii="Arial" w:hAnsi="Arial" w:cs="Arial"/>
                <w:sz w:val="10"/>
                <w:szCs w:val="10"/>
              </w:rPr>
            </w:pPr>
            <w:r w:rsidRPr="00963409">
              <w:rPr>
                <w:rFonts w:ascii="Arial" w:hAnsi="Arial" w:cs="Arial"/>
                <w:sz w:val="10"/>
                <w:szCs w:val="10"/>
              </w:rPr>
              <w:t xml:space="preserve">средства федерального  бюджета  </w:t>
            </w:r>
          </w:p>
        </w:tc>
        <w:tc>
          <w:tcPr>
            <w:tcW w:w="709" w:type="dxa"/>
            <w:tcBorders>
              <w:top w:val="single" w:sz="4" w:space="0" w:color="auto"/>
              <w:left w:val="single" w:sz="4" w:space="0" w:color="auto"/>
              <w:right w:val="single" w:sz="4" w:space="0" w:color="auto"/>
            </w:tcBorders>
          </w:tcPr>
          <w:p w:rsidR="00A5735E" w:rsidRPr="00963409" w:rsidRDefault="00A5735E" w:rsidP="00A5735E">
            <w:pPr>
              <w:jc w:val="right"/>
              <w:rPr>
                <w:rFonts w:ascii="Arial" w:hAnsi="Arial" w:cs="Arial"/>
                <w:sz w:val="10"/>
                <w:szCs w:val="10"/>
              </w:rPr>
            </w:pPr>
            <w:r w:rsidRPr="00963409">
              <w:rPr>
                <w:rFonts w:ascii="Arial" w:hAnsi="Arial" w:cs="Arial"/>
                <w:sz w:val="10"/>
                <w:szCs w:val="10"/>
              </w:rPr>
              <w:t>18,540</w:t>
            </w:r>
          </w:p>
        </w:tc>
        <w:tc>
          <w:tcPr>
            <w:tcW w:w="850" w:type="dxa"/>
            <w:tcBorders>
              <w:top w:val="single" w:sz="4" w:space="0" w:color="auto"/>
              <w:left w:val="single" w:sz="4" w:space="0" w:color="auto"/>
              <w:right w:val="single" w:sz="4" w:space="0" w:color="auto"/>
            </w:tcBorders>
          </w:tcPr>
          <w:p w:rsidR="00A5735E" w:rsidRPr="00963409" w:rsidRDefault="00A5735E" w:rsidP="00A5735E">
            <w:pPr>
              <w:jc w:val="right"/>
              <w:rPr>
                <w:rFonts w:ascii="Arial" w:hAnsi="Arial" w:cs="Arial"/>
                <w:sz w:val="10"/>
                <w:szCs w:val="10"/>
              </w:rPr>
            </w:pPr>
          </w:p>
        </w:tc>
        <w:tc>
          <w:tcPr>
            <w:tcW w:w="709" w:type="dxa"/>
            <w:tcBorders>
              <w:top w:val="single" w:sz="4" w:space="0" w:color="auto"/>
              <w:left w:val="single" w:sz="4" w:space="0" w:color="auto"/>
              <w:right w:val="single" w:sz="4" w:space="0" w:color="auto"/>
            </w:tcBorders>
          </w:tcPr>
          <w:p w:rsidR="00A5735E" w:rsidRPr="00963409" w:rsidRDefault="00A5735E" w:rsidP="00A5735E">
            <w:pPr>
              <w:jc w:val="right"/>
              <w:rPr>
                <w:rFonts w:ascii="Arial" w:hAnsi="Arial" w:cs="Arial"/>
                <w:sz w:val="10"/>
                <w:szCs w:val="10"/>
              </w:rPr>
            </w:pPr>
          </w:p>
        </w:tc>
      </w:tr>
      <w:tr w:rsidR="00A5735E" w:rsidRPr="00963409" w:rsidTr="00A5735E">
        <w:trPr>
          <w:trHeight w:val="588"/>
        </w:trPr>
        <w:tc>
          <w:tcPr>
            <w:tcW w:w="392" w:type="dxa"/>
            <w:vMerge/>
            <w:tcBorders>
              <w:left w:val="single" w:sz="4" w:space="0" w:color="auto"/>
              <w:right w:val="single" w:sz="4" w:space="0" w:color="auto"/>
            </w:tcBorders>
          </w:tcPr>
          <w:p w:rsidR="00A5735E" w:rsidRPr="00963409" w:rsidRDefault="00A5735E" w:rsidP="00A5735E">
            <w:pPr>
              <w:jc w:val="both"/>
              <w:rPr>
                <w:rFonts w:ascii="Arial" w:hAnsi="Arial" w:cs="Arial"/>
                <w:sz w:val="10"/>
                <w:szCs w:val="10"/>
              </w:rPr>
            </w:pPr>
          </w:p>
        </w:tc>
        <w:tc>
          <w:tcPr>
            <w:tcW w:w="1134" w:type="dxa"/>
            <w:vMerge/>
            <w:tcBorders>
              <w:left w:val="single" w:sz="4" w:space="0" w:color="auto"/>
              <w:right w:val="single" w:sz="4" w:space="0" w:color="auto"/>
            </w:tcBorders>
          </w:tcPr>
          <w:p w:rsidR="00A5735E" w:rsidRPr="00963409" w:rsidRDefault="00A5735E" w:rsidP="00A5735E">
            <w:pPr>
              <w:jc w:val="both"/>
              <w:rPr>
                <w:rFonts w:ascii="Arial" w:hAnsi="Arial" w:cs="Arial"/>
                <w:sz w:val="10"/>
                <w:szCs w:val="10"/>
              </w:rPr>
            </w:pPr>
          </w:p>
        </w:tc>
        <w:tc>
          <w:tcPr>
            <w:tcW w:w="1559" w:type="dxa"/>
            <w:tcBorders>
              <w:top w:val="single" w:sz="4" w:space="0" w:color="auto"/>
              <w:left w:val="single" w:sz="4" w:space="0" w:color="auto"/>
              <w:right w:val="single" w:sz="4" w:space="0" w:color="auto"/>
            </w:tcBorders>
          </w:tcPr>
          <w:p w:rsidR="00A5735E" w:rsidRPr="00963409" w:rsidRDefault="00A5735E" w:rsidP="00A5735E">
            <w:pPr>
              <w:jc w:val="center"/>
              <w:rPr>
                <w:rFonts w:ascii="Arial" w:hAnsi="Arial" w:cs="Arial"/>
                <w:sz w:val="10"/>
                <w:szCs w:val="10"/>
              </w:rPr>
            </w:pPr>
            <w:r w:rsidRPr="00963409">
              <w:rPr>
                <w:rFonts w:ascii="Arial" w:hAnsi="Arial" w:cs="Arial"/>
                <w:sz w:val="10"/>
                <w:szCs w:val="10"/>
              </w:rPr>
              <w:t xml:space="preserve">средства районного бюджета,  </w:t>
            </w:r>
          </w:p>
          <w:p w:rsidR="00A5735E" w:rsidRPr="00963409" w:rsidRDefault="00A5735E" w:rsidP="00A5735E">
            <w:pPr>
              <w:jc w:val="center"/>
              <w:rPr>
                <w:rFonts w:ascii="Arial" w:hAnsi="Arial" w:cs="Arial"/>
                <w:sz w:val="10"/>
                <w:szCs w:val="10"/>
              </w:rPr>
            </w:pPr>
            <w:r w:rsidRPr="00963409">
              <w:rPr>
                <w:rFonts w:ascii="Arial" w:hAnsi="Arial" w:cs="Arial"/>
                <w:sz w:val="10"/>
                <w:szCs w:val="10"/>
              </w:rPr>
              <w:t xml:space="preserve"> в том числе средства предусмотренные отделом культуры АБМР СК</w:t>
            </w:r>
          </w:p>
        </w:tc>
        <w:tc>
          <w:tcPr>
            <w:tcW w:w="709" w:type="dxa"/>
            <w:tcBorders>
              <w:top w:val="single" w:sz="4" w:space="0" w:color="auto"/>
              <w:left w:val="single" w:sz="4" w:space="0" w:color="auto"/>
              <w:right w:val="single" w:sz="4" w:space="0" w:color="auto"/>
            </w:tcBorders>
          </w:tcPr>
          <w:p w:rsidR="00A5735E" w:rsidRPr="00963409" w:rsidRDefault="00A5735E" w:rsidP="00A5735E">
            <w:pPr>
              <w:jc w:val="right"/>
              <w:rPr>
                <w:rFonts w:ascii="Arial" w:hAnsi="Arial" w:cs="Arial"/>
                <w:sz w:val="10"/>
                <w:szCs w:val="10"/>
              </w:rPr>
            </w:pPr>
            <w:r w:rsidRPr="00963409">
              <w:rPr>
                <w:rFonts w:ascii="Arial" w:hAnsi="Arial" w:cs="Arial"/>
                <w:sz w:val="10"/>
                <w:szCs w:val="10"/>
              </w:rPr>
              <w:t>9346,308</w:t>
            </w:r>
          </w:p>
        </w:tc>
        <w:tc>
          <w:tcPr>
            <w:tcW w:w="850" w:type="dxa"/>
            <w:tcBorders>
              <w:top w:val="single" w:sz="4" w:space="0" w:color="auto"/>
              <w:left w:val="single" w:sz="4" w:space="0" w:color="auto"/>
              <w:right w:val="single" w:sz="4" w:space="0" w:color="auto"/>
            </w:tcBorders>
          </w:tcPr>
          <w:p w:rsidR="00A5735E" w:rsidRPr="00963409" w:rsidRDefault="00A5735E" w:rsidP="00A5735E">
            <w:pPr>
              <w:jc w:val="right"/>
              <w:rPr>
                <w:rFonts w:ascii="Arial" w:hAnsi="Arial" w:cs="Arial"/>
                <w:sz w:val="10"/>
                <w:szCs w:val="10"/>
              </w:rPr>
            </w:pPr>
            <w:r w:rsidRPr="00963409">
              <w:rPr>
                <w:rFonts w:ascii="Arial" w:hAnsi="Arial" w:cs="Arial"/>
                <w:sz w:val="10"/>
                <w:szCs w:val="10"/>
              </w:rPr>
              <w:t>12976,995</w:t>
            </w:r>
          </w:p>
        </w:tc>
        <w:tc>
          <w:tcPr>
            <w:tcW w:w="709" w:type="dxa"/>
            <w:tcBorders>
              <w:top w:val="single" w:sz="4" w:space="0" w:color="auto"/>
              <w:left w:val="single" w:sz="4" w:space="0" w:color="auto"/>
              <w:right w:val="single" w:sz="4" w:space="0" w:color="auto"/>
            </w:tcBorders>
          </w:tcPr>
          <w:p w:rsidR="00A5735E" w:rsidRPr="00963409" w:rsidRDefault="00A5735E" w:rsidP="00A5735E">
            <w:pPr>
              <w:jc w:val="right"/>
              <w:rPr>
                <w:rFonts w:ascii="Arial" w:hAnsi="Arial" w:cs="Arial"/>
                <w:sz w:val="10"/>
                <w:szCs w:val="10"/>
              </w:rPr>
            </w:pPr>
            <w:r w:rsidRPr="00963409">
              <w:rPr>
                <w:rFonts w:ascii="Arial" w:hAnsi="Arial" w:cs="Arial"/>
                <w:sz w:val="10"/>
                <w:szCs w:val="10"/>
              </w:rPr>
              <w:t>15414,271</w:t>
            </w:r>
          </w:p>
        </w:tc>
      </w:tr>
      <w:tr w:rsidR="00A5735E" w:rsidRPr="00963409" w:rsidTr="00A5735E">
        <w:trPr>
          <w:trHeight w:val="588"/>
        </w:trPr>
        <w:tc>
          <w:tcPr>
            <w:tcW w:w="392" w:type="dxa"/>
            <w:vMerge/>
            <w:tcBorders>
              <w:left w:val="single" w:sz="4" w:space="0" w:color="auto"/>
              <w:right w:val="single" w:sz="4" w:space="0" w:color="auto"/>
            </w:tcBorders>
          </w:tcPr>
          <w:p w:rsidR="00A5735E" w:rsidRPr="00963409" w:rsidRDefault="00A5735E" w:rsidP="00A5735E">
            <w:pPr>
              <w:jc w:val="both"/>
              <w:rPr>
                <w:rFonts w:ascii="Arial" w:hAnsi="Arial" w:cs="Arial"/>
                <w:sz w:val="10"/>
                <w:szCs w:val="10"/>
              </w:rPr>
            </w:pPr>
          </w:p>
        </w:tc>
        <w:tc>
          <w:tcPr>
            <w:tcW w:w="1134" w:type="dxa"/>
            <w:vMerge/>
            <w:tcBorders>
              <w:left w:val="single" w:sz="4" w:space="0" w:color="auto"/>
              <w:right w:val="single" w:sz="4" w:space="0" w:color="auto"/>
            </w:tcBorders>
          </w:tcPr>
          <w:p w:rsidR="00A5735E" w:rsidRPr="00963409" w:rsidRDefault="00A5735E" w:rsidP="00A5735E">
            <w:pPr>
              <w:jc w:val="both"/>
              <w:rPr>
                <w:rFonts w:ascii="Arial" w:hAnsi="Arial" w:cs="Arial"/>
                <w:sz w:val="10"/>
                <w:szCs w:val="10"/>
              </w:rPr>
            </w:pPr>
          </w:p>
        </w:tc>
        <w:tc>
          <w:tcPr>
            <w:tcW w:w="1559" w:type="dxa"/>
            <w:tcBorders>
              <w:top w:val="single" w:sz="4" w:space="0" w:color="auto"/>
              <w:left w:val="single" w:sz="4" w:space="0" w:color="auto"/>
              <w:right w:val="single" w:sz="4" w:space="0" w:color="auto"/>
            </w:tcBorders>
          </w:tcPr>
          <w:p w:rsidR="00A5735E" w:rsidRPr="00963409" w:rsidRDefault="00A5735E" w:rsidP="00A5735E">
            <w:pPr>
              <w:jc w:val="center"/>
              <w:rPr>
                <w:rFonts w:ascii="Arial" w:hAnsi="Arial" w:cs="Arial"/>
                <w:sz w:val="10"/>
                <w:szCs w:val="10"/>
              </w:rPr>
            </w:pPr>
            <w:r w:rsidRPr="00963409">
              <w:rPr>
                <w:rFonts w:ascii="Arial" w:hAnsi="Arial" w:cs="Arial"/>
                <w:sz w:val="10"/>
                <w:szCs w:val="10"/>
              </w:rPr>
              <w:t>средства краевого бюджета, в том числе средства предусмотренные отделом культуры АБМР СК</w:t>
            </w:r>
          </w:p>
        </w:tc>
        <w:tc>
          <w:tcPr>
            <w:tcW w:w="709" w:type="dxa"/>
            <w:tcBorders>
              <w:top w:val="single" w:sz="4" w:space="0" w:color="auto"/>
              <w:left w:val="single" w:sz="4" w:space="0" w:color="auto"/>
              <w:right w:val="single" w:sz="4" w:space="0" w:color="auto"/>
            </w:tcBorders>
          </w:tcPr>
          <w:p w:rsidR="00A5735E" w:rsidRPr="00963409" w:rsidRDefault="00A5735E" w:rsidP="00A5735E">
            <w:pPr>
              <w:jc w:val="right"/>
              <w:rPr>
                <w:rFonts w:ascii="Arial" w:hAnsi="Arial" w:cs="Arial"/>
                <w:sz w:val="10"/>
                <w:szCs w:val="10"/>
              </w:rPr>
            </w:pPr>
            <w:r w:rsidRPr="00963409">
              <w:rPr>
                <w:rFonts w:ascii="Arial" w:hAnsi="Arial" w:cs="Arial"/>
                <w:sz w:val="10"/>
                <w:szCs w:val="10"/>
              </w:rPr>
              <w:t>330,293</w:t>
            </w:r>
          </w:p>
        </w:tc>
        <w:tc>
          <w:tcPr>
            <w:tcW w:w="850" w:type="dxa"/>
            <w:tcBorders>
              <w:top w:val="single" w:sz="4" w:space="0" w:color="auto"/>
              <w:left w:val="single" w:sz="4" w:space="0" w:color="auto"/>
              <w:right w:val="single" w:sz="4" w:space="0" w:color="auto"/>
            </w:tcBorders>
          </w:tcPr>
          <w:p w:rsidR="00A5735E" w:rsidRPr="00963409" w:rsidRDefault="00A5735E" w:rsidP="00A5735E">
            <w:pPr>
              <w:jc w:val="right"/>
              <w:rPr>
                <w:rFonts w:ascii="Arial" w:hAnsi="Arial" w:cs="Arial"/>
                <w:sz w:val="10"/>
                <w:szCs w:val="10"/>
              </w:rPr>
            </w:pPr>
            <w:r w:rsidRPr="00963409">
              <w:rPr>
                <w:rFonts w:ascii="Arial" w:hAnsi="Arial" w:cs="Arial"/>
                <w:sz w:val="10"/>
                <w:szCs w:val="10"/>
              </w:rPr>
              <w:t>148,500</w:t>
            </w:r>
          </w:p>
        </w:tc>
        <w:tc>
          <w:tcPr>
            <w:tcW w:w="709" w:type="dxa"/>
            <w:tcBorders>
              <w:top w:val="single" w:sz="4" w:space="0" w:color="auto"/>
              <w:left w:val="single" w:sz="4" w:space="0" w:color="auto"/>
              <w:right w:val="single" w:sz="4" w:space="0" w:color="auto"/>
            </w:tcBorders>
          </w:tcPr>
          <w:p w:rsidR="00A5735E" w:rsidRPr="00963409" w:rsidRDefault="00A5735E" w:rsidP="00A5735E">
            <w:pPr>
              <w:jc w:val="right"/>
              <w:rPr>
                <w:rFonts w:ascii="Arial" w:hAnsi="Arial" w:cs="Arial"/>
                <w:sz w:val="10"/>
                <w:szCs w:val="10"/>
              </w:rPr>
            </w:pPr>
            <w:r w:rsidRPr="00963409">
              <w:rPr>
                <w:rFonts w:ascii="Arial" w:hAnsi="Arial" w:cs="Arial"/>
                <w:sz w:val="10"/>
                <w:szCs w:val="10"/>
              </w:rPr>
              <w:t>148,500</w:t>
            </w:r>
          </w:p>
        </w:tc>
      </w:tr>
      <w:tr w:rsidR="00A5735E" w:rsidRPr="00963409" w:rsidTr="00A5735E">
        <w:trPr>
          <w:trHeight w:val="588"/>
        </w:trPr>
        <w:tc>
          <w:tcPr>
            <w:tcW w:w="392" w:type="dxa"/>
            <w:vMerge/>
            <w:tcBorders>
              <w:left w:val="single" w:sz="4" w:space="0" w:color="auto"/>
              <w:right w:val="single" w:sz="4" w:space="0" w:color="auto"/>
            </w:tcBorders>
          </w:tcPr>
          <w:p w:rsidR="00A5735E" w:rsidRPr="00963409" w:rsidRDefault="00A5735E" w:rsidP="00A5735E">
            <w:pPr>
              <w:jc w:val="both"/>
              <w:rPr>
                <w:rFonts w:ascii="Arial" w:hAnsi="Arial" w:cs="Arial"/>
                <w:sz w:val="10"/>
                <w:szCs w:val="10"/>
              </w:rPr>
            </w:pPr>
          </w:p>
        </w:tc>
        <w:tc>
          <w:tcPr>
            <w:tcW w:w="1134" w:type="dxa"/>
            <w:vMerge/>
            <w:tcBorders>
              <w:left w:val="single" w:sz="4" w:space="0" w:color="auto"/>
              <w:right w:val="single" w:sz="4" w:space="0" w:color="auto"/>
            </w:tcBorders>
          </w:tcPr>
          <w:p w:rsidR="00A5735E" w:rsidRPr="00963409" w:rsidRDefault="00A5735E" w:rsidP="00A5735E">
            <w:pPr>
              <w:jc w:val="both"/>
              <w:rPr>
                <w:rFonts w:ascii="Arial" w:hAnsi="Arial" w:cs="Arial"/>
                <w:sz w:val="10"/>
                <w:szCs w:val="10"/>
              </w:rPr>
            </w:pPr>
          </w:p>
        </w:tc>
        <w:tc>
          <w:tcPr>
            <w:tcW w:w="1559" w:type="dxa"/>
            <w:tcBorders>
              <w:top w:val="single" w:sz="4" w:space="0" w:color="auto"/>
              <w:left w:val="single" w:sz="4" w:space="0" w:color="auto"/>
              <w:right w:val="single" w:sz="4" w:space="0" w:color="auto"/>
            </w:tcBorders>
          </w:tcPr>
          <w:p w:rsidR="00A5735E" w:rsidRPr="00963409" w:rsidRDefault="00A5735E" w:rsidP="00A5735E">
            <w:pPr>
              <w:jc w:val="center"/>
              <w:rPr>
                <w:rFonts w:ascii="Arial" w:hAnsi="Arial" w:cs="Arial"/>
                <w:sz w:val="10"/>
                <w:szCs w:val="10"/>
              </w:rPr>
            </w:pPr>
            <w:r w:rsidRPr="00963409">
              <w:rPr>
                <w:rFonts w:ascii="Arial" w:hAnsi="Arial" w:cs="Arial"/>
                <w:sz w:val="10"/>
                <w:szCs w:val="10"/>
              </w:rPr>
              <w:t xml:space="preserve">средства федерального бюджета,  </w:t>
            </w:r>
          </w:p>
          <w:p w:rsidR="00A5735E" w:rsidRPr="00963409" w:rsidRDefault="00A5735E" w:rsidP="00A5735E">
            <w:pPr>
              <w:jc w:val="center"/>
              <w:rPr>
                <w:rFonts w:ascii="Arial" w:hAnsi="Arial" w:cs="Arial"/>
                <w:sz w:val="10"/>
                <w:szCs w:val="10"/>
              </w:rPr>
            </w:pPr>
            <w:r w:rsidRPr="00963409">
              <w:rPr>
                <w:rFonts w:ascii="Arial" w:hAnsi="Arial" w:cs="Arial"/>
                <w:sz w:val="10"/>
                <w:szCs w:val="10"/>
              </w:rPr>
              <w:t xml:space="preserve"> в том числе средства предусмотренные отделом культуры АБМР СК</w:t>
            </w:r>
          </w:p>
        </w:tc>
        <w:tc>
          <w:tcPr>
            <w:tcW w:w="709" w:type="dxa"/>
            <w:tcBorders>
              <w:top w:val="single" w:sz="4" w:space="0" w:color="auto"/>
              <w:left w:val="single" w:sz="4" w:space="0" w:color="auto"/>
              <w:right w:val="single" w:sz="4" w:space="0" w:color="auto"/>
            </w:tcBorders>
          </w:tcPr>
          <w:p w:rsidR="00A5735E" w:rsidRPr="00963409" w:rsidRDefault="00A5735E" w:rsidP="00A5735E">
            <w:pPr>
              <w:jc w:val="right"/>
              <w:rPr>
                <w:rFonts w:ascii="Arial" w:hAnsi="Arial" w:cs="Arial"/>
                <w:sz w:val="10"/>
                <w:szCs w:val="10"/>
              </w:rPr>
            </w:pPr>
            <w:r w:rsidRPr="00963409">
              <w:rPr>
                <w:rFonts w:ascii="Arial" w:hAnsi="Arial" w:cs="Arial"/>
                <w:sz w:val="10"/>
                <w:szCs w:val="10"/>
              </w:rPr>
              <w:t>18,540</w:t>
            </w:r>
          </w:p>
        </w:tc>
        <w:tc>
          <w:tcPr>
            <w:tcW w:w="850" w:type="dxa"/>
            <w:tcBorders>
              <w:top w:val="single" w:sz="4" w:space="0" w:color="auto"/>
              <w:left w:val="single" w:sz="4" w:space="0" w:color="auto"/>
              <w:right w:val="single" w:sz="4" w:space="0" w:color="auto"/>
            </w:tcBorders>
          </w:tcPr>
          <w:p w:rsidR="00A5735E" w:rsidRPr="00963409" w:rsidRDefault="00A5735E" w:rsidP="00A5735E">
            <w:pPr>
              <w:jc w:val="right"/>
              <w:rPr>
                <w:rFonts w:ascii="Arial" w:hAnsi="Arial" w:cs="Arial"/>
                <w:sz w:val="10"/>
                <w:szCs w:val="10"/>
              </w:rPr>
            </w:pPr>
            <w:r w:rsidRPr="00963409">
              <w:rPr>
                <w:rFonts w:ascii="Arial" w:hAnsi="Arial" w:cs="Arial"/>
                <w:sz w:val="10"/>
                <w:szCs w:val="10"/>
              </w:rPr>
              <w:t>-</w:t>
            </w:r>
          </w:p>
        </w:tc>
        <w:tc>
          <w:tcPr>
            <w:tcW w:w="709" w:type="dxa"/>
            <w:tcBorders>
              <w:top w:val="single" w:sz="4" w:space="0" w:color="auto"/>
              <w:left w:val="single" w:sz="4" w:space="0" w:color="auto"/>
              <w:right w:val="single" w:sz="4" w:space="0" w:color="auto"/>
            </w:tcBorders>
          </w:tcPr>
          <w:p w:rsidR="00A5735E" w:rsidRPr="00963409" w:rsidRDefault="00A5735E" w:rsidP="00A5735E">
            <w:pPr>
              <w:jc w:val="right"/>
              <w:rPr>
                <w:rFonts w:ascii="Arial" w:hAnsi="Arial" w:cs="Arial"/>
                <w:sz w:val="10"/>
                <w:szCs w:val="10"/>
              </w:rPr>
            </w:pPr>
            <w:r w:rsidRPr="00963409">
              <w:rPr>
                <w:rFonts w:ascii="Arial" w:hAnsi="Arial" w:cs="Arial"/>
                <w:sz w:val="10"/>
                <w:szCs w:val="10"/>
              </w:rPr>
              <w:t>-</w:t>
            </w:r>
          </w:p>
        </w:tc>
      </w:tr>
      <w:tr w:rsidR="00A5735E" w:rsidRPr="00963409" w:rsidTr="00A5735E">
        <w:tc>
          <w:tcPr>
            <w:tcW w:w="392" w:type="dxa"/>
            <w:tcBorders>
              <w:top w:val="single" w:sz="4" w:space="0" w:color="auto"/>
              <w:left w:val="single" w:sz="4" w:space="0" w:color="auto"/>
              <w:right w:val="single" w:sz="4" w:space="0" w:color="auto"/>
            </w:tcBorders>
          </w:tcPr>
          <w:p w:rsidR="00A5735E" w:rsidRPr="00963409" w:rsidRDefault="00A5735E" w:rsidP="00A5735E">
            <w:pPr>
              <w:jc w:val="both"/>
              <w:rPr>
                <w:rFonts w:ascii="Arial" w:hAnsi="Arial" w:cs="Arial"/>
                <w:sz w:val="10"/>
                <w:szCs w:val="10"/>
              </w:rPr>
            </w:pPr>
            <w:r w:rsidRPr="00963409">
              <w:rPr>
                <w:rFonts w:ascii="Arial" w:hAnsi="Arial" w:cs="Arial"/>
                <w:sz w:val="10"/>
                <w:szCs w:val="10"/>
              </w:rPr>
              <w:t>3.1</w:t>
            </w:r>
          </w:p>
        </w:tc>
        <w:tc>
          <w:tcPr>
            <w:tcW w:w="1134" w:type="dxa"/>
            <w:tcBorders>
              <w:top w:val="single" w:sz="4" w:space="0" w:color="auto"/>
              <w:left w:val="single" w:sz="4" w:space="0" w:color="auto"/>
              <w:bottom w:val="single" w:sz="4" w:space="0" w:color="auto"/>
              <w:right w:val="single" w:sz="4" w:space="0" w:color="auto"/>
            </w:tcBorders>
          </w:tcPr>
          <w:p w:rsidR="00A5735E" w:rsidRPr="00963409" w:rsidRDefault="00A5735E" w:rsidP="00A5735E">
            <w:pPr>
              <w:jc w:val="both"/>
              <w:rPr>
                <w:rFonts w:ascii="Arial" w:hAnsi="Arial" w:cs="Arial"/>
                <w:sz w:val="10"/>
                <w:szCs w:val="10"/>
              </w:rPr>
            </w:pPr>
            <w:r w:rsidRPr="00963409">
              <w:rPr>
                <w:rFonts w:ascii="Arial" w:hAnsi="Arial" w:cs="Arial"/>
                <w:sz w:val="10"/>
                <w:szCs w:val="10"/>
              </w:rPr>
              <w:t>Обеспечение деятельности (оказание услуг) библиотек</w:t>
            </w:r>
          </w:p>
        </w:tc>
        <w:tc>
          <w:tcPr>
            <w:tcW w:w="1559" w:type="dxa"/>
            <w:tcBorders>
              <w:top w:val="single" w:sz="4" w:space="0" w:color="auto"/>
              <w:left w:val="single" w:sz="4" w:space="0" w:color="auto"/>
              <w:right w:val="single" w:sz="4" w:space="0" w:color="auto"/>
            </w:tcBorders>
          </w:tcPr>
          <w:p w:rsidR="00A5735E" w:rsidRPr="00963409" w:rsidRDefault="00A5735E" w:rsidP="00A5735E">
            <w:pPr>
              <w:jc w:val="center"/>
              <w:rPr>
                <w:rFonts w:ascii="Arial" w:hAnsi="Arial" w:cs="Arial"/>
                <w:sz w:val="10"/>
                <w:szCs w:val="10"/>
              </w:rPr>
            </w:pPr>
            <w:r w:rsidRPr="00963409">
              <w:rPr>
                <w:rFonts w:ascii="Arial" w:hAnsi="Arial" w:cs="Arial"/>
                <w:sz w:val="10"/>
                <w:szCs w:val="10"/>
              </w:rPr>
              <w:t xml:space="preserve">средства районного бюджета  </w:t>
            </w:r>
          </w:p>
          <w:p w:rsidR="00A5735E" w:rsidRPr="00963409" w:rsidRDefault="00A5735E" w:rsidP="00A5735E">
            <w:pPr>
              <w:jc w:val="center"/>
              <w:rPr>
                <w:rFonts w:ascii="Arial" w:hAnsi="Arial" w:cs="Arial"/>
                <w:sz w:val="10"/>
                <w:szCs w:val="10"/>
              </w:rPr>
            </w:pPr>
            <w:r w:rsidRPr="00963409">
              <w:rPr>
                <w:rFonts w:ascii="Arial" w:hAnsi="Arial" w:cs="Arial"/>
                <w:sz w:val="10"/>
                <w:szCs w:val="10"/>
              </w:rPr>
              <w:t xml:space="preserve">в </w:t>
            </w:r>
            <w:proofErr w:type="spellStart"/>
            <w:r w:rsidRPr="00963409">
              <w:rPr>
                <w:rFonts w:ascii="Arial" w:hAnsi="Arial" w:cs="Arial"/>
                <w:sz w:val="10"/>
                <w:szCs w:val="10"/>
              </w:rPr>
              <w:t>т.ч</w:t>
            </w:r>
            <w:proofErr w:type="spellEnd"/>
            <w:r w:rsidRPr="00963409">
              <w:rPr>
                <w:rFonts w:ascii="Arial" w:hAnsi="Arial" w:cs="Arial"/>
                <w:sz w:val="10"/>
                <w:szCs w:val="10"/>
              </w:rPr>
              <w:t>.  средства предусмотренные отделом культуры АБМР СК</w:t>
            </w:r>
          </w:p>
        </w:tc>
        <w:tc>
          <w:tcPr>
            <w:tcW w:w="709" w:type="dxa"/>
            <w:tcBorders>
              <w:top w:val="single" w:sz="4" w:space="0" w:color="auto"/>
              <w:left w:val="single" w:sz="4" w:space="0" w:color="auto"/>
              <w:right w:val="single" w:sz="4" w:space="0" w:color="auto"/>
            </w:tcBorders>
          </w:tcPr>
          <w:p w:rsidR="00A5735E" w:rsidRPr="00963409" w:rsidRDefault="00A5735E" w:rsidP="00A5735E">
            <w:pPr>
              <w:jc w:val="right"/>
              <w:rPr>
                <w:rFonts w:ascii="Arial" w:hAnsi="Arial" w:cs="Arial"/>
                <w:sz w:val="10"/>
                <w:szCs w:val="10"/>
              </w:rPr>
            </w:pPr>
            <w:r w:rsidRPr="00963409">
              <w:rPr>
                <w:rFonts w:ascii="Arial" w:hAnsi="Arial" w:cs="Arial"/>
                <w:sz w:val="10"/>
                <w:szCs w:val="10"/>
              </w:rPr>
              <w:t>9253,798</w:t>
            </w:r>
          </w:p>
        </w:tc>
        <w:tc>
          <w:tcPr>
            <w:tcW w:w="850" w:type="dxa"/>
            <w:tcBorders>
              <w:top w:val="single" w:sz="4" w:space="0" w:color="auto"/>
              <w:left w:val="single" w:sz="4" w:space="0" w:color="auto"/>
              <w:right w:val="single" w:sz="4" w:space="0" w:color="auto"/>
            </w:tcBorders>
          </w:tcPr>
          <w:p w:rsidR="00A5735E" w:rsidRPr="00963409" w:rsidRDefault="00A5735E" w:rsidP="00A5735E">
            <w:pPr>
              <w:jc w:val="right"/>
              <w:rPr>
                <w:rFonts w:ascii="Arial" w:hAnsi="Arial" w:cs="Arial"/>
                <w:sz w:val="10"/>
                <w:szCs w:val="10"/>
              </w:rPr>
            </w:pPr>
            <w:r w:rsidRPr="00963409">
              <w:rPr>
                <w:rFonts w:ascii="Arial" w:hAnsi="Arial" w:cs="Arial"/>
                <w:sz w:val="10"/>
                <w:szCs w:val="10"/>
              </w:rPr>
              <w:t>12976,995</w:t>
            </w:r>
          </w:p>
        </w:tc>
        <w:tc>
          <w:tcPr>
            <w:tcW w:w="709" w:type="dxa"/>
            <w:tcBorders>
              <w:top w:val="single" w:sz="4" w:space="0" w:color="auto"/>
              <w:left w:val="single" w:sz="4" w:space="0" w:color="auto"/>
              <w:right w:val="single" w:sz="4" w:space="0" w:color="auto"/>
            </w:tcBorders>
          </w:tcPr>
          <w:p w:rsidR="00A5735E" w:rsidRPr="00963409" w:rsidRDefault="00A5735E" w:rsidP="00A5735E">
            <w:pPr>
              <w:jc w:val="right"/>
              <w:rPr>
                <w:rFonts w:ascii="Arial" w:hAnsi="Arial" w:cs="Arial"/>
                <w:sz w:val="10"/>
                <w:szCs w:val="10"/>
              </w:rPr>
            </w:pPr>
            <w:r w:rsidRPr="00963409">
              <w:rPr>
                <w:rFonts w:ascii="Arial" w:hAnsi="Arial" w:cs="Arial"/>
                <w:sz w:val="10"/>
                <w:szCs w:val="10"/>
              </w:rPr>
              <w:t>15414,271</w:t>
            </w:r>
          </w:p>
        </w:tc>
      </w:tr>
      <w:tr w:rsidR="00A5735E" w:rsidRPr="00963409" w:rsidTr="00A5735E">
        <w:trPr>
          <w:trHeight w:val="588"/>
        </w:trPr>
        <w:tc>
          <w:tcPr>
            <w:tcW w:w="392" w:type="dxa"/>
            <w:tcBorders>
              <w:left w:val="single" w:sz="4" w:space="0" w:color="auto"/>
              <w:right w:val="single" w:sz="4" w:space="0" w:color="auto"/>
            </w:tcBorders>
          </w:tcPr>
          <w:p w:rsidR="00A5735E" w:rsidRPr="00963409" w:rsidRDefault="00A5735E" w:rsidP="00A5735E">
            <w:pPr>
              <w:jc w:val="both"/>
              <w:rPr>
                <w:rFonts w:ascii="Arial" w:hAnsi="Arial" w:cs="Arial"/>
                <w:sz w:val="10"/>
                <w:szCs w:val="10"/>
              </w:rPr>
            </w:pPr>
            <w:r w:rsidRPr="00963409">
              <w:rPr>
                <w:rFonts w:ascii="Arial" w:hAnsi="Arial" w:cs="Arial"/>
                <w:sz w:val="10"/>
                <w:szCs w:val="10"/>
              </w:rPr>
              <w:t>3.2</w:t>
            </w:r>
          </w:p>
        </w:tc>
        <w:tc>
          <w:tcPr>
            <w:tcW w:w="1134" w:type="dxa"/>
            <w:tcBorders>
              <w:left w:val="single" w:sz="4" w:space="0" w:color="auto"/>
              <w:right w:val="single" w:sz="4" w:space="0" w:color="auto"/>
            </w:tcBorders>
          </w:tcPr>
          <w:p w:rsidR="00A5735E" w:rsidRPr="00963409" w:rsidRDefault="00A5735E" w:rsidP="00A5735E">
            <w:pPr>
              <w:jc w:val="both"/>
              <w:rPr>
                <w:rFonts w:ascii="Arial" w:hAnsi="Arial" w:cs="Arial"/>
                <w:sz w:val="10"/>
                <w:szCs w:val="10"/>
              </w:rPr>
            </w:pPr>
            <w:r w:rsidRPr="00963409">
              <w:rPr>
                <w:rFonts w:ascii="Arial" w:hAnsi="Arial" w:cs="Arial"/>
                <w:sz w:val="10"/>
                <w:szCs w:val="10"/>
              </w:rPr>
              <w:t>Комплектование книжных фондов библиотек за счет средств местного бюджета</w:t>
            </w:r>
          </w:p>
        </w:tc>
        <w:tc>
          <w:tcPr>
            <w:tcW w:w="1559" w:type="dxa"/>
            <w:tcBorders>
              <w:top w:val="single" w:sz="4" w:space="0" w:color="auto"/>
              <w:left w:val="single" w:sz="4" w:space="0" w:color="auto"/>
              <w:right w:val="single" w:sz="4" w:space="0" w:color="auto"/>
            </w:tcBorders>
          </w:tcPr>
          <w:p w:rsidR="00A5735E" w:rsidRPr="00963409" w:rsidRDefault="00A5735E" w:rsidP="00A5735E">
            <w:pPr>
              <w:jc w:val="center"/>
              <w:rPr>
                <w:rFonts w:ascii="Arial" w:hAnsi="Arial" w:cs="Arial"/>
                <w:sz w:val="10"/>
                <w:szCs w:val="10"/>
              </w:rPr>
            </w:pPr>
            <w:r w:rsidRPr="00963409">
              <w:rPr>
                <w:rFonts w:ascii="Arial" w:hAnsi="Arial" w:cs="Arial"/>
                <w:sz w:val="10"/>
                <w:szCs w:val="10"/>
              </w:rPr>
              <w:t>средства районного бюджета,</w:t>
            </w:r>
          </w:p>
          <w:p w:rsidR="00A5735E" w:rsidRPr="00963409" w:rsidRDefault="00A5735E" w:rsidP="00A5735E">
            <w:pPr>
              <w:jc w:val="center"/>
              <w:rPr>
                <w:rFonts w:ascii="Arial" w:hAnsi="Arial" w:cs="Arial"/>
                <w:sz w:val="10"/>
                <w:szCs w:val="10"/>
              </w:rPr>
            </w:pPr>
            <w:r w:rsidRPr="00963409">
              <w:rPr>
                <w:rFonts w:ascii="Arial" w:hAnsi="Arial" w:cs="Arial"/>
                <w:sz w:val="10"/>
                <w:szCs w:val="10"/>
              </w:rPr>
              <w:t>в том числе средства предусмотренные отделом культуры АБМР СК</w:t>
            </w:r>
          </w:p>
        </w:tc>
        <w:tc>
          <w:tcPr>
            <w:tcW w:w="709" w:type="dxa"/>
            <w:tcBorders>
              <w:top w:val="single" w:sz="4" w:space="0" w:color="auto"/>
              <w:left w:val="single" w:sz="4" w:space="0" w:color="auto"/>
              <w:right w:val="single" w:sz="4" w:space="0" w:color="auto"/>
            </w:tcBorders>
          </w:tcPr>
          <w:p w:rsidR="00A5735E" w:rsidRPr="00963409" w:rsidRDefault="00A5735E" w:rsidP="00A5735E">
            <w:pPr>
              <w:jc w:val="right"/>
              <w:rPr>
                <w:rFonts w:ascii="Arial" w:hAnsi="Arial" w:cs="Arial"/>
                <w:sz w:val="10"/>
                <w:szCs w:val="10"/>
              </w:rPr>
            </w:pPr>
            <w:r w:rsidRPr="00963409">
              <w:rPr>
                <w:rFonts w:ascii="Arial" w:hAnsi="Arial" w:cs="Arial"/>
                <w:sz w:val="10"/>
                <w:szCs w:val="10"/>
              </w:rPr>
              <w:t>92,510</w:t>
            </w:r>
          </w:p>
        </w:tc>
        <w:tc>
          <w:tcPr>
            <w:tcW w:w="850" w:type="dxa"/>
            <w:tcBorders>
              <w:top w:val="single" w:sz="4" w:space="0" w:color="auto"/>
              <w:left w:val="single" w:sz="4" w:space="0" w:color="auto"/>
              <w:right w:val="single" w:sz="4" w:space="0" w:color="auto"/>
            </w:tcBorders>
          </w:tcPr>
          <w:p w:rsidR="00A5735E" w:rsidRPr="00963409" w:rsidRDefault="00A5735E" w:rsidP="00A5735E">
            <w:pPr>
              <w:jc w:val="right"/>
              <w:rPr>
                <w:rFonts w:ascii="Arial" w:hAnsi="Arial" w:cs="Arial"/>
                <w:sz w:val="10"/>
                <w:szCs w:val="10"/>
              </w:rPr>
            </w:pPr>
            <w:r w:rsidRPr="00963409">
              <w:rPr>
                <w:rFonts w:ascii="Arial" w:hAnsi="Arial" w:cs="Arial"/>
                <w:sz w:val="10"/>
                <w:szCs w:val="10"/>
              </w:rPr>
              <w:t>-</w:t>
            </w:r>
          </w:p>
        </w:tc>
        <w:tc>
          <w:tcPr>
            <w:tcW w:w="709" w:type="dxa"/>
            <w:tcBorders>
              <w:top w:val="single" w:sz="4" w:space="0" w:color="auto"/>
              <w:left w:val="single" w:sz="4" w:space="0" w:color="auto"/>
              <w:right w:val="single" w:sz="4" w:space="0" w:color="auto"/>
            </w:tcBorders>
          </w:tcPr>
          <w:p w:rsidR="00A5735E" w:rsidRPr="00963409" w:rsidRDefault="00A5735E" w:rsidP="00A5735E">
            <w:pPr>
              <w:jc w:val="right"/>
              <w:rPr>
                <w:rFonts w:ascii="Arial" w:hAnsi="Arial" w:cs="Arial"/>
                <w:sz w:val="10"/>
                <w:szCs w:val="10"/>
              </w:rPr>
            </w:pPr>
            <w:r w:rsidRPr="00963409">
              <w:rPr>
                <w:rFonts w:ascii="Arial" w:hAnsi="Arial" w:cs="Arial"/>
                <w:sz w:val="10"/>
                <w:szCs w:val="10"/>
              </w:rPr>
              <w:t>-</w:t>
            </w:r>
          </w:p>
        </w:tc>
      </w:tr>
      <w:tr w:rsidR="00A5735E" w:rsidRPr="00963409" w:rsidTr="00A5735E">
        <w:tc>
          <w:tcPr>
            <w:tcW w:w="392" w:type="dxa"/>
            <w:tcBorders>
              <w:top w:val="single" w:sz="4" w:space="0" w:color="auto"/>
              <w:left w:val="single" w:sz="4" w:space="0" w:color="auto"/>
              <w:right w:val="single" w:sz="4" w:space="0" w:color="auto"/>
            </w:tcBorders>
          </w:tcPr>
          <w:p w:rsidR="00A5735E" w:rsidRPr="00963409" w:rsidRDefault="00A5735E" w:rsidP="00A5735E">
            <w:pPr>
              <w:jc w:val="both"/>
              <w:rPr>
                <w:rFonts w:ascii="Arial" w:hAnsi="Arial" w:cs="Arial"/>
                <w:sz w:val="10"/>
                <w:szCs w:val="10"/>
              </w:rPr>
            </w:pPr>
            <w:r w:rsidRPr="00963409">
              <w:rPr>
                <w:rFonts w:ascii="Arial" w:hAnsi="Arial" w:cs="Arial"/>
                <w:sz w:val="10"/>
                <w:szCs w:val="10"/>
              </w:rPr>
              <w:t>3.3</w:t>
            </w:r>
          </w:p>
        </w:tc>
        <w:tc>
          <w:tcPr>
            <w:tcW w:w="1134" w:type="dxa"/>
            <w:tcBorders>
              <w:top w:val="single" w:sz="4" w:space="0" w:color="auto"/>
              <w:left w:val="single" w:sz="4" w:space="0" w:color="auto"/>
              <w:bottom w:val="single" w:sz="4" w:space="0" w:color="auto"/>
              <w:right w:val="single" w:sz="4" w:space="0" w:color="auto"/>
            </w:tcBorders>
          </w:tcPr>
          <w:p w:rsidR="00A5735E" w:rsidRPr="00963409" w:rsidRDefault="00A5735E" w:rsidP="00A5735E">
            <w:pPr>
              <w:rPr>
                <w:rFonts w:ascii="Arial" w:hAnsi="Arial" w:cs="Arial"/>
                <w:sz w:val="10"/>
                <w:szCs w:val="10"/>
              </w:rPr>
            </w:pPr>
            <w:r w:rsidRPr="00963409">
              <w:rPr>
                <w:rFonts w:ascii="Arial" w:hAnsi="Arial" w:cs="Arial"/>
                <w:sz w:val="10"/>
                <w:szCs w:val="10"/>
              </w:rPr>
              <w:t>Комплектование книжных фондов библиотек за счет сре</w:t>
            </w:r>
            <w:proofErr w:type="gramStart"/>
            <w:r w:rsidRPr="00963409">
              <w:rPr>
                <w:rFonts w:ascii="Arial" w:hAnsi="Arial" w:cs="Arial"/>
                <w:sz w:val="10"/>
                <w:szCs w:val="10"/>
              </w:rPr>
              <w:t>дств кр</w:t>
            </w:r>
            <w:proofErr w:type="gramEnd"/>
            <w:r w:rsidRPr="00963409">
              <w:rPr>
                <w:rFonts w:ascii="Arial" w:hAnsi="Arial" w:cs="Arial"/>
                <w:sz w:val="10"/>
                <w:szCs w:val="10"/>
              </w:rPr>
              <w:t>аевого бюджета</w:t>
            </w:r>
          </w:p>
        </w:tc>
        <w:tc>
          <w:tcPr>
            <w:tcW w:w="1559" w:type="dxa"/>
            <w:tcBorders>
              <w:top w:val="single" w:sz="4" w:space="0" w:color="auto"/>
              <w:left w:val="single" w:sz="4" w:space="0" w:color="auto"/>
              <w:right w:val="single" w:sz="4" w:space="0" w:color="auto"/>
            </w:tcBorders>
          </w:tcPr>
          <w:p w:rsidR="00A5735E" w:rsidRPr="00963409" w:rsidRDefault="00A5735E" w:rsidP="00A5735E">
            <w:pPr>
              <w:jc w:val="center"/>
              <w:rPr>
                <w:rFonts w:ascii="Arial" w:hAnsi="Arial" w:cs="Arial"/>
                <w:sz w:val="10"/>
                <w:szCs w:val="10"/>
              </w:rPr>
            </w:pPr>
            <w:r w:rsidRPr="00963409">
              <w:rPr>
                <w:rFonts w:ascii="Arial" w:hAnsi="Arial" w:cs="Arial"/>
                <w:sz w:val="10"/>
                <w:szCs w:val="10"/>
              </w:rPr>
              <w:t>средства краевого бюджета,</w:t>
            </w:r>
          </w:p>
          <w:p w:rsidR="00A5735E" w:rsidRPr="00963409" w:rsidRDefault="00A5735E" w:rsidP="00A5735E">
            <w:pPr>
              <w:jc w:val="center"/>
              <w:rPr>
                <w:rFonts w:ascii="Arial" w:hAnsi="Arial" w:cs="Arial"/>
                <w:sz w:val="10"/>
                <w:szCs w:val="10"/>
              </w:rPr>
            </w:pPr>
            <w:r w:rsidRPr="00963409">
              <w:rPr>
                <w:rFonts w:ascii="Arial" w:hAnsi="Arial" w:cs="Arial"/>
                <w:sz w:val="10"/>
                <w:szCs w:val="10"/>
              </w:rPr>
              <w:t>в том числе средства предусмотренные отделом культуры АБМР СК</w:t>
            </w:r>
          </w:p>
        </w:tc>
        <w:tc>
          <w:tcPr>
            <w:tcW w:w="709" w:type="dxa"/>
            <w:tcBorders>
              <w:top w:val="single" w:sz="4" w:space="0" w:color="auto"/>
              <w:left w:val="single" w:sz="4" w:space="0" w:color="auto"/>
              <w:right w:val="single" w:sz="4" w:space="0" w:color="auto"/>
            </w:tcBorders>
          </w:tcPr>
          <w:p w:rsidR="00A5735E" w:rsidRPr="00963409" w:rsidRDefault="00A5735E" w:rsidP="00A5735E">
            <w:pPr>
              <w:jc w:val="right"/>
              <w:rPr>
                <w:rFonts w:ascii="Arial" w:hAnsi="Arial" w:cs="Arial"/>
                <w:sz w:val="10"/>
                <w:szCs w:val="10"/>
              </w:rPr>
            </w:pPr>
            <w:r w:rsidRPr="00963409">
              <w:rPr>
                <w:rFonts w:ascii="Arial" w:hAnsi="Arial" w:cs="Arial"/>
                <w:sz w:val="10"/>
                <w:szCs w:val="10"/>
              </w:rPr>
              <w:t>92,510</w:t>
            </w:r>
          </w:p>
        </w:tc>
        <w:tc>
          <w:tcPr>
            <w:tcW w:w="850" w:type="dxa"/>
            <w:tcBorders>
              <w:top w:val="single" w:sz="4" w:space="0" w:color="auto"/>
              <w:left w:val="single" w:sz="4" w:space="0" w:color="auto"/>
              <w:right w:val="single" w:sz="4" w:space="0" w:color="auto"/>
            </w:tcBorders>
          </w:tcPr>
          <w:p w:rsidR="00A5735E" w:rsidRPr="00963409" w:rsidRDefault="00A5735E" w:rsidP="00A5735E">
            <w:pPr>
              <w:jc w:val="right"/>
              <w:rPr>
                <w:rFonts w:ascii="Arial" w:hAnsi="Arial" w:cs="Arial"/>
                <w:sz w:val="10"/>
                <w:szCs w:val="10"/>
              </w:rPr>
            </w:pPr>
            <w:r w:rsidRPr="00963409">
              <w:rPr>
                <w:rFonts w:ascii="Arial" w:hAnsi="Arial" w:cs="Arial"/>
                <w:sz w:val="10"/>
                <w:szCs w:val="10"/>
              </w:rPr>
              <w:t>148,500</w:t>
            </w:r>
          </w:p>
        </w:tc>
        <w:tc>
          <w:tcPr>
            <w:tcW w:w="709" w:type="dxa"/>
            <w:tcBorders>
              <w:top w:val="single" w:sz="4" w:space="0" w:color="auto"/>
              <w:left w:val="single" w:sz="4" w:space="0" w:color="auto"/>
              <w:right w:val="single" w:sz="4" w:space="0" w:color="auto"/>
            </w:tcBorders>
          </w:tcPr>
          <w:p w:rsidR="00A5735E" w:rsidRPr="00963409" w:rsidRDefault="00A5735E" w:rsidP="00A5735E">
            <w:pPr>
              <w:jc w:val="right"/>
              <w:rPr>
                <w:rFonts w:ascii="Arial" w:hAnsi="Arial" w:cs="Arial"/>
                <w:sz w:val="10"/>
                <w:szCs w:val="10"/>
              </w:rPr>
            </w:pPr>
            <w:r w:rsidRPr="00963409">
              <w:rPr>
                <w:rFonts w:ascii="Arial" w:hAnsi="Arial" w:cs="Arial"/>
                <w:sz w:val="10"/>
                <w:szCs w:val="10"/>
              </w:rPr>
              <w:t>148,500</w:t>
            </w:r>
          </w:p>
        </w:tc>
      </w:tr>
      <w:tr w:rsidR="00A5735E" w:rsidRPr="00963409" w:rsidTr="00A5735E">
        <w:tc>
          <w:tcPr>
            <w:tcW w:w="392" w:type="dxa"/>
            <w:tcBorders>
              <w:top w:val="single" w:sz="4" w:space="0" w:color="auto"/>
              <w:left w:val="single" w:sz="4" w:space="0" w:color="auto"/>
              <w:right w:val="single" w:sz="4" w:space="0" w:color="auto"/>
            </w:tcBorders>
          </w:tcPr>
          <w:p w:rsidR="00A5735E" w:rsidRPr="00963409" w:rsidRDefault="00A5735E" w:rsidP="00A5735E">
            <w:pPr>
              <w:jc w:val="both"/>
              <w:rPr>
                <w:rFonts w:ascii="Arial" w:hAnsi="Arial" w:cs="Arial"/>
                <w:sz w:val="10"/>
                <w:szCs w:val="10"/>
              </w:rPr>
            </w:pPr>
            <w:r w:rsidRPr="00963409">
              <w:rPr>
                <w:rFonts w:ascii="Arial" w:hAnsi="Arial" w:cs="Arial"/>
                <w:sz w:val="10"/>
                <w:szCs w:val="10"/>
              </w:rPr>
              <w:t>3.4</w:t>
            </w:r>
          </w:p>
        </w:tc>
        <w:tc>
          <w:tcPr>
            <w:tcW w:w="1134" w:type="dxa"/>
            <w:tcBorders>
              <w:top w:val="single" w:sz="4" w:space="0" w:color="auto"/>
              <w:left w:val="single" w:sz="4" w:space="0" w:color="auto"/>
              <w:bottom w:val="single" w:sz="4" w:space="0" w:color="auto"/>
              <w:right w:val="single" w:sz="4" w:space="0" w:color="auto"/>
            </w:tcBorders>
          </w:tcPr>
          <w:p w:rsidR="00A5735E" w:rsidRPr="00963409" w:rsidRDefault="00A5735E" w:rsidP="00A5735E">
            <w:pPr>
              <w:rPr>
                <w:rFonts w:ascii="Arial" w:hAnsi="Arial" w:cs="Arial"/>
                <w:sz w:val="10"/>
                <w:szCs w:val="10"/>
              </w:rPr>
            </w:pPr>
            <w:r w:rsidRPr="00963409">
              <w:rPr>
                <w:rFonts w:ascii="Arial" w:hAnsi="Arial" w:cs="Arial"/>
                <w:sz w:val="10"/>
                <w:szCs w:val="10"/>
              </w:rPr>
              <w:t>Комплектование книжных фондов библиотек за счет средств федерального бюджета</w:t>
            </w:r>
          </w:p>
        </w:tc>
        <w:tc>
          <w:tcPr>
            <w:tcW w:w="1559" w:type="dxa"/>
            <w:tcBorders>
              <w:top w:val="single" w:sz="4" w:space="0" w:color="auto"/>
              <w:left w:val="single" w:sz="4" w:space="0" w:color="auto"/>
              <w:right w:val="single" w:sz="4" w:space="0" w:color="auto"/>
            </w:tcBorders>
          </w:tcPr>
          <w:p w:rsidR="00A5735E" w:rsidRPr="00963409" w:rsidRDefault="00A5735E" w:rsidP="00A5735E">
            <w:pPr>
              <w:jc w:val="center"/>
              <w:rPr>
                <w:rFonts w:ascii="Arial" w:hAnsi="Arial" w:cs="Arial"/>
                <w:sz w:val="10"/>
                <w:szCs w:val="10"/>
              </w:rPr>
            </w:pPr>
            <w:r w:rsidRPr="00963409">
              <w:rPr>
                <w:rFonts w:ascii="Arial" w:hAnsi="Arial" w:cs="Arial"/>
                <w:sz w:val="10"/>
                <w:szCs w:val="10"/>
              </w:rPr>
              <w:t>средства федерального бюджета,</w:t>
            </w:r>
          </w:p>
          <w:p w:rsidR="00A5735E" w:rsidRPr="00963409" w:rsidRDefault="00A5735E" w:rsidP="00A5735E">
            <w:pPr>
              <w:jc w:val="center"/>
              <w:rPr>
                <w:rFonts w:ascii="Arial" w:hAnsi="Arial" w:cs="Arial"/>
                <w:sz w:val="10"/>
                <w:szCs w:val="10"/>
              </w:rPr>
            </w:pPr>
            <w:r w:rsidRPr="00963409">
              <w:rPr>
                <w:rFonts w:ascii="Arial" w:hAnsi="Arial" w:cs="Arial"/>
                <w:sz w:val="10"/>
                <w:szCs w:val="10"/>
              </w:rPr>
              <w:t>в том числе средства предусмотренные отделом культуры АБМР СК</w:t>
            </w:r>
          </w:p>
        </w:tc>
        <w:tc>
          <w:tcPr>
            <w:tcW w:w="709" w:type="dxa"/>
            <w:tcBorders>
              <w:top w:val="single" w:sz="4" w:space="0" w:color="auto"/>
              <w:left w:val="single" w:sz="4" w:space="0" w:color="auto"/>
              <w:right w:val="single" w:sz="4" w:space="0" w:color="auto"/>
            </w:tcBorders>
          </w:tcPr>
          <w:p w:rsidR="00A5735E" w:rsidRPr="00963409" w:rsidRDefault="00A5735E" w:rsidP="00A5735E">
            <w:pPr>
              <w:jc w:val="right"/>
              <w:rPr>
                <w:rFonts w:ascii="Arial" w:hAnsi="Arial" w:cs="Arial"/>
                <w:sz w:val="10"/>
                <w:szCs w:val="10"/>
              </w:rPr>
            </w:pPr>
            <w:r w:rsidRPr="00963409">
              <w:rPr>
                <w:rFonts w:ascii="Arial" w:hAnsi="Arial" w:cs="Arial"/>
                <w:sz w:val="10"/>
                <w:szCs w:val="10"/>
              </w:rPr>
              <w:t>18,540</w:t>
            </w:r>
          </w:p>
        </w:tc>
        <w:tc>
          <w:tcPr>
            <w:tcW w:w="850" w:type="dxa"/>
            <w:tcBorders>
              <w:top w:val="single" w:sz="4" w:space="0" w:color="auto"/>
              <w:left w:val="single" w:sz="4" w:space="0" w:color="auto"/>
              <w:right w:val="single" w:sz="4" w:space="0" w:color="auto"/>
            </w:tcBorders>
          </w:tcPr>
          <w:p w:rsidR="00A5735E" w:rsidRPr="00963409" w:rsidRDefault="00A5735E" w:rsidP="00A5735E">
            <w:pPr>
              <w:jc w:val="right"/>
              <w:rPr>
                <w:rFonts w:ascii="Arial" w:hAnsi="Arial" w:cs="Arial"/>
                <w:sz w:val="10"/>
                <w:szCs w:val="10"/>
              </w:rPr>
            </w:pPr>
            <w:r w:rsidRPr="00963409">
              <w:rPr>
                <w:rFonts w:ascii="Arial" w:hAnsi="Arial" w:cs="Arial"/>
                <w:sz w:val="10"/>
                <w:szCs w:val="10"/>
              </w:rPr>
              <w:t>-</w:t>
            </w:r>
          </w:p>
        </w:tc>
        <w:tc>
          <w:tcPr>
            <w:tcW w:w="709" w:type="dxa"/>
            <w:tcBorders>
              <w:top w:val="single" w:sz="4" w:space="0" w:color="auto"/>
              <w:left w:val="single" w:sz="4" w:space="0" w:color="auto"/>
              <w:right w:val="single" w:sz="4" w:space="0" w:color="auto"/>
            </w:tcBorders>
          </w:tcPr>
          <w:p w:rsidR="00A5735E" w:rsidRPr="00963409" w:rsidRDefault="00A5735E" w:rsidP="00A5735E">
            <w:pPr>
              <w:jc w:val="right"/>
              <w:rPr>
                <w:rFonts w:ascii="Arial" w:hAnsi="Arial" w:cs="Arial"/>
                <w:sz w:val="10"/>
                <w:szCs w:val="10"/>
              </w:rPr>
            </w:pPr>
            <w:r w:rsidRPr="00963409">
              <w:rPr>
                <w:rFonts w:ascii="Arial" w:hAnsi="Arial" w:cs="Arial"/>
                <w:sz w:val="10"/>
                <w:szCs w:val="10"/>
              </w:rPr>
              <w:t>-</w:t>
            </w:r>
          </w:p>
        </w:tc>
      </w:tr>
      <w:tr w:rsidR="00A5735E" w:rsidRPr="00963409" w:rsidTr="00A5735E">
        <w:trPr>
          <w:trHeight w:val="1403"/>
        </w:trPr>
        <w:tc>
          <w:tcPr>
            <w:tcW w:w="392" w:type="dxa"/>
            <w:tcBorders>
              <w:top w:val="single" w:sz="4" w:space="0" w:color="auto"/>
              <w:left w:val="single" w:sz="4" w:space="0" w:color="auto"/>
              <w:right w:val="single" w:sz="4" w:space="0" w:color="auto"/>
            </w:tcBorders>
          </w:tcPr>
          <w:p w:rsidR="00A5735E" w:rsidRPr="00963409" w:rsidRDefault="00A5735E" w:rsidP="00A5735E">
            <w:pPr>
              <w:jc w:val="both"/>
              <w:rPr>
                <w:rFonts w:ascii="Arial" w:hAnsi="Arial" w:cs="Arial"/>
                <w:sz w:val="10"/>
                <w:szCs w:val="10"/>
              </w:rPr>
            </w:pPr>
            <w:r w:rsidRPr="00963409">
              <w:rPr>
                <w:rFonts w:ascii="Arial" w:hAnsi="Arial" w:cs="Arial"/>
                <w:sz w:val="10"/>
                <w:szCs w:val="10"/>
              </w:rPr>
              <w:t>3.5</w:t>
            </w:r>
          </w:p>
        </w:tc>
        <w:tc>
          <w:tcPr>
            <w:tcW w:w="1134" w:type="dxa"/>
            <w:tcBorders>
              <w:top w:val="single" w:sz="4" w:space="0" w:color="auto"/>
              <w:left w:val="single" w:sz="4" w:space="0" w:color="auto"/>
              <w:bottom w:val="single" w:sz="4" w:space="0" w:color="auto"/>
              <w:right w:val="single" w:sz="4" w:space="0" w:color="auto"/>
            </w:tcBorders>
          </w:tcPr>
          <w:p w:rsidR="00A5735E" w:rsidRPr="00963409" w:rsidRDefault="00A5735E" w:rsidP="00A5735E">
            <w:pPr>
              <w:jc w:val="both"/>
              <w:rPr>
                <w:rFonts w:ascii="Arial" w:hAnsi="Arial" w:cs="Arial"/>
                <w:sz w:val="10"/>
                <w:szCs w:val="10"/>
              </w:rPr>
            </w:pPr>
            <w:r w:rsidRPr="00963409">
              <w:rPr>
                <w:rFonts w:ascii="Arial" w:hAnsi="Arial" w:cs="Arial"/>
                <w:sz w:val="10"/>
                <w:szCs w:val="10"/>
              </w:rPr>
              <w:t>Повышение заработной платы работников муниципальных учреждений культуры</w:t>
            </w:r>
          </w:p>
        </w:tc>
        <w:tc>
          <w:tcPr>
            <w:tcW w:w="1559" w:type="dxa"/>
            <w:tcBorders>
              <w:top w:val="single" w:sz="4" w:space="0" w:color="auto"/>
              <w:left w:val="single" w:sz="4" w:space="0" w:color="auto"/>
              <w:right w:val="single" w:sz="4" w:space="0" w:color="auto"/>
            </w:tcBorders>
          </w:tcPr>
          <w:p w:rsidR="00A5735E" w:rsidRPr="00963409" w:rsidRDefault="00A5735E" w:rsidP="00A5735E">
            <w:pPr>
              <w:jc w:val="center"/>
              <w:rPr>
                <w:rFonts w:ascii="Arial" w:hAnsi="Arial" w:cs="Arial"/>
                <w:sz w:val="10"/>
                <w:szCs w:val="10"/>
              </w:rPr>
            </w:pPr>
            <w:r w:rsidRPr="00963409">
              <w:rPr>
                <w:rFonts w:ascii="Arial" w:hAnsi="Arial" w:cs="Arial"/>
                <w:sz w:val="10"/>
                <w:szCs w:val="10"/>
              </w:rPr>
              <w:t>средства краевого бюджета,</w:t>
            </w:r>
          </w:p>
          <w:p w:rsidR="00A5735E" w:rsidRPr="00963409" w:rsidRDefault="00A5735E" w:rsidP="00A5735E">
            <w:pPr>
              <w:jc w:val="center"/>
              <w:rPr>
                <w:rFonts w:ascii="Arial" w:hAnsi="Arial" w:cs="Arial"/>
                <w:sz w:val="10"/>
                <w:szCs w:val="10"/>
              </w:rPr>
            </w:pPr>
            <w:r w:rsidRPr="00963409">
              <w:rPr>
                <w:rFonts w:ascii="Arial" w:hAnsi="Arial" w:cs="Arial"/>
                <w:sz w:val="10"/>
                <w:szCs w:val="10"/>
              </w:rPr>
              <w:t>в том числе средства предусмотренные отделом культуры АБМР СК</w:t>
            </w:r>
          </w:p>
        </w:tc>
        <w:tc>
          <w:tcPr>
            <w:tcW w:w="709" w:type="dxa"/>
            <w:tcBorders>
              <w:top w:val="single" w:sz="4" w:space="0" w:color="auto"/>
              <w:left w:val="single" w:sz="4" w:space="0" w:color="auto"/>
              <w:right w:val="single" w:sz="4" w:space="0" w:color="auto"/>
            </w:tcBorders>
          </w:tcPr>
          <w:p w:rsidR="00A5735E" w:rsidRPr="00963409" w:rsidRDefault="00A5735E" w:rsidP="00A5735E">
            <w:pPr>
              <w:jc w:val="right"/>
              <w:rPr>
                <w:rFonts w:ascii="Arial" w:hAnsi="Arial" w:cs="Arial"/>
                <w:sz w:val="10"/>
                <w:szCs w:val="10"/>
              </w:rPr>
            </w:pPr>
            <w:r w:rsidRPr="00963409">
              <w:rPr>
                <w:rFonts w:ascii="Arial" w:hAnsi="Arial" w:cs="Arial"/>
                <w:sz w:val="10"/>
                <w:szCs w:val="10"/>
              </w:rPr>
              <w:t>237,783</w:t>
            </w:r>
          </w:p>
        </w:tc>
        <w:tc>
          <w:tcPr>
            <w:tcW w:w="850" w:type="dxa"/>
            <w:tcBorders>
              <w:top w:val="single" w:sz="4" w:space="0" w:color="auto"/>
              <w:left w:val="single" w:sz="4" w:space="0" w:color="auto"/>
              <w:right w:val="single" w:sz="4" w:space="0" w:color="auto"/>
            </w:tcBorders>
          </w:tcPr>
          <w:p w:rsidR="00A5735E" w:rsidRPr="00963409" w:rsidRDefault="00A5735E" w:rsidP="00A5735E">
            <w:pPr>
              <w:jc w:val="right"/>
              <w:rPr>
                <w:rFonts w:ascii="Arial" w:hAnsi="Arial" w:cs="Arial"/>
                <w:sz w:val="10"/>
                <w:szCs w:val="10"/>
              </w:rPr>
            </w:pPr>
            <w:r w:rsidRPr="00963409">
              <w:rPr>
                <w:rFonts w:ascii="Arial" w:hAnsi="Arial" w:cs="Arial"/>
                <w:sz w:val="10"/>
                <w:szCs w:val="10"/>
              </w:rPr>
              <w:t>-</w:t>
            </w:r>
          </w:p>
        </w:tc>
        <w:tc>
          <w:tcPr>
            <w:tcW w:w="709" w:type="dxa"/>
            <w:tcBorders>
              <w:top w:val="single" w:sz="4" w:space="0" w:color="auto"/>
              <w:left w:val="single" w:sz="4" w:space="0" w:color="auto"/>
              <w:right w:val="single" w:sz="4" w:space="0" w:color="auto"/>
            </w:tcBorders>
          </w:tcPr>
          <w:p w:rsidR="00A5735E" w:rsidRPr="00963409" w:rsidRDefault="00A5735E" w:rsidP="00A5735E">
            <w:pPr>
              <w:jc w:val="right"/>
              <w:rPr>
                <w:rFonts w:ascii="Arial" w:hAnsi="Arial" w:cs="Arial"/>
                <w:sz w:val="10"/>
                <w:szCs w:val="10"/>
              </w:rPr>
            </w:pPr>
            <w:r w:rsidRPr="00963409">
              <w:rPr>
                <w:rFonts w:ascii="Arial" w:hAnsi="Arial" w:cs="Arial"/>
                <w:sz w:val="10"/>
                <w:szCs w:val="10"/>
              </w:rPr>
              <w:t>-</w:t>
            </w:r>
          </w:p>
        </w:tc>
      </w:tr>
      <w:tr w:rsidR="00A5735E" w:rsidRPr="00963409" w:rsidTr="00A5735E">
        <w:trPr>
          <w:trHeight w:val="1403"/>
        </w:trPr>
        <w:tc>
          <w:tcPr>
            <w:tcW w:w="392" w:type="dxa"/>
            <w:vMerge w:val="restart"/>
            <w:tcBorders>
              <w:top w:val="single" w:sz="4" w:space="0" w:color="auto"/>
              <w:left w:val="single" w:sz="4" w:space="0" w:color="auto"/>
              <w:right w:val="single" w:sz="4" w:space="0" w:color="auto"/>
            </w:tcBorders>
          </w:tcPr>
          <w:p w:rsidR="00A5735E" w:rsidRPr="00963409" w:rsidRDefault="00A5735E" w:rsidP="00A5735E">
            <w:pPr>
              <w:jc w:val="both"/>
              <w:rPr>
                <w:rFonts w:ascii="Arial" w:hAnsi="Arial" w:cs="Arial"/>
                <w:sz w:val="10"/>
                <w:szCs w:val="10"/>
              </w:rPr>
            </w:pPr>
            <w:r w:rsidRPr="00963409">
              <w:rPr>
                <w:rFonts w:ascii="Arial" w:hAnsi="Arial" w:cs="Arial"/>
                <w:sz w:val="10"/>
                <w:szCs w:val="10"/>
              </w:rPr>
              <w:t>4</w:t>
            </w:r>
          </w:p>
        </w:tc>
        <w:tc>
          <w:tcPr>
            <w:tcW w:w="1134" w:type="dxa"/>
            <w:tcBorders>
              <w:top w:val="single" w:sz="4" w:space="0" w:color="auto"/>
              <w:left w:val="single" w:sz="4" w:space="0" w:color="auto"/>
              <w:bottom w:val="single" w:sz="4" w:space="0" w:color="auto"/>
              <w:right w:val="single" w:sz="4" w:space="0" w:color="auto"/>
            </w:tcBorders>
          </w:tcPr>
          <w:p w:rsidR="00A5735E" w:rsidRPr="00963409" w:rsidRDefault="00A5735E" w:rsidP="00A5735E">
            <w:pPr>
              <w:jc w:val="both"/>
              <w:rPr>
                <w:rFonts w:ascii="Arial" w:hAnsi="Arial" w:cs="Arial"/>
                <w:sz w:val="10"/>
                <w:szCs w:val="10"/>
              </w:rPr>
            </w:pPr>
            <w:r w:rsidRPr="00963409">
              <w:rPr>
                <w:rFonts w:ascii="Arial" w:hAnsi="Arial" w:cs="Arial"/>
                <w:sz w:val="10"/>
                <w:szCs w:val="10"/>
              </w:rPr>
              <w:t xml:space="preserve">Подпрограмма "Обеспечение реализации муниципальной программы Благодарненского муниципального района Ставропольского края "Сохранение и развитие культуры" и  </w:t>
            </w:r>
            <w:proofErr w:type="spellStart"/>
            <w:r w:rsidRPr="00963409">
              <w:rPr>
                <w:rFonts w:ascii="Arial" w:hAnsi="Arial" w:cs="Arial"/>
                <w:sz w:val="10"/>
                <w:szCs w:val="10"/>
              </w:rPr>
              <w:t>общепрограммные</w:t>
            </w:r>
            <w:proofErr w:type="spellEnd"/>
            <w:r w:rsidRPr="00963409">
              <w:rPr>
                <w:rFonts w:ascii="Arial" w:hAnsi="Arial" w:cs="Arial"/>
                <w:sz w:val="10"/>
                <w:szCs w:val="10"/>
              </w:rPr>
              <w:t xml:space="preserve"> мероприятия",</w:t>
            </w:r>
          </w:p>
        </w:tc>
        <w:tc>
          <w:tcPr>
            <w:tcW w:w="1559" w:type="dxa"/>
            <w:vMerge w:val="restart"/>
            <w:tcBorders>
              <w:top w:val="single" w:sz="4" w:space="0" w:color="auto"/>
              <w:left w:val="single" w:sz="4" w:space="0" w:color="auto"/>
              <w:right w:val="single" w:sz="4" w:space="0" w:color="auto"/>
            </w:tcBorders>
          </w:tcPr>
          <w:p w:rsidR="00A5735E" w:rsidRPr="00963409" w:rsidRDefault="00A5735E" w:rsidP="00A5735E">
            <w:pPr>
              <w:jc w:val="center"/>
              <w:rPr>
                <w:rFonts w:ascii="Arial" w:hAnsi="Arial" w:cs="Arial"/>
                <w:sz w:val="10"/>
                <w:szCs w:val="10"/>
              </w:rPr>
            </w:pPr>
            <w:r w:rsidRPr="00963409">
              <w:rPr>
                <w:rFonts w:ascii="Arial" w:hAnsi="Arial" w:cs="Arial"/>
                <w:sz w:val="10"/>
                <w:szCs w:val="10"/>
              </w:rPr>
              <w:t xml:space="preserve">средства районного бюджета  </w:t>
            </w:r>
          </w:p>
        </w:tc>
        <w:tc>
          <w:tcPr>
            <w:tcW w:w="709" w:type="dxa"/>
            <w:vMerge w:val="restart"/>
            <w:tcBorders>
              <w:top w:val="single" w:sz="4" w:space="0" w:color="auto"/>
              <w:left w:val="single" w:sz="4" w:space="0" w:color="auto"/>
              <w:right w:val="single" w:sz="4" w:space="0" w:color="auto"/>
            </w:tcBorders>
          </w:tcPr>
          <w:p w:rsidR="00A5735E" w:rsidRPr="00963409" w:rsidRDefault="00A5735E" w:rsidP="00A5735E">
            <w:pPr>
              <w:jc w:val="right"/>
              <w:rPr>
                <w:rFonts w:ascii="Arial" w:hAnsi="Arial" w:cs="Arial"/>
                <w:sz w:val="10"/>
                <w:szCs w:val="10"/>
              </w:rPr>
            </w:pPr>
            <w:r w:rsidRPr="00963409">
              <w:rPr>
                <w:rFonts w:ascii="Arial" w:hAnsi="Arial" w:cs="Arial"/>
                <w:sz w:val="10"/>
                <w:szCs w:val="10"/>
              </w:rPr>
              <w:t>2539,192</w:t>
            </w:r>
          </w:p>
        </w:tc>
        <w:tc>
          <w:tcPr>
            <w:tcW w:w="850" w:type="dxa"/>
            <w:vMerge w:val="restart"/>
            <w:tcBorders>
              <w:top w:val="single" w:sz="4" w:space="0" w:color="auto"/>
              <w:left w:val="single" w:sz="4" w:space="0" w:color="auto"/>
              <w:right w:val="single" w:sz="4" w:space="0" w:color="auto"/>
            </w:tcBorders>
          </w:tcPr>
          <w:p w:rsidR="00A5735E" w:rsidRPr="00963409" w:rsidRDefault="00A5735E" w:rsidP="00A5735E">
            <w:pPr>
              <w:rPr>
                <w:rFonts w:ascii="Arial" w:hAnsi="Arial" w:cs="Arial"/>
                <w:sz w:val="10"/>
                <w:szCs w:val="10"/>
              </w:rPr>
            </w:pPr>
            <w:r w:rsidRPr="00963409">
              <w:rPr>
                <w:rFonts w:ascii="Arial" w:hAnsi="Arial" w:cs="Arial"/>
                <w:sz w:val="10"/>
                <w:szCs w:val="10"/>
              </w:rPr>
              <w:t>1796,667</w:t>
            </w:r>
          </w:p>
        </w:tc>
        <w:tc>
          <w:tcPr>
            <w:tcW w:w="709" w:type="dxa"/>
            <w:vMerge w:val="restart"/>
            <w:tcBorders>
              <w:top w:val="single" w:sz="4" w:space="0" w:color="auto"/>
              <w:left w:val="single" w:sz="4" w:space="0" w:color="auto"/>
              <w:right w:val="single" w:sz="4" w:space="0" w:color="auto"/>
            </w:tcBorders>
          </w:tcPr>
          <w:p w:rsidR="00A5735E" w:rsidRPr="00963409" w:rsidRDefault="00A5735E" w:rsidP="00A5735E">
            <w:pPr>
              <w:rPr>
                <w:rFonts w:ascii="Arial" w:hAnsi="Arial" w:cs="Arial"/>
                <w:sz w:val="10"/>
                <w:szCs w:val="10"/>
              </w:rPr>
            </w:pPr>
            <w:r w:rsidRPr="00963409">
              <w:rPr>
                <w:rFonts w:ascii="Arial" w:hAnsi="Arial" w:cs="Arial"/>
                <w:sz w:val="10"/>
                <w:szCs w:val="10"/>
              </w:rPr>
              <w:t>1796,667</w:t>
            </w:r>
          </w:p>
        </w:tc>
      </w:tr>
      <w:tr w:rsidR="00A5735E" w:rsidRPr="00963409" w:rsidTr="00A5735E">
        <w:trPr>
          <w:trHeight w:val="695"/>
        </w:trPr>
        <w:tc>
          <w:tcPr>
            <w:tcW w:w="392" w:type="dxa"/>
            <w:vMerge/>
            <w:tcBorders>
              <w:left w:val="single" w:sz="4" w:space="0" w:color="auto"/>
              <w:right w:val="single" w:sz="4" w:space="0" w:color="auto"/>
            </w:tcBorders>
          </w:tcPr>
          <w:p w:rsidR="00A5735E" w:rsidRPr="00963409" w:rsidRDefault="00A5735E" w:rsidP="00A5735E">
            <w:pPr>
              <w:jc w:val="both"/>
              <w:rPr>
                <w:rFonts w:ascii="Arial" w:hAnsi="Arial" w:cs="Arial"/>
                <w:sz w:val="10"/>
                <w:szCs w:val="10"/>
              </w:rPr>
            </w:pPr>
          </w:p>
        </w:tc>
        <w:tc>
          <w:tcPr>
            <w:tcW w:w="1134" w:type="dxa"/>
            <w:tcBorders>
              <w:top w:val="single" w:sz="4" w:space="0" w:color="auto"/>
              <w:left w:val="single" w:sz="4" w:space="0" w:color="auto"/>
              <w:bottom w:val="single" w:sz="4" w:space="0" w:color="auto"/>
              <w:right w:val="single" w:sz="4" w:space="0" w:color="auto"/>
            </w:tcBorders>
          </w:tcPr>
          <w:p w:rsidR="00A5735E" w:rsidRPr="00963409" w:rsidRDefault="00A5735E" w:rsidP="00A5735E">
            <w:pPr>
              <w:jc w:val="both"/>
              <w:rPr>
                <w:rFonts w:ascii="Arial" w:hAnsi="Arial" w:cs="Arial"/>
                <w:sz w:val="10"/>
                <w:szCs w:val="10"/>
              </w:rPr>
            </w:pPr>
            <w:r w:rsidRPr="00963409">
              <w:rPr>
                <w:rFonts w:ascii="Arial" w:hAnsi="Arial" w:cs="Arial"/>
                <w:sz w:val="10"/>
                <w:szCs w:val="10"/>
              </w:rPr>
              <w:t>в том числе следующие основные мероприятия Подпрограммы:</w:t>
            </w:r>
          </w:p>
        </w:tc>
        <w:tc>
          <w:tcPr>
            <w:tcW w:w="1559" w:type="dxa"/>
            <w:vMerge/>
            <w:tcBorders>
              <w:left w:val="single" w:sz="4" w:space="0" w:color="auto"/>
              <w:bottom w:val="single" w:sz="4" w:space="0" w:color="auto"/>
              <w:right w:val="single" w:sz="4" w:space="0" w:color="auto"/>
            </w:tcBorders>
          </w:tcPr>
          <w:p w:rsidR="00A5735E" w:rsidRPr="00963409" w:rsidRDefault="00A5735E" w:rsidP="00A5735E">
            <w:pPr>
              <w:jc w:val="center"/>
              <w:rPr>
                <w:rFonts w:ascii="Arial" w:hAnsi="Arial" w:cs="Arial"/>
                <w:sz w:val="10"/>
                <w:szCs w:val="10"/>
              </w:rPr>
            </w:pPr>
          </w:p>
        </w:tc>
        <w:tc>
          <w:tcPr>
            <w:tcW w:w="709" w:type="dxa"/>
            <w:vMerge/>
            <w:tcBorders>
              <w:left w:val="single" w:sz="4" w:space="0" w:color="auto"/>
              <w:bottom w:val="single" w:sz="4" w:space="0" w:color="auto"/>
              <w:right w:val="single" w:sz="4" w:space="0" w:color="auto"/>
            </w:tcBorders>
          </w:tcPr>
          <w:p w:rsidR="00A5735E" w:rsidRPr="00963409" w:rsidRDefault="00A5735E" w:rsidP="00A5735E">
            <w:pPr>
              <w:jc w:val="right"/>
              <w:rPr>
                <w:rFonts w:ascii="Arial" w:hAnsi="Arial" w:cs="Arial"/>
                <w:sz w:val="10"/>
                <w:szCs w:val="10"/>
              </w:rPr>
            </w:pPr>
          </w:p>
        </w:tc>
        <w:tc>
          <w:tcPr>
            <w:tcW w:w="850" w:type="dxa"/>
            <w:vMerge/>
            <w:tcBorders>
              <w:left w:val="single" w:sz="4" w:space="0" w:color="auto"/>
              <w:bottom w:val="single" w:sz="4" w:space="0" w:color="auto"/>
              <w:right w:val="single" w:sz="4" w:space="0" w:color="auto"/>
            </w:tcBorders>
          </w:tcPr>
          <w:p w:rsidR="00A5735E" w:rsidRPr="00963409" w:rsidRDefault="00A5735E" w:rsidP="00A5735E">
            <w:pPr>
              <w:jc w:val="right"/>
              <w:rPr>
                <w:rFonts w:ascii="Arial" w:hAnsi="Arial" w:cs="Arial"/>
                <w:sz w:val="10"/>
                <w:szCs w:val="10"/>
              </w:rPr>
            </w:pPr>
          </w:p>
        </w:tc>
        <w:tc>
          <w:tcPr>
            <w:tcW w:w="709" w:type="dxa"/>
            <w:vMerge/>
            <w:tcBorders>
              <w:left w:val="single" w:sz="4" w:space="0" w:color="auto"/>
              <w:bottom w:val="single" w:sz="4" w:space="0" w:color="auto"/>
              <w:right w:val="single" w:sz="4" w:space="0" w:color="auto"/>
            </w:tcBorders>
          </w:tcPr>
          <w:p w:rsidR="00A5735E" w:rsidRPr="00963409" w:rsidRDefault="00A5735E" w:rsidP="00A5735E">
            <w:pPr>
              <w:jc w:val="right"/>
              <w:rPr>
                <w:rFonts w:ascii="Arial" w:hAnsi="Arial" w:cs="Arial"/>
                <w:sz w:val="10"/>
                <w:szCs w:val="10"/>
              </w:rPr>
            </w:pPr>
          </w:p>
        </w:tc>
      </w:tr>
      <w:tr w:rsidR="00A5735E" w:rsidRPr="00963409" w:rsidTr="00A5735E">
        <w:trPr>
          <w:trHeight w:val="491"/>
        </w:trPr>
        <w:tc>
          <w:tcPr>
            <w:tcW w:w="392" w:type="dxa"/>
            <w:vMerge w:val="restart"/>
            <w:tcBorders>
              <w:left w:val="single" w:sz="4" w:space="0" w:color="auto"/>
              <w:right w:val="single" w:sz="4" w:space="0" w:color="auto"/>
            </w:tcBorders>
          </w:tcPr>
          <w:p w:rsidR="00A5735E" w:rsidRPr="00963409" w:rsidRDefault="00A5735E" w:rsidP="00A5735E">
            <w:pPr>
              <w:jc w:val="both"/>
              <w:rPr>
                <w:rFonts w:ascii="Arial" w:hAnsi="Arial" w:cs="Arial"/>
                <w:sz w:val="10"/>
                <w:szCs w:val="10"/>
              </w:rPr>
            </w:pPr>
            <w:r w:rsidRPr="00963409">
              <w:rPr>
                <w:rFonts w:ascii="Arial" w:hAnsi="Arial" w:cs="Arial"/>
                <w:sz w:val="10"/>
                <w:szCs w:val="10"/>
              </w:rPr>
              <w:t>4.1</w:t>
            </w:r>
          </w:p>
        </w:tc>
        <w:tc>
          <w:tcPr>
            <w:tcW w:w="1134" w:type="dxa"/>
            <w:vMerge w:val="restart"/>
            <w:tcBorders>
              <w:top w:val="single" w:sz="4" w:space="0" w:color="auto"/>
              <w:left w:val="single" w:sz="4" w:space="0" w:color="auto"/>
              <w:right w:val="single" w:sz="4" w:space="0" w:color="auto"/>
            </w:tcBorders>
          </w:tcPr>
          <w:p w:rsidR="00A5735E" w:rsidRPr="00963409" w:rsidRDefault="00A5735E" w:rsidP="00A5735E">
            <w:pPr>
              <w:rPr>
                <w:rFonts w:ascii="Arial" w:hAnsi="Arial" w:cs="Arial"/>
                <w:sz w:val="10"/>
                <w:szCs w:val="10"/>
              </w:rPr>
            </w:pPr>
            <w:r w:rsidRPr="00963409">
              <w:rPr>
                <w:rFonts w:ascii="Arial" w:hAnsi="Arial" w:cs="Arial"/>
                <w:sz w:val="10"/>
                <w:szCs w:val="10"/>
              </w:rPr>
              <w:t>Обеспечение деятельности администрации Благодарненского муниципального района Ставропольского края</w:t>
            </w:r>
          </w:p>
        </w:tc>
        <w:tc>
          <w:tcPr>
            <w:tcW w:w="1559" w:type="dxa"/>
            <w:tcBorders>
              <w:top w:val="single" w:sz="4" w:space="0" w:color="auto"/>
              <w:left w:val="single" w:sz="4" w:space="0" w:color="auto"/>
              <w:bottom w:val="nil"/>
              <w:right w:val="single" w:sz="4" w:space="0" w:color="auto"/>
            </w:tcBorders>
          </w:tcPr>
          <w:p w:rsidR="00A5735E" w:rsidRPr="00963409" w:rsidRDefault="00A5735E" w:rsidP="00A5735E">
            <w:pPr>
              <w:jc w:val="center"/>
              <w:rPr>
                <w:rFonts w:ascii="Arial" w:hAnsi="Arial" w:cs="Arial"/>
                <w:sz w:val="10"/>
                <w:szCs w:val="10"/>
              </w:rPr>
            </w:pPr>
            <w:r w:rsidRPr="00963409">
              <w:rPr>
                <w:rFonts w:ascii="Arial" w:hAnsi="Arial" w:cs="Arial"/>
                <w:sz w:val="10"/>
                <w:szCs w:val="10"/>
              </w:rPr>
              <w:t xml:space="preserve">средства районного бюджета  </w:t>
            </w:r>
          </w:p>
          <w:p w:rsidR="00A5735E" w:rsidRPr="00963409" w:rsidRDefault="00A5735E" w:rsidP="00A5735E">
            <w:pPr>
              <w:jc w:val="center"/>
              <w:rPr>
                <w:rFonts w:ascii="Arial" w:hAnsi="Arial" w:cs="Arial"/>
                <w:sz w:val="10"/>
                <w:szCs w:val="10"/>
              </w:rPr>
            </w:pPr>
            <w:r w:rsidRPr="00963409">
              <w:rPr>
                <w:rFonts w:ascii="Arial" w:hAnsi="Arial" w:cs="Arial"/>
                <w:sz w:val="10"/>
                <w:szCs w:val="10"/>
              </w:rPr>
              <w:t xml:space="preserve"> в том числе средства предусмотренные отделом культуры АБМР СК</w:t>
            </w:r>
          </w:p>
        </w:tc>
        <w:tc>
          <w:tcPr>
            <w:tcW w:w="709" w:type="dxa"/>
            <w:tcBorders>
              <w:top w:val="single" w:sz="4" w:space="0" w:color="auto"/>
              <w:left w:val="single" w:sz="4" w:space="0" w:color="auto"/>
              <w:right w:val="single" w:sz="4" w:space="0" w:color="auto"/>
            </w:tcBorders>
          </w:tcPr>
          <w:p w:rsidR="00A5735E" w:rsidRPr="00963409" w:rsidRDefault="00A5735E" w:rsidP="00A5735E">
            <w:pPr>
              <w:jc w:val="right"/>
              <w:rPr>
                <w:rFonts w:ascii="Arial" w:hAnsi="Arial" w:cs="Arial"/>
                <w:sz w:val="10"/>
                <w:szCs w:val="10"/>
              </w:rPr>
            </w:pPr>
            <w:r w:rsidRPr="00963409">
              <w:rPr>
                <w:rFonts w:ascii="Arial" w:hAnsi="Arial" w:cs="Arial"/>
                <w:sz w:val="10"/>
                <w:szCs w:val="10"/>
              </w:rPr>
              <w:t>60,940</w:t>
            </w:r>
          </w:p>
        </w:tc>
        <w:tc>
          <w:tcPr>
            <w:tcW w:w="850" w:type="dxa"/>
            <w:tcBorders>
              <w:top w:val="single" w:sz="4" w:space="0" w:color="auto"/>
              <w:left w:val="single" w:sz="4" w:space="0" w:color="auto"/>
              <w:right w:val="single" w:sz="4" w:space="0" w:color="auto"/>
            </w:tcBorders>
          </w:tcPr>
          <w:p w:rsidR="00A5735E" w:rsidRPr="00963409" w:rsidRDefault="00A5735E" w:rsidP="00A5735E">
            <w:pPr>
              <w:jc w:val="right"/>
              <w:rPr>
                <w:rFonts w:ascii="Arial" w:hAnsi="Arial" w:cs="Arial"/>
                <w:sz w:val="10"/>
                <w:szCs w:val="10"/>
              </w:rPr>
            </w:pPr>
            <w:r w:rsidRPr="00963409">
              <w:rPr>
                <w:rFonts w:ascii="Arial" w:hAnsi="Arial" w:cs="Arial"/>
                <w:sz w:val="10"/>
                <w:szCs w:val="10"/>
              </w:rPr>
              <w:t>60,940</w:t>
            </w:r>
          </w:p>
        </w:tc>
        <w:tc>
          <w:tcPr>
            <w:tcW w:w="709" w:type="dxa"/>
            <w:tcBorders>
              <w:top w:val="single" w:sz="4" w:space="0" w:color="auto"/>
              <w:left w:val="single" w:sz="4" w:space="0" w:color="auto"/>
              <w:right w:val="single" w:sz="4" w:space="0" w:color="auto"/>
            </w:tcBorders>
          </w:tcPr>
          <w:p w:rsidR="00A5735E" w:rsidRPr="00963409" w:rsidRDefault="00A5735E" w:rsidP="00A5735E">
            <w:pPr>
              <w:jc w:val="right"/>
              <w:rPr>
                <w:rFonts w:ascii="Arial" w:hAnsi="Arial" w:cs="Arial"/>
                <w:sz w:val="10"/>
                <w:szCs w:val="10"/>
              </w:rPr>
            </w:pPr>
            <w:r w:rsidRPr="00963409">
              <w:rPr>
                <w:rFonts w:ascii="Arial" w:hAnsi="Arial" w:cs="Arial"/>
                <w:sz w:val="10"/>
                <w:szCs w:val="10"/>
              </w:rPr>
              <w:t>60,940</w:t>
            </w:r>
          </w:p>
        </w:tc>
      </w:tr>
      <w:tr w:rsidR="00A5735E" w:rsidRPr="00963409" w:rsidTr="00A5735E">
        <w:trPr>
          <w:trHeight w:val="435"/>
        </w:trPr>
        <w:tc>
          <w:tcPr>
            <w:tcW w:w="392" w:type="dxa"/>
            <w:vMerge/>
            <w:tcBorders>
              <w:left w:val="single" w:sz="4" w:space="0" w:color="auto"/>
              <w:right w:val="single" w:sz="4" w:space="0" w:color="auto"/>
            </w:tcBorders>
          </w:tcPr>
          <w:p w:rsidR="00A5735E" w:rsidRPr="00963409" w:rsidRDefault="00A5735E" w:rsidP="00A5735E">
            <w:pPr>
              <w:jc w:val="both"/>
              <w:rPr>
                <w:rFonts w:ascii="Arial" w:hAnsi="Arial" w:cs="Arial"/>
                <w:sz w:val="10"/>
                <w:szCs w:val="10"/>
              </w:rPr>
            </w:pPr>
          </w:p>
        </w:tc>
        <w:tc>
          <w:tcPr>
            <w:tcW w:w="1134" w:type="dxa"/>
            <w:vMerge/>
            <w:tcBorders>
              <w:left w:val="single" w:sz="4" w:space="0" w:color="auto"/>
              <w:bottom w:val="nil"/>
              <w:right w:val="single" w:sz="4" w:space="0" w:color="auto"/>
            </w:tcBorders>
          </w:tcPr>
          <w:p w:rsidR="00A5735E" w:rsidRPr="00963409" w:rsidRDefault="00A5735E" w:rsidP="00A5735E">
            <w:pPr>
              <w:rPr>
                <w:rFonts w:ascii="Arial" w:hAnsi="Arial" w:cs="Arial"/>
                <w:sz w:val="10"/>
                <w:szCs w:val="10"/>
              </w:rPr>
            </w:pPr>
          </w:p>
        </w:tc>
        <w:tc>
          <w:tcPr>
            <w:tcW w:w="1559" w:type="dxa"/>
            <w:tcBorders>
              <w:top w:val="nil"/>
              <w:left w:val="single" w:sz="4" w:space="0" w:color="auto"/>
              <w:bottom w:val="single" w:sz="4" w:space="0" w:color="auto"/>
              <w:right w:val="single" w:sz="4" w:space="0" w:color="auto"/>
            </w:tcBorders>
          </w:tcPr>
          <w:p w:rsidR="00A5735E" w:rsidRPr="00963409" w:rsidRDefault="00A5735E" w:rsidP="00A5735E">
            <w:pPr>
              <w:jc w:val="both"/>
              <w:rPr>
                <w:rFonts w:ascii="Arial" w:hAnsi="Arial" w:cs="Arial"/>
                <w:sz w:val="10"/>
                <w:szCs w:val="10"/>
              </w:rPr>
            </w:pPr>
          </w:p>
        </w:tc>
        <w:tc>
          <w:tcPr>
            <w:tcW w:w="709" w:type="dxa"/>
            <w:tcBorders>
              <w:top w:val="single" w:sz="4" w:space="0" w:color="auto"/>
              <w:left w:val="single" w:sz="4" w:space="0" w:color="auto"/>
              <w:right w:val="single" w:sz="4" w:space="0" w:color="auto"/>
            </w:tcBorders>
          </w:tcPr>
          <w:p w:rsidR="00A5735E" w:rsidRPr="00963409" w:rsidRDefault="00A5735E" w:rsidP="00A5735E">
            <w:pPr>
              <w:jc w:val="right"/>
              <w:rPr>
                <w:rFonts w:ascii="Arial" w:hAnsi="Arial" w:cs="Arial"/>
                <w:sz w:val="10"/>
                <w:szCs w:val="10"/>
              </w:rPr>
            </w:pPr>
            <w:r w:rsidRPr="00963409">
              <w:rPr>
                <w:rFonts w:ascii="Arial" w:hAnsi="Arial" w:cs="Arial"/>
                <w:sz w:val="10"/>
                <w:szCs w:val="10"/>
              </w:rPr>
              <w:t>1335,727</w:t>
            </w:r>
          </w:p>
        </w:tc>
        <w:tc>
          <w:tcPr>
            <w:tcW w:w="850" w:type="dxa"/>
            <w:tcBorders>
              <w:top w:val="single" w:sz="4" w:space="0" w:color="auto"/>
              <w:left w:val="single" w:sz="4" w:space="0" w:color="auto"/>
              <w:right w:val="single" w:sz="4" w:space="0" w:color="auto"/>
            </w:tcBorders>
          </w:tcPr>
          <w:p w:rsidR="00A5735E" w:rsidRPr="00963409" w:rsidRDefault="00A5735E" w:rsidP="00A5735E">
            <w:pPr>
              <w:jc w:val="right"/>
              <w:rPr>
                <w:rFonts w:ascii="Arial" w:hAnsi="Arial" w:cs="Arial"/>
                <w:sz w:val="10"/>
                <w:szCs w:val="10"/>
              </w:rPr>
            </w:pPr>
            <w:r w:rsidRPr="00963409">
              <w:rPr>
                <w:rFonts w:ascii="Arial" w:hAnsi="Arial" w:cs="Arial"/>
                <w:sz w:val="10"/>
                <w:szCs w:val="10"/>
              </w:rPr>
              <w:t>1335,727</w:t>
            </w:r>
          </w:p>
        </w:tc>
        <w:tc>
          <w:tcPr>
            <w:tcW w:w="709" w:type="dxa"/>
            <w:tcBorders>
              <w:top w:val="single" w:sz="4" w:space="0" w:color="auto"/>
              <w:left w:val="single" w:sz="4" w:space="0" w:color="auto"/>
              <w:right w:val="single" w:sz="4" w:space="0" w:color="auto"/>
            </w:tcBorders>
          </w:tcPr>
          <w:p w:rsidR="00A5735E" w:rsidRPr="00963409" w:rsidRDefault="00A5735E" w:rsidP="00A5735E">
            <w:pPr>
              <w:jc w:val="right"/>
              <w:rPr>
                <w:rFonts w:ascii="Arial" w:hAnsi="Arial" w:cs="Arial"/>
                <w:sz w:val="10"/>
                <w:szCs w:val="10"/>
              </w:rPr>
            </w:pPr>
            <w:r w:rsidRPr="00963409">
              <w:rPr>
                <w:rFonts w:ascii="Arial" w:hAnsi="Arial" w:cs="Arial"/>
                <w:sz w:val="10"/>
                <w:szCs w:val="10"/>
              </w:rPr>
              <w:t>1335,727</w:t>
            </w:r>
          </w:p>
        </w:tc>
      </w:tr>
      <w:tr w:rsidR="00A5735E" w:rsidRPr="00963409" w:rsidTr="00A5735E">
        <w:tc>
          <w:tcPr>
            <w:tcW w:w="392" w:type="dxa"/>
            <w:tcBorders>
              <w:top w:val="single" w:sz="4" w:space="0" w:color="auto"/>
              <w:left w:val="single" w:sz="4" w:space="0" w:color="auto"/>
              <w:bottom w:val="single" w:sz="4" w:space="0" w:color="auto"/>
              <w:right w:val="single" w:sz="4" w:space="0" w:color="auto"/>
            </w:tcBorders>
          </w:tcPr>
          <w:p w:rsidR="00A5735E" w:rsidRPr="00963409" w:rsidRDefault="00A5735E" w:rsidP="00A5735E">
            <w:pPr>
              <w:jc w:val="both"/>
              <w:rPr>
                <w:rFonts w:ascii="Arial" w:hAnsi="Arial" w:cs="Arial"/>
                <w:sz w:val="10"/>
                <w:szCs w:val="10"/>
              </w:rPr>
            </w:pPr>
            <w:r w:rsidRPr="00963409">
              <w:rPr>
                <w:rFonts w:ascii="Arial" w:hAnsi="Arial" w:cs="Arial"/>
                <w:sz w:val="10"/>
                <w:szCs w:val="10"/>
              </w:rPr>
              <w:t>4.2</w:t>
            </w:r>
          </w:p>
        </w:tc>
        <w:tc>
          <w:tcPr>
            <w:tcW w:w="1134" w:type="dxa"/>
            <w:tcBorders>
              <w:top w:val="single" w:sz="4" w:space="0" w:color="auto"/>
              <w:left w:val="single" w:sz="4" w:space="0" w:color="auto"/>
              <w:bottom w:val="single" w:sz="4" w:space="0" w:color="auto"/>
              <w:right w:val="single" w:sz="4" w:space="0" w:color="auto"/>
            </w:tcBorders>
          </w:tcPr>
          <w:p w:rsidR="00A5735E" w:rsidRPr="00963409" w:rsidRDefault="00A5735E" w:rsidP="00A5735E">
            <w:pPr>
              <w:jc w:val="both"/>
              <w:rPr>
                <w:rFonts w:ascii="Arial" w:hAnsi="Arial" w:cs="Arial"/>
                <w:sz w:val="10"/>
                <w:szCs w:val="10"/>
              </w:rPr>
            </w:pPr>
            <w:r w:rsidRPr="00963409">
              <w:rPr>
                <w:rFonts w:ascii="Arial" w:hAnsi="Arial" w:cs="Arial"/>
                <w:sz w:val="10"/>
                <w:szCs w:val="10"/>
              </w:rPr>
              <w:t xml:space="preserve">Мероприятия по празднованию дней воинской славы и памятных дат, установленных в Российской Федерации, Ставропольском крае, Благодарненском муниципальном </w:t>
            </w:r>
            <w:r w:rsidRPr="00963409">
              <w:rPr>
                <w:rFonts w:ascii="Arial" w:hAnsi="Arial" w:cs="Arial"/>
                <w:sz w:val="10"/>
                <w:szCs w:val="10"/>
              </w:rPr>
              <w:lastRenderedPageBreak/>
              <w:t>районе Ставропольского края</w:t>
            </w:r>
          </w:p>
        </w:tc>
        <w:tc>
          <w:tcPr>
            <w:tcW w:w="1559" w:type="dxa"/>
            <w:tcBorders>
              <w:top w:val="single" w:sz="4" w:space="0" w:color="auto"/>
              <w:left w:val="single" w:sz="4" w:space="0" w:color="auto"/>
              <w:bottom w:val="single" w:sz="4" w:space="0" w:color="auto"/>
              <w:right w:val="single" w:sz="4" w:space="0" w:color="auto"/>
            </w:tcBorders>
          </w:tcPr>
          <w:p w:rsidR="00A5735E" w:rsidRPr="00963409" w:rsidRDefault="00A5735E" w:rsidP="00A5735E">
            <w:pPr>
              <w:jc w:val="center"/>
              <w:rPr>
                <w:rFonts w:ascii="Arial" w:hAnsi="Arial" w:cs="Arial"/>
                <w:sz w:val="10"/>
                <w:szCs w:val="10"/>
              </w:rPr>
            </w:pPr>
            <w:r w:rsidRPr="00963409">
              <w:rPr>
                <w:rFonts w:ascii="Arial" w:hAnsi="Arial" w:cs="Arial"/>
                <w:sz w:val="10"/>
                <w:szCs w:val="10"/>
              </w:rPr>
              <w:t xml:space="preserve">средства районного бюджета  </w:t>
            </w:r>
          </w:p>
          <w:p w:rsidR="00A5735E" w:rsidRPr="00963409" w:rsidRDefault="00A5735E" w:rsidP="00A5735E">
            <w:pPr>
              <w:jc w:val="center"/>
              <w:rPr>
                <w:rFonts w:ascii="Arial" w:hAnsi="Arial" w:cs="Arial"/>
                <w:sz w:val="10"/>
                <w:szCs w:val="10"/>
              </w:rPr>
            </w:pPr>
            <w:r w:rsidRPr="00963409">
              <w:rPr>
                <w:rFonts w:ascii="Arial" w:hAnsi="Arial" w:cs="Arial"/>
                <w:sz w:val="10"/>
                <w:szCs w:val="10"/>
              </w:rPr>
              <w:t>в том числе средства предусмотренные отделом культуры АБМР СК</w:t>
            </w:r>
          </w:p>
        </w:tc>
        <w:tc>
          <w:tcPr>
            <w:tcW w:w="709" w:type="dxa"/>
            <w:tcBorders>
              <w:top w:val="single" w:sz="4" w:space="0" w:color="auto"/>
              <w:left w:val="single" w:sz="4" w:space="0" w:color="auto"/>
              <w:bottom w:val="single" w:sz="4" w:space="0" w:color="auto"/>
              <w:right w:val="single" w:sz="4" w:space="0" w:color="auto"/>
            </w:tcBorders>
          </w:tcPr>
          <w:p w:rsidR="00A5735E" w:rsidRPr="00963409" w:rsidRDefault="00A5735E" w:rsidP="00A5735E">
            <w:pPr>
              <w:jc w:val="right"/>
              <w:rPr>
                <w:rFonts w:ascii="Arial" w:hAnsi="Arial" w:cs="Arial"/>
                <w:sz w:val="10"/>
                <w:szCs w:val="10"/>
              </w:rPr>
            </w:pPr>
            <w:r w:rsidRPr="00963409">
              <w:rPr>
                <w:rFonts w:ascii="Arial" w:hAnsi="Arial" w:cs="Arial"/>
                <w:sz w:val="10"/>
                <w:szCs w:val="10"/>
              </w:rPr>
              <w:t>790,600</w:t>
            </w:r>
          </w:p>
        </w:tc>
        <w:tc>
          <w:tcPr>
            <w:tcW w:w="850" w:type="dxa"/>
            <w:tcBorders>
              <w:top w:val="single" w:sz="4" w:space="0" w:color="auto"/>
              <w:left w:val="single" w:sz="4" w:space="0" w:color="auto"/>
              <w:bottom w:val="single" w:sz="4" w:space="0" w:color="auto"/>
              <w:right w:val="single" w:sz="4" w:space="0" w:color="auto"/>
            </w:tcBorders>
          </w:tcPr>
          <w:p w:rsidR="00A5735E" w:rsidRPr="00963409" w:rsidRDefault="00A5735E" w:rsidP="00A5735E">
            <w:pPr>
              <w:jc w:val="right"/>
              <w:rPr>
                <w:rFonts w:ascii="Arial" w:hAnsi="Arial" w:cs="Arial"/>
                <w:sz w:val="10"/>
                <w:szCs w:val="10"/>
              </w:rPr>
            </w:pPr>
            <w:r w:rsidRPr="00963409">
              <w:rPr>
                <w:rFonts w:ascii="Arial" w:hAnsi="Arial" w:cs="Arial"/>
                <w:sz w:val="10"/>
                <w:szCs w:val="10"/>
              </w:rPr>
              <w:t>200,000</w:t>
            </w:r>
          </w:p>
        </w:tc>
        <w:tc>
          <w:tcPr>
            <w:tcW w:w="709" w:type="dxa"/>
            <w:tcBorders>
              <w:top w:val="single" w:sz="4" w:space="0" w:color="auto"/>
              <w:left w:val="single" w:sz="4" w:space="0" w:color="auto"/>
              <w:bottom w:val="single" w:sz="4" w:space="0" w:color="auto"/>
              <w:right w:val="single" w:sz="4" w:space="0" w:color="auto"/>
            </w:tcBorders>
          </w:tcPr>
          <w:p w:rsidR="00A5735E" w:rsidRPr="00963409" w:rsidRDefault="00A5735E" w:rsidP="00A5735E">
            <w:pPr>
              <w:jc w:val="right"/>
              <w:rPr>
                <w:rFonts w:ascii="Arial" w:hAnsi="Arial" w:cs="Arial"/>
                <w:sz w:val="10"/>
                <w:szCs w:val="10"/>
              </w:rPr>
            </w:pPr>
            <w:r w:rsidRPr="00963409">
              <w:rPr>
                <w:rFonts w:ascii="Arial" w:hAnsi="Arial" w:cs="Arial"/>
                <w:sz w:val="10"/>
                <w:szCs w:val="10"/>
              </w:rPr>
              <w:t>200,000</w:t>
            </w:r>
          </w:p>
        </w:tc>
      </w:tr>
      <w:tr w:rsidR="00A5735E" w:rsidRPr="00963409" w:rsidTr="00A5735E">
        <w:tc>
          <w:tcPr>
            <w:tcW w:w="392" w:type="dxa"/>
            <w:tcBorders>
              <w:top w:val="single" w:sz="4" w:space="0" w:color="auto"/>
              <w:left w:val="single" w:sz="4" w:space="0" w:color="auto"/>
              <w:bottom w:val="single" w:sz="4" w:space="0" w:color="auto"/>
              <w:right w:val="single" w:sz="4" w:space="0" w:color="auto"/>
            </w:tcBorders>
          </w:tcPr>
          <w:p w:rsidR="00A5735E" w:rsidRPr="00963409" w:rsidRDefault="00A5735E" w:rsidP="00A5735E">
            <w:pPr>
              <w:jc w:val="both"/>
              <w:rPr>
                <w:rFonts w:ascii="Arial" w:hAnsi="Arial" w:cs="Arial"/>
                <w:sz w:val="10"/>
                <w:szCs w:val="10"/>
              </w:rPr>
            </w:pPr>
            <w:r w:rsidRPr="00963409">
              <w:rPr>
                <w:rFonts w:ascii="Arial" w:hAnsi="Arial" w:cs="Arial"/>
                <w:sz w:val="10"/>
                <w:szCs w:val="10"/>
              </w:rPr>
              <w:t xml:space="preserve">4.3 </w:t>
            </w:r>
          </w:p>
        </w:tc>
        <w:tc>
          <w:tcPr>
            <w:tcW w:w="1134" w:type="dxa"/>
            <w:tcBorders>
              <w:top w:val="single" w:sz="4" w:space="0" w:color="auto"/>
              <w:left w:val="single" w:sz="4" w:space="0" w:color="auto"/>
              <w:bottom w:val="single" w:sz="4" w:space="0" w:color="auto"/>
              <w:right w:val="single" w:sz="4" w:space="0" w:color="auto"/>
            </w:tcBorders>
          </w:tcPr>
          <w:p w:rsidR="00A5735E" w:rsidRPr="00963409" w:rsidRDefault="00A5735E" w:rsidP="00A5735E">
            <w:pPr>
              <w:jc w:val="both"/>
              <w:rPr>
                <w:rFonts w:ascii="Arial" w:hAnsi="Arial" w:cs="Arial"/>
                <w:sz w:val="10"/>
                <w:szCs w:val="10"/>
              </w:rPr>
            </w:pPr>
            <w:r w:rsidRPr="00963409">
              <w:rPr>
                <w:rFonts w:ascii="Arial" w:hAnsi="Arial" w:cs="Arial"/>
                <w:sz w:val="10"/>
                <w:szCs w:val="10"/>
              </w:rPr>
              <w:t>Проведение мероприятий в области культуры</w:t>
            </w:r>
          </w:p>
        </w:tc>
        <w:tc>
          <w:tcPr>
            <w:tcW w:w="1559" w:type="dxa"/>
            <w:tcBorders>
              <w:top w:val="single" w:sz="4" w:space="0" w:color="auto"/>
              <w:left w:val="single" w:sz="4" w:space="0" w:color="auto"/>
              <w:bottom w:val="single" w:sz="4" w:space="0" w:color="auto"/>
              <w:right w:val="single" w:sz="4" w:space="0" w:color="auto"/>
            </w:tcBorders>
          </w:tcPr>
          <w:p w:rsidR="00A5735E" w:rsidRPr="00963409" w:rsidRDefault="00A5735E" w:rsidP="00A5735E">
            <w:pPr>
              <w:jc w:val="center"/>
              <w:rPr>
                <w:rFonts w:ascii="Arial" w:hAnsi="Arial" w:cs="Arial"/>
                <w:sz w:val="10"/>
                <w:szCs w:val="10"/>
              </w:rPr>
            </w:pPr>
            <w:r w:rsidRPr="00963409">
              <w:rPr>
                <w:rFonts w:ascii="Arial" w:hAnsi="Arial" w:cs="Arial"/>
                <w:sz w:val="10"/>
                <w:szCs w:val="10"/>
              </w:rPr>
              <w:t xml:space="preserve">средства районного бюджета  </w:t>
            </w:r>
          </w:p>
          <w:p w:rsidR="00A5735E" w:rsidRPr="00963409" w:rsidRDefault="00A5735E" w:rsidP="00A5735E">
            <w:pPr>
              <w:jc w:val="center"/>
              <w:rPr>
                <w:rFonts w:ascii="Arial" w:hAnsi="Arial" w:cs="Arial"/>
                <w:sz w:val="10"/>
                <w:szCs w:val="10"/>
              </w:rPr>
            </w:pPr>
            <w:r w:rsidRPr="00963409">
              <w:rPr>
                <w:rFonts w:ascii="Arial" w:hAnsi="Arial" w:cs="Arial"/>
                <w:sz w:val="10"/>
                <w:szCs w:val="10"/>
              </w:rPr>
              <w:t xml:space="preserve"> в том числе средства предусмотренные отделом культуры АБМР СК</w:t>
            </w:r>
          </w:p>
        </w:tc>
        <w:tc>
          <w:tcPr>
            <w:tcW w:w="709" w:type="dxa"/>
            <w:tcBorders>
              <w:top w:val="single" w:sz="4" w:space="0" w:color="auto"/>
              <w:left w:val="single" w:sz="4" w:space="0" w:color="auto"/>
              <w:bottom w:val="single" w:sz="4" w:space="0" w:color="auto"/>
              <w:right w:val="single" w:sz="4" w:space="0" w:color="auto"/>
            </w:tcBorders>
          </w:tcPr>
          <w:p w:rsidR="00A5735E" w:rsidRPr="00963409" w:rsidRDefault="00A5735E" w:rsidP="00A5735E">
            <w:pPr>
              <w:jc w:val="right"/>
              <w:rPr>
                <w:rFonts w:ascii="Arial" w:hAnsi="Arial" w:cs="Arial"/>
                <w:sz w:val="10"/>
                <w:szCs w:val="10"/>
              </w:rPr>
            </w:pPr>
            <w:r w:rsidRPr="00963409">
              <w:rPr>
                <w:rFonts w:ascii="Arial" w:hAnsi="Arial" w:cs="Arial"/>
                <w:sz w:val="10"/>
                <w:szCs w:val="10"/>
              </w:rPr>
              <w:t>351,925</w:t>
            </w:r>
          </w:p>
        </w:tc>
        <w:tc>
          <w:tcPr>
            <w:tcW w:w="850" w:type="dxa"/>
            <w:tcBorders>
              <w:top w:val="single" w:sz="4" w:space="0" w:color="auto"/>
              <w:left w:val="single" w:sz="4" w:space="0" w:color="auto"/>
              <w:bottom w:val="single" w:sz="4" w:space="0" w:color="auto"/>
              <w:right w:val="single" w:sz="4" w:space="0" w:color="auto"/>
            </w:tcBorders>
          </w:tcPr>
          <w:p w:rsidR="00A5735E" w:rsidRPr="00963409" w:rsidRDefault="00A5735E" w:rsidP="00A5735E">
            <w:pPr>
              <w:jc w:val="right"/>
              <w:rPr>
                <w:rFonts w:ascii="Arial" w:hAnsi="Arial" w:cs="Arial"/>
                <w:sz w:val="10"/>
                <w:szCs w:val="10"/>
              </w:rPr>
            </w:pPr>
            <w:r w:rsidRPr="00963409">
              <w:rPr>
                <w:rFonts w:ascii="Arial" w:hAnsi="Arial" w:cs="Arial"/>
                <w:sz w:val="10"/>
                <w:szCs w:val="10"/>
              </w:rPr>
              <w:t>200,000</w:t>
            </w:r>
          </w:p>
        </w:tc>
        <w:tc>
          <w:tcPr>
            <w:tcW w:w="709" w:type="dxa"/>
            <w:tcBorders>
              <w:top w:val="single" w:sz="4" w:space="0" w:color="auto"/>
              <w:left w:val="single" w:sz="4" w:space="0" w:color="auto"/>
              <w:bottom w:val="single" w:sz="4" w:space="0" w:color="auto"/>
              <w:right w:val="single" w:sz="4" w:space="0" w:color="auto"/>
            </w:tcBorders>
          </w:tcPr>
          <w:p w:rsidR="00A5735E" w:rsidRPr="00963409" w:rsidRDefault="00A5735E" w:rsidP="00A5735E">
            <w:pPr>
              <w:jc w:val="right"/>
              <w:rPr>
                <w:rFonts w:ascii="Arial" w:hAnsi="Arial" w:cs="Arial"/>
                <w:sz w:val="10"/>
                <w:szCs w:val="10"/>
              </w:rPr>
            </w:pPr>
            <w:r w:rsidRPr="00963409">
              <w:rPr>
                <w:rFonts w:ascii="Arial" w:hAnsi="Arial" w:cs="Arial"/>
                <w:sz w:val="10"/>
                <w:szCs w:val="10"/>
              </w:rPr>
              <w:t>200,000</w:t>
            </w:r>
          </w:p>
        </w:tc>
      </w:tr>
    </w:tbl>
    <w:p w:rsidR="00A5735E" w:rsidRDefault="00A5735E" w:rsidP="00C539AC">
      <w:pPr>
        <w:tabs>
          <w:tab w:val="left" w:pos="7230"/>
        </w:tabs>
        <w:ind w:firstLine="284"/>
        <w:jc w:val="center"/>
        <w:rPr>
          <w:rFonts w:ascii="Arial" w:hAnsi="Arial" w:cs="Arial"/>
          <w:b/>
          <w:sz w:val="16"/>
          <w:szCs w:val="16"/>
        </w:rPr>
      </w:pPr>
    </w:p>
    <w:p w:rsidR="00A5735E" w:rsidRPr="00963409" w:rsidRDefault="00A5735E" w:rsidP="00A5735E">
      <w:pPr>
        <w:rPr>
          <w:rFonts w:ascii="Arial" w:hAnsi="Arial" w:cs="Arial"/>
          <w:sz w:val="16"/>
          <w:szCs w:val="16"/>
        </w:rPr>
      </w:pPr>
      <w:r w:rsidRPr="00963409">
        <w:rPr>
          <w:rFonts w:ascii="Arial" w:hAnsi="Arial" w:cs="Arial"/>
          <w:sz w:val="16"/>
          <w:szCs w:val="16"/>
        </w:rPr>
        <w:t>Используемые сокращения:</w:t>
      </w:r>
    </w:p>
    <w:p w:rsidR="00A5735E" w:rsidRPr="00963409" w:rsidRDefault="00A5735E" w:rsidP="00A5735E">
      <w:pPr>
        <w:rPr>
          <w:rFonts w:ascii="Arial" w:hAnsi="Arial" w:cs="Arial"/>
          <w:sz w:val="16"/>
          <w:szCs w:val="16"/>
        </w:rPr>
      </w:pPr>
    </w:p>
    <w:tbl>
      <w:tblPr>
        <w:tblW w:w="5353" w:type="dxa"/>
        <w:tblLook w:val="04A0" w:firstRow="1" w:lastRow="0" w:firstColumn="1" w:lastColumn="0" w:noHBand="0" w:noVBand="1"/>
      </w:tblPr>
      <w:tblGrid>
        <w:gridCol w:w="1951"/>
        <w:gridCol w:w="3402"/>
      </w:tblGrid>
      <w:tr w:rsidR="00A5735E" w:rsidRPr="00963409" w:rsidTr="00A5735E">
        <w:tc>
          <w:tcPr>
            <w:tcW w:w="1951" w:type="dxa"/>
            <w:shd w:val="clear" w:color="auto" w:fill="auto"/>
          </w:tcPr>
          <w:p w:rsidR="00A5735E" w:rsidRPr="00963409" w:rsidRDefault="00A5735E" w:rsidP="00546A51">
            <w:pPr>
              <w:rPr>
                <w:rFonts w:ascii="Arial" w:hAnsi="Arial" w:cs="Arial"/>
                <w:sz w:val="16"/>
                <w:szCs w:val="16"/>
              </w:rPr>
            </w:pPr>
            <w:r w:rsidRPr="00963409">
              <w:rPr>
                <w:rFonts w:ascii="Arial" w:hAnsi="Arial" w:cs="Arial"/>
                <w:sz w:val="16"/>
                <w:szCs w:val="16"/>
              </w:rPr>
              <w:t>Средства бюджета  БМР СК</w:t>
            </w:r>
          </w:p>
        </w:tc>
        <w:tc>
          <w:tcPr>
            <w:tcW w:w="3402" w:type="dxa"/>
            <w:shd w:val="clear" w:color="auto" w:fill="auto"/>
          </w:tcPr>
          <w:p w:rsidR="00A5735E" w:rsidRPr="00963409" w:rsidRDefault="00A5735E" w:rsidP="00546A51">
            <w:pPr>
              <w:jc w:val="both"/>
              <w:rPr>
                <w:rFonts w:ascii="Arial" w:hAnsi="Arial" w:cs="Arial"/>
                <w:sz w:val="16"/>
                <w:szCs w:val="16"/>
              </w:rPr>
            </w:pPr>
            <w:r w:rsidRPr="00963409">
              <w:rPr>
                <w:rFonts w:ascii="Arial" w:hAnsi="Arial" w:cs="Arial"/>
                <w:sz w:val="16"/>
                <w:szCs w:val="16"/>
              </w:rPr>
              <w:t>средства бюджета Благодарненского муниципального района Ставропольского края;</w:t>
            </w:r>
          </w:p>
        </w:tc>
      </w:tr>
      <w:tr w:rsidR="00A5735E" w:rsidRPr="00963409" w:rsidTr="00A5735E">
        <w:tc>
          <w:tcPr>
            <w:tcW w:w="1951" w:type="dxa"/>
            <w:shd w:val="clear" w:color="auto" w:fill="auto"/>
          </w:tcPr>
          <w:p w:rsidR="00A5735E" w:rsidRPr="00963409" w:rsidRDefault="00A5735E" w:rsidP="00546A51">
            <w:pPr>
              <w:rPr>
                <w:rFonts w:ascii="Arial" w:hAnsi="Arial" w:cs="Arial"/>
                <w:sz w:val="16"/>
                <w:szCs w:val="16"/>
              </w:rPr>
            </w:pPr>
            <w:r w:rsidRPr="00963409">
              <w:rPr>
                <w:rFonts w:ascii="Arial" w:hAnsi="Arial" w:cs="Arial"/>
                <w:sz w:val="16"/>
                <w:szCs w:val="16"/>
              </w:rPr>
              <w:t xml:space="preserve">АБМР СК                     </w:t>
            </w:r>
          </w:p>
        </w:tc>
        <w:tc>
          <w:tcPr>
            <w:tcW w:w="3402" w:type="dxa"/>
            <w:shd w:val="clear" w:color="auto" w:fill="auto"/>
          </w:tcPr>
          <w:p w:rsidR="00A5735E" w:rsidRPr="00963409" w:rsidRDefault="00A5735E" w:rsidP="00546A51">
            <w:pPr>
              <w:jc w:val="both"/>
              <w:rPr>
                <w:rFonts w:ascii="Arial" w:hAnsi="Arial" w:cs="Arial"/>
                <w:sz w:val="16"/>
                <w:szCs w:val="16"/>
              </w:rPr>
            </w:pPr>
            <w:r w:rsidRPr="00963409">
              <w:rPr>
                <w:rFonts w:ascii="Arial" w:hAnsi="Arial" w:cs="Arial"/>
                <w:sz w:val="16"/>
                <w:szCs w:val="16"/>
              </w:rPr>
              <w:t>администрация Благодарненского муниципального района Ставропольского края</w:t>
            </w:r>
          </w:p>
        </w:tc>
      </w:tr>
    </w:tbl>
    <w:p w:rsidR="00A5735E" w:rsidRPr="00963409" w:rsidRDefault="00A5735E" w:rsidP="00A5735E">
      <w:pPr>
        <w:rPr>
          <w:rFonts w:ascii="Arial" w:hAnsi="Arial" w:cs="Arial"/>
          <w:sz w:val="16"/>
          <w:szCs w:val="16"/>
        </w:rPr>
      </w:pPr>
    </w:p>
    <w:p w:rsidR="00A5735E" w:rsidRPr="00963409" w:rsidRDefault="00A5735E" w:rsidP="00A5735E">
      <w:pPr>
        <w:rPr>
          <w:rFonts w:ascii="Arial" w:hAnsi="Arial" w:cs="Arial"/>
          <w:sz w:val="16"/>
          <w:szCs w:val="16"/>
        </w:rPr>
      </w:pPr>
    </w:p>
    <w:tbl>
      <w:tblPr>
        <w:tblW w:w="5353" w:type="dxa"/>
        <w:tblLook w:val="01E0" w:firstRow="1" w:lastRow="1" w:firstColumn="1" w:lastColumn="1" w:noHBand="0" w:noVBand="0"/>
      </w:tblPr>
      <w:tblGrid>
        <w:gridCol w:w="3936"/>
        <w:gridCol w:w="1417"/>
      </w:tblGrid>
      <w:tr w:rsidR="00A5735E" w:rsidRPr="00963409" w:rsidTr="00A5735E">
        <w:trPr>
          <w:trHeight w:val="606"/>
        </w:trPr>
        <w:tc>
          <w:tcPr>
            <w:tcW w:w="3936" w:type="dxa"/>
          </w:tcPr>
          <w:p w:rsidR="00A5735E" w:rsidRPr="00963409" w:rsidRDefault="00A5735E" w:rsidP="00A5735E">
            <w:pPr>
              <w:rPr>
                <w:rFonts w:ascii="Arial" w:hAnsi="Arial" w:cs="Arial"/>
                <w:sz w:val="16"/>
                <w:szCs w:val="16"/>
              </w:rPr>
            </w:pPr>
            <w:r w:rsidRPr="00963409">
              <w:rPr>
                <w:rFonts w:ascii="Arial" w:hAnsi="Arial" w:cs="Arial"/>
                <w:sz w:val="16"/>
                <w:szCs w:val="16"/>
              </w:rPr>
              <w:t>Управляющий делами администрации</w:t>
            </w:r>
          </w:p>
          <w:p w:rsidR="00A5735E" w:rsidRPr="00963409" w:rsidRDefault="00A5735E" w:rsidP="00A5735E">
            <w:pPr>
              <w:rPr>
                <w:rFonts w:ascii="Arial" w:hAnsi="Arial" w:cs="Arial"/>
                <w:sz w:val="16"/>
                <w:szCs w:val="16"/>
              </w:rPr>
            </w:pPr>
            <w:r w:rsidRPr="00963409">
              <w:rPr>
                <w:rFonts w:ascii="Arial" w:hAnsi="Arial" w:cs="Arial"/>
                <w:sz w:val="16"/>
                <w:szCs w:val="16"/>
              </w:rPr>
              <w:t>Благодарненского муниципального района</w:t>
            </w:r>
          </w:p>
          <w:p w:rsidR="00A5735E" w:rsidRPr="00963409" w:rsidRDefault="00A5735E" w:rsidP="00A5735E">
            <w:pPr>
              <w:rPr>
                <w:rFonts w:ascii="Arial" w:hAnsi="Arial" w:cs="Arial"/>
                <w:sz w:val="16"/>
                <w:szCs w:val="16"/>
              </w:rPr>
            </w:pPr>
            <w:r w:rsidRPr="00963409">
              <w:rPr>
                <w:rFonts w:ascii="Arial" w:hAnsi="Arial" w:cs="Arial"/>
                <w:sz w:val="16"/>
                <w:szCs w:val="16"/>
              </w:rPr>
              <w:t>Ставропольского края</w:t>
            </w:r>
            <w:r>
              <w:rPr>
                <w:rFonts w:ascii="Arial" w:hAnsi="Arial" w:cs="Arial"/>
                <w:sz w:val="16"/>
                <w:szCs w:val="16"/>
              </w:rPr>
              <w:t xml:space="preserve">          </w:t>
            </w:r>
          </w:p>
        </w:tc>
        <w:tc>
          <w:tcPr>
            <w:tcW w:w="1417" w:type="dxa"/>
          </w:tcPr>
          <w:p w:rsidR="00A5735E" w:rsidRPr="00963409" w:rsidRDefault="00A5735E" w:rsidP="00A5735E">
            <w:pPr>
              <w:jc w:val="right"/>
              <w:rPr>
                <w:rFonts w:ascii="Arial" w:hAnsi="Arial" w:cs="Arial"/>
                <w:sz w:val="16"/>
                <w:szCs w:val="16"/>
              </w:rPr>
            </w:pPr>
          </w:p>
          <w:p w:rsidR="00A5735E" w:rsidRPr="00963409" w:rsidRDefault="00A5735E" w:rsidP="00A5735E">
            <w:pPr>
              <w:jc w:val="right"/>
              <w:rPr>
                <w:rFonts w:ascii="Arial" w:hAnsi="Arial" w:cs="Arial"/>
                <w:sz w:val="16"/>
                <w:szCs w:val="16"/>
              </w:rPr>
            </w:pPr>
          </w:p>
          <w:p w:rsidR="00A5735E" w:rsidRPr="00963409" w:rsidRDefault="00A5735E" w:rsidP="00A5735E">
            <w:pPr>
              <w:jc w:val="right"/>
              <w:rPr>
                <w:rFonts w:ascii="Arial" w:hAnsi="Arial" w:cs="Arial"/>
                <w:sz w:val="16"/>
                <w:szCs w:val="16"/>
              </w:rPr>
            </w:pPr>
            <w:r w:rsidRPr="00963409">
              <w:rPr>
                <w:rFonts w:ascii="Arial" w:hAnsi="Arial" w:cs="Arial"/>
                <w:sz w:val="16"/>
                <w:szCs w:val="16"/>
              </w:rPr>
              <w:t xml:space="preserve">В.И. </w:t>
            </w:r>
            <w:proofErr w:type="spellStart"/>
            <w:r w:rsidRPr="00963409">
              <w:rPr>
                <w:rFonts w:ascii="Arial" w:hAnsi="Arial" w:cs="Arial"/>
                <w:sz w:val="16"/>
                <w:szCs w:val="16"/>
              </w:rPr>
              <w:t>Наурузова</w:t>
            </w:r>
            <w:proofErr w:type="spellEnd"/>
          </w:p>
        </w:tc>
      </w:tr>
    </w:tbl>
    <w:p w:rsidR="00F24988" w:rsidRDefault="00F24988" w:rsidP="007E5B41">
      <w:pPr>
        <w:tabs>
          <w:tab w:val="left" w:pos="7230"/>
        </w:tabs>
        <w:rPr>
          <w:rFonts w:ascii="Arial" w:hAnsi="Arial" w:cs="Arial"/>
          <w:b/>
          <w:sz w:val="16"/>
          <w:szCs w:val="16"/>
        </w:rPr>
      </w:pPr>
    </w:p>
    <w:p w:rsidR="00C539AC" w:rsidRPr="00C539AC" w:rsidRDefault="00C539AC" w:rsidP="00C539AC">
      <w:pPr>
        <w:tabs>
          <w:tab w:val="left" w:pos="7230"/>
        </w:tabs>
        <w:ind w:firstLine="284"/>
        <w:jc w:val="center"/>
        <w:rPr>
          <w:rFonts w:ascii="Arial" w:hAnsi="Arial" w:cs="Arial"/>
          <w:b/>
          <w:sz w:val="16"/>
          <w:szCs w:val="16"/>
        </w:rPr>
      </w:pPr>
      <w:r w:rsidRPr="00C539AC">
        <w:rPr>
          <w:rFonts w:ascii="Arial" w:hAnsi="Arial" w:cs="Arial"/>
          <w:b/>
          <w:sz w:val="16"/>
          <w:szCs w:val="16"/>
        </w:rPr>
        <w:t>ПОСТАНОВЛЕНИЕ</w:t>
      </w:r>
    </w:p>
    <w:p w:rsidR="00C539AC" w:rsidRPr="00C539AC" w:rsidRDefault="00C539AC" w:rsidP="00C539AC">
      <w:pPr>
        <w:ind w:firstLine="284"/>
        <w:jc w:val="center"/>
        <w:rPr>
          <w:rFonts w:ascii="Arial" w:hAnsi="Arial" w:cs="Arial"/>
          <w:b/>
          <w:sz w:val="16"/>
          <w:szCs w:val="16"/>
        </w:rPr>
      </w:pPr>
    </w:p>
    <w:p w:rsidR="00C539AC" w:rsidRPr="00C539AC" w:rsidRDefault="00C539AC" w:rsidP="00C539AC">
      <w:pPr>
        <w:ind w:firstLine="284"/>
        <w:jc w:val="center"/>
        <w:rPr>
          <w:rFonts w:ascii="Arial" w:hAnsi="Arial" w:cs="Arial"/>
          <w:b/>
          <w:sz w:val="16"/>
          <w:szCs w:val="16"/>
        </w:rPr>
      </w:pPr>
      <w:r w:rsidRPr="00C539AC">
        <w:rPr>
          <w:rFonts w:ascii="Arial" w:hAnsi="Arial" w:cs="Arial"/>
          <w:b/>
          <w:sz w:val="16"/>
          <w:szCs w:val="16"/>
        </w:rPr>
        <w:t>АДМИНИСТРАЦИИ БЛАГОДАРНЕНСКОГО МУНИЦИПАЛЬНОГО РАЙОНА СТАВРОПОЛЬСКОГО КРАЯ</w:t>
      </w:r>
    </w:p>
    <w:p w:rsidR="00C539AC" w:rsidRPr="00C539AC" w:rsidRDefault="00C539AC" w:rsidP="00C539AC">
      <w:pPr>
        <w:ind w:firstLine="284"/>
        <w:jc w:val="center"/>
        <w:rPr>
          <w:rFonts w:ascii="Arial" w:hAnsi="Arial" w:cs="Arial"/>
          <w:b/>
          <w:sz w:val="16"/>
          <w:szCs w:val="16"/>
        </w:rPr>
      </w:pPr>
    </w:p>
    <w:p w:rsidR="00C539AC" w:rsidRPr="00C539AC" w:rsidRDefault="00C539AC" w:rsidP="00C539AC">
      <w:pPr>
        <w:ind w:firstLine="284"/>
        <w:rPr>
          <w:rFonts w:ascii="Arial" w:hAnsi="Arial" w:cs="Arial"/>
          <w:sz w:val="16"/>
          <w:szCs w:val="16"/>
        </w:rPr>
      </w:pPr>
      <w:r w:rsidRPr="00C539AC">
        <w:rPr>
          <w:rFonts w:ascii="Arial" w:hAnsi="Arial" w:cs="Arial"/>
          <w:sz w:val="16"/>
          <w:szCs w:val="16"/>
        </w:rPr>
        <w:t xml:space="preserve">02 июля </w:t>
      </w:r>
      <w:r>
        <w:rPr>
          <w:rFonts w:ascii="Arial" w:hAnsi="Arial" w:cs="Arial"/>
          <w:sz w:val="16"/>
          <w:szCs w:val="16"/>
        </w:rPr>
        <w:t xml:space="preserve"> 2015   года              </w:t>
      </w:r>
      <w:r w:rsidRPr="00C539AC">
        <w:rPr>
          <w:rFonts w:ascii="Arial" w:hAnsi="Arial" w:cs="Arial"/>
          <w:sz w:val="16"/>
          <w:szCs w:val="16"/>
        </w:rPr>
        <w:t xml:space="preserve">   г</w:t>
      </w:r>
      <w:r>
        <w:rPr>
          <w:rFonts w:ascii="Arial" w:hAnsi="Arial" w:cs="Arial"/>
          <w:sz w:val="16"/>
          <w:szCs w:val="16"/>
        </w:rPr>
        <w:t xml:space="preserve">. </w:t>
      </w:r>
      <w:proofErr w:type="gramStart"/>
      <w:r>
        <w:rPr>
          <w:rFonts w:ascii="Arial" w:hAnsi="Arial" w:cs="Arial"/>
          <w:sz w:val="16"/>
          <w:szCs w:val="16"/>
        </w:rPr>
        <w:t>Благодарный</w:t>
      </w:r>
      <w:proofErr w:type="gramEnd"/>
      <w:r>
        <w:rPr>
          <w:rFonts w:ascii="Arial" w:hAnsi="Arial" w:cs="Arial"/>
          <w:sz w:val="16"/>
          <w:szCs w:val="16"/>
        </w:rPr>
        <w:t xml:space="preserve">              </w:t>
      </w:r>
      <w:r w:rsidRPr="00C539AC">
        <w:rPr>
          <w:rFonts w:ascii="Arial" w:hAnsi="Arial" w:cs="Arial"/>
          <w:sz w:val="16"/>
          <w:szCs w:val="16"/>
        </w:rPr>
        <w:t xml:space="preserve">   №  428</w:t>
      </w:r>
    </w:p>
    <w:p w:rsidR="00C539AC" w:rsidRPr="00C539AC" w:rsidRDefault="00C539AC" w:rsidP="00C539AC">
      <w:pPr>
        <w:ind w:firstLine="284"/>
        <w:rPr>
          <w:rFonts w:ascii="Arial" w:hAnsi="Arial" w:cs="Arial"/>
          <w:sz w:val="16"/>
          <w:szCs w:val="16"/>
        </w:rPr>
      </w:pPr>
    </w:p>
    <w:p w:rsidR="00C539AC" w:rsidRPr="00C539AC" w:rsidRDefault="00C539AC" w:rsidP="00C539AC">
      <w:pPr>
        <w:ind w:firstLine="284"/>
        <w:jc w:val="both"/>
        <w:rPr>
          <w:rFonts w:ascii="Arial" w:hAnsi="Arial" w:cs="Arial"/>
          <w:sz w:val="16"/>
          <w:szCs w:val="16"/>
        </w:rPr>
      </w:pPr>
      <w:r w:rsidRPr="00C539AC">
        <w:rPr>
          <w:rFonts w:ascii="Arial" w:hAnsi="Arial" w:cs="Arial"/>
          <w:sz w:val="16"/>
          <w:szCs w:val="16"/>
        </w:rPr>
        <w:t>Об утверждении порядка организации и проведения работ по ремонту и содержанию автомобильных дорог общего пользования местного значения, находящихся в собственности Благодарненского муниципального района Ставропольского края</w:t>
      </w:r>
    </w:p>
    <w:p w:rsidR="00C539AC" w:rsidRPr="00C539AC" w:rsidRDefault="00C539AC" w:rsidP="00C539AC">
      <w:pPr>
        <w:ind w:firstLine="284"/>
        <w:jc w:val="both"/>
        <w:rPr>
          <w:rFonts w:ascii="Arial" w:hAnsi="Arial" w:cs="Arial"/>
          <w:sz w:val="16"/>
          <w:szCs w:val="16"/>
        </w:rPr>
      </w:pPr>
    </w:p>
    <w:p w:rsidR="00C539AC" w:rsidRPr="00C539AC" w:rsidRDefault="00C539AC" w:rsidP="00C539AC">
      <w:pPr>
        <w:pStyle w:val="ConsPlusNormal"/>
        <w:ind w:firstLine="284"/>
        <w:jc w:val="both"/>
        <w:rPr>
          <w:sz w:val="16"/>
          <w:szCs w:val="16"/>
        </w:rPr>
      </w:pPr>
      <w:r w:rsidRPr="00C539AC">
        <w:rPr>
          <w:sz w:val="16"/>
          <w:szCs w:val="16"/>
        </w:rPr>
        <w:t xml:space="preserve">В соответствии со </w:t>
      </w:r>
      <w:hyperlink r:id="rId11" w:tooltip="Федеральный закон от 08.11.2007 N 257-ФЗ (ред. от 27.05.2014)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sidRPr="00C539AC">
          <w:rPr>
            <w:rStyle w:val="af0"/>
            <w:color w:val="auto"/>
            <w:sz w:val="16"/>
            <w:szCs w:val="16"/>
          </w:rPr>
          <w:t>статьями 17</w:t>
        </w:r>
      </w:hyperlink>
      <w:r w:rsidRPr="00C539AC">
        <w:rPr>
          <w:sz w:val="16"/>
          <w:szCs w:val="16"/>
        </w:rPr>
        <w:t xml:space="preserve"> и </w:t>
      </w:r>
      <w:hyperlink r:id="rId12" w:tooltip="Федеральный закон от 08.11.2007 N 257-ФЗ (ред. от 27.05.2014)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sidRPr="00C539AC">
          <w:rPr>
            <w:rStyle w:val="af0"/>
            <w:color w:val="auto"/>
            <w:sz w:val="16"/>
            <w:szCs w:val="16"/>
          </w:rPr>
          <w:t>18</w:t>
        </w:r>
      </w:hyperlink>
      <w:r w:rsidRPr="00C539AC">
        <w:rPr>
          <w:sz w:val="16"/>
          <w:szCs w:val="16"/>
        </w:rPr>
        <w:t xml:space="preserve">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администрация Благодарненского муниципального района Ставропольского края</w:t>
      </w:r>
    </w:p>
    <w:p w:rsidR="00C539AC" w:rsidRPr="00C539AC" w:rsidRDefault="00C539AC" w:rsidP="00C539AC">
      <w:pPr>
        <w:ind w:firstLine="284"/>
        <w:rPr>
          <w:rFonts w:ascii="Arial" w:hAnsi="Arial" w:cs="Arial"/>
          <w:sz w:val="16"/>
          <w:szCs w:val="16"/>
        </w:rPr>
      </w:pPr>
    </w:p>
    <w:p w:rsidR="00C539AC" w:rsidRPr="00C539AC" w:rsidRDefault="00C539AC" w:rsidP="00C539AC">
      <w:pPr>
        <w:tabs>
          <w:tab w:val="num" w:pos="0"/>
        </w:tabs>
        <w:ind w:right="-92" w:firstLine="284"/>
        <w:jc w:val="both"/>
        <w:rPr>
          <w:rFonts w:ascii="Arial" w:hAnsi="Arial" w:cs="Arial"/>
          <w:sz w:val="16"/>
          <w:szCs w:val="16"/>
        </w:rPr>
      </w:pPr>
      <w:r w:rsidRPr="00C539AC">
        <w:rPr>
          <w:rFonts w:ascii="Arial" w:hAnsi="Arial" w:cs="Arial"/>
          <w:sz w:val="16"/>
          <w:szCs w:val="16"/>
        </w:rPr>
        <w:t>ПОСТАНОВЛЯЕТ:</w:t>
      </w:r>
    </w:p>
    <w:p w:rsidR="00C539AC" w:rsidRPr="00C539AC" w:rsidRDefault="00C539AC" w:rsidP="00C539AC">
      <w:pPr>
        <w:tabs>
          <w:tab w:val="num" w:pos="0"/>
        </w:tabs>
        <w:ind w:right="-92" w:firstLine="284"/>
        <w:jc w:val="both"/>
        <w:rPr>
          <w:rFonts w:ascii="Arial" w:hAnsi="Arial" w:cs="Arial"/>
          <w:sz w:val="16"/>
          <w:szCs w:val="16"/>
        </w:rPr>
      </w:pPr>
    </w:p>
    <w:p w:rsidR="00C539AC" w:rsidRPr="00C539AC" w:rsidRDefault="00C539AC" w:rsidP="00C539AC">
      <w:pPr>
        <w:ind w:firstLine="284"/>
        <w:jc w:val="both"/>
        <w:rPr>
          <w:rFonts w:ascii="Arial" w:hAnsi="Arial" w:cs="Arial"/>
          <w:sz w:val="16"/>
          <w:szCs w:val="16"/>
        </w:rPr>
      </w:pPr>
      <w:r w:rsidRPr="00C539AC">
        <w:rPr>
          <w:rFonts w:ascii="Arial" w:hAnsi="Arial" w:cs="Arial"/>
          <w:sz w:val="16"/>
          <w:szCs w:val="16"/>
        </w:rPr>
        <w:t xml:space="preserve">1. Утвердить прилагаемый порядок организации и проведения работ по ремонту и содержанию автомобильных дорог общего пользования местного значения, находящихся в собственности Благодарненского муниципального района Ставропольского края. </w:t>
      </w:r>
    </w:p>
    <w:p w:rsidR="00C539AC" w:rsidRPr="00C539AC" w:rsidRDefault="00C539AC" w:rsidP="00C539AC">
      <w:pPr>
        <w:pStyle w:val="32"/>
        <w:ind w:left="-181" w:firstLine="284"/>
        <w:rPr>
          <w:rFonts w:ascii="Arial" w:hAnsi="Arial" w:cs="Arial"/>
          <w:sz w:val="16"/>
          <w:szCs w:val="16"/>
        </w:rPr>
      </w:pPr>
    </w:p>
    <w:p w:rsidR="00C539AC" w:rsidRPr="00C539AC" w:rsidRDefault="00C539AC" w:rsidP="00C539AC">
      <w:pPr>
        <w:ind w:firstLine="284"/>
        <w:jc w:val="both"/>
        <w:rPr>
          <w:rFonts w:ascii="Arial" w:hAnsi="Arial" w:cs="Arial"/>
          <w:sz w:val="16"/>
          <w:szCs w:val="16"/>
        </w:rPr>
      </w:pPr>
      <w:r w:rsidRPr="00C539AC">
        <w:rPr>
          <w:rFonts w:ascii="Arial" w:hAnsi="Arial" w:cs="Arial"/>
          <w:sz w:val="16"/>
          <w:szCs w:val="16"/>
        </w:rPr>
        <w:t xml:space="preserve">2. Отделу по организационным и общим вопросам администрации Благодарненского муниципального района Ставропольского края Яковлев/  </w:t>
      </w:r>
      <w:proofErr w:type="gramStart"/>
      <w:r w:rsidRPr="00C539AC">
        <w:rPr>
          <w:rFonts w:ascii="Arial" w:hAnsi="Arial" w:cs="Arial"/>
          <w:sz w:val="16"/>
          <w:szCs w:val="16"/>
        </w:rPr>
        <w:t>разместить</w:t>
      </w:r>
      <w:proofErr w:type="gramEnd"/>
      <w:r w:rsidRPr="00C539AC">
        <w:rPr>
          <w:rFonts w:ascii="Arial" w:hAnsi="Arial" w:cs="Arial"/>
          <w:sz w:val="16"/>
          <w:szCs w:val="16"/>
        </w:rPr>
        <w:t xml:space="preserve"> настоящее постановление на официальном сайте администрации Благодарненского муниципального района Ставропольского края в информационно-коммуникационной сети «Интернет».</w:t>
      </w:r>
    </w:p>
    <w:p w:rsidR="00C539AC" w:rsidRPr="00C539AC" w:rsidRDefault="00C539AC" w:rsidP="00C539AC">
      <w:pPr>
        <w:ind w:firstLine="284"/>
        <w:jc w:val="both"/>
        <w:rPr>
          <w:rFonts w:ascii="Arial" w:hAnsi="Arial" w:cs="Arial"/>
          <w:sz w:val="16"/>
          <w:szCs w:val="16"/>
        </w:rPr>
      </w:pPr>
    </w:p>
    <w:p w:rsidR="00C539AC" w:rsidRPr="00C539AC" w:rsidRDefault="00C539AC" w:rsidP="00C539AC">
      <w:pPr>
        <w:pStyle w:val="32"/>
        <w:ind w:firstLine="284"/>
        <w:rPr>
          <w:rFonts w:ascii="Arial" w:hAnsi="Arial" w:cs="Arial"/>
          <w:sz w:val="16"/>
          <w:szCs w:val="16"/>
        </w:rPr>
      </w:pPr>
      <w:r w:rsidRPr="00C539AC">
        <w:rPr>
          <w:rFonts w:ascii="Arial" w:hAnsi="Arial" w:cs="Arial"/>
          <w:sz w:val="16"/>
          <w:szCs w:val="16"/>
        </w:rPr>
        <w:t>3. Настоящее постановление вступает в силу со дня его официального опубликования.</w:t>
      </w:r>
    </w:p>
    <w:p w:rsidR="00C539AC" w:rsidRPr="00C539AC" w:rsidRDefault="00C539AC" w:rsidP="00C539AC">
      <w:pPr>
        <w:ind w:firstLine="284"/>
        <w:rPr>
          <w:rFonts w:ascii="Arial" w:hAnsi="Arial" w:cs="Arial"/>
          <w:sz w:val="16"/>
          <w:szCs w:val="16"/>
        </w:rPr>
      </w:pPr>
    </w:p>
    <w:p w:rsidR="00C539AC" w:rsidRPr="00C539AC" w:rsidRDefault="00C539AC" w:rsidP="00C539AC">
      <w:pPr>
        <w:ind w:firstLine="284"/>
        <w:rPr>
          <w:rFonts w:ascii="Arial" w:hAnsi="Arial" w:cs="Arial"/>
          <w:sz w:val="16"/>
          <w:szCs w:val="16"/>
        </w:rPr>
      </w:pPr>
      <w:r w:rsidRPr="00C539AC">
        <w:rPr>
          <w:rFonts w:ascii="Arial" w:hAnsi="Arial" w:cs="Arial"/>
          <w:sz w:val="16"/>
          <w:szCs w:val="16"/>
        </w:rPr>
        <w:t xml:space="preserve">Глава администрации </w:t>
      </w:r>
    </w:p>
    <w:p w:rsidR="00C539AC" w:rsidRPr="00C539AC" w:rsidRDefault="00C539AC" w:rsidP="00C539AC">
      <w:pPr>
        <w:ind w:firstLine="284"/>
        <w:rPr>
          <w:rFonts w:ascii="Arial" w:hAnsi="Arial" w:cs="Arial"/>
          <w:sz w:val="16"/>
          <w:szCs w:val="16"/>
        </w:rPr>
      </w:pPr>
      <w:r w:rsidRPr="00C539AC">
        <w:rPr>
          <w:rFonts w:ascii="Arial" w:hAnsi="Arial" w:cs="Arial"/>
          <w:sz w:val="16"/>
          <w:szCs w:val="16"/>
        </w:rPr>
        <w:t xml:space="preserve">Благодарненского муниципального района </w:t>
      </w:r>
    </w:p>
    <w:p w:rsidR="00C539AC" w:rsidRPr="00C539AC" w:rsidRDefault="00C539AC" w:rsidP="00C539AC">
      <w:pPr>
        <w:ind w:firstLine="284"/>
        <w:rPr>
          <w:rFonts w:ascii="Arial" w:hAnsi="Arial" w:cs="Arial"/>
          <w:sz w:val="16"/>
          <w:szCs w:val="16"/>
        </w:rPr>
      </w:pPr>
      <w:r w:rsidRPr="00C539AC">
        <w:rPr>
          <w:rFonts w:ascii="Arial" w:hAnsi="Arial" w:cs="Arial"/>
          <w:sz w:val="16"/>
          <w:szCs w:val="16"/>
        </w:rPr>
        <w:t>Ставропольского края</w:t>
      </w:r>
      <w:r w:rsidRPr="00C539AC">
        <w:rPr>
          <w:rFonts w:ascii="Arial" w:hAnsi="Arial" w:cs="Arial"/>
          <w:sz w:val="16"/>
          <w:szCs w:val="16"/>
        </w:rPr>
        <w:tab/>
      </w:r>
      <w:r w:rsidRPr="00C539AC">
        <w:rPr>
          <w:rFonts w:ascii="Arial" w:hAnsi="Arial" w:cs="Arial"/>
          <w:sz w:val="16"/>
          <w:szCs w:val="16"/>
        </w:rPr>
        <w:tab/>
      </w:r>
      <w:r>
        <w:rPr>
          <w:rFonts w:ascii="Arial" w:hAnsi="Arial" w:cs="Arial"/>
          <w:sz w:val="16"/>
          <w:szCs w:val="16"/>
        </w:rPr>
        <w:t xml:space="preserve">                         </w:t>
      </w:r>
      <w:r w:rsidRPr="00C539AC">
        <w:rPr>
          <w:rFonts w:ascii="Arial" w:hAnsi="Arial" w:cs="Arial"/>
          <w:sz w:val="16"/>
          <w:szCs w:val="16"/>
        </w:rPr>
        <w:t xml:space="preserve"> В.А. Шумаков</w:t>
      </w:r>
    </w:p>
    <w:p w:rsidR="00C539AC" w:rsidRPr="00C539AC" w:rsidRDefault="00C539AC" w:rsidP="00C539AC">
      <w:pPr>
        <w:ind w:right="1500" w:firstLine="284"/>
        <w:jc w:val="both"/>
        <w:rPr>
          <w:rFonts w:ascii="Arial" w:hAnsi="Arial" w:cs="Arial"/>
          <w:sz w:val="16"/>
          <w:szCs w:val="16"/>
        </w:rPr>
      </w:pPr>
    </w:p>
    <w:p w:rsidR="00C539AC" w:rsidRPr="00C539AC" w:rsidRDefault="00C539AC" w:rsidP="00C539AC">
      <w:pPr>
        <w:ind w:left="-1134" w:right="1500" w:firstLine="284"/>
        <w:jc w:val="both"/>
        <w:rPr>
          <w:rFonts w:ascii="Arial" w:hAnsi="Arial" w:cs="Arial"/>
          <w:sz w:val="16"/>
          <w:szCs w:val="16"/>
        </w:rPr>
      </w:pPr>
    </w:p>
    <w:tbl>
      <w:tblPr>
        <w:tblW w:w="0" w:type="auto"/>
        <w:tblLook w:val="01E0" w:firstRow="1" w:lastRow="1" w:firstColumn="1" w:lastColumn="1" w:noHBand="0" w:noVBand="0"/>
      </w:tblPr>
      <w:tblGrid>
        <w:gridCol w:w="1809"/>
        <w:gridCol w:w="3402"/>
      </w:tblGrid>
      <w:tr w:rsidR="00C539AC" w:rsidRPr="00C539AC" w:rsidTr="001E413A">
        <w:tc>
          <w:tcPr>
            <w:tcW w:w="1809" w:type="dxa"/>
          </w:tcPr>
          <w:p w:rsidR="00C539AC" w:rsidRPr="00C539AC" w:rsidRDefault="00C539AC" w:rsidP="00C539AC">
            <w:pPr>
              <w:ind w:firstLine="284"/>
              <w:rPr>
                <w:rFonts w:ascii="Arial" w:hAnsi="Arial" w:cs="Arial"/>
                <w:sz w:val="16"/>
                <w:szCs w:val="16"/>
              </w:rPr>
            </w:pPr>
          </w:p>
        </w:tc>
        <w:tc>
          <w:tcPr>
            <w:tcW w:w="3402" w:type="dxa"/>
          </w:tcPr>
          <w:p w:rsidR="00C539AC" w:rsidRPr="00C539AC" w:rsidRDefault="00C539AC" w:rsidP="00C539AC">
            <w:pPr>
              <w:ind w:firstLine="284"/>
              <w:jc w:val="center"/>
              <w:rPr>
                <w:rFonts w:ascii="Arial" w:hAnsi="Arial" w:cs="Arial"/>
                <w:sz w:val="16"/>
                <w:szCs w:val="16"/>
              </w:rPr>
            </w:pPr>
            <w:r w:rsidRPr="00C539AC">
              <w:rPr>
                <w:rFonts w:ascii="Arial" w:hAnsi="Arial" w:cs="Arial"/>
                <w:sz w:val="16"/>
                <w:szCs w:val="16"/>
              </w:rPr>
              <w:t>УТВЕРЖДЕН</w:t>
            </w:r>
          </w:p>
          <w:p w:rsidR="00C539AC" w:rsidRPr="00C539AC" w:rsidRDefault="00C539AC" w:rsidP="00C539AC">
            <w:pPr>
              <w:ind w:firstLine="284"/>
              <w:jc w:val="center"/>
              <w:rPr>
                <w:rFonts w:ascii="Arial" w:hAnsi="Arial" w:cs="Arial"/>
                <w:sz w:val="16"/>
                <w:szCs w:val="16"/>
              </w:rPr>
            </w:pPr>
            <w:r w:rsidRPr="00C539AC">
              <w:rPr>
                <w:rFonts w:ascii="Arial" w:hAnsi="Arial" w:cs="Arial"/>
                <w:sz w:val="16"/>
                <w:szCs w:val="16"/>
              </w:rPr>
              <w:t>постановлением администрации Благодарненского муниципального района Ставропольского края</w:t>
            </w:r>
          </w:p>
          <w:p w:rsidR="00C539AC" w:rsidRPr="00C539AC" w:rsidRDefault="00C539AC" w:rsidP="00C539AC">
            <w:pPr>
              <w:ind w:firstLine="284"/>
              <w:jc w:val="center"/>
              <w:rPr>
                <w:rFonts w:ascii="Arial" w:hAnsi="Arial" w:cs="Arial"/>
                <w:sz w:val="16"/>
                <w:szCs w:val="16"/>
              </w:rPr>
            </w:pPr>
            <w:r w:rsidRPr="00C539AC">
              <w:rPr>
                <w:rFonts w:ascii="Arial" w:hAnsi="Arial" w:cs="Arial"/>
                <w:sz w:val="16"/>
                <w:szCs w:val="16"/>
              </w:rPr>
              <w:t>от 02 июля 2015 года № 428</w:t>
            </w:r>
          </w:p>
        </w:tc>
      </w:tr>
    </w:tbl>
    <w:p w:rsidR="00C539AC" w:rsidRPr="00C539AC" w:rsidRDefault="00C539AC" w:rsidP="00C539AC">
      <w:pPr>
        <w:ind w:firstLine="284"/>
        <w:rPr>
          <w:rFonts w:ascii="Arial" w:hAnsi="Arial" w:cs="Arial"/>
          <w:sz w:val="16"/>
          <w:szCs w:val="16"/>
        </w:rPr>
      </w:pPr>
    </w:p>
    <w:p w:rsidR="00C539AC" w:rsidRPr="00C539AC" w:rsidRDefault="00C539AC" w:rsidP="00C539AC">
      <w:pPr>
        <w:ind w:firstLine="284"/>
        <w:jc w:val="center"/>
        <w:rPr>
          <w:rFonts w:ascii="Arial" w:hAnsi="Arial" w:cs="Arial"/>
          <w:sz w:val="16"/>
          <w:szCs w:val="16"/>
        </w:rPr>
      </w:pPr>
      <w:r w:rsidRPr="00C539AC">
        <w:rPr>
          <w:rFonts w:ascii="Arial" w:hAnsi="Arial" w:cs="Arial"/>
          <w:sz w:val="16"/>
          <w:szCs w:val="16"/>
        </w:rPr>
        <w:t xml:space="preserve">ПОРЯДОК </w:t>
      </w:r>
    </w:p>
    <w:p w:rsidR="00C539AC" w:rsidRPr="00C539AC" w:rsidRDefault="00C539AC" w:rsidP="00C539AC">
      <w:pPr>
        <w:ind w:firstLine="284"/>
        <w:jc w:val="center"/>
        <w:rPr>
          <w:rFonts w:ascii="Arial" w:hAnsi="Arial" w:cs="Arial"/>
          <w:sz w:val="16"/>
          <w:szCs w:val="16"/>
        </w:rPr>
      </w:pPr>
      <w:r w:rsidRPr="00C539AC">
        <w:rPr>
          <w:rFonts w:ascii="Arial" w:hAnsi="Arial" w:cs="Arial"/>
          <w:sz w:val="16"/>
          <w:szCs w:val="16"/>
        </w:rPr>
        <w:t>организации и проведения работ по ремонту и содержанию автомобильных дорог общего пользования местного значения, находящихся в собственности Благодарненского муниципального района Ставропольского края</w:t>
      </w:r>
    </w:p>
    <w:p w:rsidR="00C539AC" w:rsidRPr="00C539AC" w:rsidRDefault="00C539AC" w:rsidP="00C539AC">
      <w:pPr>
        <w:ind w:firstLine="284"/>
        <w:jc w:val="center"/>
        <w:rPr>
          <w:rFonts w:ascii="Arial" w:hAnsi="Arial" w:cs="Arial"/>
          <w:sz w:val="16"/>
          <w:szCs w:val="16"/>
        </w:rPr>
      </w:pPr>
    </w:p>
    <w:p w:rsidR="00C539AC" w:rsidRPr="00C539AC" w:rsidRDefault="00C539AC" w:rsidP="00C539AC">
      <w:pPr>
        <w:pStyle w:val="ConsPlusNormal"/>
        <w:ind w:firstLine="284"/>
        <w:jc w:val="both"/>
        <w:rPr>
          <w:sz w:val="16"/>
          <w:szCs w:val="16"/>
        </w:rPr>
      </w:pPr>
      <w:r w:rsidRPr="00C539AC">
        <w:rPr>
          <w:sz w:val="16"/>
          <w:szCs w:val="16"/>
        </w:rPr>
        <w:t xml:space="preserve">1. Настоящий Порядок определяет правила организации и проведения работ по восстановлению транспортно-эксплуатационных характеристик автомобильных дорог общего пользования местного значения, находящихся в собственности </w:t>
      </w:r>
      <w:r w:rsidRPr="00C539AC">
        <w:rPr>
          <w:sz w:val="16"/>
          <w:szCs w:val="16"/>
        </w:rPr>
        <w:lastRenderedPageBreak/>
        <w:t xml:space="preserve">Благодарненского муниципального района Ставропольского края (далее - автомобильные дороги), при выполнении которых не затрагиваются конструктивные и иные характеристики надежности и </w:t>
      </w:r>
      <w:proofErr w:type="gramStart"/>
      <w:r w:rsidRPr="00C539AC">
        <w:rPr>
          <w:sz w:val="16"/>
          <w:szCs w:val="16"/>
        </w:rPr>
        <w:t>безопасности</w:t>
      </w:r>
      <w:proofErr w:type="gramEnd"/>
      <w:r w:rsidRPr="00C539AC">
        <w:rPr>
          <w:sz w:val="16"/>
          <w:szCs w:val="16"/>
        </w:rPr>
        <w:t xml:space="preserve"> автомобильных дорог (далее - работы по ремонту автомобильных дорог), работ по поддержанию надлежащего технического состояния автомобильных дорог, оценке их технического состояния, а также по организации и обеспечению безопасности дорожного движения (далее - работы по содержанию автомобильных дорог).</w:t>
      </w:r>
    </w:p>
    <w:p w:rsidR="00C539AC" w:rsidRPr="00C539AC" w:rsidRDefault="00C539AC" w:rsidP="00C539AC">
      <w:pPr>
        <w:pStyle w:val="ConsPlusNormal"/>
        <w:ind w:firstLine="284"/>
        <w:jc w:val="both"/>
        <w:rPr>
          <w:sz w:val="16"/>
          <w:szCs w:val="16"/>
        </w:rPr>
      </w:pPr>
      <w:r w:rsidRPr="00C539AC">
        <w:rPr>
          <w:sz w:val="16"/>
          <w:szCs w:val="16"/>
        </w:rPr>
        <w:t>2. Организация и проведение работ по ремонту автомобильных дорог и работ по содержанию автомобильных дорог включают в себя следующие мероприятия:</w:t>
      </w:r>
    </w:p>
    <w:p w:rsidR="00C539AC" w:rsidRPr="00C539AC" w:rsidRDefault="00C539AC" w:rsidP="00C539AC">
      <w:pPr>
        <w:pStyle w:val="ConsPlusNormal"/>
        <w:ind w:firstLine="284"/>
        <w:jc w:val="both"/>
        <w:rPr>
          <w:sz w:val="16"/>
          <w:szCs w:val="16"/>
        </w:rPr>
      </w:pPr>
      <w:r w:rsidRPr="00C539AC">
        <w:rPr>
          <w:sz w:val="16"/>
          <w:szCs w:val="16"/>
        </w:rPr>
        <w:t>1) оценка технического состояния автомобильных дорог;</w:t>
      </w:r>
    </w:p>
    <w:p w:rsidR="00C539AC" w:rsidRPr="00C539AC" w:rsidRDefault="00C539AC" w:rsidP="00C539AC">
      <w:pPr>
        <w:pStyle w:val="ConsPlusNormal"/>
        <w:ind w:firstLine="284"/>
        <w:jc w:val="both"/>
        <w:rPr>
          <w:sz w:val="16"/>
          <w:szCs w:val="16"/>
        </w:rPr>
      </w:pPr>
      <w:r w:rsidRPr="00C539AC">
        <w:rPr>
          <w:sz w:val="16"/>
          <w:szCs w:val="16"/>
        </w:rPr>
        <w:t>2) разработка проектов работ по ремонту автомобильных дорог (далее - проекты), сметных расчетов стоимости работ по ремонту автомобильных дорог и работ по содержанию автомобильных дорог (далее - сметные расчеты);</w:t>
      </w:r>
    </w:p>
    <w:p w:rsidR="00C539AC" w:rsidRPr="00C539AC" w:rsidRDefault="00C539AC" w:rsidP="00C539AC">
      <w:pPr>
        <w:pStyle w:val="ConsPlusNormal"/>
        <w:ind w:firstLine="284"/>
        <w:jc w:val="both"/>
        <w:rPr>
          <w:sz w:val="16"/>
          <w:szCs w:val="16"/>
        </w:rPr>
      </w:pPr>
      <w:r w:rsidRPr="00C539AC">
        <w:rPr>
          <w:sz w:val="16"/>
          <w:szCs w:val="16"/>
        </w:rPr>
        <w:t>3) проведение работ по ремонту автомобильных дорог и работ по содержанию автомобильных дорог;</w:t>
      </w:r>
    </w:p>
    <w:p w:rsidR="00C539AC" w:rsidRPr="00C539AC" w:rsidRDefault="00C539AC" w:rsidP="00C539AC">
      <w:pPr>
        <w:pStyle w:val="ConsPlusNormal"/>
        <w:ind w:firstLine="284"/>
        <w:jc w:val="both"/>
        <w:rPr>
          <w:sz w:val="16"/>
          <w:szCs w:val="16"/>
        </w:rPr>
      </w:pPr>
      <w:r w:rsidRPr="00C539AC">
        <w:rPr>
          <w:sz w:val="16"/>
          <w:szCs w:val="16"/>
        </w:rPr>
        <w:t>4) приемка работ по ремонту автомобильных дорог и работ по содержанию автомобильных дорог.</w:t>
      </w:r>
    </w:p>
    <w:p w:rsidR="00C539AC" w:rsidRPr="00C539AC" w:rsidRDefault="00C539AC" w:rsidP="00C539AC">
      <w:pPr>
        <w:pStyle w:val="ConsPlusNormal"/>
        <w:ind w:firstLine="284"/>
        <w:jc w:val="both"/>
        <w:rPr>
          <w:sz w:val="16"/>
          <w:szCs w:val="16"/>
        </w:rPr>
      </w:pPr>
      <w:r w:rsidRPr="00C539AC">
        <w:rPr>
          <w:sz w:val="16"/>
          <w:szCs w:val="16"/>
        </w:rPr>
        <w:t>3. Организация работ по ремонту автомобильных дорог и работ по содержанию автомобильных дорог обеспечивается отделом муниципального хозяйства администрации Благодарненского муниципального района Ставропольского края (далее – отдел муниципального хозяйства) в пределах своей компетенции.</w:t>
      </w:r>
    </w:p>
    <w:p w:rsidR="00C539AC" w:rsidRPr="00C539AC" w:rsidRDefault="00C539AC" w:rsidP="00C539AC">
      <w:pPr>
        <w:pStyle w:val="ConsPlusNormal"/>
        <w:ind w:firstLine="284"/>
        <w:jc w:val="both"/>
        <w:rPr>
          <w:sz w:val="16"/>
          <w:szCs w:val="16"/>
        </w:rPr>
      </w:pPr>
      <w:r w:rsidRPr="00C539AC">
        <w:rPr>
          <w:sz w:val="16"/>
          <w:szCs w:val="16"/>
        </w:rPr>
        <w:t xml:space="preserve">4. Оценка технического состояния автомобильных дорог проводится отделом муниципального хозяйства в </w:t>
      </w:r>
      <w:hyperlink r:id="rId13" w:tooltip="Приказ Минтранса РФ от 27.08.2009 N 150 &quot;О порядке проведения оценки технического состояния автомобильных дорог&quot; (Зарегистрировано в Минюсте РФ 25.12.2009 N 15860){КонсультантПлюс}" w:history="1">
        <w:r w:rsidRPr="00C539AC">
          <w:rPr>
            <w:rStyle w:val="af0"/>
            <w:color w:val="auto"/>
            <w:sz w:val="16"/>
            <w:szCs w:val="16"/>
          </w:rPr>
          <w:t>порядке</w:t>
        </w:r>
      </w:hyperlink>
      <w:r w:rsidRPr="00C539AC">
        <w:rPr>
          <w:sz w:val="16"/>
          <w:szCs w:val="16"/>
        </w:rPr>
        <w:t>, устанавливаемом Министерством транспорта Российской Федерации.</w:t>
      </w:r>
    </w:p>
    <w:p w:rsidR="00C539AC" w:rsidRPr="00C539AC" w:rsidRDefault="00C539AC" w:rsidP="00C539AC">
      <w:pPr>
        <w:pStyle w:val="ConsPlusNormal"/>
        <w:ind w:firstLine="284"/>
        <w:jc w:val="both"/>
        <w:rPr>
          <w:sz w:val="16"/>
          <w:szCs w:val="16"/>
        </w:rPr>
      </w:pPr>
      <w:r w:rsidRPr="00C539AC">
        <w:rPr>
          <w:sz w:val="16"/>
          <w:szCs w:val="16"/>
        </w:rPr>
        <w:t>5. По результатам оценки технического состояния автомобильных дорог, в соответствии с проектами организации дорожного движения, а также с учетом анализа аварийности на автомобильных дорогах отдел муниципального хозяйства осуществляет формирование и утверждение актов обследования дорог.</w:t>
      </w:r>
    </w:p>
    <w:p w:rsidR="00C539AC" w:rsidRPr="00C539AC" w:rsidRDefault="00C539AC" w:rsidP="00C539AC">
      <w:pPr>
        <w:pStyle w:val="ConsPlusNormal"/>
        <w:ind w:firstLine="284"/>
        <w:jc w:val="both"/>
        <w:rPr>
          <w:sz w:val="16"/>
          <w:szCs w:val="16"/>
        </w:rPr>
      </w:pPr>
      <w:r w:rsidRPr="00C539AC">
        <w:rPr>
          <w:sz w:val="16"/>
          <w:szCs w:val="16"/>
        </w:rPr>
        <w:t>6. Работы по ремонту автомобильных дорог осуществляются в соответствии с проектами, сметными расчетами.</w:t>
      </w:r>
    </w:p>
    <w:p w:rsidR="00C539AC" w:rsidRPr="00C539AC" w:rsidRDefault="00C539AC" w:rsidP="00C539AC">
      <w:pPr>
        <w:pStyle w:val="ConsPlusNormal"/>
        <w:ind w:firstLine="284"/>
        <w:jc w:val="both"/>
        <w:rPr>
          <w:sz w:val="16"/>
          <w:szCs w:val="16"/>
        </w:rPr>
      </w:pPr>
      <w:r w:rsidRPr="00C539AC">
        <w:rPr>
          <w:sz w:val="16"/>
          <w:szCs w:val="16"/>
        </w:rPr>
        <w:t>Работы по содержанию автомобильных дорог не требуют составления проектов и выполняются на основе сметных расчетов.</w:t>
      </w:r>
    </w:p>
    <w:p w:rsidR="00C539AC" w:rsidRPr="00C539AC" w:rsidRDefault="00C539AC" w:rsidP="00C539AC">
      <w:pPr>
        <w:pStyle w:val="ConsPlusNormal"/>
        <w:ind w:firstLine="284"/>
        <w:jc w:val="both"/>
        <w:rPr>
          <w:sz w:val="16"/>
          <w:szCs w:val="16"/>
        </w:rPr>
      </w:pPr>
      <w:r w:rsidRPr="00C539AC">
        <w:rPr>
          <w:sz w:val="16"/>
          <w:szCs w:val="16"/>
        </w:rPr>
        <w:t>7. Проекты, сметные расчеты разрабатываются с учетом классификации работ по ремонту автомобильных дорог и работ по содержанию автомобильных дорог, утверждаемой Министерством транспорта Российской Федерации, а также периодичности проведения работ по содержанию автомобильных дорог и искусственных сооружений на них.</w:t>
      </w:r>
    </w:p>
    <w:p w:rsidR="00C539AC" w:rsidRPr="00C539AC" w:rsidRDefault="00C539AC" w:rsidP="00C539AC">
      <w:pPr>
        <w:pStyle w:val="ConsPlusNormal"/>
        <w:ind w:firstLine="284"/>
        <w:jc w:val="both"/>
        <w:rPr>
          <w:sz w:val="16"/>
          <w:szCs w:val="16"/>
        </w:rPr>
      </w:pPr>
      <w:r w:rsidRPr="00C539AC">
        <w:rPr>
          <w:sz w:val="16"/>
          <w:szCs w:val="16"/>
        </w:rPr>
        <w:t>Для разработки проектов, сметных расчетов могут привлекаться специализированные проектные организации.</w:t>
      </w:r>
    </w:p>
    <w:p w:rsidR="00C539AC" w:rsidRPr="00C539AC" w:rsidRDefault="00C539AC" w:rsidP="00C539AC">
      <w:pPr>
        <w:pStyle w:val="ConsPlusNormal"/>
        <w:ind w:firstLine="284"/>
        <w:jc w:val="both"/>
        <w:rPr>
          <w:sz w:val="16"/>
          <w:szCs w:val="16"/>
        </w:rPr>
      </w:pPr>
      <w:r w:rsidRPr="00C539AC">
        <w:rPr>
          <w:sz w:val="16"/>
          <w:szCs w:val="16"/>
        </w:rPr>
        <w:t>Проекты и сметные расчеты утверждаются администрацией Благодарненского муниципального района Ставропольского края (далее - администрация).</w:t>
      </w:r>
    </w:p>
    <w:p w:rsidR="00C539AC" w:rsidRPr="00C539AC" w:rsidRDefault="00C539AC" w:rsidP="00C539AC">
      <w:pPr>
        <w:pStyle w:val="ConsPlusNormal"/>
        <w:ind w:firstLine="284"/>
        <w:jc w:val="both"/>
        <w:rPr>
          <w:sz w:val="16"/>
          <w:szCs w:val="16"/>
        </w:rPr>
      </w:pPr>
      <w:r w:rsidRPr="00C539AC">
        <w:rPr>
          <w:sz w:val="16"/>
          <w:szCs w:val="16"/>
        </w:rPr>
        <w:t>8. При разработке сметных расчетов должны учитываться следующие приоритеты:</w:t>
      </w:r>
    </w:p>
    <w:p w:rsidR="00C539AC" w:rsidRPr="00C539AC" w:rsidRDefault="00C539AC" w:rsidP="00C539AC">
      <w:pPr>
        <w:pStyle w:val="ConsPlusNormal"/>
        <w:ind w:firstLine="284"/>
        <w:jc w:val="both"/>
        <w:rPr>
          <w:sz w:val="16"/>
          <w:szCs w:val="16"/>
        </w:rPr>
      </w:pPr>
      <w:r w:rsidRPr="00C539AC">
        <w:rPr>
          <w:sz w:val="16"/>
          <w:szCs w:val="16"/>
        </w:rPr>
        <w:t xml:space="preserve">1) проведение работ, влияющих на безопасность дорожного движения, в том числе восстановление и замена элементов удерживающих ограждений, светофорных объектов, дорожных знаков, уборка посторонних предметов с проезжей части автомобильных дорог, уборка снега и борьба с зимней скользкостью, устранение деформаций и повреждений </w:t>
      </w:r>
      <w:proofErr w:type="gramStart"/>
      <w:r w:rsidRPr="00C539AC">
        <w:rPr>
          <w:sz w:val="16"/>
          <w:szCs w:val="16"/>
        </w:rPr>
        <w:t>покрытий</w:t>
      </w:r>
      <w:proofErr w:type="gramEnd"/>
      <w:r w:rsidRPr="00C539AC">
        <w:rPr>
          <w:sz w:val="16"/>
          <w:szCs w:val="16"/>
        </w:rPr>
        <w:t xml:space="preserve"> автомобильных дорог, ликвидация </w:t>
      </w:r>
      <w:proofErr w:type="spellStart"/>
      <w:r w:rsidRPr="00C539AC">
        <w:rPr>
          <w:sz w:val="16"/>
          <w:szCs w:val="16"/>
        </w:rPr>
        <w:t>колейности</w:t>
      </w:r>
      <w:proofErr w:type="spellEnd"/>
      <w:r w:rsidRPr="00C539AC">
        <w:rPr>
          <w:sz w:val="16"/>
          <w:szCs w:val="16"/>
        </w:rPr>
        <w:t xml:space="preserve"> и восстановление сцепных свойств покрытия автомобильных дорог;</w:t>
      </w:r>
    </w:p>
    <w:p w:rsidR="00C539AC" w:rsidRPr="00C539AC" w:rsidRDefault="00C539AC" w:rsidP="00C539AC">
      <w:pPr>
        <w:pStyle w:val="ConsPlusNormal"/>
        <w:ind w:firstLine="284"/>
        <w:jc w:val="both"/>
        <w:rPr>
          <w:sz w:val="16"/>
          <w:szCs w:val="16"/>
        </w:rPr>
      </w:pPr>
      <w:r w:rsidRPr="00C539AC">
        <w:rPr>
          <w:sz w:val="16"/>
          <w:szCs w:val="16"/>
        </w:rPr>
        <w:t>2) проведение работ, влияющих на срок службы элементов автомобильных дорог и входящих в их состав дорожных сооружений, в том числе восстановление обочин автомобильных дорог, откосов земляного полотна автомобильных дорог, элементов водоотвода автомобильных дорог, изношенных покрытий автомобильных дорог, приведение полосы отвода автомобильных дорог в нормативное состояние.</w:t>
      </w:r>
    </w:p>
    <w:p w:rsidR="00C539AC" w:rsidRPr="00C539AC" w:rsidRDefault="00C539AC" w:rsidP="00C539AC">
      <w:pPr>
        <w:pStyle w:val="ConsPlusNormal"/>
        <w:ind w:firstLine="284"/>
        <w:jc w:val="both"/>
        <w:rPr>
          <w:sz w:val="16"/>
          <w:szCs w:val="16"/>
        </w:rPr>
      </w:pPr>
      <w:r w:rsidRPr="00C539AC">
        <w:rPr>
          <w:sz w:val="16"/>
          <w:szCs w:val="16"/>
        </w:rPr>
        <w:t xml:space="preserve">9. </w:t>
      </w:r>
      <w:proofErr w:type="gramStart"/>
      <w:r w:rsidRPr="00C539AC">
        <w:rPr>
          <w:sz w:val="16"/>
          <w:szCs w:val="16"/>
        </w:rPr>
        <w:t xml:space="preserve">Утвержденные в установленном порядке проекты, сметные расчеты являются основанием для формирования ежегодного плана проведения работ по ремонту автомобильных дорог и работ по содержанию автомобильных дорог, в соответствии с которым осуществляется размещение заказа на проведение работ по ремонту автомобильных дорог и работ по содержанию автомобильных дорог в порядке, устанавливаемом законодательством Российской Федерации в сфере закупок </w:t>
      </w:r>
      <w:r w:rsidRPr="00C539AC">
        <w:rPr>
          <w:sz w:val="16"/>
          <w:szCs w:val="16"/>
        </w:rPr>
        <w:lastRenderedPageBreak/>
        <w:t>товаров, работ, услуг для обеспечения муниципальных</w:t>
      </w:r>
      <w:proofErr w:type="gramEnd"/>
      <w:r w:rsidRPr="00C539AC">
        <w:rPr>
          <w:sz w:val="16"/>
          <w:szCs w:val="16"/>
        </w:rPr>
        <w:t xml:space="preserve"> нужд.</w:t>
      </w:r>
    </w:p>
    <w:p w:rsidR="00C539AC" w:rsidRPr="00C539AC" w:rsidRDefault="00C539AC" w:rsidP="00C539AC">
      <w:pPr>
        <w:pStyle w:val="ConsPlusNormal"/>
        <w:ind w:firstLine="284"/>
        <w:jc w:val="both"/>
        <w:rPr>
          <w:sz w:val="16"/>
          <w:szCs w:val="16"/>
        </w:rPr>
      </w:pPr>
      <w:r w:rsidRPr="00C539AC">
        <w:rPr>
          <w:sz w:val="16"/>
          <w:szCs w:val="16"/>
        </w:rPr>
        <w:t>Формирование и утверждение ежегодного плана проведения работ по ремонту автомобильных дорог и работ по содержанию автомобильных дорог осуществляются отделом муниципального хозяйства.</w:t>
      </w:r>
    </w:p>
    <w:p w:rsidR="00C539AC" w:rsidRPr="00C539AC" w:rsidRDefault="00C539AC" w:rsidP="00C539AC">
      <w:pPr>
        <w:pStyle w:val="ConsPlusNormal"/>
        <w:ind w:firstLine="284"/>
        <w:jc w:val="both"/>
        <w:rPr>
          <w:sz w:val="16"/>
          <w:szCs w:val="16"/>
        </w:rPr>
      </w:pPr>
      <w:r w:rsidRPr="00C539AC">
        <w:rPr>
          <w:sz w:val="16"/>
          <w:szCs w:val="16"/>
        </w:rPr>
        <w:t>10. Финансирование работ по содержанию и ремонту автомобильных дорог общего пользования местного значения, находящихся в собственности Благодарненского муниципального района Ставропольского края, осуществляется за счет средств бюджета Благодарненского муниципального района Ставропольского края на основании нормативов финансовых затрат, утверждаемых Министерством финансов Ставропольского края.</w:t>
      </w:r>
    </w:p>
    <w:p w:rsidR="00C539AC" w:rsidRPr="00C539AC" w:rsidRDefault="00C539AC" w:rsidP="00C539AC">
      <w:pPr>
        <w:pStyle w:val="ConsPlusNormal"/>
        <w:ind w:firstLine="284"/>
        <w:jc w:val="both"/>
        <w:rPr>
          <w:sz w:val="16"/>
          <w:szCs w:val="16"/>
        </w:rPr>
      </w:pPr>
      <w:r w:rsidRPr="00C539AC">
        <w:rPr>
          <w:sz w:val="16"/>
          <w:szCs w:val="16"/>
        </w:rPr>
        <w:t>Финансовые затраты на выполнение работ по ремонту автомобильных дорог уточняются сметной документацией.</w:t>
      </w:r>
    </w:p>
    <w:p w:rsidR="00C539AC" w:rsidRPr="00C539AC" w:rsidRDefault="00C539AC" w:rsidP="00C539AC">
      <w:pPr>
        <w:pStyle w:val="ConsPlusNormal"/>
        <w:ind w:firstLine="284"/>
        <w:jc w:val="both"/>
        <w:rPr>
          <w:sz w:val="16"/>
          <w:szCs w:val="16"/>
        </w:rPr>
      </w:pPr>
      <w:r w:rsidRPr="00C539AC">
        <w:rPr>
          <w:sz w:val="16"/>
          <w:szCs w:val="16"/>
        </w:rPr>
        <w:t>11. При проведении работ по ремонту автомобильных дорог:</w:t>
      </w:r>
    </w:p>
    <w:p w:rsidR="00C539AC" w:rsidRPr="00C539AC" w:rsidRDefault="00C539AC" w:rsidP="00C539AC">
      <w:pPr>
        <w:pStyle w:val="ConsPlusNormal"/>
        <w:ind w:firstLine="284"/>
        <w:jc w:val="both"/>
        <w:rPr>
          <w:sz w:val="16"/>
          <w:szCs w:val="16"/>
        </w:rPr>
      </w:pPr>
      <w:r w:rsidRPr="00C539AC">
        <w:rPr>
          <w:sz w:val="16"/>
          <w:szCs w:val="16"/>
        </w:rPr>
        <w:t>1) выполняются работы по содержанию участков автомобильных дорог или их отдельных элементов, находящихся в стадии ремонта, а также участков временных дорог, подъездов, съездов, объездов автомобильных дорог, используемых для организации движения транспортных сре</w:t>
      </w:r>
      <w:proofErr w:type="gramStart"/>
      <w:r w:rsidRPr="00C539AC">
        <w:rPr>
          <w:sz w:val="16"/>
          <w:szCs w:val="16"/>
        </w:rPr>
        <w:t>дств в з</w:t>
      </w:r>
      <w:proofErr w:type="gramEnd"/>
      <w:r w:rsidRPr="00C539AC">
        <w:rPr>
          <w:sz w:val="16"/>
          <w:szCs w:val="16"/>
        </w:rPr>
        <w:t>оне проведения работ по ремонту автомобильных дорог;</w:t>
      </w:r>
    </w:p>
    <w:p w:rsidR="00C539AC" w:rsidRPr="00C539AC" w:rsidRDefault="00C539AC" w:rsidP="00C539AC">
      <w:pPr>
        <w:pStyle w:val="ConsPlusNormal"/>
        <w:ind w:firstLine="284"/>
        <w:jc w:val="both"/>
        <w:rPr>
          <w:sz w:val="16"/>
          <w:szCs w:val="16"/>
        </w:rPr>
      </w:pPr>
      <w:r w:rsidRPr="00C539AC">
        <w:rPr>
          <w:sz w:val="16"/>
          <w:szCs w:val="16"/>
        </w:rPr>
        <w:t xml:space="preserve">2) организуется движение транспортных средств в зоне проведения работ по ремонту автомобильных дорог в соответствии со схемами, подготовленными подрядными организациями и согласованными с администрацией района и отделом Государственной инспекцией безопасности дорожного </w:t>
      </w:r>
      <w:proofErr w:type="gramStart"/>
      <w:r w:rsidRPr="00C539AC">
        <w:rPr>
          <w:sz w:val="16"/>
          <w:szCs w:val="16"/>
        </w:rPr>
        <w:t>движения отдела Министерства внутренних дел Российской Федерации</w:t>
      </w:r>
      <w:proofErr w:type="gramEnd"/>
      <w:r w:rsidRPr="00C539AC">
        <w:rPr>
          <w:sz w:val="16"/>
          <w:szCs w:val="16"/>
        </w:rPr>
        <w:t xml:space="preserve"> по Благодарненскому району.</w:t>
      </w:r>
    </w:p>
    <w:p w:rsidR="00C539AC" w:rsidRPr="00C539AC" w:rsidRDefault="00C539AC" w:rsidP="00C539AC">
      <w:pPr>
        <w:pStyle w:val="ConsPlusNormal"/>
        <w:ind w:firstLine="284"/>
        <w:jc w:val="both"/>
        <w:rPr>
          <w:sz w:val="16"/>
          <w:szCs w:val="16"/>
        </w:rPr>
      </w:pPr>
      <w:r w:rsidRPr="00C539AC">
        <w:rPr>
          <w:sz w:val="16"/>
          <w:szCs w:val="16"/>
        </w:rPr>
        <w:t>12. В случае возникновения на автомобильной дороге или ее участке препятствий для движения транспортных сре</w:t>
      </w:r>
      <w:proofErr w:type="gramStart"/>
      <w:r w:rsidRPr="00C539AC">
        <w:rPr>
          <w:sz w:val="16"/>
          <w:szCs w:val="16"/>
        </w:rPr>
        <w:t>дств в р</w:t>
      </w:r>
      <w:proofErr w:type="gramEnd"/>
      <w:r w:rsidRPr="00C539AC">
        <w:rPr>
          <w:sz w:val="16"/>
          <w:szCs w:val="16"/>
        </w:rPr>
        <w:t>езультате обстоятельств непреодолимой силы подрядная организация, осуществляющая работы по содержанию автомобильных дорог, для обеспечения безопасности дорожного движения принимает незамедлительные меры в целях организации дорожного движения, временного ограничения либо прекращения движения транспортных средств.</w:t>
      </w:r>
    </w:p>
    <w:p w:rsidR="00C539AC" w:rsidRPr="00C539AC" w:rsidRDefault="00C539AC" w:rsidP="00C539AC">
      <w:pPr>
        <w:pStyle w:val="ConsPlusNormal"/>
        <w:ind w:firstLine="284"/>
        <w:jc w:val="both"/>
        <w:rPr>
          <w:sz w:val="16"/>
          <w:szCs w:val="16"/>
        </w:rPr>
      </w:pPr>
      <w:r w:rsidRPr="00C539AC">
        <w:rPr>
          <w:sz w:val="16"/>
          <w:szCs w:val="16"/>
        </w:rPr>
        <w:t xml:space="preserve">13. </w:t>
      </w:r>
      <w:proofErr w:type="gramStart"/>
      <w:r w:rsidRPr="00C539AC">
        <w:rPr>
          <w:sz w:val="16"/>
          <w:szCs w:val="16"/>
        </w:rPr>
        <w:t>Приемка результатов выполненных работ по ремонту и содержанию автомобильных дорог осуществляется отделом муниципального хозяйства или организацией, уполномоченной осуществлять в установленном законодательством Российской Федерации порядке приемку выполненных работ по ремонту автомобильных дорог и работ по содержанию автомобильных дорог, в соответствии с условиями заключенных муниципальных контрактов на их выполнение.</w:t>
      </w:r>
      <w:proofErr w:type="gramEnd"/>
    </w:p>
    <w:p w:rsidR="00C539AC" w:rsidRPr="00C539AC" w:rsidRDefault="00C539AC" w:rsidP="00C539AC">
      <w:pPr>
        <w:ind w:firstLine="284"/>
        <w:jc w:val="both"/>
        <w:rPr>
          <w:rFonts w:ascii="Arial" w:hAnsi="Arial" w:cs="Arial"/>
          <w:sz w:val="16"/>
          <w:szCs w:val="16"/>
        </w:rPr>
      </w:pPr>
    </w:p>
    <w:p w:rsidR="00C539AC" w:rsidRPr="00C539AC" w:rsidRDefault="00C539AC" w:rsidP="00C539AC">
      <w:pPr>
        <w:ind w:firstLine="284"/>
        <w:jc w:val="both"/>
        <w:rPr>
          <w:rFonts w:ascii="Arial" w:hAnsi="Arial" w:cs="Arial"/>
          <w:sz w:val="16"/>
          <w:szCs w:val="16"/>
        </w:rPr>
      </w:pPr>
    </w:p>
    <w:p w:rsidR="00C539AC" w:rsidRPr="00C539AC" w:rsidRDefault="00C539AC" w:rsidP="00C539AC">
      <w:pPr>
        <w:pStyle w:val="1ff0"/>
        <w:rPr>
          <w:rFonts w:ascii="Arial" w:hAnsi="Arial" w:cs="Arial"/>
          <w:sz w:val="16"/>
          <w:szCs w:val="16"/>
        </w:rPr>
      </w:pPr>
      <w:r w:rsidRPr="00C539AC">
        <w:rPr>
          <w:rFonts w:ascii="Arial" w:hAnsi="Arial" w:cs="Arial"/>
          <w:sz w:val="16"/>
          <w:szCs w:val="16"/>
        </w:rPr>
        <w:t>Управляющий делами администрации</w:t>
      </w:r>
    </w:p>
    <w:p w:rsidR="00C539AC" w:rsidRPr="00C539AC" w:rsidRDefault="00C539AC" w:rsidP="00C539AC">
      <w:pPr>
        <w:pStyle w:val="1ff0"/>
        <w:rPr>
          <w:rFonts w:ascii="Arial" w:hAnsi="Arial" w:cs="Arial"/>
          <w:sz w:val="16"/>
          <w:szCs w:val="16"/>
        </w:rPr>
      </w:pPr>
      <w:r w:rsidRPr="00C539AC">
        <w:rPr>
          <w:rFonts w:ascii="Arial" w:hAnsi="Arial" w:cs="Arial"/>
          <w:sz w:val="16"/>
          <w:szCs w:val="16"/>
        </w:rPr>
        <w:t>Благодарненского муниципального района</w:t>
      </w:r>
    </w:p>
    <w:p w:rsidR="00C539AC" w:rsidRPr="00C539AC" w:rsidRDefault="00C539AC" w:rsidP="00C539AC">
      <w:pPr>
        <w:pStyle w:val="1ff0"/>
        <w:rPr>
          <w:rFonts w:ascii="Arial" w:hAnsi="Arial" w:cs="Arial"/>
          <w:sz w:val="16"/>
          <w:szCs w:val="16"/>
        </w:rPr>
      </w:pPr>
      <w:r w:rsidRPr="00C539AC">
        <w:rPr>
          <w:rFonts w:ascii="Arial" w:hAnsi="Arial" w:cs="Arial"/>
          <w:sz w:val="16"/>
          <w:szCs w:val="16"/>
        </w:rPr>
        <w:t xml:space="preserve">Ставропольского края               </w:t>
      </w:r>
      <w:r>
        <w:rPr>
          <w:rFonts w:ascii="Arial" w:hAnsi="Arial" w:cs="Arial"/>
          <w:sz w:val="16"/>
          <w:szCs w:val="16"/>
        </w:rPr>
        <w:t xml:space="preserve">                               </w:t>
      </w:r>
      <w:r w:rsidRPr="00C539AC">
        <w:rPr>
          <w:rFonts w:ascii="Arial" w:hAnsi="Arial" w:cs="Arial"/>
          <w:sz w:val="16"/>
          <w:szCs w:val="16"/>
        </w:rPr>
        <w:t xml:space="preserve"> В.И. </w:t>
      </w:r>
      <w:proofErr w:type="spellStart"/>
      <w:r w:rsidRPr="00C539AC">
        <w:rPr>
          <w:rFonts w:ascii="Arial" w:hAnsi="Arial" w:cs="Arial"/>
          <w:sz w:val="16"/>
          <w:szCs w:val="16"/>
        </w:rPr>
        <w:t>Наурузова</w:t>
      </w:r>
      <w:proofErr w:type="spellEnd"/>
    </w:p>
    <w:p w:rsidR="003A6AA1" w:rsidRPr="00513B5A" w:rsidRDefault="003A6AA1" w:rsidP="003A6AA1">
      <w:pPr>
        <w:tabs>
          <w:tab w:val="left" w:pos="7230"/>
        </w:tabs>
        <w:ind w:firstLine="540"/>
        <w:jc w:val="center"/>
        <w:rPr>
          <w:rFonts w:ascii="Arial" w:hAnsi="Arial" w:cs="Arial"/>
          <w:b/>
          <w:sz w:val="16"/>
          <w:szCs w:val="16"/>
        </w:rPr>
      </w:pPr>
      <w:r w:rsidRPr="00513B5A">
        <w:rPr>
          <w:rFonts w:ascii="Arial" w:hAnsi="Arial" w:cs="Arial"/>
          <w:b/>
          <w:sz w:val="16"/>
          <w:szCs w:val="16"/>
        </w:rPr>
        <w:t>ПОСТАНОВЛЕНИЕ</w:t>
      </w:r>
    </w:p>
    <w:p w:rsidR="003A6AA1" w:rsidRPr="00513B5A" w:rsidRDefault="003A6AA1" w:rsidP="003A6AA1">
      <w:pPr>
        <w:ind w:firstLine="540"/>
        <w:jc w:val="center"/>
        <w:rPr>
          <w:rFonts w:ascii="Arial" w:hAnsi="Arial" w:cs="Arial"/>
          <w:b/>
          <w:sz w:val="16"/>
          <w:szCs w:val="16"/>
        </w:rPr>
      </w:pPr>
    </w:p>
    <w:p w:rsidR="003A6AA1" w:rsidRDefault="003A6AA1" w:rsidP="003A6AA1">
      <w:pPr>
        <w:ind w:firstLine="360"/>
        <w:jc w:val="center"/>
        <w:rPr>
          <w:rFonts w:ascii="Arial" w:hAnsi="Arial" w:cs="Arial"/>
          <w:b/>
          <w:sz w:val="16"/>
          <w:szCs w:val="16"/>
        </w:rPr>
      </w:pPr>
      <w:r w:rsidRPr="00513B5A">
        <w:rPr>
          <w:rFonts w:ascii="Arial" w:hAnsi="Arial" w:cs="Arial"/>
          <w:b/>
          <w:sz w:val="16"/>
          <w:szCs w:val="16"/>
        </w:rPr>
        <w:t>АДМИНИСТРАЦИИ БЛАГОДАРНЕНСКОГО МУНИЦИПАЛЬНОГО РАЙОНА СТАВРОПОЛЬСКОГО КРАЯ</w:t>
      </w:r>
    </w:p>
    <w:p w:rsidR="003A6AA1" w:rsidRPr="00513B5A" w:rsidRDefault="003A6AA1" w:rsidP="003A6AA1">
      <w:pPr>
        <w:ind w:firstLine="360"/>
        <w:jc w:val="center"/>
        <w:rPr>
          <w:rFonts w:ascii="Arial" w:hAnsi="Arial" w:cs="Arial"/>
          <w:b/>
          <w:sz w:val="16"/>
          <w:szCs w:val="16"/>
        </w:rPr>
      </w:pPr>
    </w:p>
    <w:p w:rsidR="003A6AA1" w:rsidRPr="00513B5A" w:rsidRDefault="003A6AA1" w:rsidP="003A6AA1">
      <w:pPr>
        <w:rPr>
          <w:rFonts w:ascii="Arial" w:hAnsi="Arial" w:cs="Arial"/>
          <w:sz w:val="16"/>
          <w:szCs w:val="16"/>
        </w:rPr>
      </w:pPr>
      <w:r w:rsidRPr="00513B5A">
        <w:rPr>
          <w:rFonts w:ascii="Arial" w:hAnsi="Arial" w:cs="Arial"/>
          <w:sz w:val="16"/>
          <w:szCs w:val="16"/>
        </w:rPr>
        <w:t xml:space="preserve">07 июля  2015   года                      </w:t>
      </w:r>
      <w:r>
        <w:rPr>
          <w:rFonts w:ascii="Arial" w:hAnsi="Arial" w:cs="Arial"/>
          <w:sz w:val="16"/>
          <w:szCs w:val="16"/>
        </w:rPr>
        <w:t xml:space="preserve">г. </w:t>
      </w:r>
      <w:proofErr w:type="gramStart"/>
      <w:r>
        <w:rPr>
          <w:rFonts w:ascii="Arial" w:hAnsi="Arial" w:cs="Arial"/>
          <w:sz w:val="16"/>
          <w:szCs w:val="16"/>
        </w:rPr>
        <w:t>Благодарный</w:t>
      </w:r>
      <w:proofErr w:type="gramEnd"/>
      <w:r>
        <w:rPr>
          <w:rFonts w:ascii="Arial" w:hAnsi="Arial" w:cs="Arial"/>
          <w:sz w:val="16"/>
          <w:szCs w:val="16"/>
        </w:rPr>
        <w:t xml:space="preserve">        </w:t>
      </w:r>
      <w:r w:rsidRPr="00513B5A">
        <w:rPr>
          <w:rFonts w:ascii="Arial" w:hAnsi="Arial" w:cs="Arial"/>
          <w:sz w:val="16"/>
          <w:szCs w:val="16"/>
        </w:rPr>
        <w:t xml:space="preserve">          №  433</w:t>
      </w:r>
    </w:p>
    <w:p w:rsidR="003A6AA1" w:rsidRPr="00513B5A" w:rsidRDefault="003A6AA1" w:rsidP="003A6AA1">
      <w:pPr>
        <w:pStyle w:val="afff2"/>
        <w:ind w:left="0" w:right="-16"/>
        <w:jc w:val="both"/>
        <w:rPr>
          <w:rFonts w:ascii="Arial" w:hAnsi="Arial" w:cs="Arial"/>
          <w:sz w:val="16"/>
          <w:szCs w:val="16"/>
        </w:rPr>
      </w:pPr>
    </w:p>
    <w:p w:rsidR="003A6AA1" w:rsidRPr="00513B5A" w:rsidRDefault="003A6AA1" w:rsidP="003A6AA1">
      <w:pPr>
        <w:jc w:val="both"/>
        <w:rPr>
          <w:rFonts w:ascii="Arial" w:hAnsi="Arial" w:cs="Arial"/>
          <w:sz w:val="16"/>
          <w:szCs w:val="16"/>
        </w:rPr>
      </w:pPr>
      <w:r w:rsidRPr="00513B5A">
        <w:rPr>
          <w:rFonts w:ascii="Arial" w:hAnsi="Arial" w:cs="Arial"/>
          <w:sz w:val="16"/>
          <w:szCs w:val="16"/>
        </w:rPr>
        <w:t>О внесении изменений в муниципальную программу Благодарненского муниципального района Ставропольского края «Управление финансами», утвержденную постановлением администрации Благодарненского муниципального района Ставропольского края от 01 октября 2014 года № 587</w:t>
      </w:r>
    </w:p>
    <w:p w:rsidR="003A6AA1" w:rsidRPr="00513B5A" w:rsidRDefault="003A6AA1" w:rsidP="003A6AA1">
      <w:pPr>
        <w:pStyle w:val="ConsPlusTitle"/>
        <w:widowControl/>
        <w:shd w:val="clear" w:color="auto" w:fill="FFFFFF"/>
        <w:jc w:val="both"/>
        <w:rPr>
          <w:b w:val="0"/>
          <w:bCs/>
          <w:sz w:val="16"/>
          <w:szCs w:val="16"/>
        </w:rPr>
      </w:pPr>
    </w:p>
    <w:p w:rsidR="003A6AA1" w:rsidRPr="00513B5A" w:rsidRDefault="003A6AA1" w:rsidP="003A6AA1">
      <w:pPr>
        <w:shd w:val="clear" w:color="auto" w:fill="FFFFFF"/>
        <w:ind w:firstLine="284"/>
        <w:jc w:val="both"/>
        <w:rPr>
          <w:rFonts w:ascii="Arial" w:hAnsi="Arial" w:cs="Arial"/>
          <w:sz w:val="16"/>
          <w:szCs w:val="16"/>
        </w:rPr>
      </w:pPr>
      <w:r w:rsidRPr="00513B5A">
        <w:rPr>
          <w:rFonts w:ascii="Arial" w:hAnsi="Arial" w:cs="Arial"/>
          <w:sz w:val="16"/>
          <w:szCs w:val="16"/>
        </w:rPr>
        <w:t>Администрация Благодарненского муниципального района Ставропольского края</w:t>
      </w:r>
    </w:p>
    <w:p w:rsidR="003A6AA1" w:rsidRPr="00513B5A" w:rsidRDefault="003A6AA1" w:rsidP="003A6AA1">
      <w:pPr>
        <w:shd w:val="clear" w:color="auto" w:fill="FFFFFF"/>
        <w:ind w:firstLine="284"/>
        <w:jc w:val="both"/>
        <w:rPr>
          <w:rFonts w:ascii="Arial" w:hAnsi="Arial" w:cs="Arial"/>
          <w:sz w:val="16"/>
          <w:szCs w:val="16"/>
        </w:rPr>
      </w:pPr>
    </w:p>
    <w:p w:rsidR="003A6AA1" w:rsidRDefault="003A6AA1" w:rsidP="003A6AA1">
      <w:pPr>
        <w:shd w:val="clear" w:color="auto" w:fill="FFFFFF"/>
        <w:ind w:firstLine="284"/>
        <w:jc w:val="both"/>
        <w:rPr>
          <w:rFonts w:ascii="Arial" w:hAnsi="Arial" w:cs="Arial"/>
          <w:sz w:val="16"/>
          <w:szCs w:val="16"/>
        </w:rPr>
      </w:pPr>
      <w:r w:rsidRPr="00513B5A">
        <w:rPr>
          <w:rFonts w:ascii="Arial" w:hAnsi="Arial" w:cs="Arial"/>
          <w:sz w:val="16"/>
          <w:szCs w:val="16"/>
        </w:rPr>
        <w:t>ПОСТАНОВЛЯЕТ:</w:t>
      </w:r>
    </w:p>
    <w:p w:rsidR="003A6AA1" w:rsidRPr="003A6AA1" w:rsidRDefault="003A6AA1" w:rsidP="003A6AA1">
      <w:pPr>
        <w:shd w:val="clear" w:color="auto" w:fill="FFFFFF"/>
        <w:ind w:firstLine="284"/>
        <w:jc w:val="both"/>
        <w:rPr>
          <w:rFonts w:ascii="Arial" w:hAnsi="Arial" w:cs="Arial"/>
          <w:sz w:val="16"/>
          <w:szCs w:val="16"/>
        </w:rPr>
      </w:pPr>
    </w:p>
    <w:p w:rsidR="003A6AA1" w:rsidRPr="00513B5A" w:rsidRDefault="003A6AA1" w:rsidP="003A6AA1">
      <w:pPr>
        <w:widowControl w:val="0"/>
        <w:tabs>
          <w:tab w:val="left" w:pos="840"/>
          <w:tab w:val="left" w:pos="980"/>
          <w:tab w:val="left" w:pos="1120"/>
          <w:tab w:val="left" w:pos="1260"/>
        </w:tabs>
        <w:ind w:firstLine="284"/>
        <w:jc w:val="both"/>
        <w:rPr>
          <w:rFonts w:ascii="Arial" w:hAnsi="Arial" w:cs="Arial"/>
          <w:sz w:val="16"/>
          <w:szCs w:val="16"/>
        </w:rPr>
      </w:pPr>
      <w:proofErr w:type="gramStart"/>
      <w:r w:rsidRPr="00513B5A">
        <w:rPr>
          <w:rFonts w:ascii="Arial" w:hAnsi="Arial" w:cs="Arial"/>
          <w:sz w:val="16"/>
          <w:szCs w:val="16"/>
        </w:rPr>
        <w:t xml:space="preserve">1.Утвердить прилагаемые изменения, которые вносятся в муниципальную программу Благодарненского муниципального района Ставропольского края "Управление финансами", утвержденную постановлением администрации Благодарненского муниципального района Ставропольского края от 01 октября 2014 года № 587 "Об утверждении муниципальной программы Благодарненского муниципального района Ставропольского края "Управление финансами" (с изменениями, внесенными постановлением администрации Благодарненского муниципального района Ставропольского края от 30 декабря 2014 </w:t>
      </w:r>
      <w:r w:rsidRPr="00513B5A">
        <w:rPr>
          <w:rFonts w:ascii="Arial" w:hAnsi="Arial" w:cs="Arial"/>
          <w:sz w:val="16"/>
          <w:szCs w:val="16"/>
        </w:rPr>
        <w:lastRenderedPageBreak/>
        <w:t>года № 840).</w:t>
      </w:r>
      <w:proofErr w:type="gramEnd"/>
    </w:p>
    <w:p w:rsidR="003A6AA1" w:rsidRPr="00513B5A" w:rsidRDefault="003A6AA1" w:rsidP="003A6AA1">
      <w:pPr>
        <w:pStyle w:val="affffd"/>
        <w:widowControl w:val="0"/>
        <w:ind w:firstLine="284"/>
        <w:rPr>
          <w:rFonts w:ascii="Arial" w:hAnsi="Arial" w:cs="Arial"/>
          <w:sz w:val="16"/>
          <w:szCs w:val="16"/>
        </w:rPr>
      </w:pPr>
    </w:p>
    <w:p w:rsidR="003A6AA1" w:rsidRPr="00513B5A" w:rsidRDefault="003A6AA1" w:rsidP="003A6AA1">
      <w:pPr>
        <w:pStyle w:val="affffd"/>
        <w:widowControl w:val="0"/>
        <w:ind w:firstLine="284"/>
        <w:rPr>
          <w:rFonts w:ascii="Arial" w:hAnsi="Arial" w:cs="Arial"/>
          <w:sz w:val="16"/>
          <w:szCs w:val="16"/>
        </w:rPr>
      </w:pPr>
      <w:r w:rsidRPr="00513B5A">
        <w:rPr>
          <w:rFonts w:ascii="Arial" w:hAnsi="Arial" w:cs="Arial"/>
          <w:sz w:val="16"/>
          <w:szCs w:val="16"/>
        </w:rPr>
        <w:t xml:space="preserve">2. </w:t>
      </w:r>
      <w:proofErr w:type="gramStart"/>
      <w:r w:rsidRPr="00513B5A">
        <w:rPr>
          <w:rFonts w:ascii="Arial" w:hAnsi="Arial" w:cs="Arial"/>
          <w:sz w:val="16"/>
          <w:szCs w:val="16"/>
        </w:rPr>
        <w:t>Контроль за</w:t>
      </w:r>
      <w:proofErr w:type="gramEnd"/>
      <w:r w:rsidRPr="00513B5A">
        <w:rPr>
          <w:rFonts w:ascii="Arial" w:hAnsi="Arial" w:cs="Arial"/>
          <w:sz w:val="16"/>
          <w:szCs w:val="16"/>
        </w:rPr>
        <w:t xml:space="preserve"> выполнением настоящего постановления возложить на начальника Финансового управления администрации Благодарненского муниципального района Ставропольского края </w:t>
      </w:r>
      <w:proofErr w:type="spellStart"/>
      <w:r w:rsidRPr="00513B5A">
        <w:rPr>
          <w:rFonts w:ascii="Arial" w:hAnsi="Arial" w:cs="Arial"/>
          <w:sz w:val="16"/>
          <w:szCs w:val="16"/>
        </w:rPr>
        <w:t>Л.В.Кузнецову</w:t>
      </w:r>
      <w:proofErr w:type="spellEnd"/>
      <w:r w:rsidRPr="00513B5A">
        <w:rPr>
          <w:rFonts w:ascii="Arial" w:hAnsi="Arial" w:cs="Arial"/>
          <w:sz w:val="16"/>
          <w:szCs w:val="16"/>
        </w:rPr>
        <w:t>.</w:t>
      </w:r>
    </w:p>
    <w:p w:rsidR="003A6AA1" w:rsidRPr="00513B5A" w:rsidRDefault="003A6AA1" w:rsidP="003A6AA1">
      <w:pPr>
        <w:pStyle w:val="ConsPlusTitle"/>
        <w:widowControl/>
        <w:shd w:val="clear" w:color="auto" w:fill="FFFFFF"/>
        <w:ind w:firstLine="284"/>
        <w:jc w:val="right"/>
        <w:rPr>
          <w:b w:val="0"/>
          <w:bCs/>
          <w:sz w:val="16"/>
          <w:szCs w:val="16"/>
        </w:rPr>
      </w:pPr>
    </w:p>
    <w:p w:rsidR="003A6AA1" w:rsidRPr="00513B5A" w:rsidRDefault="003A6AA1" w:rsidP="003A6AA1">
      <w:pPr>
        <w:pStyle w:val="ConsPlusTitle"/>
        <w:widowControl/>
        <w:shd w:val="clear" w:color="auto" w:fill="FFFFFF"/>
        <w:ind w:firstLine="284"/>
        <w:jc w:val="both"/>
        <w:rPr>
          <w:b w:val="0"/>
          <w:bCs/>
          <w:sz w:val="16"/>
          <w:szCs w:val="16"/>
        </w:rPr>
      </w:pPr>
      <w:r w:rsidRPr="00513B5A">
        <w:rPr>
          <w:b w:val="0"/>
          <w:bCs/>
          <w:sz w:val="16"/>
          <w:szCs w:val="16"/>
        </w:rPr>
        <w:t>3. Настоящее постановление вступает в силу со дня его подписания и подлежит официальному опубликованию.</w:t>
      </w:r>
    </w:p>
    <w:p w:rsidR="003A6AA1" w:rsidRPr="00513B5A" w:rsidRDefault="003A6AA1" w:rsidP="003A6AA1">
      <w:pPr>
        <w:shd w:val="clear" w:color="auto" w:fill="FFFFFF"/>
        <w:ind w:firstLine="284"/>
        <w:jc w:val="both"/>
        <w:rPr>
          <w:rFonts w:ascii="Arial" w:hAnsi="Arial" w:cs="Arial"/>
          <w:sz w:val="16"/>
          <w:szCs w:val="16"/>
        </w:rPr>
      </w:pPr>
    </w:p>
    <w:p w:rsidR="003A6AA1" w:rsidRPr="00513B5A" w:rsidRDefault="003A6AA1" w:rsidP="003A6AA1">
      <w:pPr>
        <w:shd w:val="clear" w:color="auto" w:fill="FFFFFF"/>
        <w:jc w:val="both"/>
        <w:rPr>
          <w:rFonts w:ascii="Arial" w:hAnsi="Arial" w:cs="Arial"/>
          <w:sz w:val="16"/>
          <w:szCs w:val="16"/>
        </w:rPr>
      </w:pPr>
    </w:p>
    <w:p w:rsidR="003A6AA1" w:rsidRPr="00513B5A" w:rsidRDefault="003A6AA1" w:rsidP="003A6AA1">
      <w:pPr>
        <w:jc w:val="both"/>
        <w:rPr>
          <w:rFonts w:ascii="Arial" w:hAnsi="Arial" w:cs="Arial"/>
          <w:sz w:val="16"/>
          <w:szCs w:val="16"/>
        </w:rPr>
      </w:pPr>
      <w:r w:rsidRPr="00513B5A">
        <w:rPr>
          <w:rFonts w:ascii="Arial" w:hAnsi="Arial" w:cs="Arial"/>
          <w:sz w:val="16"/>
          <w:szCs w:val="16"/>
        </w:rPr>
        <w:t xml:space="preserve">Глава администрации                                                </w:t>
      </w:r>
    </w:p>
    <w:p w:rsidR="003A6AA1" w:rsidRPr="00513B5A" w:rsidRDefault="003A6AA1" w:rsidP="003A6AA1">
      <w:pPr>
        <w:rPr>
          <w:rFonts w:ascii="Arial" w:hAnsi="Arial" w:cs="Arial"/>
          <w:sz w:val="16"/>
          <w:szCs w:val="16"/>
        </w:rPr>
      </w:pPr>
      <w:r w:rsidRPr="00513B5A">
        <w:rPr>
          <w:rFonts w:ascii="Arial" w:hAnsi="Arial" w:cs="Arial"/>
          <w:sz w:val="16"/>
          <w:szCs w:val="16"/>
        </w:rPr>
        <w:t>Благодарненского муниципального района</w:t>
      </w:r>
    </w:p>
    <w:p w:rsidR="003A6AA1" w:rsidRPr="00513B5A" w:rsidRDefault="003A6AA1" w:rsidP="003A6AA1">
      <w:pPr>
        <w:tabs>
          <w:tab w:val="left" w:pos="0"/>
          <w:tab w:val="center" w:pos="4562"/>
          <w:tab w:val="left" w:pos="7840"/>
        </w:tabs>
        <w:rPr>
          <w:rFonts w:ascii="Arial" w:hAnsi="Arial" w:cs="Arial"/>
          <w:sz w:val="16"/>
          <w:szCs w:val="16"/>
        </w:rPr>
      </w:pPr>
      <w:r w:rsidRPr="00513B5A">
        <w:rPr>
          <w:rFonts w:ascii="Arial" w:hAnsi="Arial" w:cs="Arial"/>
          <w:sz w:val="16"/>
          <w:szCs w:val="16"/>
        </w:rPr>
        <w:t xml:space="preserve">Ставропольского края                                   </w:t>
      </w:r>
      <w:r>
        <w:rPr>
          <w:rFonts w:ascii="Arial" w:hAnsi="Arial" w:cs="Arial"/>
          <w:sz w:val="16"/>
          <w:szCs w:val="16"/>
        </w:rPr>
        <w:t xml:space="preserve">                   </w:t>
      </w:r>
      <w:proofErr w:type="spellStart"/>
      <w:r w:rsidRPr="00513B5A">
        <w:rPr>
          <w:rFonts w:ascii="Arial" w:hAnsi="Arial" w:cs="Arial"/>
          <w:sz w:val="16"/>
          <w:szCs w:val="16"/>
        </w:rPr>
        <w:t>В.А.Шумаков</w:t>
      </w:r>
      <w:proofErr w:type="spellEnd"/>
    </w:p>
    <w:p w:rsidR="003A6AA1" w:rsidRPr="00513B5A" w:rsidRDefault="003A6AA1" w:rsidP="003A6AA1">
      <w:pPr>
        <w:rPr>
          <w:rFonts w:ascii="Arial" w:hAnsi="Arial" w:cs="Arial"/>
          <w:sz w:val="16"/>
          <w:szCs w:val="16"/>
        </w:rPr>
      </w:pPr>
    </w:p>
    <w:p w:rsidR="003A6AA1" w:rsidRPr="00513B5A" w:rsidRDefault="003A6AA1" w:rsidP="003A6AA1">
      <w:pPr>
        <w:ind w:left="2268"/>
        <w:jc w:val="center"/>
        <w:rPr>
          <w:rFonts w:ascii="Arial" w:hAnsi="Arial" w:cs="Arial"/>
          <w:sz w:val="16"/>
          <w:szCs w:val="16"/>
        </w:rPr>
      </w:pPr>
      <w:r w:rsidRPr="00513B5A">
        <w:rPr>
          <w:rFonts w:ascii="Arial" w:hAnsi="Arial" w:cs="Arial"/>
          <w:sz w:val="16"/>
          <w:szCs w:val="16"/>
        </w:rPr>
        <w:t>УТВЕРЖДЕНЫ</w:t>
      </w:r>
    </w:p>
    <w:p w:rsidR="003A6AA1" w:rsidRPr="00513B5A" w:rsidRDefault="003A6AA1" w:rsidP="003A6AA1">
      <w:pPr>
        <w:ind w:left="2268"/>
        <w:jc w:val="center"/>
        <w:rPr>
          <w:rFonts w:ascii="Arial" w:hAnsi="Arial" w:cs="Arial"/>
          <w:sz w:val="16"/>
          <w:szCs w:val="16"/>
        </w:rPr>
      </w:pPr>
      <w:r w:rsidRPr="00513B5A">
        <w:rPr>
          <w:rFonts w:ascii="Arial" w:hAnsi="Arial" w:cs="Arial"/>
          <w:sz w:val="16"/>
          <w:szCs w:val="16"/>
        </w:rPr>
        <w:t>постановлением администрации</w:t>
      </w:r>
    </w:p>
    <w:p w:rsidR="003A6AA1" w:rsidRPr="00513B5A" w:rsidRDefault="003A6AA1" w:rsidP="003A6AA1">
      <w:pPr>
        <w:ind w:left="2268"/>
        <w:jc w:val="center"/>
        <w:rPr>
          <w:rFonts w:ascii="Arial" w:hAnsi="Arial" w:cs="Arial"/>
          <w:sz w:val="16"/>
          <w:szCs w:val="16"/>
        </w:rPr>
      </w:pPr>
      <w:r w:rsidRPr="00513B5A">
        <w:rPr>
          <w:rFonts w:ascii="Arial" w:hAnsi="Arial" w:cs="Arial"/>
          <w:sz w:val="16"/>
          <w:szCs w:val="16"/>
        </w:rPr>
        <w:t>Благода</w:t>
      </w:r>
      <w:r>
        <w:rPr>
          <w:rFonts w:ascii="Arial" w:hAnsi="Arial" w:cs="Arial"/>
          <w:sz w:val="16"/>
          <w:szCs w:val="16"/>
        </w:rPr>
        <w:t xml:space="preserve">рненского муниципального района </w:t>
      </w:r>
      <w:r w:rsidRPr="00513B5A">
        <w:rPr>
          <w:rFonts w:ascii="Arial" w:hAnsi="Arial" w:cs="Arial"/>
          <w:sz w:val="16"/>
          <w:szCs w:val="16"/>
        </w:rPr>
        <w:t xml:space="preserve">Ставропольского края </w:t>
      </w:r>
    </w:p>
    <w:p w:rsidR="003A6AA1" w:rsidRPr="00513B5A" w:rsidRDefault="003A6AA1" w:rsidP="003A6AA1">
      <w:pPr>
        <w:ind w:left="2268"/>
        <w:jc w:val="center"/>
        <w:rPr>
          <w:rFonts w:ascii="Arial" w:hAnsi="Arial" w:cs="Arial"/>
          <w:sz w:val="16"/>
          <w:szCs w:val="16"/>
        </w:rPr>
      </w:pPr>
      <w:r w:rsidRPr="00513B5A">
        <w:rPr>
          <w:rFonts w:ascii="Arial" w:hAnsi="Arial" w:cs="Arial"/>
          <w:sz w:val="16"/>
          <w:szCs w:val="16"/>
        </w:rPr>
        <w:t>от 07 июля 2015 года № 433</w:t>
      </w:r>
    </w:p>
    <w:p w:rsidR="003A6AA1" w:rsidRPr="00513B5A" w:rsidRDefault="003A6AA1" w:rsidP="003A6AA1">
      <w:pPr>
        <w:rPr>
          <w:rFonts w:ascii="Arial" w:hAnsi="Arial" w:cs="Arial"/>
          <w:sz w:val="16"/>
          <w:szCs w:val="16"/>
        </w:rPr>
      </w:pPr>
    </w:p>
    <w:p w:rsidR="003A6AA1" w:rsidRPr="00513B5A" w:rsidRDefault="003A6AA1" w:rsidP="003A6AA1">
      <w:pPr>
        <w:jc w:val="center"/>
        <w:rPr>
          <w:rFonts w:ascii="Arial" w:hAnsi="Arial" w:cs="Arial"/>
          <w:bCs/>
          <w:sz w:val="16"/>
          <w:szCs w:val="16"/>
        </w:rPr>
      </w:pPr>
      <w:r w:rsidRPr="00513B5A">
        <w:rPr>
          <w:rFonts w:ascii="Arial" w:hAnsi="Arial" w:cs="Arial"/>
          <w:bCs/>
          <w:sz w:val="16"/>
          <w:szCs w:val="16"/>
        </w:rPr>
        <w:t>ИЗМЕНЕНИЯ,</w:t>
      </w:r>
    </w:p>
    <w:p w:rsidR="003A6AA1" w:rsidRPr="00513B5A" w:rsidRDefault="003A6AA1" w:rsidP="003A6AA1">
      <w:pPr>
        <w:jc w:val="center"/>
        <w:rPr>
          <w:rFonts w:ascii="Arial" w:hAnsi="Arial" w:cs="Arial"/>
          <w:bCs/>
          <w:sz w:val="16"/>
          <w:szCs w:val="16"/>
        </w:rPr>
      </w:pPr>
    </w:p>
    <w:p w:rsidR="003A6AA1" w:rsidRPr="00513B5A" w:rsidRDefault="003A6AA1" w:rsidP="003A6AA1">
      <w:pPr>
        <w:widowControl w:val="0"/>
        <w:tabs>
          <w:tab w:val="left" w:pos="840"/>
          <w:tab w:val="left" w:pos="980"/>
          <w:tab w:val="left" w:pos="1120"/>
          <w:tab w:val="left" w:pos="1260"/>
        </w:tabs>
        <w:ind w:firstLine="697"/>
        <w:jc w:val="both"/>
        <w:rPr>
          <w:rFonts w:ascii="Arial" w:hAnsi="Arial" w:cs="Arial"/>
          <w:sz w:val="16"/>
          <w:szCs w:val="16"/>
        </w:rPr>
      </w:pPr>
      <w:r w:rsidRPr="00513B5A">
        <w:rPr>
          <w:rFonts w:ascii="Arial" w:hAnsi="Arial" w:cs="Arial"/>
          <w:sz w:val="16"/>
          <w:szCs w:val="16"/>
        </w:rPr>
        <w:t>которые вносятся в муниципальную программу Благодарненского муниципального района Ставропольского края "Управление финансами", утвержденную постановлением администрации Благодарненского муниципального района Ставропольского края от 01 октября 2014 года</w:t>
      </w:r>
    </w:p>
    <w:p w:rsidR="003A6AA1" w:rsidRPr="00513B5A" w:rsidRDefault="003A6AA1" w:rsidP="003A6AA1">
      <w:pPr>
        <w:widowControl w:val="0"/>
        <w:tabs>
          <w:tab w:val="left" w:pos="840"/>
          <w:tab w:val="left" w:pos="980"/>
          <w:tab w:val="left" w:pos="1120"/>
          <w:tab w:val="left" w:pos="1260"/>
        </w:tabs>
        <w:ind w:firstLine="697"/>
        <w:jc w:val="both"/>
        <w:rPr>
          <w:rFonts w:ascii="Arial" w:hAnsi="Arial" w:cs="Arial"/>
          <w:sz w:val="16"/>
          <w:szCs w:val="16"/>
        </w:rPr>
      </w:pPr>
      <w:r w:rsidRPr="00513B5A">
        <w:rPr>
          <w:rFonts w:ascii="Arial" w:hAnsi="Arial" w:cs="Arial"/>
          <w:sz w:val="16"/>
          <w:szCs w:val="16"/>
        </w:rPr>
        <w:t>№ 587 "Об утверждении муниципальной программы Благодарненского муниципального района Ставропольского края "Управление финансами"</w:t>
      </w:r>
    </w:p>
    <w:p w:rsidR="003A6AA1" w:rsidRPr="00513B5A" w:rsidRDefault="003A6AA1" w:rsidP="003A6AA1">
      <w:pPr>
        <w:jc w:val="center"/>
        <w:rPr>
          <w:rFonts w:ascii="Arial" w:hAnsi="Arial" w:cs="Arial"/>
          <w:sz w:val="16"/>
          <w:szCs w:val="16"/>
        </w:rPr>
      </w:pPr>
    </w:p>
    <w:p w:rsidR="003A6AA1" w:rsidRPr="00513B5A" w:rsidRDefault="003A6AA1" w:rsidP="003A6AA1">
      <w:pPr>
        <w:numPr>
          <w:ilvl w:val="0"/>
          <w:numId w:val="26"/>
        </w:numPr>
        <w:ind w:left="0" w:firstLine="851"/>
        <w:rPr>
          <w:rFonts w:ascii="Arial" w:hAnsi="Arial" w:cs="Arial"/>
          <w:sz w:val="16"/>
          <w:szCs w:val="16"/>
        </w:rPr>
      </w:pPr>
      <w:r w:rsidRPr="00513B5A">
        <w:rPr>
          <w:rFonts w:ascii="Arial" w:hAnsi="Arial" w:cs="Arial"/>
          <w:sz w:val="16"/>
          <w:szCs w:val="16"/>
        </w:rPr>
        <w:t>В паспорте муниципальной программы Благодарненского муниципального района Ставропольского края "Управление финансами" (далее – программа) "Объемы и источники финансового обеспечения программы" изложить в следующей редакции:</w:t>
      </w:r>
    </w:p>
    <w:p w:rsidR="003A6AA1" w:rsidRPr="00513B5A" w:rsidRDefault="003A6AA1" w:rsidP="003A6AA1">
      <w:pPr>
        <w:ind w:left="360"/>
        <w:rPr>
          <w:rFonts w:ascii="Arial" w:hAnsi="Arial" w:cs="Arial"/>
          <w:sz w:val="16"/>
          <w:szCs w:val="16"/>
        </w:rPr>
      </w:pPr>
    </w:p>
    <w:tbl>
      <w:tblPr>
        <w:tblW w:w="0" w:type="auto"/>
        <w:tblLook w:val="00A0" w:firstRow="1" w:lastRow="0" w:firstColumn="1" w:lastColumn="0" w:noHBand="0" w:noVBand="0"/>
      </w:tblPr>
      <w:tblGrid>
        <w:gridCol w:w="103"/>
        <w:gridCol w:w="1539"/>
        <w:gridCol w:w="66"/>
        <w:gridCol w:w="3440"/>
        <w:gridCol w:w="100"/>
      </w:tblGrid>
      <w:tr w:rsidR="003A6AA1" w:rsidRPr="00513B5A" w:rsidTr="007D30F5">
        <w:trPr>
          <w:gridAfter w:val="1"/>
          <w:wAfter w:w="248" w:type="dxa"/>
        </w:trPr>
        <w:tc>
          <w:tcPr>
            <w:tcW w:w="2057" w:type="dxa"/>
            <w:gridSpan w:val="2"/>
            <w:vMerge w:val="restart"/>
          </w:tcPr>
          <w:p w:rsidR="003A6AA1" w:rsidRPr="00513B5A" w:rsidRDefault="003A6AA1" w:rsidP="007D30F5">
            <w:pPr>
              <w:jc w:val="both"/>
              <w:rPr>
                <w:rFonts w:ascii="Arial" w:hAnsi="Arial" w:cs="Arial"/>
                <w:sz w:val="16"/>
                <w:szCs w:val="16"/>
              </w:rPr>
            </w:pPr>
            <w:r w:rsidRPr="00513B5A">
              <w:rPr>
                <w:rFonts w:ascii="Arial" w:hAnsi="Arial" w:cs="Arial"/>
                <w:sz w:val="16"/>
                <w:szCs w:val="16"/>
              </w:rPr>
              <w:t>"Объемы и источники финансового обеспечения программы</w:t>
            </w:r>
          </w:p>
        </w:tc>
        <w:tc>
          <w:tcPr>
            <w:tcW w:w="6946" w:type="dxa"/>
            <w:gridSpan w:val="2"/>
          </w:tcPr>
          <w:p w:rsidR="003A6AA1" w:rsidRPr="00513B5A" w:rsidRDefault="003A6AA1" w:rsidP="007D30F5">
            <w:pPr>
              <w:jc w:val="both"/>
              <w:rPr>
                <w:rFonts w:ascii="Arial" w:hAnsi="Arial" w:cs="Arial"/>
                <w:sz w:val="16"/>
                <w:szCs w:val="16"/>
              </w:rPr>
            </w:pPr>
            <w:r w:rsidRPr="00513B5A">
              <w:rPr>
                <w:rFonts w:ascii="Arial" w:hAnsi="Arial" w:cs="Arial"/>
                <w:sz w:val="16"/>
                <w:szCs w:val="16"/>
              </w:rPr>
              <w:t>Общий объем бюджетных ассигнований на реализацию мероприятий программы составит 196 012,993 тыс. рублей, в том числе по годам:</w:t>
            </w:r>
          </w:p>
        </w:tc>
      </w:tr>
      <w:tr w:rsidR="003A6AA1" w:rsidRPr="00513B5A" w:rsidTr="007D30F5">
        <w:trPr>
          <w:gridAfter w:val="1"/>
          <w:wAfter w:w="248" w:type="dxa"/>
        </w:trPr>
        <w:tc>
          <w:tcPr>
            <w:tcW w:w="2057" w:type="dxa"/>
            <w:gridSpan w:val="2"/>
            <w:vMerge/>
          </w:tcPr>
          <w:p w:rsidR="003A6AA1" w:rsidRPr="00513B5A" w:rsidRDefault="003A6AA1" w:rsidP="007D30F5">
            <w:pPr>
              <w:jc w:val="both"/>
              <w:rPr>
                <w:rFonts w:ascii="Arial" w:hAnsi="Arial" w:cs="Arial"/>
                <w:sz w:val="16"/>
                <w:szCs w:val="16"/>
              </w:rPr>
            </w:pPr>
          </w:p>
        </w:tc>
        <w:tc>
          <w:tcPr>
            <w:tcW w:w="6946" w:type="dxa"/>
            <w:gridSpan w:val="2"/>
          </w:tcPr>
          <w:p w:rsidR="003A6AA1" w:rsidRPr="00513B5A" w:rsidRDefault="003A6AA1" w:rsidP="007D30F5">
            <w:pPr>
              <w:jc w:val="both"/>
              <w:rPr>
                <w:rFonts w:ascii="Arial" w:hAnsi="Arial" w:cs="Arial"/>
                <w:sz w:val="16"/>
                <w:szCs w:val="16"/>
              </w:rPr>
            </w:pPr>
            <w:r w:rsidRPr="00513B5A">
              <w:rPr>
                <w:rFonts w:ascii="Arial" w:hAnsi="Arial" w:cs="Arial"/>
                <w:sz w:val="16"/>
                <w:szCs w:val="16"/>
              </w:rPr>
              <w:t>2015 – 62 024,027 тыс. рублей;</w:t>
            </w:r>
          </w:p>
        </w:tc>
      </w:tr>
      <w:tr w:rsidR="003A6AA1" w:rsidRPr="00513B5A" w:rsidTr="007D30F5">
        <w:trPr>
          <w:gridAfter w:val="1"/>
          <w:wAfter w:w="248" w:type="dxa"/>
        </w:trPr>
        <w:tc>
          <w:tcPr>
            <w:tcW w:w="2057" w:type="dxa"/>
            <w:gridSpan w:val="2"/>
            <w:vMerge/>
          </w:tcPr>
          <w:p w:rsidR="003A6AA1" w:rsidRPr="00513B5A" w:rsidRDefault="003A6AA1" w:rsidP="007D30F5">
            <w:pPr>
              <w:jc w:val="both"/>
              <w:rPr>
                <w:rFonts w:ascii="Arial" w:hAnsi="Arial" w:cs="Arial"/>
                <w:sz w:val="16"/>
                <w:szCs w:val="16"/>
              </w:rPr>
            </w:pPr>
          </w:p>
        </w:tc>
        <w:tc>
          <w:tcPr>
            <w:tcW w:w="6946" w:type="dxa"/>
            <w:gridSpan w:val="2"/>
          </w:tcPr>
          <w:p w:rsidR="003A6AA1" w:rsidRPr="00513B5A" w:rsidRDefault="003A6AA1" w:rsidP="007D30F5">
            <w:pPr>
              <w:jc w:val="both"/>
              <w:rPr>
                <w:rFonts w:ascii="Arial" w:hAnsi="Arial" w:cs="Arial"/>
                <w:sz w:val="16"/>
                <w:szCs w:val="16"/>
              </w:rPr>
            </w:pPr>
            <w:r w:rsidRPr="00513B5A">
              <w:rPr>
                <w:rFonts w:ascii="Arial" w:hAnsi="Arial" w:cs="Arial"/>
                <w:sz w:val="16"/>
                <w:szCs w:val="16"/>
              </w:rPr>
              <w:t>2016 – 62 605,678 тыс. рублей;</w:t>
            </w:r>
          </w:p>
        </w:tc>
      </w:tr>
      <w:tr w:rsidR="003A6AA1" w:rsidRPr="00513B5A" w:rsidTr="007D30F5">
        <w:trPr>
          <w:gridAfter w:val="1"/>
          <w:wAfter w:w="248" w:type="dxa"/>
        </w:trPr>
        <w:tc>
          <w:tcPr>
            <w:tcW w:w="2057" w:type="dxa"/>
            <w:gridSpan w:val="2"/>
            <w:vMerge/>
          </w:tcPr>
          <w:p w:rsidR="003A6AA1" w:rsidRPr="00513B5A" w:rsidRDefault="003A6AA1" w:rsidP="007D30F5">
            <w:pPr>
              <w:jc w:val="both"/>
              <w:rPr>
                <w:rFonts w:ascii="Arial" w:hAnsi="Arial" w:cs="Arial"/>
                <w:sz w:val="16"/>
                <w:szCs w:val="16"/>
              </w:rPr>
            </w:pPr>
          </w:p>
        </w:tc>
        <w:tc>
          <w:tcPr>
            <w:tcW w:w="6946" w:type="dxa"/>
            <w:gridSpan w:val="2"/>
          </w:tcPr>
          <w:p w:rsidR="003A6AA1" w:rsidRPr="00513B5A" w:rsidRDefault="003A6AA1" w:rsidP="007D30F5">
            <w:pPr>
              <w:jc w:val="both"/>
              <w:rPr>
                <w:rFonts w:ascii="Arial" w:hAnsi="Arial" w:cs="Arial"/>
                <w:sz w:val="16"/>
                <w:szCs w:val="16"/>
              </w:rPr>
            </w:pPr>
            <w:r w:rsidRPr="00513B5A">
              <w:rPr>
                <w:rFonts w:ascii="Arial" w:hAnsi="Arial" w:cs="Arial"/>
                <w:sz w:val="16"/>
                <w:szCs w:val="16"/>
              </w:rPr>
              <w:t>2017 – 71 383,288 тыс. рублей,</w:t>
            </w:r>
          </w:p>
        </w:tc>
      </w:tr>
      <w:tr w:rsidR="003A6AA1" w:rsidRPr="00513B5A" w:rsidTr="007D30F5">
        <w:trPr>
          <w:gridAfter w:val="1"/>
          <w:wAfter w:w="248" w:type="dxa"/>
        </w:trPr>
        <w:tc>
          <w:tcPr>
            <w:tcW w:w="2057" w:type="dxa"/>
            <w:gridSpan w:val="2"/>
            <w:vMerge/>
          </w:tcPr>
          <w:p w:rsidR="003A6AA1" w:rsidRPr="00513B5A" w:rsidRDefault="003A6AA1" w:rsidP="007D30F5">
            <w:pPr>
              <w:jc w:val="both"/>
              <w:rPr>
                <w:rFonts w:ascii="Arial" w:hAnsi="Arial" w:cs="Arial"/>
                <w:sz w:val="16"/>
                <w:szCs w:val="16"/>
              </w:rPr>
            </w:pPr>
          </w:p>
        </w:tc>
        <w:tc>
          <w:tcPr>
            <w:tcW w:w="6946" w:type="dxa"/>
            <w:gridSpan w:val="2"/>
          </w:tcPr>
          <w:p w:rsidR="003A6AA1" w:rsidRPr="00513B5A" w:rsidRDefault="003A6AA1" w:rsidP="007D30F5">
            <w:pPr>
              <w:jc w:val="both"/>
              <w:rPr>
                <w:rFonts w:ascii="Arial" w:hAnsi="Arial" w:cs="Arial"/>
                <w:sz w:val="16"/>
                <w:szCs w:val="16"/>
              </w:rPr>
            </w:pPr>
            <w:r w:rsidRPr="00513B5A">
              <w:rPr>
                <w:rFonts w:ascii="Arial" w:hAnsi="Arial" w:cs="Arial"/>
                <w:sz w:val="16"/>
                <w:szCs w:val="16"/>
              </w:rPr>
              <w:t>из них: за счет средств районного бюджета – 54 536,993 тыс. рублей, в том числе по годам:</w:t>
            </w:r>
          </w:p>
        </w:tc>
      </w:tr>
      <w:tr w:rsidR="003A6AA1" w:rsidRPr="00513B5A" w:rsidTr="007D30F5">
        <w:trPr>
          <w:gridAfter w:val="1"/>
          <w:wAfter w:w="248" w:type="dxa"/>
        </w:trPr>
        <w:tc>
          <w:tcPr>
            <w:tcW w:w="2057" w:type="dxa"/>
            <w:gridSpan w:val="2"/>
            <w:vMerge/>
          </w:tcPr>
          <w:p w:rsidR="003A6AA1" w:rsidRPr="00513B5A" w:rsidRDefault="003A6AA1" w:rsidP="007D30F5">
            <w:pPr>
              <w:jc w:val="both"/>
              <w:rPr>
                <w:rFonts w:ascii="Arial" w:hAnsi="Arial" w:cs="Arial"/>
                <w:sz w:val="16"/>
                <w:szCs w:val="16"/>
              </w:rPr>
            </w:pPr>
          </w:p>
        </w:tc>
        <w:tc>
          <w:tcPr>
            <w:tcW w:w="6946" w:type="dxa"/>
            <w:gridSpan w:val="2"/>
          </w:tcPr>
          <w:p w:rsidR="003A6AA1" w:rsidRPr="00513B5A" w:rsidRDefault="003A6AA1" w:rsidP="007D30F5">
            <w:pPr>
              <w:jc w:val="both"/>
              <w:rPr>
                <w:rFonts w:ascii="Arial" w:hAnsi="Arial" w:cs="Arial"/>
                <w:sz w:val="16"/>
                <w:szCs w:val="16"/>
              </w:rPr>
            </w:pPr>
            <w:r w:rsidRPr="00513B5A">
              <w:rPr>
                <w:rFonts w:ascii="Arial" w:hAnsi="Arial" w:cs="Arial"/>
                <w:sz w:val="16"/>
                <w:szCs w:val="16"/>
              </w:rPr>
              <w:t>2015 – 19 370,027 тыс. рублей;</w:t>
            </w:r>
          </w:p>
        </w:tc>
      </w:tr>
      <w:tr w:rsidR="003A6AA1" w:rsidRPr="00513B5A" w:rsidTr="007D30F5">
        <w:trPr>
          <w:gridAfter w:val="1"/>
          <w:wAfter w:w="248" w:type="dxa"/>
        </w:trPr>
        <w:tc>
          <w:tcPr>
            <w:tcW w:w="2057" w:type="dxa"/>
            <w:gridSpan w:val="2"/>
          </w:tcPr>
          <w:p w:rsidR="003A6AA1" w:rsidRPr="00513B5A" w:rsidRDefault="003A6AA1" w:rsidP="007D30F5">
            <w:pPr>
              <w:jc w:val="both"/>
              <w:rPr>
                <w:rFonts w:ascii="Arial" w:hAnsi="Arial" w:cs="Arial"/>
                <w:sz w:val="16"/>
                <w:szCs w:val="16"/>
              </w:rPr>
            </w:pPr>
          </w:p>
        </w:tc>
        <w:tc>
          <w:tcPr>
            <w:tcW w:w="6946" w:type="dxa"/>
            <w:gridSpan w:val="2"/>
          </w:tcPr>
          <w:p w:rsidR="003A6AA1" w:rsidRPr="00513B5A" w:rsidRDefault="003A6AA1" w:rsidP="007D30F5">
            <w:pPr>
              <w:jc w:val="both"/>
              <w:rPr>
                <w:rFonts w:ascii="Arial" w:hAnsi="Arial" w:cs="Arial"/>
                <w:sz w:val="16"/>
                <w:szCs w:val="16"/>
              </w:rPr>
            </w:pPr>
            <w:r w:rsidRPr="00513B5A">
              <w:rPr>
                <w:rFonts w:ascii="Arial" w:hAnsi="Arial" w:cs="Arial"/>
                <w:sz w:val="16"/>
                <w:szCs w:val="16"/>
              </w:rPr>
              <w:t>2016 – 17 580,678 тыс. рублей;</w:t>
            </w:r>
          </w:p>
        </w:tc>
      </w:tr>
      <w:tr w:rsidR="003A6AA1" w:rsidRPr="00513B5A" w:rsidTr="007D30F5">
        <w:trPr>
          <w:gridAfter w:val="1"/>
          <w:wAfter w:w="248" w:type="dxa"/>
        </w:trPr>
        <w:tc>
          <w:tcPr>
            <w:tcW w:w="2057" w:type="dxa"/>
            <w:gridSpan w:val="2"/>
          </w:tcPr>
          <w:p w:rsidR="003A6AA1" w:rsidRPr="00513B5A" w:rsidRDefault="003A6AA1" w:rsidP="007D30F5">
            <w:pPr>
              <w:jc w:val="both"/>
              <w:rPr>
                <w:rFonts w:ascii="Arial" w:hAnsi="Arial" w:cs="Arial"/>
                <w:sz w:val="16"/>
                <w:szCs w:val="16"/>
              </w:rPr>
            </w:pPr>
          </w:p>
        </w:tc>
        <w:tc>
          <w:tcPr>
            <w:tcW w:w="6946" w:type="dxa"/>
            <w:gridSpan w:val="2"/>
          </w:tcPr>
          <w:p w:rsidR="003A6AA1" w:rsidRPr="00513B5A" w:rsidRDefault="003A6AA1" w:rsidP="007D30F5">
            <w:pPr>
              <w:jc w:val="both"/>
              <w:rPr>
                <w:rFonts w:ascii="Arial" w:hAnsi="Arial" w:cs="Arial"/>
                <w:sz w:val="16"/>
                <w:szCs w:val="16"/>
              </w:rPr>
            </w:pPr>
            <w:r w:rsidRPr="00513B5A">
              <w:rPr>
                <w:rFonts w:ascii="Arial" w:hAnsi="Arial" w:cs="Arial"/>
                <w:sz w:val="16"/>
                <w:szCs w:val="16"/>
              </w:rPr>
              <w:t>2017 – 17 586,288 тыс. рублей;</w:t>
            </w:r>
          </w:p>
        </w:tc>
      </w:tr>
      <w:tr w:rsidR="003A6AA1" w:rsidRPr="00513B5A" w:rsidTr="007D30F5">
        <w:trPr>
          <w:gridAfter w:val="1"/>
          <w:wAfter w:w="248" w:type="dxa"/>
        </w:trPr>
        <w:tc>
          <w:tcPr>
            <w:tcW w:w="2057" w:type="dxa"/>
            <w:gridSpan w:val="2"/>
          </w:tcPr>
          <w:p w:rsidR="003A6AA1" w:rsidRPr="00513B5A" w:rsidRDefault="003A6AA1" w:rsidP="007D30F5">
            <w:pPr>
              <w:jc w:val="both"/>
              <w:rPr>
                <w:rFonts w:ascii="Arial" w:hAnsi="Arial" w:cs="Arial"/>
                <w:sz w:val="16"/>
                <w:szCs w:val="16"/>
              </w:rPr>
            </w:pPr>
          </w:p>
        </w:tc>
        <w:tc>
          <w:tcPr>
            <w:tcW w:w="6946" w:type="dxa"/>
            <w:gridSpan w:val="2"/>
          </w:tcPr>
          <w:p w:rsidR="003A6AA1" w:rsidRPr="00513B5A" w:rsidRDefault="003A6AA1" w:rsidP="007D30F5">
            <w:pPr>
              <w:jc w:val="both"/>
              <w:rPr>
                <w:rFonts w:ascii="Arial" w:hAnsi="Arial" w:cs="Arial"/>
                <w:sz w:val="16"/>
                <w:szCs w:val="16"/>
              </w:rPr>
            </w:pPr>
            <w:r w:rsidRPr="00513B5A">
              <w:rPr>
                <w:rFonts w:ascii="Arial" w:hAnsi="Arial" w:cs="Arial"/>
                <w:sz w:val="16"/>
                <w:szCs w:val="16"/>
              </w:rPr>
              <w:t>за счет сре</w:t>
            </w:r>
            <w:proofErr w:type="gramStart"/>
            <w:r w:rsidRPr="00513B5A">
              <w:rPr>
                <w:rFonts w:ascii="Arial" w:hAnsi="Arial" w:cs="Arial"/>
                <w:sz w:val="16"/>
                <w:szCs w:val="16"/>
              </w:rPr>
              <w:t>дств кр</w:t>
            </w:r>
            <w:proofErr w:type="gramEnd"/>
            <w:r w:rsidRPr="00513B5A">
              <w:rPr>
                <w:rFonts w:ascii="Arial" w:hAnsi="Arial" w:cs="Arial"/>
                <w:sz w:val="16"/>
                <w:szCs w:val="16"/>
              </w:rPr>
              <w:t>аевого бюджета – 141 476,000 тыс. рублей, в том числе по годам:</w:t>
            </w:r>
          </w:p>
        </w:tc>
      </w:tr>
      <w:tr w:rsidR="003A6AA1" w:rsidRPr="00513B5A" w:rsidTr="007D30F5">
        <w:trPr>
          <w:gridAfter w:val="1"/>
          <w:wAfter w:w="248" w:type="dxa"/>
        </w:trPr>
        <w:tc>
          <w:tcPr>
            <w:tcW w:w="2057" w:type="dxa"/>
            <w:gridSpan w:val="2"/>
          </w:tcPr>
          <w:p w:rsidR="003A6AA1" w:rsidRPr="00513B5A" w:rsidRDefault="003A6AA1" w:rsidP="007D30F5">
            <w:pPr>
              <w:jc w:val="both"/>
              <w:rPr>
                <w:rFonts w:ascii="Arial" w:hAnsi="Arial" w:cs="Arial"/>
                <w:sz w:val="16"/>
                <w:szCs w:val="16"/>
              </w:rPr>
            </w:pPr>
          </w:p>
        </w:tc>
        <w:tc>
          <w:tcPr>
            <w:tcW w:w="6946" w:type="dxa"/>
            <w:gridSpan w:val="2"/>
          </w:tcPr>
          <w:p w:rsidR="003A6AA1" w:rsidRPr="00513B5A" w:rsidRDefault="003A6AA1" w:rsidP="007D30F5">
            <w:pPr>
              <w:jc w:val="both"/>
              <w:rPr>
                <w:rFonts w:ascii="Arial" w:hAnsi="Arial" w:cs="Arial"/>
                <w:sz w:val="16"/>
                <w:szCs w:val="16"/>
              </w:rPr>
            </w:pPr>
            <w:r w:rsidRPr="00513B5A">
              <w:rPr>
                <w:rFonts w:ascii="Arial" w:hAnsi="Arial" w:cs="Arial"/>
                <w:sz w:val="16"/>
                <w:szCs w:val="16"/>
              </w:rPr>
              <w:t>2015 – 42 654,000 тыс. рублей;</w:t>
            </w:r>
          </w:p>
        </w:tc>
      </w:tr>
      <w:tr w:rsidR="003A6AA1" w:rsidRPr="00513B5A" w:rsidTr="007D30F5">
        <w:trPr>
          <w:gridAfter w:val="1"/>
          <w:wAfter w:w="248" w:type="dxa"/>
        </w:trPr>
        <w:tc>
          <w:tcPr>
            <w:tcW w:w="2057" w:type="dxa"/>
            <w:gridSpan w:val="2"/>
          </w:tcPr>
          <w:p w:rsidR="003A6AA1" w:rsidRPr="00513B5A" w:rsidRDefault="003A6AA1" w:rsidP="007D30F5">
            <w:pPr>
              <w:jc w:val="both"/>
              <w:rPr>
                <w:rFonts w:ascii="Arial" w:hAnsi="Arial" w:cs="Arial"/>
                <w:sz w:val="16"/>
                <w:szCs w:val="16"/>
              </w:rPr>
            </w:pPr>
          </w:p>
        </w:tc>
        <w:tc>
          <w:tcPr>
            <w:tcW w:w="6946" w:type="dxa"/>
            <w:gridSpan w:val="2"/>
          </w:tcPr>
          <w:p w:rsidR="003A6AA1" w:rsidRPr="00513B5A" w:rsidRDefault="003A6AA1" w:rsidP="007D30F5">
            <w:pPr>
              <w:jc w:val="both"/>
              <w:rPr>
                <w:rFonts w:ascii="Arial" w:hAnsi="Arial" w:cs="Arial"/>
                <w:sz w:val="16"/>
                <w:szCs w:val="16"/>
              </w:rPr>
            </w:pPr>
            <w:r w:rsidRPr="00513B5A">
              <w:rPr>
                <w:rFonts w:ascii="Arial" w:hAnsi="Arial" w:cs="Arial"/>
                <w:sz w:val="16"/>
                <w:szCs w:val="16"/>
              </w:rPr>
              <w:t>2016 – 45 025,000 тыс. рублей;</w:t>
            </w:r>
          </w:p>
        </w:tc>
      </w:tr>
      <w:tr w:rsidR="003A6AA1" w:rsidRPr="00513B5A" w:rsidTr="007D30F5">
        <w:trPr>
          <w:gridAfter w:val="1"/>
          <w:wAfter w:w="248" w:type="dxa"/>
          <w:trHeight w:val="303"/>
        </w:trPr>
        <w:tc>
          <w:tcPr>
            <w:tcW w:w="2057" w:type="dxa"/>
            <w:gridSpan w:val="2"/>
          </w:tcPr>
          <w:p w:rsidR="003A6AA1" w:rsidRPr="00513B5A" w:rsidRDefault="003A6AA1" w:rsidP="007D30F5">
            <w:pPr>
              <w:jc w:val="both"/>
              <w:rPr>
                <w:rFonts w:ascii="Arial" w:hAnsi="Arial" w:cs="Arial"/>
                <w:sz w:val="16"/>
                <w:szCs w:val="16"/>
              </w:rPr>
            </w:pPr>
          </w:p>
        </w:tc>
        <w:tc>
          <w:tcPr>
            <w:tcW w:w="6946" w:type="dxa"/>
            <w:gridSpan w:val="2"/>
          </w:tcPr>
          <w:p w:rsidR="003A6AA1" w:rsidRPr="00513B5A" w:rsidRDefault="003A6AA1" w:rsidP="003A6AA1">
            <w:pPr>
              <w:numPr>
                <w:ilvl w:val="0"/>
                <w:numId w:val="27"/>
              </w:numPr>
              <w:tabs>
                <w:tab w:val="left" w:pos="70"/>
              </w:tabs>
              <w:ind w:hanging="960"/>
              <w:jc w:val="both"/>
              <w:rPr>
                <w:rFonts w:ascii="Arial" w:hAnsi="Arial" w:cs="Arial"/>
                <w:sz w:val="16"/>
                <w:szCs w:val="16"/>
              </w:rPr>
            </w:pPr>
            <w:r w:rsidRPr="00513B5A">
              <w:rPr>
                <w:rFonts w:ascii="Arial" w:hAnsi="Arial" w:cs="Arial"/>
                <w:sz w:val="16"/>
                <w:szCs w:val="16"/>
              </w:rPr>
              <w:t>– 53 797,000 тыс. рублей".</w:t>
            </w:r>
          </w:p>
          <w:p w:rsidR="003A6AA1" w:rsidRPr="00513B5A" w:rsidRDefault="003A6AA1" w:rsidP="007D30F5">
            <w:pPr>
              <w:jc w:val="both"/>
              <w:rPr>
                <w:rFonts w:ascii="Arial" w:hAnsi="Arial" w:cs="Arial"/>
                <w:sz w:val="16"/>
                <w:szCs w:val="16"/>
              </w:rPr>
            </w:pPr>
          </w:p>
        </w:tc>
      </w:tr>
      <w:tr w:rsidR="003A6AA1" w:rsidRPr="00513B5A" w:rsidTr="007D30F5">
        <w:trPr>
          <w:gridAfter w:val="1"/>
          <w:wAfter w:w="248" w:type="dxa"/>
          <w:trHeight w:val="967"/>
        </w:trPr>
        <w:tc>
          <w:tcPr>
            <w:tcW w:w="9003" w:type="dxa"/>
            <w:gridSpan w:val="4"/>
          </w:tcPr>
          <w:p w:rsidR="003A6AA1" w:rsidRPr="00513B5A" w:rsidRDefault="003A6AA1" w:rsidP="003A6AA1">
            <w:pPr>
              <w:numPr>
                <w:ilvl w:val="0"/>
                <w:numId w:val="26"/>
              </w:numPr>
              <w:ind w:left="0" w:firstLine="851"/>
              <w:jc w:val="both"/>
              <w:rPr>
                <w:rFonts w:ascii="Arial" w:hAnsi="Arial" w:cs="Arial"/>
                <w:sz w:val="16"/>
                <w:szCs w:val="16"/>
              </w:rPr>
            </w:pPr>
            <w:proofErr w:type="gramStart"/>
            <w:r w:rsidRPr="00513B5A">
              <w:rPr>
                <w:rFonts w:ascii="Arial" w:hAnsi="Arial" w:cs="Arial"/>
                <w:sz w:val="16"/>
                <w:szCs w:val="16"/>
              </w:rPr>
              <w:t>В строке 1 раздела 1 "Обеспечение сбалансированности и финансовой стабильности бюджета Благодарненского муниципального района Ставропольского края" приложения 1 программы "Сведения о целевых индикаторах и показателях муниципальной программы Благодарненского муниципального района Ставропольского края "Управление финансами», подпрограмм программы и их значениях" цифры "110,0", "113,6", "107,5", "100,0" заменить соответственно цифрами "106,5", "104,0", "104,5", "105,0".</w:t>
            </w:r>
            <w:proofErr w:type="gramEnd"/>
          </w:p>
          <w:p w:rsidR="003A6AA1" w:rsidRPr="00513B5A" w:rsidRDefault="003A6AA1" w:rsidP="007D30F5">
            <w:pPr>
              <w:ind w:left="851"/>
              <w:jc w:val="both"/>
              <w:rPr>
                <w:rFonts w:ascii="Arial" w:hAnsi="Arial" w:cs="Arial"/>
                <w:sz w:val="16"/>
                <w:szCs w:val="16"/>
              </w:rPr>
            </w:pPr>
          </w:p>
          <w:p w:rsidR="003A6AA1" w:rsidRPr="00513B5A" w:rsidRDefault="003A6AA1" w:rsidP="003A6AA1">
            <w:pPr>
              <w:numPr>
                <w:ilvl w:val="0"/>
                <w:numId w:val="26"/>
              </w:numPr>
              <w:ind w:left="0" w:firstLine="851"/>
              <w:jc w:val="both"/>
              <w:rPr>
                <w:rFonts w:ascii="Arial" w:hAnsi="Arial" w:cs="Arial"/>
                <w:sz w:val="16"/>
                <w:szCs w:val="16"/>
              </w:rPr>
            </w:pPr>
            <w:r w:rsidRPr="00513B5A">
              <w:rPr>
                <w:rFonts w:ascii="Arial" w:hAnsi="Arial" w:cs="Arial"/>
                <w:sz w:val="16"/>
                <w:szCs w:val="16"/>
              </w:rPr>
              <w:t>В паспорте подпрограммы "Обеспечение сбалансированности и финансовой стабильности бюджета Благодарненского муниципального района Ставропольского края» приложения 2 программы "Объемы и источники финансового обеспечения подпрограммы" изложить в следующей редакции:</w:t>
            </w:r>
          </w:p>
          <w:p w:rsidR="003A6AA1" w:rsidRPr="00513B5A" w:rsidRDefault="003A6AA1" w:rsidP="007D30F5">
            <w:pPr>
              <w:jc w:val="both"/>
              <w:rPr>
                <w:rFonts w:ascii="Arial" w:hAnsi="Arial" w:cs="Arial"/>
                <w:sz w:val="16"/>
                <w:szCs w:val="16"/>
              </w:rPr>
            </w:pPr>
          </w:p>
        </w:tc>
      </w:tr>
      <w:tr w:rsidR="003A6AA1" w:rsidRPr="00513B5A" w:rsidTr="007D30F5">
        <w:trPr>
          <w:gridBefore w:val="1"/>
          <w:wBefore w:w="108" w:type="dxa"/>
        </w:trPr>
        <w:tc>
          <w:tcPr>
            <w:tcW w:w="2057" w:type="dxa"/>
            <w:gridSpan w:val="2"/>
          </w:tcPr>
          <w:p w:rsidR="003A6AA1" w:rsidRPr="00513B5A" w:rsidRDefault="003A6AA1" w:rsidP="007D30F5">
            <w:pPr>
              <w:jc w:val="both"/>
              <w:rPr>
                <w:rFonts w:ascii="Arial" w:hAnsi="Arial" w:cs="Arial"/>
                <w:sz w:val="16"/>
                <w:szCs w:val="16"/>
              </w:rPr>
            </w:pPr>
            <w:r w:rsidRPr="00513B5A">
              <w:rPr>
                <w:rFonts w:ascii="Arial" w:hAnsi="Arial" w:cs="Arial"/>
                <w:sz w:val="16"/>
                <w:szCs w:val="16"/>
              </w:rPr>
              <w:t xml:space="preserve">"Объемы и источники финансового </w:t>
            </w:r>
            <w:r w:rsidRPr="00513B5A">
              <w:rPr>
                <w:rFonts w:ascii="Arial" w:hAnsi="Arial" w:cs="Arial"/>
                <w:sz w:val="16"/>
                <w:szCs w:val="16"/>
              </w:rPr>
              <w:lastRenderedPageBreak/>
              <w:t>обеспечения подпрограммы</w:t>
            </w:r>
          </w:p>
        </w:tc>
        <w:tc>
          <w:tcPr>
            <w:tcW w:w="7086" w:type="dxa"/>
            <w:gridSpan w:val="2"/>
          </w:tcPr>
          <w:p w:rsidR="003A6AA1" w:rsidRPr="00513B5A" w:rsidRDefault="003A6AA1" w:rsidP="007D30F5">
            <w:pPr>
              <w:jc w:val="both"/>
              <w:rPr>
                <w:rFonts w:ascii="Arial" w:hAnsi="Arial" w:cs="Arial"/>
                <w:sz w:val="16"/>
                <w:szCs w:val="16"/>
              </w:rPr>
            </w:pPr>
            <w:r w:rsidRPr="00513B5A">
              <w:rPr>
                <w:rFonts w:ascii="Arial" w:hAnsi="Arial" w:cs="Arial"/>
                <w:sz w:val="16"/>
                <w:szCs w:val="16"/>
              </w:rPr>
              <w:t>общий объем бюджетных ассигнований на реализацию мероприятий подпрограммы составит 150 102,000 тыс. рублей, в том числе по годам:</w:t>
            </w:r>
          </w:p>
        </w:tc>
      </w:tr>
      <w:tr w:rsidR="003A6AA1" w:rsidRPr="00513B5A" w:rsidTr="007D30F5">
        <w:trPr>
          <w:gridBefore w:val="1"/>
          <w:wBefore w:w="108" w:type="dxa"/>
        </w:trPr>
        <w:tc>
          <w:tcPr>
            <w:tcW w:w="2057" w:type="dxa"/>
            <w:gridSpan w:val="2"/>
          </w:tcPr>
          <w:p w:rsidR="003A6AA1" w:rsidRPr="00513B5A" w:rsidRDefault="003A6AA1" w:rsidP="007D30F5">
            <w:pPr>
              <w:jc w:val="both"/>
              <w:rPr>
                <w:rFonts w:ascii="Arial" w:hAnsi="Arial" w:cs="Arial"/>
                <w:sz w:val="16"/>
                <w:szCs w:val="16"/>
              </w:rPr>
            </w:pPr>
          </w:p>
        </w:tc>
        <w:tc>
          <w:tcPr>
            <w:tcW w:w="7086" w:type="dxa"/>
            <w:gridSpan w:val="2"/>
          </w:tcPr>
          <w:p w:rsidR="003A6AA1" w:rsidRPr="00513B5A" w:rsidRDefault="003A6AA1" w:rsidP="007D30F5">
            <w:pPr>
              <w:jc w:val="both"/>
              <w:rPr>
                <w:rFonts w:ascii="Arial" w:hAnsi="Arial" w:cs="Arial"/>
                <w:sz w:val="16"/>
                <w:szCs w:val="16"/>
              </w:rPr>
            </w:pPr>
            <w:r w:rsidRPr="00513B5A">
              <w:rPr>
                <w:rFonts w:ascii="Arial" w:hAnsi="Arial" w:cs="Arial"/>
                <w:sz w:val="16"/>
                <w:szCs w:val="16"/>
              </w:rPr>
              <w:t>2015 – 42 664,000 тыс. рублей;</w:t>
            </w:r>
          </w:p>
        </w:tc>
      </w:tr>
      <w:tr w:rsidR="003A6AA1" w:rsidRPr="00513B5A" w:rsidTr="007D30F5">
        <w:trPr>
          <w:gridBefore w:val="1"/>
          <w:wBefore w:w="108" w:type="dxa"/>
        </w:trPr>
        <w:tc>
          <w:tcPr>
            <w:tcW w:w="2057" w:type="dxa"/>
            <w:gridSpan w:val="2"/>
          </w:tcPr>
          <w:p w:rsidR="003A6AA1" w:rsidRPr="00513B5A" w:rsidRDefault="003A6AA1" w:rsidP="007D30F5">
            <w:pPr>
              <w:jc w:val="both"/>
              <w:rPr>
                <w:rFonts w:ascii="Arial" w:hAnsi="Arial" w:cs="Arial"/>
                <w:sz w:val="16"/>
                <w:szCs w:val="16"/>
              </w:rPr>
            </w:pPr>
          </w:p>
        </w:tc>
        <w:tc>
          <w:tcPr>
            <w:tcW w:w="7086" w:type="dxa"/>
            <w:gridSpan w:val="2"/>
          </w:tcPr>
          <w:p w:rsidR="003A6AA1" w:rsidRPr="00513B5A" w:rsidRDefault="003A6AA1" w:rsidP="007D30F5">
            <w:pPr>
              <w:jc w:val="both"/>
              <w:rPr>
                <w:rFonts w:ascii="Arial" w:hAnsi="Arial" w:cs="Arial"/>
                <w:sz w:val="16"/>
                <w:szCs w:val="16"/>
              </w:rPr>
            </w:pPr>
            <w:r w:rsidRPr="00513B5A">
              <w:rPr>
                <w:rFonts w:ascii="Arial" w:hAnsi="Arial" w:cs="Arial"/>
                <w:sz w:val="16"/>
                <w:szCs w:val="16"/>
              </w:rPr>
              <w:t>2016 - 49 333,000 тыс. рублей;</w:t>
            </w:r>
          </w:p>
        </w:tc>
      </w:tr>
      <w:tr w:rsidR="003A6AA1" w:rsidRPr="00513B5A" w:rsidTr="007D30F5">
        <w:trPr>
          <w:gridBefore w:val="1"/>
          <w:wBefore w:w="108" w:type="dxa"/>
        </w:trPr>
        <w:tc>
          <w:tcPr>
            <w:tcW w:w="2057" w:type="dxa"/>
            <w:gridSpan w:val="2"/>
          </w:tcPr>
          <w:p w:rsidR="003A6AA1" w:rsidRPr="00513B5A" w:rsidRDefault="003A6AA1" w:rsidP="007D30F5">
            <w:pPr>
              <w:jc w:val="both"/>
              <w:rPr>
                <w:rFonts w:ascii="Arial" w:hAnsi="Arial" w:cs="Arial"/>
                <w:sz w:val="16"/>
                <w:szCs w:val="16"/>
              </w:rPr>
            </w:pPr>
          </w:p>
        </w:tc>
        <w:tc>
          <w:tcPr>
            <w:tcW w:w="7086" w:type="dxa"/>
            <w:gridSpan w:val="2"/>
          </w:tcPr>
          <w:p w:rsidR="003A6AA1" w:rsidRPr="00513B5A" w:rsidRDefault="003A6AA1" w:rsidP="007D30F5">
            <w:pPr>
              <w:jc w:val="both"/>
              <w:rPr>
                <w:rFonts w:ascii="Arial" w:hAnsi="Arial" w:cs="Arial"/>
                <w:sz w:val="16"/>
                <w:szCs w:val="16"/>
              </w:rPr>
            </w:pPr>
            <w:r w:rsidRPr="00513B5A">
              <w:rPr>
                <w:rFonts w:ascii="Arial" w:hAnsi="Arial" w:cs="Arial"/>
                <w:sz w:val="16"/>
                <w:szCs w:val="16"/>
              </w:rPr>
              <w:t>2017 – 58 105,000 тыс. рублей,</w:t>
            </w:r>
          </w:p>
        </w:tc>
      </w:tr>
      <w:tr w:rsidR="003A6AA1" w:rsidRPr="00513B5A" w:rsidTr="007D30F5">
        <w:trPr>
          <w:gridBefore w:val="1"/>
          <w:wBefore w:w="108" w:type="dxa"/>
        </w:trPr>
        <w:tc>
          <w:tcPr>
            <w:tcW w:w="2057" w:type="dxa"/>
            <w:gridSpan w:val="2"/>
          </w:tcPr>
          <w:p w:rsidR="003A6AA1" w:rsidRPr="00513B5A" w:rsidRDefault="003A6AA1" w:rsidP="007D30F5">
            <w:pPr>
              <w:jc w:val="both"/>
              <w:rPr>
                <w:rFonts w:ascii="Arial" w:hAnsi="Arial" w:cs="Arial"/>
                <w:sz w:val="16"/>
                <w:szCs w:val="16"/>
              </w:rPr>
            </w:pPr>
          </w:p>
        </w:tc>
        <w:tc>
          <w:tcPr>
            <w:tcW w:w="7086" w:type="dxa"/>
            <w:gridSpan w:val="2"/>
          </w:tcPr>
          <w:p w:rsidR="003A6AA1" w:rsidRPr="00513B5A" w:rsidRDefault="003A6AA1" w:rsidP="007D30F5">
            <w:pPr>
              <w:jc w:val="both"/>
              <w:rPr>
                <w:rFonts w:ascii="Arial" w:hAnsi="Arial" w:cs="Arial"/>
                <w:sz w:val="16"/>
                <w:szCs w:val="16"/>
              </w:rPr>
            </w:pPr>
            <w:r w:rsidRPr="00513B5A">
              <w:rPr>
                <w:rFonts w:ascii="Arial" w:hAnsi="Arial" w:cs="Arial"/>
                <w:sz w:val="16"/>
                <w:szCs w:val="16"/>
              </w:rPr>
              <w:t>из них: за счет средств районного бюджета – 8 626,000 тыс. рублей, в том числе по годам:</w:t>
            </w:r>
          </w:p>
        </w:tc>
      </w:tr>
      <w:tr w:rsidR="003A6AA1" w:rsidRPr="00513B5A" w:rsidTr="007D30F5">
        <w:trPr>
          <w:gridBefore w:val="1"/>
          <w:wBefore w:w="108" w:type="dxa"/>
        </w:trPr>
        <w:tc>
          <w:tcPr>
            <w:tcW w:w="2057" w:type="dxa"/>
            <w:gridSpan w:val="2"/>
          </w:tcPr>
          <w:p w:rsidR="003A6AA1" w:rsidRPr="00513B5A" w:rsidRDefault="003A6AA1" w:rsidP="007D30F5">
            <w:pPr>
              <w:jc w:val="both"/>
              <w:rPr>
                <w:rFonts w:ascii="Arial" w:hAnsi="Arial" w:cs="Arial"/>
                <w:sz w:val="16"/>
                <w:szCs w:val="16"/>
              </w:rPr>
            </w:pPr>
          </w:p>
        </w:tc>
        <w:tc>
          <w:tcPr>
            <w:tcW w:w="7086" w:type="dxa"/>
            <w:gridSpan w:val="2"/>
          </w:tcPr>
          <w:p w:rsidR="003A6AA1" w:rsidRPr="00513B5A" w:rsidRDefault="003A6AA1" w:rsidP="007D30F5">
            <w:pPr>
              <w:jc w:val="both"/>
              <w:rPr>
                <w:rFonts w:ascii="Arial" w:hAnsi="Arial" w:cs="Arial"/>
                <w:sz w:val="16"/>
                <w:szCs w:val="16"/>
              </w:rPr>
            </w:pPr>
            <w:r w:rsidRPr="00513B5A">
              <w:rPr>
                <w:rFonts w:ascii="Arial" w:hAnsi="Arial" w:cs="Arial"/>
                <w:sz w:val="16"/>
                <w:szCs w:val="16"/>
              </w:rPr>
              <w:t>2015 – 10,000 тыс. рублей;</w:t>
            </w:r>
          </w:p>
        </w:tc>
      </w:tr>
      <w:tr w:rsidR="003A6AA1" w:rsidRPr="00513B5A" w:rsidTr="007D30F5">
        <w:trPr>
          <w:gridBefore w:val="1"/>
          <w:wBefore w:w="108" w:type="dxa"/>
        </w:trPr>
        <w:tc>
          <w:tcPr>
            <w:tcW w:w="2057" w:type="dxa"/>
            <w:gridSpan w:val="2"/>
          </w:tcPr>
          <w:p w:rsidR="003A6AA1" w:rsidRPr="00513B5A" w:rsidRDefault="003A6AA1" w:rsidP="007D30F5">
            <w:pPr>
              <w:jc w:val="both"/>
              <w:rPr>
                <w:rFonts w:ascii="Arial" w:hAnsi="Arial" w:cs="Arial"/>
                <w:sz w:val="16"/>
                <w:szCs w:val="16"/>
              </w:rPr>
            </w:pPr>
          </w:p>
        </w:tc>
        <w:tc>
          <w:tcPr>
            <w:tcW w:w="7086" w:type="dxa"/>
            <w:gridSpan w:val="2"/>
          </w:tcPr>
          <w:p w:rsidR="003A6AA1" w:rsidRPr="00513B5A" w:rsidRDefault="003A6AA1" w:rsidP="007D30F5">
            <w:pPr>
              <w:jc w:val="both"/>
              <w:rPr>
                <w:rFonts w:ascii="Arial" w:hAnsi="Arial" w:cs="Arial"/>
                <w:sz w:val="16"/>
                <w:szCs w:val="16"/>
              </w:rPr>
            </w:pPr>
            <w:r w:rsidRPr="00513B5A">
              <w:rPr>
                <w:rFonts w:ascii="Arial" w:hAnsi="Arial" w:cs="Arial"/>
                <w:sz w:val="16"/>
                <w:szCs w:val="16"/>
              </w:rPr>
              <w:t>2016 – 4 308,000 тыс. рублей;</w:t>
            </w:r>
          </w:p>
        </w:tc>
      </w:tr>
      <w:tr w:rsidR="003A6AA1" w:rsidRPr="00513B5A" w:rsidTr="007D30F5">
        <w:trPr>
          <w:gridBefore w:val="1"/>
          <w:wBefore w:w="108" w:type="dxa"/>
        </w:trPr>
        <w:tc>
          <w:tcPr>
            <w:tcW w:w="2057" w:type="dxa"/>
            <w:gridSpan w:val="2"/>
          </w:tcPr>
          <w:p w:rsidR="003A6AA1" w:rsidRPr="00513B5A" w:rsidRDefault="003A6AA1" w:rsidP="007D30F5">
            <w:pPr>
              <w:jc w:val="both"/>
              <w:rPr>
                <w:rFonts w:ascii="Arial" w:hAnsi="Arial" w:cs="Arial"/>
                <w:sz w:val="16"/>
                <w:szCs w:val="16"/>
              </w:rPr>
            </w:pPr>
          </w:p>
        </w:tc>
        <w:tc>
          <w:tcPr>
            <w:tcW w:w="7086" w:type="dxa"/>
            <w:gridSpan w:val="2"/>
          </w:tcPr>
          <w:p w:rsidR="003A6AA1" w:rsidRPr="00513B5A" w:rsidRDefault="003A6AA1" w:rsidP="007D30F5">
            <w:pPr>
              <w:jc w:val="both"/>
              <w:rPr>
                <w:rFonts w:ascii="Arial" w:hAnsi="Arial" w:cs="Arial"/>
                <w:sz w:val="16"/>
                <w:szCs w:val="16"/>
              </w:rPr>
            </w:pPr>
            <w:r w:rsidRPr="00513B5A">
              <w:rPr>
                <w:rFonts w:ascii="Arial" w:hAnsi="Arial" w:cs="Arial"/>
                <w:sz w:val="16"/>
                <w:szCs w:val="16"/>
              </w:rPr>
              <w:t>2017 – 4 308,000 тыс. рублей;</w:t>
            </w:r>
          </w:p>
        </w:tc>
      </w:tr>
      <w:tr w:rsidR="003A6AA1" w:rsidRPr="00513B5A" w:rsidTr="007D30F5">
        <w:trPr>
          <w:gridBefore w:val="1"/>
          <w:wBefore w:w="108" w:type="dxa"/>
        </w:trPr>
        <w:tc>
          <w:tcPr>
            <w:tcW w:w="2057" w:type="dxa"/>
            <w:gridSpan w:val="2"/>
          </w:tcPr>
          <w:p w:rsidR="003A6AA1" w:rsidRPr="00513B5A" w:rsidRDefault="003A6AA1" w:rsidP="007D30F5">
            <w:pPr>
              <w:jc w:val="both"/>
              <w:rPr>
                <w:rFonts w:ascii="Arial" w:hAnsi="Arial" w:cs="Arial"/>
                <w:sz w:val="16"/>
                <w:szCs w:val="16"/>
              </w:rPr>
            </w:pPr>
          </w:p>
        </w:tc>
        <w:tc>
          <w:tcPr>
            <w:tcW w:w="7086" w:type="dxa"/>
            <w:gridSpan w:val="2"/>
          </w:tcPr>
          <w:p w:rsidR="003A6AA1" w:rsidRPr="00513B5A" w:rsidRDefault="003A6AA1" w:rsidP="007D30F5">
            <w:pPr>
              <w:jc w:val="both"/>
              <w:rPr>
                <w:rFonts w:ascii="Arial" w:hAnsi="Arial" w:cs="Arial"/>
                <w:sz w:val="16"/>
                <w:szCs w:val="16"/>
              </w:rPr>
            </w:pPr>
            <w:r w:rsidRPr="00513B5A">
              <w:rPr>
                <w:rFonts w:ascii="Arial" w:hAnsi="Arial" w:cs="Arial"/>
                <w:sz w:val="16"/>
                <w:szCs w:val="16"/>
              </w:rPr>
              <w:t>за счет сре</w:t>
            </w:r>
            <w:proofErr w:type="gramStart"/>
            <w:r w:rsidRPr="00513B5A">
              <w:rPr>
                <w:rFonts w:ascii="Arial" w:hAnsi="Arial" w:cs="Arial"/>
                <w:sz w:val="16"/>
                <w:szCs w:val="16"/>
              </w:rPr>
              <w:t>дств кр</w:t>
            </w:r>
            <w:proofErr w:type="gramEnd"/>
            <w:r w:rsidRPr="00513B5A">
              <w:rPr>
                <w:rFonts w:ascii="Arial" w:hAnsi="Arial" w:cs="Arial"/>
                <w:sz w:val="16"/>
                <w:szCs w:val="16"/>
              </w:rPr>
              <w:t>аевого бюджета – 141 476,000 тыс. рублей, в том числе по годам:</w:t>
            </w:r>
          </w:p>
        </w:tc>
      </w:tr>
      <w:tr w:rsidR="003A6AA1" w:rsidRPr="00513B5A" w:rsidTr="007D30F5">
        <w:trPr>
          <w:gridBefore w:val="1"/>
          <w:wBefore w:w="108" w:type="dxa"/>
        </w:trPr>
        <w:tc>
          <w:tcPr>
            <w:tcW w:w="2057" w:type="dxa"/>
            <w:gridSpan w:val="2"/>
          </w:tcPr>
          <w:p w:rsidR="003A6AA1" w:rsidRPr="00513B5A" w:rsidRDefault="003A6AA1" w:rsidP="007D30F5">
            <w:pPr>
              <w:jc w:val="both"/>
              <w:rPr>
                <w:rFonts w:ascii="Arial" w:hAnsi="Arial" w:cs="Arial"/>
                <w:sz w:val="16"/>
                <w:szCs w:val="16"/>
              </w:rPr>
            </w:pPr>
          </w:p>
        </w:tc>
        <w:tc>
          <w:tcPr>
            <w:tcW w:w="7086" w:type="dxa"/>
            <w:gridSpan w:val="2"/>
          </w:tcPr>
          <w:p w:rsidR="003A6AA1" w:rsidRPr="00513B5A" w:rsidRDefault="003A6AA1" w:rsidP="007D30F5">
            <w:pPr>
              <w:jc w:val="both"/>
              <w:rPr>
                <w:rFonts w:ascii="Arial" w:hAnsi="Arial" w:cs="Arial"/>
                <w:sz w:val="16"/>
                <w:szCs w:val="16"/>
              </w:rPr>
            </w:pPr>
            <w:r w:rsidRPr="00513B5A">
              <w:rPr>
                <w:rFonts w:ascii="Arial" w:hAnsi="Arial" w:cs="Arial"/>
                <w:sz w:val="16"/>
                <w:szCs w:val="16"/>
              </w:rPr>
              <w:t>2015 – 42 654,000 тыс. рублей;</w:t>
            </w:r>
          </w:p>
        </w:tc>
      </w:tr>
      <w:tr w:rsidR="003A6AA1" w:rsidRPr="00513B5A" w:rsidTr="007D30F5">
        <w:trPr>
          <w:gridBefore w:val="1"/>
          <w:wBefore w:w="108" w:type="dxa"/>
        </w:trPr>
        <w:tc>
          <w:tcPr>
            <w:tcW w:w="2057" w:type="dxa"/>
            <w:gridSpan w:val="2"/>
          </w:tcPr>
          <w:p w:rsidR="003A6AA1" w:rsidRPr="00513B5A" w:rsidRDefault="003A6AA1" w:rsidP="007D30F5">
            <w:pPr>
              <w:jc w:val="both"/>
              <w:rPr>
                <w:rFonts w:ascii="Arial" w:hAnsi="Arial" w:cs="Arial"/>
                <w:sz w:val="16"/>
                <w:szCs w:val="16"/>
              </w:rPr>
            </w:pPr>
          </w:p>
        </w:tc>
        <w:tc>
          <w:tcPr>
            <w:tcW w:w="7086" w:type="dxa"/>
            <w:gridSpan w:val="2"/>
          </w:tcPr>
          <w:p w:rsidR="003A6AA1" w:rsidRPr="00513B5A" w:rsidRDefault="003A6AA1" w:rsidP="007D30F5">
            <w:pPr>
              <w:jc w:val="both"/>
              <w:rPr>
                <w:rFonts w:ascii="Arial" w:hAnsi="Arial" w:cs="Arial"/>
                <w:sz w:val="16"/>
                <w:szCs w:val="16"/>
              </w:rPr>
            </w:pPr>
            <w:r w:rsidRPr="00513B5A">
              <w:rPr>
                <w:rFonts w:ascii="Arial" w:hAnsi="Arial" w:cs="Arial"/>
                <w:sz w:val="16"/>
                <w:szCs w:val="16"/>
              </w:rPr>
              <w:t>2016 – 45 025,000 тыс. рублей;</w:t>
            </w:r>
          </w:p>
        </w:tc>
      </w:tr>
      <w:tr w:rsidR="003A6AA1" w:rsidRPr="00513B5A" w:rsidTr="007D30F5">
        <w:trPr>
          <w:gridBefore w:val="1"/>
          <w:wBefore w:w="108" w:type="dxa"/>
        </w:trPr>
        <w:tc>
          <w:tcPr>
            <w:tcW w:w="2057" w:type="dxa"/>
            <w:gridSpan w:val="2"/>
          </w:tcPr>
          <w:p w:rsidR="003A6AA1" w:rsidRPr="00513B5A" w:rsidRDefault="003A6AA1" w:rsidP="007D30F5">
            <w:pPr>
              <w:jc w:val="both"/>
              <w:rPr>
                <w:rFonts w:ascii="Arial" w:hAnsi="Arial" w:cs="Arial"/>
                <w:sz w:val="16"/>
                <w:szCs w:val="16"/>
              </w:rPr>
            </w:pPr>
          </w:p>
        </w:tc>
        <w:tc>
          <w:tcPr>
            <w:tcW w:w="7086" w:type="dxa"/>
            <w:gridSpan w:val="2"/>
          </w:tcPr>
          <w:p w:rsidR="003A6AA1" w:rsidRPr="00513B5A" w:rsidRDefault="003A6AA1" w:rsidP="003A6AA1">
            <w:pPr>
              <w:numPr>
                <w:ilvl w:val="0"/>
                <w:numId w:val="28"/>
              </w:numPr>
              <w:ind w:hanging="960"/>
              <w:jc w:val="both"/>
              <w:rPr>
                <w:rFonts w:ascii="Arial" w:hAnsi="Arial" w:cs="Arial"/>
                <w:sz w:val="16"/>
                <w:szCs w:val="16"/>
              </w:rPr>
            </w:pPr>
            <w:r w:rsidRPr="00513B5A">
              <w:rPr>
                <w:rFonts w:ascii="Arial" w:hAnsi="Arial" w:cs="Arial"/>
                <w:sz w:val="16"/>
                <w:szCs w:val="16"/>
              </w:rPr>
              <w:t>- 53 797,000 тыс. рублей".</w:t>
            </w:r>
          </w:p>
        </w:tc>
      </w:tr>
    </w:tbl>
    <w:p w:rsidR="003A6AA1" w:rsidRPr="00513B5A" w:rsidRDefault="003A6AA1" w:rsidP="003A6AA1">
      <w:pPr>
        <w:pStyle w:val="afffff"/>
        <w:spacing w:after="0"/>
        <w:ind w:firstLine="5180"/>
        <w:jc w:val="center"/>
        <w:rPr>
          <w:rFonts w:ascii="Arial" w:hAnsi="Arial" w:cs="Arial"/>
          <w:sz w:val="16"/>
          <w:szCs w:val="16"/>
        </w:rPr>
      </w:pPr>
    </w:p>
    <w:p w:rsidR="003A6AA1" w:rsidRPr="00513B5A" w:rsidRDefault="003A6AA1" w:rsidP="003A6AA1">
      <w:pPr>
        <w:pStyle w:val="afffff"/>
        <w:spacing w:after="0"/>
        <w:ind w:firstLine="5180"/>
        <w:jc w:val="center"/>
        <w:rPr>
          <w:rFonts w:ascii="Arial" w:hAnsi="Arial" w:cs="Arial"/>
          <w:sz w:val="16"/>
          <w:szCs w:val="16"/>
        </w:rPr>
      </w:pPr>
    </w:p>
    <w:p w:rsidR="003A6AA1" w:rsidRPr="00513B5A" w:rsidRDefault="003A6AA1" w:rsidP="003A6AA1">
      <w:pPr>
        <w:pStyle w:val="afffff"/>
        <w:spacing w:after="0"/>
        <w:ind w:firstLine="851"/>
        <w:rPr>
          <w:rFonts w:ascii="Arial" w:hAnsi="Arial" w:cs="Arial"/>
          <w:sz w:val="16"/>
          <w:szCs w:val="16"/>
        </w:rPr>
      </w:pPr>
      <w:r w:rsidRPr="00513B5A">
        <w:rPr>
          <w:rFonts w:ascii="Arial" w:hAnsi="Arial" w:cs="Arial"/>
          <w:sz w:val="16"/>
          <w:szCs w:val="16"/>
        </w:rPr>
        <w:t>4. В графе 7 Приложения 6 программы "Ресурсное обеспечение реализации муниципальной программы Благодарненского муниципального района Ставропольского края "Управление финансами" &lt;*&gt; за счет средств бюджета Благодарненского муниципального района Ставропольского края":</w:t>
      </w:r>
    </w:p>
    <w:p w:rsidR="003A6AA1" w:rsidRPr="00513B5A" w:rsidRDefault="003A6AA1" w:rsidP="003A6AA1">
      <w:pPr>
        <w:pStyle w:val="afffff"/>
        <w:spacing w:after="0"/>
        <w:ind w:firstLine="851"/>
        <w:rPr>
          <w:rFonts w:ascii="Arial" w:hAnsi="Arial" w:cs="Arial"/>
          <w:sz w:val="16"/>
          <w:szCs w:val="16"/>
        </w:rPr>
      </w:pPr>
      <w:r w:rsidRPr="00513B5A">
        <w:rPr>
          <w:rFonts w:ascii="Arial" w:hAnsi="Arial" w:cs="Arial"/>
          <w:sz w:val="16"/>
          <w:szCs w:val="16"/>
        </w:rPr>
        <w:t>цифры "61849,942" заменить цифрами "62024,027";</w:t>
      </w:r>
    </w:p>
    <w:p w:rsidR="003A6AA1" w:rsidRPr="00513B5A" w:rsidRDefault="003A6AA1" w:rsidP="003A6AA1">
      <w:pPr>
        <w:pStyle w:val="afffff"/>
        <w:spacing w:after="0"/>
        <w:ind w:firstLine="851"/>
        <w:rPr>
          <w:rFonts w:ascii="Arial" w:hAnsi="Arial" w:cs="Arial"/>
          <w:sz w:val="16"/>
          <w:szCs w:val="16"/>
        </w:rPr>
      </w:pPr>
      <w:r w:rsidRPr="00513B5A">
        <w:rPr>
          <w:rFonts w:ascii="Arial" w:hAnsi="Arial" w:cs="Arial"/>
          <w:sz w:val="16"/>
          <w:szCs w:val="16"/>
        </w:rPr>
        <w:t>цифры "48583,399" заменить цифрами "42664,000";</w:t>
      </w:r>
    </w:p>
    <w:p w:rsidR="003A6AA1" w:rsidRPr="00513B5A" w:rsidRDefault="003A6AA1" w:rsidP="003A6AA1">
      <w:pPr>
        <w:pStyle w:val="afffff"/>
        <w:spacing w:after="0"/>
        <w:ind w:firstLine="851"/>
        <w:rPr>
          <w:rFonts w:ascii="Arial" w:hAnsi="Arial" w:cs="Arial"/>
          <w:sz w:val="16"/>
          <w:szCs w:val="16"/>
        </w:rPr>
      </w:pPr>
      <w:r w:rsidRPr="00513B5A">
        <w:rPr>
          <w:rFonts w:ascii="Arial" w:hAnsi="Arial" w:cs="Arial"/>
          <w:sz w:val="16"/>
          <w:szCs w:val="16"/>
        </w:rPr>
        <w:t>цифры "1825,660" исключить;</w:t>
      </w:r>
    </w:p>
    <w:p w:rsidR="003A6AA1" w:rsidRPr="00513B5A" w:rsidRDefault="003A6AA1" w:rsidP="003A6AA1">
      <w:pPr>
        <w:pStyle w:val="afffff"/>
        <w:spacing w:after="0"/>
        <w:ind w:firstLine="851"/>
        <w:rPr>
          <w:rFonts w:ascii="Arial" w:hAnsi="Arial" w:cs="Arial"/>
          <w:sz w:val="16"/>
          <w:szCs w:val="16"/>
        </w:rPr>
      </w:pPr>
      <w:r w:rsidRPr="00513B5A">
        <w:rPr>
          <w:rFonts w:ascii="Arial" w:hAnsi="Arial" w:cs="Arial"/>
          <w:sz w:val="16"/>
          <w:szCs w:val="16"/>
        </w:rPr>
        <w:t>цифры "1620,222" исключить;</w:t>
      </w:r>
    </w:p>
    <w:p w:rsidR="003A6AA1" w:rsidRPr="00513B5A" w:rsidRDefault="003A6AA1" w:rsidP="003A6AA1">
      <w:pPr>
        <w:pStyle w:val="afffff"/>
        <w:spacing w:after="0"/>
        <w:ind w:firstLine="851"/>
        <w:rPr>
          <w:rFonts w:ascii="Arial" w:hAnsi="Arial" w:cs="Arial"/>
          <w:sz w:val="16"/>
          <w:szCs w:val="16"/>
        </w:rPr>
      </w:pPr>
      <w:r w:rsidRPr="00513B5A">
        <w:rPr>
          <w:rFonts w:ascii="Arial" w:hAnsi="Arial" w:cs="Arial"/>
          <w:sz w:val="16"/>
          <w:szCs w:val="16"/>
        </w:rPr>
        <w:t>цифры "561,523" исключить;</w:t>
      </w:r>
    </w:p>
    <w:p w:rsidR="003A6AA1" w:rsidRPr="00513B5A" w:rsidRDefault="003A6AA1" w:rsidP="003A6AA1">
      <w:pPr>
        <w:pStyle w:val="afffff"/>
        <w:spacing w:after="0"/>
        <w:ind w:firstLine="851"/>
        <w:rPr>
          <w:rFonts w:ascii="Arial" w:hAnsi="Arial" w:cs="Arial"/>
          <w:sz w:val="16"/>
          <w:szCs w:val="16"/>
        </w:rPr>
      </w:pPr>
      <w:r w:rsidRPr="00513B5A">
        <w:rPr>
          <w:rFonts w:ascii="Arial" w:hAnsi="Arial" w:cs="Arial"/>
          <w:sz w:val="16"/>
          <w:szCs w:val="16"/>
        </w:rPr>
        <w:t>цифры "1585,994" исключить;</w:t>
      </w:r>
    </w:p>
    <w:p w:rsidR="003A6AA1" w:rsidRPr="00513B5A" w:rsidRDefault="003A6AA1" w:rsidP="003A6AA1">
      <w:pPr>
        <w:pStyle w:val="afffff"/>
        <w:spacing w:after="0"/>
        <w:ind w:firstLine="851"/>
        <w:rPr>
          <w:rFonts w:ascii="Arial" w:hAnsi="Arial" w:cs="Arial"/>
          <w:sz w:val="16"/>
          <w:szCs w:val="16"/>
        </w:rPr>
      </w:pPr>
      <w:r w:rsidRPr="00513B5A">
        <w:rPr>
          <w:rFonts w:ascii="Arial" w:hAnsi="Arial" w:cs="Arial"/>
          <w:sz w:val="16"/>
          <w:szCs w:val="16"/>
        </w:rPr>
        <w:t>цифры "42947,000" заменить цифрами "42621,000";</w:t>
      </w:r>
    </w:p>
    <w:p w:rsidR="003A6AA1" w:rsidRPr="00513B5A" w:rsidRDefault="003A6AA1" w:rsidP="003A6AA1">
      <w:pPr>
        <w:pStyle w:val="afffff"/>
        <w:spacing w:after="0"/>
        <w:ind w:firstLine="851"/>
        <w:rPr>
          <w:rFonts w:ascii="Arial" w:hAnsi="Arial" w:cs="Arial"/>
          <w:sz w:val="16"/>
          <w:szCs w:val="16"/>
        </w:rPr>
      </w:pPr>
      <w:r w:rsidRPr="00513B5A">
        <w:rPr>
          <w:rFonts w:ascii="Arial" w:hAnsi="Arial" w:cs="Arial"/>
          <w:sz w:val="16"/>
          <w:szCs w:val="16"/>
        </w:rPr>
        <w:t>цифры "13266,543" заменить цифрами "19360,027";</w:t>
      </w:r>
    </w:p>
    <w:p w:rsidR="003A6AA1" w:rsidRPr="00513B5A" w:rsidRDefault="003A6AA1" w:rsidP="003A6AA1">
      <w:pPr>
        <w:pStyle w:val="afffff"/>
        <w:spacing w:after="0"/>
        <w:ind w:firstLine="851"/>
        <w:rPr>
          <w:rFonts w:ascii="Arial" w:hAnsi="Arial" w:cs="Arial"/>
          <w:sz w:val="16"/>
          <w:szCs w:val="16"/>
        </w:rPr>
      </w:pPr>
      <w:r w:rsidRPr="00513B5A">
        <w:rPr>
          <w:rFonts w:ascii="Arial" w:hAnsi="Arial" w:cs="Arial"/>
          <w:sz w:val="16"/>
          <w:szCs w:val="16"/>
        </w:rPr>
        <w:t>цифры "2219,941" заменить цифрами "2264,388".</w:t>
      </w:r>
    </w:p>
    <w:p w:rsidR="003A6AA1" w:rsidRPr="00513B5A" w:rsidRDefault="003A6AA1" w:rsidP="003A6AA1">
      <w:pPr>
        <w:pStyle w:val="afffff"/>
        <w:spacing w:after="0"/>
        <w:ind w:firstLine="851"/>
        <w:rPr>
          <w:rFonts w:ascii="Arial" w:hAnsi="Arial" w:cs="Arial"/>
          <w:sz w:val="16"/>
          <w:szCs w:val="16"/>
        </w:rPr>
      </w:pPr>
    </w:p>
    <w:p w:rsidR="003A6AA1" w:rsidRPr="00513B5A" w:rsidRDefault="003A6AA1" w:rsidP="003A6AA1">
      <w:pPr>
        <w:pStyle w:val="afffff"/>
        <w:spacing w:after="0"/>
        <w:ind w:firstLine="851"/>
        <w:rPr>
          <w:rFonts w:ascii="Arial" w:hAnsi="Arial" w:cs="Arial"/>
          <w:sz w:val="16"/>
          <w:szCs w:val="16"/>
        </w:rPr>
      </w:pPr>
      <w:r w:rsidRPr="00513B5A">
        <w:rPr>
          <w:rFonts w:ascii="Arial" w:hAnsi="Arial" w:cs="Arial"/>
          <w:sz w:val="16"/>
          <w:szCs w:val="16"/>
        </w:rPr>
        <w:t>5. Строку 3, в графах 3 - 7 Приложения 6 программы "Ресурсное обеспечение реализации муниципальной программы Благодарненского муниципального района Ставропольского края "Управление финансами" &lt;*&gt; за счет средств бюджета Благодарненского муниципального района Ставропольского края" добавить строками:</w:t>
      </w:r>
    </w:p>
    <w:p w:rsidR="003A6AA1" w:rsidRPr="00513B5A" w:rsidRDefault="003A6AA1" w:rsidP="003A6AA1">
      <w:pPr>
        <w:pStyle w:val="afffff"/>
        <w:spacing w:after="0"/>
        <w:ind w:firstLine="851"/>
        <w:rPr>
          <w:rFonts w:ascii="Arial" w:hAnsi="Arial" w:cs="Arial"/>
          <w:sz w:val="16"/>
          <w:szCs w:val="16"/>
        </w:rPr>
      </w:pPr>
    </w:p>
    <w:tbl>
      <w:tblPr>
        <w:tblW w:w="5103" w:type="dxa"/>
        <w:tblInd w:w="108" w:type="dxa"/>
        <w:tblLayout w:type="fixed"/>
        <w:tblLook w:val="00A0" w:firstRow="1" w:lastRow="0" w:firstColumn="1" w:lastColumn="0" w:noHBand="0" w:noVBand="0"/>
      </w:tblPr>
      <w:tblGrid>
        <w:gridCol w:w="709"/>
        <w:gridCol w:w="567"/>
        <w:gridCol w:w="851"/>
        <w:gridCol w:w="1701"/>
        <w:gridCol w:w="1275"/>
      </w:tblGrid>
      <w:tr w:rsidR="003A6AA1" w:rsidRPr="00513B5A" w:rsidTr="003A6AA1">
        <w:tc>
          <w:tcPr>
            <w:tcW w:w="709" w:type="dxa"/>
            <w:vAlign w:val="bottom"/>
          </w:tcPr>
          <w:p w:rsidR="003A6AA1" w:rsidRPr="00513B5A" w:rsidRDefault="003A6AA1" w:rsidP="003A6AA1">
            <w:pPr>
              <w:pStyle w:val="afffff"/>
              <w:spacing w:after="0"/>
              <w:ind w:firstLine="0"/>
              <w:jc w:val="center"/>
              <w:rPr>
                <w:rFonts w:ascii="Arial" w:hAnsi="Arial" w:cs="Arial"/>
                <w:sz w:val="16"/>
                <w:szCs w:val="16"/>
              </w:rPr>
            </w:pPr>
            <w:r w:rsidRPr="00513B5A">
              <w:rPr>
                <w:rFonts w:ascii="Arial" w:hAnsi="Arial" w:cs="Arial"/>
                <w:sz w:val="16"/>
                <w:szCs w:val="16"/>
              </w:rPr>
              <w:t>"03</w:t>
            </w:r>
          </w:p>
        </w:tc>
        <w:tc>
          <w:tcPr>
            <w:tcW w:w="567" w:type="dxa"/>
            <w:vAlign w:val="bottom"/>
          </w:tcPr>
          <w:p w:rsidR="003A6AA1" w:rsidRPr="00513B5A" w:rsidRDefault="003A6AA1" w:rsidP="003A6AA1">
            <w:pPr>
              <w:pStyle w:val="afffff"/>
              <w:spacing w:after="0"/>
              <w:ind w:firstLine="0"/>
              <w:jc w:val="center"/>
              <w:rPr>
                <w:rFonts w:ascii="Arial" w:hAnsi="Arial" w:cs="Arial"/>
                <w:sz w:val="16"/>
                <w:szCs w:val="16"/>
              </w:rPr>
            </w:pPr>
            <w:r w:rsidRPr="00513B5A">
              <w:rPr>
                <w:rFonts w:ascii="Arial" w:hAnsi="Arial" w:cs="Arial"/>
                <w:sz w:val="16"/>
                <w:szCs w:val="16"/>
              </w:rPr>
              <w:t>2</w:t>
            </w:r>
          </w:p>
        </w:tc>
        <w:tc>
          <w:tcPr>
            <w:tcW w:w="851" w:type="dxa"/>
            <w:vAlign w:val="bottom"/>
          </w:tcPr>
          <w:p w:rsidR="003A6AA1" w:rsidRPr="00513B5A" w:rsidRDefault="003A6AA1" w:rsidP="003A6AA1">
            <w:pPr>
              <w:pStyle w:val="afffff"/>
              <w:spacing w:after="0"/>
              <w:ind w:firstLine="0"/>
              <w:jc w:val="center"/>
              <w:rPr>
                <w:rFonts w:ascii="Arial" w:hAnsi="Arial" w:cs="Arial"/>
                <w:sz w:val="16"/>
                <w:szCs w:val="16"/>
              </w:rPr>
            </w:pPr>
            <w:r w:rsidRPr="00513B5A">
              <w:rPr>
                <w:rFonts w:ascii="Arial" w:hAnsi="Arial" w:cs="Arial"/>
                <w:sz w:val="16"/>
                <w:szCs w:val="16"/>
              </w:rPr>
              <w:t>1005</w:t>
            </w:r>
          </w:p>
        </w:tc>
        <w:tc>
          <w:tcPr>
            <w:tcW w:w="1701" w:type="dxa"/>
            <w:vAlign w:val="bottom"/>
          </w:tcPr>
          <w:p w:rsidR="003A6AA1" w:rsidRPr="00513B5A" w:rsidRDefault="003A6AA1" w:rsidP="003A6AA1">
            <w:pPr>
              <w:pStyle w:val="afffff"/>
              <w:spacing w:after="0"/>
              <w:ind w:firstLine="0"/>
              <w:jc w:val="center"/>
              <w:rPr>
                <w:rFonts w:ascii="Arial" w:hAnsi="Arial" w:cs="Arial"/>
                <w:sz w:val="16"/>
                <w:szCs w:val="16"/>
              </w:rPr>
            </w:pPr>
            <w:r w:rsidRPr="00513B5A">
              <w:rPr>
                <w:rFonts w:ascii="Arial" w:hAnsi="Arial" w:cs="Arial"/>
                <w:sz w:val="16"/>
                <w:szCs w:val="16"/>
              </w:rPr>
              <w:t>Финансовое управление</w:t>
            </w:r>
          </w:p>
        </w:tc>
        <w:tc>
          <w:tcPr>
            <w:tcW w:w="1275" w:type="dxa"/>
            <w:vAlign w:val="bottom"/>
          </w:tcPr>
          <w:p w:rsidR="003A6AA1" w:rsidRPr="00513B5A" w:rsidRDefault="003A6AA1" w:rsidP="003A6AA1">
            <w:pPr>
              <w:pStyle w:val="afffff"/>
              <w:spacing w:after="0"/>
              <w:ind w:firstLine="0"/>
              <w:jc w:val="center"/>
              <w:rPr>
                <w:rFonts w:ascii="Arial" w:hAnsi="Arial" w:cs="Arial"/>
                <w:sz w:val="16"/>
                <w:szCs w:val="16"/>
              </w:rPr>
            </w:pPr>
            <w:r w:rsidRPr="00513B5A">
              <w:rPr>
                <w:rFonts w:ascii="Arial" w:hAnsi="Arial" w:cs="Arial"/>
                <w:sz w:val="16"/>
                <w:szCs w:val="16"/>
              </w:rPr>
              <w:t>1 626,669;</w:t>
            </w:r>
          </w:p>
        </w:tc>
      </w:tr>
      <w:tr w:rsidR="003A6AA1" w:rsidRPr="00513B5A" w:rsidTr="003A6AA1">
        <w:tc>
          <w:tcPr>
            <w:tcW w:w="709" w:type="dxa"/>
            <w:vAlign w:val="bottom"/>
          </w:tcPr>
          <w:p w:rsidR="003A6AA1" w:rsidRPr="00513B5A" w:rsidRDefault="003A6AA1" w:rsidP="003A6AA1">
            <w:pPr>
              <w:pStyle w:val="afffff"/>
              <w:spacing w:after="0"/>
              <w:ind w:firstLine="0"/>
              <w:jc w:val="center"/>
              <w:rPr>
                <w:rFonts w:ascii="Arial" w:hAnsi="Arial" w:cs="Arial"/>
                <w:sz w:val="16"/>
                <w:szCs w:val="16"/>
              </w:rPr>
            </w:pPr>
            <w:r w:rsidRPr="00513B5A">
              <w:rPr>
                <w:rFonts w:ascii="Arial" w:hAnsi="Arial" w:cs="Arial"/>
                <w:sz w:val="16"/>
                <w:szCs w:val="16"/>
              </w:rPr>
              <w:t>03</w:t>
            </w:r>
          </w:p>
        </w:tc>
        <w:tc>
          <w:tcPr>
            <w:tcW w:w="567" w:type="dxa"/>
            <w:vAlign w:val="bottom"/>
          </w:tcPr>
          <w:p w:rsidR="003A6AA1" w:rsidRPr="00513B5A" w:rsidRDefault="003A6AA1" w:rsidP="003A6AA1">
            <w:pPr>
              <w:pStyle w:val="afffff"/>
              <w:spacing w:after="0"/>
              <w:ind w:firstLine="0"/>
              <w:jc w:val="center"/>
              <w:rPr>
                <w:rFonts w:ascii="Arial" w:hAnsi="Arial" w:cs="Arial"/>
                <w:sz w:val="16"/>
                <w:szCs w:val="16"/>
              </w:rPr>
            </w:pPr>
            <w:r w:rsidRPr="00513B5A">
              <w:rPr>
                <w:rFonts w:ascii="Arial" w:hAnsi="Arial" w:cs="Arial"/>
                <w:sz w:val="16"/>
                <w:szCs w:val="16"/>
              </w:rPr>
              <w:t>2</w:t>
            </w:r>
          </w:p>
        </w:tc>
        <w:tc>
          <w:tcPr>
            <w:tcW w:w="851" w:type="dxa"/>
            <w:vAlign w:val="bottom"/>
          </w:tcPr>
          <w:p w:rsidR="003A6AA1" w:rsidRPr="00513B5A" w:rsidRDefault="003A6AA1" w:rsidP="003A6AA1">
            <w:pPr>
              <w:pStyle w:val="afffff"/>
              <w:spacing w:after="0"/>
              <w:ind w:firstLine="0"/>
              <w:jc w:val="center"/>
              <w:rPr>
                <w:rFonts w:ascii="Arial" w:hAnsi="Arial" w:cs="Arial"/>
                <w:sz w:val="16"/>
                <w:szCs w:val="16"/>
              </w:rPr>
            </w:pPr>
            <w:r w:rsidRPr="00513B5A">
              <w:rPr>
                <w:rFonts w:ascii="Arial" w:hAnsi="Arial" w:cs="Arial"/>
                <w:sz w:val="16"/>
                <w:szCs w:val="16"/>
              </w:rPr>
              <w:t>2010</w:t>
            </w:r>
          </w:p>
        </w:tc>
        <w:tc>
          <w:tcPr>
            <w:tcW w:w="1701" w:type="dxa"/>
            <w:vAlign w:val="bottom"/>
          </w:tcPr>
          <w:p w:rsidR="003A6AA1" w:rsidRPr="00513B5A" w:rsidRDefault="003A6AA1" w:rsidP="003A6AA1">
            <w:pPr>
              <w:pStyle w:val="afffff"/>
              <w:spacing w:after="0"/>
              <w:ind w:firstLine="0"/>
              <w:jc w:val="center"/>
              <w:rPr>
                <w:rFonts w:ascii="Arial" w:hAnsi="Arial" w:cs="Arial"/>
                <w:sz w:val="16"/>
                <w:szCs w:val="16"/>
              </w:rPr>
            </w:pPr>
            <w:r w:rsidRPr="00513B5A">
              <w:rPr>
                <w:rFonts w:ascii="Arial" w:hAnsi="Arial" w:cs="Arial"/>
                <w:sz w:val="16"/>
                <w:szCs w:val="16"/>
              </w:rPr>
              <w:t>Финансовое управление</w:t>
            </w:r>
          </w:p>
        </w:tc>
        <w:tc>
          <w:tcPr>
            <w:tcW w:w="1275" w:type="dxa"/>
            <w:vAlign w:val="bottom"/>
          </w:tcPr>
          <w:p w:rsidR="003A6AA1" w:rsidRPr="00513B5A" w:rsidRDefault="003A6AA1" w:rsidP="003A6AA1">
            <w:pPr>
              <w:pStyle w:val="afffff"/>
              <w:spacing w:after="0"/>
              <w:ind w:firstLine="0"/>
              <w:jc w:val="center"/>
              <w:rPr>
                <w:rFonts w:ascii="Arial" w:hAnsi="Arial" w:cs="Arial"/>
                <w:sz w:val="16"/>
                <w:szCs w:val="16"/>
              </w:rPr>
            </w:pPr>
            <w:r w:rsidRPr="00513B5A">
              <w:rPr>
                <w:rFonts w:ascii="Arial" w:hAnsi="Arial" w:cs="Arial"/>
                <w:sz w:val="16"/>
                <w:szCs w:val="16"/>
              </w:rPr>
              <w:t>1 280,119;</w:t>
            </w:r>
          </w:p>
        </w:tc>
      </w:tr>
      <w:tr w:rsidR="003A6AA1" w:rsidRPr="00513B5A" w:rsidTr="003A6AA1">
        <w:tc>
          <w:tcPr>
            <w:tcW w:w="709" w:type="dxa"/>
            <w:vAlign w:val="bottom"/>
          </w:tcPr>
          <w:p w:rsidR="003A6AA1" w:rsidRPr="00513B5A" w:rsidRDefault="003A6AA1" w:rsidP="003A6AA1">
            <w:pPr>
              <w:pStyle w:val="afffff"/>
              <w:spacing w:after="0"/>
              <w:ind w:firstLine="0"/>
              <w:jc w:val="center"/>
              <w:rPr>
                <w:rFonts w:ascii="Arial" w:hAnsi="Arial" w:cs="Arial"/>
                <w:sz w:val="16"/>
                <w:szCs w:val="16"/>
              </w:rPr>
            </w:pPr>
            <w:r w:rsidRPr="00513B5A">
              <w:rPr>
                <w:rFonts w:ascii="Arial" w:hAnsi="Arial" w:cs="Arial"/>
                <w:sz w:val="16"/>
                <w:szCs w:val="16"/>
              </w:rPr>
              <w:t>03</w:t>
            </w:r>
          </w:p>
        </w:tc>
        <w:tc>
          <w:tcPr>
            <w:tcW w:w="567" w:type="dxa"/>
            <w:vAlign w:val="bottom"/>
          </w:tcPr>
          <w:p w:rsidR="003A6AA1" w:rsidRPr="00513B5A" w:rsidRDefault="003A6AA1" w:rsidP="003A6AA1">
            <w:pPr>
              <w:pStyle w:val="afffff"/>
              <w:spacing w:after="0"/>
              <w:ind w:firstLine="0"/>
              <w:jc w:val="center"/>
              <w:rPr>
                <w:rFonts w:ascii="Arial" w:hAnsi="Arial" w:cs="Arial"/>
                <w:sz w:val="16"/>
                <w:szCs w:val="16"/>
              </w:rPr>
            </w:pPr>
            <w:r w:rsidRPr="00513B5A">
              <w:rPr>
                <w:rFonts w:ascii="Arial" w:hAnsi="Arial" w:cs="Arial"/>
                <w:sz w:val="16"/>
                <w:szCs w:val="16"/>
              </w:rPr>
              <w:t>2</w:t>
            </w:r>
          </w:p>
        </w:tc>
        <w:tc>
          <w:tcPr>
            <w:tcW w:w="851" w:type="dxa"/>
            <w:vAlign w:val="bottom"/>
          </w:tcPr>
          <w:p w:rsidR="003A6AA1" w:rsidRPr="00513B5A" w:rsidRDefault="003A6AA1" w:rsidP="003A6AA1">
            <w:pPr>
              <w:pStyle w:val="afffff"/>
              <w:spacing w:after="0"/>
              <w:ind w:firstLine="0"/>
              <w:jc w:val="center"/>
              <w:rPr>
                <w:rFonts w:ascii="Arial" w:hAnsi="Arial" w:cs="Arial"/>
                <w:sz w:val="16"/>
                <w:szCs w:val="16"/>
              </w:rPr>
            </w:pPr>
            <w:r w:rsidRPr="00513B5A">
              <w:rPr>
                <w:rFonts w:ascii="Arial" w:hAnsi="Arial" w:cs="Arial"/>
                <w:sz w:val="16"/>
                <w:szCs w:val="16"/>
              </w:rPr>
              <w:t>2018</w:t>
            </w:r>
          </w:p>
        </w:tc>
        <w:tc>
          <w:tcPr>
            <w:tcW w:w="1701" w:type="dxa"/>
            <w:vAlign w:val="bottom"/>
          </w:tcPr>
          <w:p w:rsidR="003A6AA1" w:rsidRPr="00513B5A" w:rsidRDefault="003A6AA1" w:rsidP="003A6AA1">
            <w:pPr>
              <w:pStyle w:val="afffff"/>
              <w:spacing w:after="0"/>
              <w:ind w:firstLine="0"/>
              <w:jc w:val="center"/>
              <w:rPr>
                <w:rFonts w:ascii="Arial" w:hAnsi="Arial" w:cs="Arial"/>
                <w:sz w:val="16"/>
                <w:szCs w:val="16"/>
              </w:rPr>
            </w:pPr>
            <w:r w:rsidRPr="00513B5A">
              <w:rPr>
                <w:rFonts w:ascii="Arial" w:hAnsi="Arial" w:cs="Arial"/>
                <w:sz w:val="16"/>
                <w:szCs w:val="16"/>
              </w:rPr>
              <w:t>Финансовое управление</w:t>
            </w:r>
          </w:p>
        </w:tc>
        <w:tc>
          <w:tcPr>
            <w:tcW w:w="1275" w:type="dxa"/>
            <w:vAlign w:val="bottom"/>
          </w:tcPr>
          <w:p w:rsidR="003A6AA1" w:rsidRPr="00513B5A" w:rsidRDefault="003A6AA1" w:rsidP="003A6AA1">
            <w:pPr>
              <w:pStyle w:val="afffff"/>
              <w:spacing w:after="0"/>
              <w:ind w:firstLine="0"/>
              <w:jc w:val="center"/>
              <w:rPr>
                <w:rFonts w:ascii="Arial" w:hAnsi="Arial" w:cs="Arial"/>
                <w:sz w:val="16"/>
                <w:szCs w:val="16"/>
              </w:rPr>
            </w:pPr>
            <w:r w:rsidRPr="00513B5A">
              <w:rPr>
                <w:rFonts w:ascii="Arial" w:hAnsi="Arial" w:cs="Arial"/>
                <w:sz w:val="16"/>
                <w:szCs w:val="16"/>
              </w:rPr>
              <w:t>561,523;</w:t>
            </w:r>
          </w:p>
        </w:tc>
      </w:tr>
      <w:tr w:rsidR="003A6AA1" w:rsidRPr="00513B5A" w:rsidTr="003A6AA1">
        <w:tc>
          <w:tcPr>
            <w:tcW w:w="709" w:type="dxa"/>
            <w:vAlign w:val="bottom"/>
          </w:tcPr>
          <w:p w:rsidR="003A6AA1" w:rsidRPr="00513B5A" w:rsidRDefault="003A6AA1" w:rsidP="003A6AA1">
            <w:pPr>
              <w:pStyle w:val="afffff"/>
              <w:spacing w:after="0"/>
              <w:ind w:firstLine="0"/>
              <w:jc w:val="center"/>
              <w:rPr>
                <w:rFonts w:ascii="Arial" w:hAnsi="Arial" w:cs="Arial"/>
                <w:sz w:val="16"/>
                <w:szCs w:val="16"/>
              </w:rPr>
            </w:pPr>
            <w:r w:rsidRPr="00513B5A">
              <w:rPr>
                <w:rFonts w:ascii="Arial" w:hAnsi="Arial" w:cs="Arial"/>
                <w:sz w:val="16"/>
                <w:szCs w:val="16"/>
              </w:rPr>
              <w:t>03</w:t>
            </w:r>
          </w:p>
        </w:tc>
        <w:tc>
          <w:tcPr>
            <w:tcW w:w="567" w:type="dxa"/>
            <w:vAlign w:val="bottom"/>
          </w:tcPr>
          <w:p w:rsidR="003A6AA1" w:rsidRPr="00513B5A" w:rsidRDefault="003A6AA1" w:rsidP="003A6AA1">
            <w:pPr>
              <w:pStyle w:val="afffff"/>
              <w:spacing w:after="0"/>
              <w:ind w:firstLine="0"/>
              <w:jc w:val="center"/>
              <w:rPr>
                <w:rFonts w:ascii="Arial" w:hAnsi="Arial" w:cs="Arial"/>
                <w:sz w:val="16"/>
                <w:szCs w:val="16"/>
              </w:rPr>
            </w:pPr>
            <w:r w:rsidRPr="00513B5A">
              <w:rPr>
                <w:rFonts w:ascii="Arial" w:hAnsi="Arial" w:cs="Arial"/>
                <w:sz w:val="16"/>
                <w:szCs w:val="16"/>
              </w:rPr>
              <w:t>2</w:t>
            </w:r>
          </w:p>
        </w:tc>
        <w:tc>
          <w:tcPr>
            <w:tcW w:w="851" w:type="dxa"/>
            <w:vAlign w:val="bottom"/>
          </w:tcPr>
          <w:p w:rsidR="003A6AA1" w:rsidRPr="00513B5A" w:rsidRDefault="003A6AA1" w:rsidP="003A6AA1">
            <w:pPr>
              <w:pStyle w:val="afffff"/>
              <w:spacing w:after="0"/>
              <w:ind w:firstLine="0"/>
              <w:jc w:val="center"/>
              <w:rPr>
                <w:rFonts w:ascii="Arial" w:hAnsi="Arial" w:cs="Arial"/>
                <w:sz w:val="16"/>
                <w:szCs w:val="16"/>
              </w:rPr>
            </w:pPr>
            <w:r w:rsidRPr="00513B5A">
              <w:rPr>
                <w:rFonts w:ascii="Arial" w:hAnsi="Arial" w:cs="Arial"/>
                <w:sz w:val="16"/>
                <w:szCs w:val="16"/>
              </w:rPr>
              <w:t>2028</w:t>
            </w:r>
          </w:p>
        </w:tc>
        <w:tc>
          <w:tcPr>
            <w:tcW w:w="1701" w:type="dxa"/>
            <w:vAlign w:val="bottom"/>
          </w:tcPr>
          <w:p w:rsidR="003A6AA1" w:rsidRPr="00513B5A" w:rsidRDefault="003A6AA1" w:rsidP="003A6AA1">
            <w:pPr>
              <w:pStyle w:val="afffff"/>
              <w:spacing w:after="0"/>
              <w:ind w:firstLine="0"/>
              <w:jc w:val="center"/>
              <w:rPr>
                <w:rFonts w:ascii="Arial" w:hAnsi="Arial" w:cs="Arial"/>
                <w:sz w:val="16"/>
                <w:szCs w:val="16"/>
              </w:rPr>
            </w:pPr>
            <w:r w:rsidRPr="00513B5A">
              <w:rPr>
                <w:rFonts w:ascii="Arial" w:hAnsi="Arial" w:cs="Arial"/>
                <w:sz w:val="16"/>
                <w:szCs w:val="16"/>
              </w:rPr>
              <w:t>Финансовое управление</w:t>
            </w:r>
          </w:p>
        </w:tc>
        <w:tc>
          <w:tcPr>
            <w:tcW w:w="1275" w:type="dxa"/>
            <w:vAlign w:val="bottom"/>
          </w:tcPr>
          <w:p w:rsidR="003A6AA1" w:rsidRPr="00513B5A" w:rsidRDefault="003A6AA1" w:rsidP="003A6AA1">
            <w:pPr>
              <w:pStyle w:val="afffff"/>
              <w:spacing w:after="0"/>
              <w:ind w:firstLine="0"/>
              <w:jc w:val="center"/>
              <w:rPr>
                <w:rFonts w:ascii="Arial" w:hAnsi="Arial" w:cs="Arial"/>
                <w:sz w:val="16"/>
                <w:szCs w:val="16"/>
              </w:rPr>
            </w:pPr>
            <w:r w:rsidRPr="00513B5A">
              <w:rPr>
                <w:rFonts w:ascii="Arial" w:hAnsi="Arial" w:cs="Arial"/>
                <w:sz w:val="16"/>
                <w:szCs w:val="16"/>
              </w:rPr>
              <w:t>2 580,726".</w:t>
            </w:r>
          </w:p>
        </w:tc>
      </w:tr>
    </w:tbl>
    <w:p w:rsidR="003A6AA1" w:rsidRPr="00513B5A" w:rsidRDefault="003A6AA1" w:rsidP="003A6AA1">
      <w:pPr>
        <w:pStyle w:val="afffff"/>
        <w:spacing w:after="0"/>
        <w:ind w:firstLine="5180"/>
        <w:jc w:val="center"/>
        <w:rPr>
          <w:rFonts w:ascii="Arial" w:hAnsi="Arial" w:cs="Arial"/>
          <w:sz w:val="16"/>
          <w:szCs w:val="16"/>
        </w:rPr>
      </w:pPr>
    </w:p>
    <w:p w:rsidR="003A6AA1" w:rsidRPr="00513B5A" w:rsidRDefault="003A6AA1" w:rsidP="003A6AA1">
      <w:pPr>
        <w:pStyle w:val="afffff"/>
        <w:widowControl w:val="0"/>
        <w:spacing w:after="0"/>
        <w:ind w:firstLine="709"/>
        <w:rPr>
          <w:rFonts w:ascii="Arial" w:hAnsi="Arial" w:cs="Arial"/>
          <w:sz w:val="16"/>
          <w:szCs w:val="16"/>
        </w:rPr>
      </w:pPr>
      <w:r w:rsidRPr="00513B5A">
        <w:rPr>
          <w:rFonts w:ascii="Arial" w:hAnsi="Arial" w:cs="Arial"/>
          <w:sz w:val="16"/>
          <w:szCs w:val="16"/>
        </w:rPr>
        <w:t xml:space="preserve">6. </w:t>
      </w:r>
      <w:proofErr w:type="gramStart"/>
      <w:r w:rsidRPr="00513B5A">
        <w:rPr>
          <w:rFonts w:ascii="Arial" w:hAnsi="Arial" w:cs="Arial"/>
          <w:sz w:val="16"/>
          <w:szCs w:val="16"/>
        </w:rPr>
        <w:t>Приложение 7 программы "Ресурсное обеспечение и прогнозная (справочная) оценка расходов за счет средств федерального бюджета, краевого бюджета Ставропольского края, бюджета Благодарненского муниципального района Ставропольского края и бюджетов поселений муниципальных образований Благодарненского района Ставропольского края, внебюджетных фондов и юридических лиц на реализацию целей муниципальной программы Благодарненского муниципального района Ставропольского края "Управление финансами" &lt;*&gt; изложить в следующей редакции:</w:t>
      </w:r>
      <w:proofErr w:type="gramEnd"/>
    </w:p>
    <w:p w:rsidR="00C539AC" w:rsidRPr="00685995" w:rsidRDefault="00C539AC" w:rsidP="00C539AC">
      <w:pPr>
        <w:rPr>
          <w:sz w:val="16"/>
          <w:szCs w:val="16"/>
        </w:rPr>
      </w:pPr>
    </w:p>
    <w:p w:rsidR="003A6AA1" w:rsidRPr="00513B5A" w:rsidRDefault="003A6AA1" w:rsidP="003A6AA1">
      <w:pPr>
        <w:pStyle w:val="afffff"/>
        <w:widowControl w:val="0"/>
        <w:spacing w:after="0"/>
        <w:ind w:left="360" w:firstLine="0"/>
        <w:jc w:val="center"/>
        <w:rPr>
          <w:rFonts w:ascii="Arial" w:hAnsi="Arial" w:cs="Arial"/>
          <w:sz w:val="16"/>
          <w:szCs w:val="16"/>
        </w:rPr>
      </w:pPr>
      <w:r w:rsidRPr="00513B5A">
        <w:rPr>
          <w:rFonts w:ascii="Arial" w:hAnsi="Arial" w:cs="Arial"/>
          <w:sz w:val="16"/>
          <w:szCs w:val="16"/>
        </w:rPr>
        <w:t>РЕСУРСНОЕ ОБЕСПЕЧЕНИЕ И ПРОГНОЗНАЯ (СПРАВОЧНАЯ) ОЦЕНКА</w:t>
      </w:r>
    </w:p>
    <w:p w:rsidR="003A6AA1" w:rsidRPr="00513B5A" w:rsidRDefault="003A6AA1" w:rsidP="003A6AA1">
      <w:pPr>
        <w:pStyle w:val="afffff"/>
        <w:widowControl w:val="0"/>
        <w:spacing w:after="0"/>
        <w:ind w:firstLine="0"/>
        <w:jc w:val="center"/>
        <w:rPr>
          <w:rFonts w:ascii="Arial" w:hAnsi="Arial" w:cs="Arial"/>
          <w:sz w:val="16"/>
          <w:szCs w:val="16"/>
        </w:rPr>
      </w:pPr>
      <w:r w:rsidRPr="00513B5A">
        <w:rPr>
          <w:rFonts w:ascii="Arial" w:hAnsi="Arial" w:cs="Arial"/>
          <w:sz w:val="16"/>
          <w:szCs w:val="16"/>
        </w:rPr>
        <w:t>расходов за счет средств федерального бюджета, краевого бюджета Ставропольского края, бюджета Благодарненского муниципального района Ставропольского края и бюджетов поселений муниципальных образований Благодарненского района Ставропольского края, внебюджетных фондов и юридических лиц на реализацию целей муниципальной программы Благодарненского муниципального района Ставропольского края "Управление финансами &lt;*&gt;</w:t>
      </w:r>
    </w:p>
    <w:p w:rsidR="003A6AA1" w:rsidRPr="00513B5A" w:rsidRDefault="003A6AA1" w:rsidP="003A6AA1">
      <w:pPr>
        <w:pStyle w:val="afffff"/>
        <w:widowControl w:val="0"/>
        <w:spacing w:after="0"/>
        <w:ind w:left="360" w:firstLine="0"/>
        <w:jc w:val="center"/>
        <w:rPr>
          <w:rFonts w:ascii="Arial" w:hAnsi="Arial" w:cs="Arial"/>
          <w:sz w:val="16"/>
          <w:szCs w:val="16"/>
        </w:rPr>
      </w:pPr>
    </w:p>
    <w:p w:rsidR="003A6AA1" w:rsidRPr="00513B5A" w:rsidRDefault="003A6AA1" w:rsidP="003A6AA1">
      <w:pPr>
        <w:pStyle w:val="afffff"/>
        <w:spacing w:after="0"/>
        <w:ind w:left="360" w:firstLine="0"/>
        <w:jc w:val="left"/>
        <w:rPr>
          <w:rFonts w:ascii="Arial" w:hAnsi="Arial" w:cs="Arial"/>
          <w:sz w:val="16"/>
          <w:szCs w:val="16"/>
        </w:rPr>
      </w:pPr>
      <w:r w:rsidRPr="00513B5A">
        <w:rPr>
          <w:rFonts w:ascii="Arial" w:hAnsi="Arial" w:cs="Arial"/>
          <w:sz w:val="16"/>
          <w:szCs w:val="16"/>
        </w:rPr>
        <w:t>&lt;*&gt; Далее в настоящем приложении используется сокращение - Программа</w:t>
      </w:r>
    </w:p>
    <w:p w:rsidR="00C539AC" w:rsidRDefault="00C539AC" w:rsidP="00CA595D">
      <w:pPr>
        <w:pStyle w:val="ConsPlusNormal"/>
        <w:widowControl/>
        <w:ind w:firstLine="540"/>
        <w:jc w:val="both"/>
        <w:rPr>
          <w:sz w:val="16"/>
          <w:szCs w:val="16"/>
        </w:rPr>
      </w:pPr>
    </w:p>
    <w:tbl>
      <w:tblPr>
        <w:tblW w:w="49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275"/>
        <w:gridCol w:w="1134"/>
        <w:gridCol w:w="709"/>
        <w:gridCol w:w="708"/>
        <w:gridCol w:w="709"/>
      </w:tblGrid>
      <w:tr w:rsidR="003A6AA1" w:rsidRPr="00513B5A" w:rsidTr="003A6AA1">
        <w:tc>
          <w:tcPr>
            <w:tcW w:w="426" w:type="dxa"/>
            <w:vMerge w:val="restart"/>
          </w:tcPr>
          <w:p w:rsidR="003A6AA1" w:rsidRPr="00513B5A" w:rsidRDefault="003A6AA1" w:rsidP="007D30F5">
            <w:pPr>
              <w:pStyle w:val="afffff"/>
              <w:spacing w:after="0"/>
              <w:ind w:firstLine="0"/>
              <w:rPr>
                <w:rFonts w:ascii="Arial" w:hAnsi="Arial" w:cs="Arial"/>
                <w:sz w:val="10"/>
                <w:szCs w:val="10"/>
              </w:rPr>
            </w:pPr>
            <w:r w:rsidRPr="00513B5A">
              <w:rPr>
                <w:rFonts w:ascii="Arial" w:hAnsi="Arial" w:cs="Arial"/>
                <w:sz w:val="10"/>
                <w:szCs w:val="10"/>
              </w:rPr>
              <w:t xml:space="preserve">№ </w:t>
            </w:r>
            <w:proofErr w:type="gramStart"/>
            <w:r w:rsidRPr="00513B5A">
              <w:rPr>
                <w:rFonts w:ascii="Arial" w:hAnsi="Arial" w:cs="Arial"/>
                <w:sz w:val="10"/>
                <w:szCs w:val="10"/>
              </w:rPr>
              <w:t>п</w:t>
            </w:r>
            <w:proofErr w:type="gramEnd"/>
            <w:r w:rsidRPr="00513B5A">
              <w:rPr>
                <w:rFonts w:ascii="Arial" w:hAnsi="Arial" w:cs="Arial"/>
                <w:sz w:val="10"/>
                <w:szCs w:val="10"/>
              </w:rPr>
              <w:t>/п</w:t>
            </w:r>
          </w:p>
        </w:tc>
        <w:tc>
          <w:tcPr>
            <w:tcW w:w="1275" w:type="dxa"/>
            <w:vMerge w:val="restart"/>
          </w:tcPr>
          <w:p w:rsidR="003A6AA1" w:rsidRPr="00513B5A" w:rsidRDefault="003A6AA1" w:rsidP="007D30F5">
            <w:pPr>
              <w:pStyle w:val="afffff"/>
              <w:spacing w:after="0"/>
              <w:ind w:firstLine="0"/>
              <w:jc w:val="center"/>
              <w:rPr>
                <w:rFonts w:ascii="Arial" w:hAnsi="Arial" w:cs="Arial"/>
                <w:sz w:val="10"/>
                <w:szCs w:val="10"/>
              </w:rPr>
            </w:pPr>
            <w:r w:rsidRPr="00513B5A">
              <w:rPr>
                <w:rFonts w:ascii="Arial" w:hAnsi="Arial" w:cs="Arial"/>
                <w:sz w:val="10"/>
                <w:szCs w:val="10"/>
              </w:rPr>
              <w:t xml:space="preserve">Наименование программы, подпрограммы программы, основного мероприятия подпрограммы </w:t>
            </w:r>
            <w:r w:rsidRPr="00513B5A">
              <w:rPr>
                <w:rFonts w:ascii="Arial" w:hAnsi="Arial" w:cs="Arial"/>
                <w:sz w:val="10"/>
                <w:szCs w:val="10"/>
              </w:rPr>
              <w:lastRenderedPageBreak/>
              <w:t>программы</w:t>
            </w:r>
          </w:p>
        </w:tc>
        <w:tc>
          <w:tcPr>
            <w:tcW w:w="1134" w:type="dxa"/>
            <w:vMerge w:val="restart"/>
          </w:tcPr>
          <w:p w:rsidR="003A6AA1" w:rsidRPr="00513B5A" w:rsidRDefault="003A6AA1" w:rsidP="007D30F5">
            <w:pPr>
              <w:pStyle w:val="afffff"/>
              <w:spacing w:after="0"/>
              <w:ind w:firstLine="0"/>
              <w:jc w:val="center"/>
              <w:rPr>
                <w:rFonts w:ascii="Arial" w:hAnsi="Arial" w:cs="Arial"/>
                <w:sz w:val="10"/>
                <w:szCs w:val="10"/>
              </w:rPr>
            </w:pPr>
            <w:r w:rsidRPr="00513B5A">
              <w:rPr>
                <w:rFonts w:ascii="Arial" w:hAnsi="Arial" w:cs="Arial"/>
                <w:sz w:val="10"/>
                <w:szCs w:val="10"/>
              </w:rPr>
              <w:lastRenderedPageBreak/>
              <w:t xml:space="preserve">источники ресурсного обеспечения по ответственному исполнителю, соисполнителю </w:t>
            </w:r>
            <w:r w:rsidRPr="00513B5A">
              <w:rPr>
                <w:rFonts w:ascii="Arial" w:hAnsi="Arial" w:cs="Arial"/>
                <w:sz w:val="10"/>
                <w:szCs w:val="10"/>
              </w:rPr>
              <w:lastRenderedPageBreak/>
              <w:t>программы, подпрограммы программы, основному мероприятию подпрограммы программы</w:t>
            </w:r>
          </w:p>
        </w:tc>
        <w:tc>
          <w:tcPr>
            <w:tcW w:w="2126" w:type="dxa"/>
            <w:gridSpan w:val="3"/>
            <w:vAlign w:val="bottom"/>
          </w:tcPr>
          <w:p w:rsidR="003A6AA1" w:rsidRPr="00513B5A" w:rsidRDefault="003A6AA1" w:rsidP="003A6AA1">
            <w:pPr>
              <w:pStyle w:val="afffff"/>
              <w:spacing w:after="0"/>
              <w:ind w:left="-108" w:right="-108" w:firstLine="0"/>
              <w:jc w:val="center"/>
              <w:rPr>
                <w:rFonts w:ascii="Arial" w:hAnsi="Arial" w:cs="Arial"/>
                <w:sz w:val="10"/>
                <w:szCs w:val="10"/>
              </w:rPr>
            </w:pPr>
            <w:r w:rsidRPr="00513B5A">
              <w:rPr>
                <w:rFonts w:ascii="Arial" w:hAnsi="Arial" w:cs="Arial"/>
                <w:sz w:val="10"/>
                <w:szCs w:val="10"/>
              </w:rPr>
              <w:lastRenderedPageBreak/>
              <w:t>прогнозная (справочная) оценка расходов по годам (тыс. рублей)</w:t>
            </w:r>
          </w:p>
        </w:tc>
      </w:tr>
      <w:tr w:rsidR="003A6AA1" w:rsidRPr="00513B5A" w:rsidTr="003A6AA1">
        <w:tc>
          <w:tcPr>
            <w:tcW w:w="426" w:type="dxa"/>
            <w:vMerge/>
          </w:tcPr>
          <w:p w:rsidR="003A6AA1" w:rsidRPr="00513B5A" w:rsidRDefault="003A6AA1" w:rsidP="007D30F5">
            <w:pPr>
              <w:pStyle w:val="afffff"/>
              <w:spacing w:after="0"/>
              <w:ind w:firstLine="0"/>
              <w:rPr>
                <w:rFonts w:ascii="Arial" w:hAnsi="Arial" w:cs="Arial"/>
                <w:sz w:val="10"/>
                <w:szCs w:val="10"/>
              </w:rPr>
            </w:pPr>
          </w:p>
        </w:tc>
        <w:tc>
          <w:tcPr>
            <w:tcW w:w="1275" w:type="dxa"/>
            <w:vMerge/>
          </w:tcPr>
          <w:p w:rsidR="003A6AA1" w:rsidRPr="00513B5A" w:rsidRDefault="003A6AA1" w:rsidP="007D30F5">
            <w:pPr>
              <w:pStyle w:val="afffff"/>
              <w:spacing w:after="0"/>
              <w:ind w:firstLine="0"/>
              <w:rPr>
                <w:rFonts w:ascii="Arial" w:hAnsi="Arial" w:cs="Arial"/>
                <w:sz w:val="10"/>
                <w:szCs w:val="10"/>
              </w:rPr>
            </w:pPr>
          </w:p>
        </w:tc>
        <w:tc>
          <w:tcPr>
            <w:tcW w:w="1134" w:type="dxa"/>
            <w:vMerge/>
          </w:tcPr>
          <w:p w:rsidR="003A6AA1" w:rsidRPr="00513B5A" w:rsidRDefault="003A6AA1" w:rsidP="007D30F5">
            <w:pPr>
              <w:pStyle w:val="afffff"/>
              <w:spacing w:after="0"/>
              <w:ind w:firstLine="0"/>
              <w:rPr>
                <w:rFonts w:ascii="Arial" w:hAnsi="Arial" w:cs="Arial"/>
                <w:sz w:val="10"/>
                <w:szCs w:val="10"/>
              </w:rPr>
            </w:pPr>
          </w:p>
        </w:tc>
        <w:tc>
          <w:tcPr>
            <w:tcW w:w="709" w:type="dxa"/>
            <w:vAlign w:val="center"/>
          </w:tcPr>
          <w:p w:rsidR="003A6AA1" w:rsidRPr="00513B5A" w:rsidRDefault="003A6AA1" w:rsidP="003A6AA1">
            <w:pPr>
              <w:pStyle w:val="afffff"/>
              <w:spacing w:after="0"/>
              <w:ind w:left="-108" w:right="-108" w:firstLine="0"/>
              <w:jc w:val="center"/>
              <w:rPr>
                <w:rFonts w:ascii="Arial" w:hAnsi="Arial" w:cs="Arial"/>
                <w:sz w:val="10"/>
                <w:szCs w:val="10"/>
              </w:rPr>
            </w:pPr>
            <w:r w:rsidRPr="00513B5A">
              <w:rPr>
                <w:rFonts w:ascii="Arial" w:hAnsi="Arial" w:cs="Arial"/>
                <w:sz w:val="10"/>
                <w:szCs w:val="10"/>
              </w:rPr>
              <w:t>2015</w:t>
            </w:r>
          </w:p>
        </w:tc>
        <w:tc>
          <w:tcPr>
            <w:tcW w:w="708" w:type="dxa"/>
            <w:vAlign w:val="center"/>
          </w:tcPr>
          <w:p w:rsidR="003A6AA1" w:rsidRPr="00513B5A" w:rsidRDefault="003A6AA1" w:rsidP="003A6AA1">
            <w:pPr>
              <w:pStyle w:val="afffff"/>
              <w:spacing w:after="0"/>
              <w:ind w:left="-108" w:right="-108" w:firstLine="0"/>
              <w:jc w:val="center"/>
              <w:rPr>
                <w:rFonts w:ascii="Arial" w:hAnsi="Arial" w:cs="Arial"/>
                <w:sz w:val="10"/>
                <w:szCs w:val="10"/>
              </w:rPr>
            </w:pPr>
            <w:r>
              <w:rPr>
                <w:rFonts w:ascii="Arial" w:hAnsi="Arial" w:cs="Arial"/>
                <w:sz w:val="10"/>
                <w:szCs w:val="10"/>
              </w:rPr>
              <w:t>2016</w:t>
            </w:r>
          </w:p>
        </w:tc>
        <w:tc>
          <w:tcPr>
            <w:tcW w:w="709" w:type="dxa"/>
            <w:vAlign w:val="center"/>
          </w:tcPr>
          <w:p w:rsidR="003A6AA1" w:rsidRPr="00513B5A" w:rsidRDefault="003A6AA1" w:rsidP="003A6AA1">
            <w:pPr>
              <w:pStyle w:val="afffff"/>
              <w:spacing w:after="0"/>
              <w:ind w:left="-108" w:right="-108" w:firstLine="0"/>
              <w:jc w:val="center"/>
              <w:rPr>
                <w:rFonts w:ascii="Arial" w:hAnsi="Arial" w:cs="Arial"/>
                <w:sz w:val="10"/>
                <w:szCs w:val="10"/>
              </w:rPr>
            </w:pPr>
            <w:r>
              <w:rPr>
                <w:rFonts w:ascii="Arial" w:hAnsi="Arial" w:cs="Arial"/>
                <w:sz w:val="10"/>
                <w:szCs w:val="10"/>
              </w:rPr>
              <w:t>2017</w:t>
            </w:r>
          </w:p>
        </w:tc>
      </w:tr>
      <w:tr w:rsidR="003A6AA1" w:rsidRPr="00513B5A" w:rsidTr="003A6AA1">
        <w:tc>
          <w:tcPr>
            <w:tcW w:w="426" w:type="dxa"/>
          </w:tcPr>
          <w:p w:rsidR="003A6AA1" w:rsidRPr="00513B5A" w:rsidRDefault="003A6AA1" w:rsidP="007D30F5">
            <w:pPr>
              <w:pStyle w:val="afffff"/>
              <w:spacing w:after="0"/>
              <w:ind w:firstLine="0"/>
              <w:jc w:val="center"/>
              <w:rPr>
                <w:rFonts w:ascii="Arial" w:hAnsi="Arial" w:cs="Arial"/>
                <w:sz w:val="10"/>
                <w:szCs w:val="10"/>
              </w:rPr>
            </w:pPr>
            <w:r w:rsidRPr="00513B5A">
              <w:rPr>
                <w:rFonts w:ascii="Arial" w:hAnsi="Arial" w:cs="Arial"/>
                <w:sz w:val="10"/>
                <w:szCs w:val="10"/>
              </w:rPr>
              <w:lastRenderedPageBreak/>
              <w:t>1</w:t>
            </w:r>
          </w:p>
        </w:tc>
        <w:tc>
          <w:tcPr>
            <w:tcW w:w="1275" w:type="dxa"/>
          </w:tcPr>
          <w:p w:rsidR="003A6AA1" w:rsidRPr="00513B5A" w:rsidRDefault="003A6AA1" w:rsidP="007D30F5">
            <w:pPr>
              <w:pStyle w:val="afffff"/>
              <w:spacing w:after="0"/>
              <w:ind w:firstLine="0"/>
              <w:jc w:val="center"/>
              <w:rPr>
                <w:rFonts w:ascii="Arial" w:hAnsi="Arial" w:cs="Arial"/>
                <w:sz w:val="10"/>
                <w:szCs w:val="10"/>
              </w:rPr>
            </w:pPr>
            <w:r w:rsidRPr="00513B5A">
              <w:rPr>
                <w:rFonts w:ascii="Arial" w:hAnsi="Arial" w:cs="Arial"/>
                <w:sz w:val="10"/>
                <w:szCs w:val="10"/>
              </w:rPr>
              <w:t>2</w:t>
            </w:r>
          </w:p>
        </w:tc>
        <w:tc>
          <w:tcPr>
            <w:tcW w:w="1134" w:type="dxa"/>
          </w:tcPr>
          <w:p w:rsidR="003A6AA1" w:rsidRPr="00513B5A" w:rsidRDefault="003A6AA1" w:rsidP="007D30F5">
            <w:pPr>
              <w:pStyle w:val="afffff"/>
              <w:spacing w:after="0"/>
              <w:ind w:firstLine="0"/>
              <w:jc w:val="center"/>
              <w:rPr>
                <w:rFonts w:ascii="Arial" w:hAnsi="Arial" w:cs="Arial"/>
                <w:sz w:val="10"/>
                <w:szCs w:val="10"/>
              </w:rPr>
            </w:pPr>
            <w:r w:rsidRPr="00513B5A">
              <w:rPr>
                <w:rFonts w:ascii="Arial" w:hAnsi="Arial" w:cs="Arial"/>
                <w:sz w:val="10"/>
                <w:szCs w:val="10"/>
              </w:rPr>
              <w:t>3</w:t>
            </w:r>
          </w:p>
        </w:tc>
        <w:tc>
          <w:tcPr>
            <w:tcW w:w="709" w:type="dxa"/>
            <w:vAlign w:val="bottom"/>
          </w:tcPr>
          <w:p w:rsidR="003A6AA1" w:rsidRPr="00513B5A" w:rsidRDefault="003A6AA1" w:rsidP="003A6AA1">
            <w:pPr>
              <w:pStyle w:val="afffff"/>
              <w:spacing w:after="0"/>
              <w:ind w:left="-108" w:right="-108" w:firstLine="0"/>
              <w:jc w:val="center"/>
              <w:rPr>
                <w:rFonts w:ascii="Arial" w:hAnsi="Arial" w:cs="Arial"/>
                <w:sz w:val="10"/>
                <w:szCs w:val="10"/>
              </w:rPr>
            </w:pPr>
            <w:r w:rsidRPr="00513B5A">
              <w:rPr>
                <w:rFonts w:ascii="Arial" w:hAnsi="Arial" w:cs="Arial"/>
                <w:sz w:val="10"/>
                <w:szCs w:val="10"/>
              </w:rPr>
              <w:t>4</w:t>
            </w:r>
          </w:p>
        </w:tc>
        <w:tc>
          <w:tcPr>
            <w:tcW w:w="708" w:type="dxa"/>
            <w:vAlign w:val="bottom"/>
          </w:tcPr>
          <w:p w:rsidR="003A6AA1" w:rsidRPr="00513B5A" w:rsidRDefault="003A6AA1" w:rsidP="003A6AA1">
            <w:pPr>
              <w:pStyle w:val="afffff"/>
              <w:spacing w:after="0"/>
              <w:ind w:left="-108" w:right="-108" w:firstLine="0"/>
              <w:jc w:val="center"/>
              <w:rPr>
                <w:rFonts w:ascii="Arial" w:hAnsi="Arial" w:cs="Arial"/>
                <w:sz w:val="10"/>
                <w:szCs w:val="10"/>
              </w:rPr>
            </w:pPr>
            <w:r w:rsidRPr="00513B5A">
              <w:rPr>
                <w:rFonts w:ascii="Arial" w:hAnsi="Arial" w:cs="Arial"/>
                <w:sz w:val="10"/>
                <w:szCs w:val="10"/>
              </w:rPr>
              <w:t>5</w:t>
            </w:r>
          </w:p>
        </w:tc>
        <w:tc>
          <w:tcPr>
            <w:tcW w:w="709" w:type="dxa"/>
            <w:vAlign w:val="bottom"/>
          </w:tcPr>
          <w:p w:rsidR="003A6AA1" w:rsidRPr="00513B5A" w:rsidRDefault="003A6AA1" w:rsidP="003A6AA1">
            <w:pPr>
              <w:pStyle w:val="afffff"/>
              <w:spacing w:after="0"/>
              <w:ind w:left="-108" w:right="-108" w:firstLine="0"/>
              <w:jc w:val="center"/>
              <w:rPr>
                <w:rFonts w:ascii="Arial" w:hAnsi="Arial" w:cs="Arial"/>
                <w:sz w:val="10"/>
                <w:szCs w:val="10"/>
              </w:rPr>
            </w:pPr>
            <w:r w:rsidRPr="00513B5A">
              <w:rPr>
                <w:rFonts w:ascii="Arial" w:hAnsi="Arial" w:cs="Arial"/>
                <w:sz w:val="10"/>
                <w:szCs w:val="10"/>
              </w:rPr>
              <w:t>6</w:t>
            </w:r>
          </w:p>
        </w:tc>
      </w:tr>
      <w:tr w:rsidR="003A6AA1" w:rsidRPr="00513B5A" w:rsidTr="003A6AA1">
        <w:tc>
          <w:tcPr>
            <w:tcW w:w="426" w:type="dxa"/>
            <w:vMerge w:val="restart"/>
          </w:tcPr>
          <w:p w:rsidR="003A6AA1" w:rsidRPr="00513B5A" w:rsidRDefault="003A6AA1" w:rsidP="007D30F5">
            <w:pPr>
              <w:pStyle w:val="afffff"/>
              <w:spacing w:after="0"/>
              <w:ind w:firstLine="0"/>
              <w:jc w:val="center"/>
              <w:rPr>
                <w:rFonts w:ascii="Arial" w:hAnsi="Arial" w:cs="Arial"/>
                <w:sz w:val="10"/>
                <w:szCs w:val="10"/>
              </w:rPr>
            </w:pPr>
            <w:r w:rsidRPr="00513B5A">
              <w:rPr>
                <w:rFonts w:ascii="Arial" w:hAnsi="Arial" w:cs="Arial"/>
                <w:sz w:val="10"/>
                <w:szCs w:val="10"/>
              </w:rPr>
              <w:t>1.</w:t>
            </w:r>
          </w:p>
        </w:tc>
        <w:tc>
          <w:tcPr>
            <w:tcW w:w="1275" w:type="dxa"/>
            <w:vMerge w:val="restart"/>
          </w:tcPr>
          <w:p w:rsidR="003A6AA1" w:rsidRPr="00513B5A" w:rsidRDefault="003A6AA1" w:rsidP="007D30F5">
            <w:pPr>
              <w:pStyle w:val="afffff"/>
              <w:spacing w:after="0"/>
              <w:ind w:firstLine="0"/>
              <w:rPr>
                <w:rFonts w:ascii="Arial" w:hAnsi="Arial" w:cs="Arial"/>
                <w:sz w:val="10"/>
                <w:szCs w:val="10"/>
              </w:rPr>
            </w:pPr>
            <w:r w:rsidRPr="00513B5A">
              <w:rPr>
                <w:rFonts w:ascii="Arial" w:hAnsi="Arial" w:cs="Arial"/>
                <w:sz w:val="10"/>
                <w:szCs w:val="10"/>
              </w:rPr>
              <w:t>Программа «Управление финансами», всего</w:t>
            </w:r>
          </w:p>
        </w:tc>
        <w:tc>
          <w:tcPr>
            <w:tcW w:w="1134" w:type="dxa"/>
          </w:tcPr>
          <w:p w:rsidR="003A6AA1" w:rsidRPr="00513B5A" w:rsidRDefault="003A6AA1" w:rsidP="007D30F5">
            <w:pPr>
              <w:pStyle w:val="afffff"/>
              <w:spacing w:after="0"/>
              <w:ind w:firstLine="0"/>
              <w:rPr>
                <w:rFonts w:ascii="Arial" w:hAnsi="Arial" w:cs="Arial"/>
                <w:sz w:val="10"/>
                <w:szCs w:val="10"/>
              </w:rPr>
            </w:pPr>
            <w:r w:rsidRPr="00513B5A">
              <w:rPr>
                <w:rFonts w:ascii="Arial" w:hAnsi="Arial" w:cs="Arial"/>
                <w:sz w:val="10"/>
                <w:szCs w:val="10"/>
              </w:rPr>
              <w:t>средства бюджета Ставропольского края (далее – краевой бюджет)</w:t>
            </w:r>
          </w:p>
        </w:tc>
        <w:tc>
          <w:tcPr>
            <w:tcW w:w="709" w:type="dxa"/>
            <w:vAlign w:val="bottom"/>
          </w:tcPr>
          <w:p w:rsidR="003A6AA1" w:rsidRPr="00513B5A" w:rsidRDefault="003A6AA1" w:rsidP="003A6AA1">
            <w:pPr>
              <w:ind w:left="-108" w:right="-108"/>
              <w:jc w:val="center"/>
              <w:rPr>
                <w:rFonts w:ascii="Arial" w:hAnsi="Arial" w:cs="Arial"/>
                <w:sz w:val="10"/>
                <w:szCs w:val="10"/>
              </w:rPr>
            </w:pPr>
            <w:r w:rsidRPr="00513B5A">
              <w:rPr>
                <w:rFonts w:ascii="Arial" w:hAnsi="Arial" w:cs="Arial"/>
                <w:sz w:val="10"/>
                <w:szCs w:val="10"/>
              </w:rPr>
              <w:t>42 654,000</w:t>
            </w:r>
          </w:p>
        </w:tc>
        <w:tc>
          <w:tcPr>
            <w:tcW w:w="708" w:type="dxa"/>
            <w:vAlign w:val="bottom"/>
          </w:tcPr>
          <w:p w:rsidR="003A6AA1" w:rsidRPr="00513B5A" w:rsidRDefault="003A6AA1" w:rsidP="003A6AA1">
            <w:pPr>
              <w:ind w:left="-108" w:right="-108"/>
              <w:jc w:val="center"/>
              <w:rPr>
                <w:rFonts w:ascii="Arial" w:hAnsi="Arial" w:cs="Arial"/>
                <w:sz w:val="10"/>
                <w:szCs w:val="10"/>
              </w:rPr>
            </w:pPr>
            <w:r w:rsidRPr="00513B5A">
              <w:rPr>
                <w:rFonts w:ascii="Arial" w:hAnsi="Arial" w:cs="Arial"/>
                <w:sz w:val="10"/>
                <w:szCs w:val="10"/>
              </w:rPr>
              <w:t>45 025,000</w:t>
            </w:r>
          </w:p>
        </w:tc>
        <w:tc>
          <w:tcPr>
            <w:tcW w:w="709" w:type="dxa"/>
            <w:vAlign w:val="bottom"/>
          </w:tcPr>
          <w:p w:rsidR="003A6AA1" w:rsidRPr="00513B5A" w:rsidRDefault="003A6AA1" w:rsidP="003A6AA1">
            <w:pPr>
              <w:ind w:left="-108" w:right="-108"/>
              <w:jc w:val="center"/>
              <w:rPr>
                <w:rFonts w:ascii="Arial" w:hAnsi="Arial" w:cs="Arial"/>
                <w:sz w:val="10"/>
                <w:szCs w:val="10"/>
              </w:rPr>
            </w:pPr>
            <w:r w:rsidRPr="00513B5A">
              <w:rPr>
                <w:rFonts w:ascii="Arial" w:hAnsi="Arial" w:cs="Arial"/>
                <w:sz w:val="10"/>
                <w:szCs w:val="10"/>
              </w:rPr>
              <w:t>53 797,000</w:t>
            </w:r>
          </w:p>
        </w:tc>
      </w:tr>
      <w:tr w:rsidR="003A6AA1" w:rsidRPr="00513B5A" w:rsidTr="003A6AA1">
        <w:tc>
          <w:tcPr>
            <w:tcW w:w="426" w:type="dxa"/>
            <w:vMerge/>
          </w:tcPr>
          <w:p w:rsidR="003A6AA1" w:rsidRPr="00513B5A" w:rsidRDefault="003A6AA1" w:rsidP="007D30F5">
            <w:pPr>
              <w:pStyle w:val="afffff"/>
              <w:spacing w:after="0"/>
              <w:ind w:firstLine="0"/>
              <w:jc w:val="center"/>
              <w:rPr>
                <w:rFonts w:ascii="Arial" w:hAnsi="Arial" w:cs="Arial"/>
                <w:sz w:val="10"/>
                <w:szCs w:val="10"/>
              </w:rPr>
            </w:pPr>
          </w:p>
        </w:tc>
        <w:tc>
          <w:tcPr>
            <w:tcW w:w="1275" w:type="dxa"/>
            <w:vMerge/>
          </w:tcPr>
          <w:p w:rsidR="003A6AA1" w:rsidRPr="00513B5A" w:rsidRDefault="003A6AA1" w:rsidP="007D30F5">
            <w:pPr>
              <w:pStyle w:val="afffff"/>
              <w:spacing w:after="0"/>
              <w:ind w:firstLine="0"/>
              <w:jc w:val="left"/>
              <w:rPr>
                <w:rFonts w:ascii="Arial" w:hAnsi="Arial" w:cs="Arial"/>
                <w:sz w:val="10"/>
                <w:szCs w:val="10"/>
              </w:rPr>
            </w:pPr>
          </w:p>
        </w:tc>
        <w:tc>
          <w:tcPr>
            <w:tcW w:w="1134" w:type="dxa"/>
          </w:tcPr>
          <w:p w:rsidR="003A6AA1" w:rsidRPr="00513B5A" w:rsidRDefault="003A6AA1" w:rsidP="007D30F5">
            <w:pPr>
              <w:pStyle w:val="afffff"/>
              <w:spacing w:after="0"/>
              <w:ind w:firstLine="0"/>
              <w:rPr>
                <w:rFonts w:ascii="Arial" w:hAnsi="Arial" w:cs="Arial"/>
                <w:sz w:val="10"/>
                <w:szCs w:val="10"/>
              </w:rPr>
            </w:pPr>
            <w:r w:rsidRPr="00513B5A">
              <w:rPr>
                <w:rFonts w:ascii="Arial" w:hAnsi="Arial" w:cs="Arial"/>
                <w:sz w:val="10"/>
                <w:szCs w:val="10"/>
              </w:rPr>
              <w:t>средства бюджета Благодарненского муниципального района Ставропольского края</w:t>
            </w:r>
          </w:p>
        </w:tc>
        <w:tc>
          <w:tcPr>
            <w:tcW w:w="709" w:type="dxa"/>
            <w:vAlign w:val="bottom"/>
          </w:tcPr>
          <w:p w:rsidR="003A6AA1" w:rsidRPr="00513B5A" w:rsidRDefault="003A6AA1" w:rsidP="003A6AA1">
            <w:pPr>
              <w:ind w:left="-108" w:right="-108"/>
              <w:jc w:val="center"/>
              <w:rPr>
                <w:rFonts w:ascii="Arial" w:hAnsi="Arial" w:cs="Arial"/>
                <w:sz w:val="10"/>
                <w:szCs w:val="10"/>
              </w:rPr>
            </w:pPr>
            <w:r w:rsidRPr="00513B5A">
              <w:rPr>
                <w:rFonts w:ascii="Arial" w:hAnsi="Arial" w:cs="Arial"/>
                <w:sz w:val="10"/>
                <w:szCs w:val="10"/>
              </w:rPr>
              <w:t>19 370,027</w:t>
            </w:r>
          </w:p>
        </w:tc>
        <w:tc>
          <w:tcPr>
            <w:tcW w:w="708" w:type="dxa"/>
            <w:vAlign w:val="bottom"/>
          </w:tcPr>
          <w:p w:rsidR="003A6AA1" w:rsidRPr="00513B5A" w:rsidRDefault="003A6AA1" w:rsidP="003A6AA1">
            <w:pPr>
              <w:ind w:left="-108" w:right="-108"/>
              <w:jc w:val="center"/>
              <w:rPr>
                <w:rFonts w:ascii="Arial" w:hAnsi="Arial" w:cs="Arial"/>
                <w:sz w:val="10"/>
                <w:szCs w:val="10"/>
              </w:rPr>
            </w:pPr>
            <w:r w:rsidRPr="00513B5A">
              <w:rPr>
                <w:rFonts w:ascii="Arial" w:hAnsi="Arial" w:cs="Arial"/>
                <w:sz w:val="10"/>
                <w:szCs w:val="10"/>
              </w:rPr>
              <w:t>17 580,678</w:t>
            </w:r>
          </w:p>
        </w:tc>
        <w:tc>
          <w:tcPr>
            <w:tcW w:w="709" w:type="dxa"/>
            <w:vAlign w:val="bottom"/>
          </w:tcPr>
          <w:p w:rsidR="003A6AA1" w:rsidRPr="00513B5A" w:rsidRDefault="003A6AA1" w:rsidP="003A6AA1">
            <w:pPr>
              <w:ind w:left="-108" w:right="-108"/>
              <w:jc w:val="center"/>
              <w:rPr>
                <w:rFonts w:ascii="Arial" w:hAnsi="Arial" w:cs="Arial"/>
                <w:sz w:val="10"/>
                <w:szCs w:val="10"/>
              </w:rPr>
            </w:pPr>
            <w:r w:rsidRPr="00513B5A">
              <w:rPr>
                <w:rFonts w:ascii="Arial" w:hAnsi="Arial" w:cs="Arial"/>
                <w:sz w:val="10"/>
                <w:szCs w:val="10"/>
              </w:rPr>
              <w:t>17 586,288</w:t>
            </w:r>
          </w:p>
        </w:tc>
      </w:tr>
      <w:tr w:rsidR="003A6AA1" w:rsidRPr="00513B5A" w:rsidTr="003A6AA1">
        <w:tc>
          <w:tcPr>
            <w:tcW w:w="426" w:type="dxa"/>
            <w:vMerge/>
          </w:tcPr>
          <w:p w:rsidR="003A6AA1" w:rsidRPr="00513B5A" w:rsidRDefault="003A6AA1" w:rsidP="007D30F5">
            <w:pPr>
              <w:pStyle w:val="afffff"/>
              <w:spacing w:after="0"/>
              <w:ind w:firstLine="0"/>
              <w:jc w:val="center"/>
              <w:rPr>
                <w:rFonts w:ascii="Arial" w:hAnsi="Arial" w:cs="Arial"/>
                <w:sz w:val="10"/>
                <w:szCs w:val="10"/>
              </w:rPr>
            </w:pPr>
          </w:p>
        </w:tc>
        <w:tc>
          <w:tcPr>
            <w:tcW w:w="1275" w:type="dxa"/>
            <w:vMerge/>
          </w:tcPr>
          <w:p w:rsidR="003A6AA1" w:rsidRPr="00513B5A" w:rsidRDefault="003A6AA1" w:rsidP="007D30F5">
            <w:pPr>
              <w:pStyle w:val="afffff"/>
              <w:spacing w:after="0"/>
              <w:ind w:firstLine="0"/>
              <w:jc w:val="left"/>
              <w:rPr>
                <w:rFonts w:ascii="Arial" w:hAnsi="Arial" w:cs="Arial"/>
                <w:sz w:val="10"/>
                <w:szCs w:val="10"/>
              </w:rPr>
            </w:pPr>
          </w:p>
        </w:tc>
        <w:tc>
          <w:tcPr>
            <w:tcW w:w="1134" w:type="dxa"/>
          </w:tcPr>
          <w:p w:rsidR="003A6AA1" w:rsidRPr="00513B5A" w:rsidRDefault="003A6AA1" w:rsidP="007D30F5">
            <w:pPr>
              <w:pStyle w:val="afffff"/>
              <w:spacing w:after="0"/>
              <w:ind w:firstLine="0"/>
              <w:rPr>
                <w:rFonts w:ascii="Arial" w:hAnsi="Arial" w:cs="Arial"/>
                <w:sz w:val="10"/>
                <w:szCs w:val="10"/>
              </w:rPr>
            </w:pPr>
            <w:r w:rsidRPr="00513B5A">
              <w:rPr>
                <w:rFonts w:ascii="Arial" w:hAnsi="Arial" w:cs="Arial"/>
                <w:sz w:val="10"/>
                <w:szCs w:val="10"/>
              </w:rPr>
              <w:t>в том числе предусмотрено ответственному исполнителю</w:t>
            </w:r>
          </w:p>
        </w:tc>
        <w:tc>
          <w:tcPr>
            <w:tcW w:w="709" w:type="dxa"/>
            <w:vAlign w:val="bottom"/>
          </w:tcPr>
          <w:p w:rsidR="003A6AA1" w:rsidRPr="00513B5A" w:rsidRDefault="003A6AA1" w:rsidP="003A6AA1">
            <w:pPr>
              <w:ind w:left="-108" w:right="-108"/>
              <w:jc w:val="center"/>
              <w:rPr>
                <w:rFonts w:ascii="Arial" w:hAnsi="Arial" w:cs="Arial"/>
                <w:sz w:val="10"/>
                <w:szCs w:val="10"/>
              </w:rPr>
            </w:pPr>
            <w:r w:rsidRPr="00513B5A">
              <w:rPr>
                <w:rFonts w:ascii="Arial" w:hAnsi="Arial" w:cs="Arial"/>
                <w:sz w:val="10"/>
                <w:szCs w:val="10"/>
              </w:rPr>
              <w:t>62 024,027</w:t>
            </w:r>
          </w:p>
        </w:tc>
        <w:tc>
          <w:tcPr>
            <w:tcW w:w="708" w:type="dxa"/>
            <w:vAlign w:val="bottom"/>
          </w:tcPr>
          <w:p w:rsidR="003A6AA1" w:rsidRPr="00513B5A" w:rsidRDefault="003A6AA1" w:rsidP="003A6AA1">
            <w:pPr>
              <w:ind w:left="-108" w:right="-108"/>
              <w:jc w:val="center"/>
              <w:rPr>
                <w:rFonts w:ascii="Arial" w:hAnsi="Arial" w:cs="Arial"/>
                <w:sz w:val="10"/>
                <w:szCs w:val="10"/>
              </w:rPr>
            </w:pPr>
            <w:r w:rsidRPr="00513B5A">
              <w:rPr>
                <w:rFonts w:ascii="Arial" w:hAnsi="Arial" w:cs="Arial"/>
                <w:sz w:val="10"/>
                <w:szCs w:val="10"/>
              </w:rPr>
              <w:t>62 605,678</w:t>
            </w:r>
          </w:p>
        </w:tc>
        <w:tc>
          <w:tcPr>
            <w:tcW w:w="709" w:type="dxa"/>
            <w:vAlign w:val="bottom"/>
          </w:tcPr>
          <w:p w:rsidR="003A6AA1" w:rsidRPr="00513B5A" w:rsidRDefault="003A6AA1" w:rsidP="003A6AA1">
            <w:pPr>
              <w:ind w:left="-108" w:right="-108"/>
              <w:jc w:val="center"/>
              <w:rPr>
                <w:rFonts w:ascii="Arial" w:hAnsi="Arial" w:cs="Arial"/>
                <w:sz w:val="10"/>
                <w:szCs w:val="10"/>
              </w:rPr>
            </w:pPr>
            <w:r w:rsidRPr="00513B5A">
              <w:rPr>
                <w:rFonts w:ascii="Arial" w:hAnsi="Arial" w:cs="Arial"/>
                <w:sz w:val="10"/>
                <w:szCs w:val="10"/>
              </w:rPr>
              <w:t>71 383,288</w:t>
            </w:r>
          </w:p>
        </w:tc>
      </w:tr>
      <w:tr w:rsidR="003A6AA1" w:rsidRPr="00513B5A" w:rsidTr="003A6AA1">
        <w:tc>
          <w:tcPr>
            <w:tcW w:w="426" w:type="dxa"/>
            <w:vMerge w:val="restart"/>
          </w:tcPr>
          <w:p w:rsidR="003A6AA1" w:rsidRPr="00513B5A" w:rsidRDefault="003A6AA1" w:rsidP="007D30F5">
            <w:pPr>
              <w:pStyle w:val="afffff"/>
              <w:spacing w:after="0"/>
              <w:ind w:firstLine="0"/>
              <w:jc w:val="center"/>
              <w:rPr>
                <w:rFonts w:ascii="Arial" w:hAnsi="Arial" w:cs="Arial"/>
                <w:sz w:val="10"/>
                <w:szCs w:val="10"/>
              </w:rPr>
            </w:pPr>
            <w:r w:rsidRPr="00513B5A">
              <w:rPr>
                <w:rFonts w:ascii="Arial" w:hAnsi="Arial" w:cs="Arial"/>
                <w:sz w:val="10"/>
                <w:szCs w:val="10"/>
              </w:rPr>
              <w:t>2</w:t>
            </w:r>
          </w:p>
        </w:tc>
        <w:tc>
          <w:tcPr>
            <w:tcW w:w="1275" w:type="dxa"/>
            <w:vMerge w:val="restart"/>
          </w:tcPr>
          <w:p w:rsidR="003A6AA1" w:rsidRPr="00513B5A" w:rsidRDefault="003A6AA1" w:rsidP="007D30F5">
            <w:pPr>
              <w:pStyle w:val="afffff"/>
              <w:spacing w:after="0"/>
              <w:ind w:firstLine="0"/>
              <w:rPr>
                <w:rFonts w:ascii="Arial" w:hAnsi="Arial" w:cs="Arial"/>
                <w:sz w:val="10"/>
                <w:szCs w:val="10"/>
              </w:rPr>
            </w:pPr>
            <w:r w:rsidRPr="00513B5A">
              <w:rPr>
                <w:rFonts w:ascii="Arial" w:hAnsi="Arial" w:cs="Arial"/>
                <w:sz w:val="10"/>
                <w:szCs w:val="10"/>
              </w:rPr>
              <w:t>Подпрограмма "Обеспечение сбалансированности и финансовой стабильности бюджета Благодарненского муниципального района Ставропольского края", всего</w:t>
            </w:r>
          </w:p>
        </w:tc>
        <w:tc>
          <w:tcPr>
            <w:tcW w:w="1134" w:type="dxa"/>
          </w:tcPr>
          <w:p w:rsidR="003A6AA1" w:rsidRPr="00513B5A" w:rsidRDefault="003A6AA1" w:rsidP="007D30F5">
            <w:pPr>
              <w:pStyle w:val="afffff"/>
              <w:spacing w:after="0"/>
              <w:ind w:firstLine="0"/>
              <w:jc w:val="center"/>
              <w:rPr>
                <w:rFonts w:ascii="Arial" w:hAnsi="Arial" w:cs="Arial"/>
                <w:sz w:val="10"/>
                <w:szCs w:val="10"/>
              </w:rPr>
            </w:pPr>
            <w:r w:rsidRPr="00513B5A">
              <w:rPr>
                <w:rFonts w:ascii="Arial" w:hAnsi="Arial" w:cs="Arial"/>
                <w:sz w:val="10"/>
                <w:szCs w:val="10"/>
              </w:rPr>
              <w:t>в том числе краевой бюджет</w:t>
            </w:r>
          </w:p>
          <w:p w:rsidR="003A6AA1" w:rsidRPr="00513B5A" w:rsidRDefault="003A6AA1" w:rsidP="007D30F5">
            <w:pPr>
              <w:pStyle w:val="afffff"/>
              <w:spacing w:after="0"/>
              <w:ind w:firstLine="0"/>
              <w:rPr>
                <w:rFonts w:ascii="Arial" w:hAnsi="Arial" w:cs="Arial"/>
                <w:sz w:val="10"/>
                <w:szCs w:val="10"/>
              </w:rPr>
            </w:pPr>
          </w:p>
        </w:tc>
        <w:tc>
          <w:tcPr>
            <w:tcW w:w="709" w:type="dxa"/>
            <w:vAlign w:val="bottom"/>
          </w:tcPr>
          <w:p w:rsidR="003A6AA1" w:rsidRPr="00513B5A" w:rsidRDefault="003A6AA1" w:rsidP="003A6AA1">
            <w:pPr>
              <w:ind w:left="-108" w:right="-108"/>
              <w:jc w:val="center"/>
              <w:rPr>
                <w:rFonts w:ascii="Arial" w:hAnsi="Arial" w:cs="Arial"/>
                <w:sz w:val="10"/>
                <w:szCs w:val="10"/>
              </w:rPr>
            </w:pPr>
            <w:r w:rsidRPr="00513B5A">
              <w:rPr>
                <w:rFonts w:ascii="Arial" w:hAnsi="Arial" w:cs="Arial"/>
                <w:sz w:val="10"/>
                <w:szCs w:val="10"/>
              </w:rPr>
              <w:t>42 654,000</w:t>
            </w:r>
          </w:p>
        </w:tc>
        <w:tc>
          <w:tcPr>
            <w:tcW w:w="708" w:type="dxa"/>
            <w:vAlign w:val="bottom"/>
          </w:tcPr>
          <w:p w:rsidR="003A6AA1" w:rsidRPr="00513B5A" w:rsidRDefault="003A6AA1" w:rsidP="003A6AA1">
            <w:pPr>
              <w:ind w:left="-108" w:right="-108"/>
              <w:jc w:val="center"/>
              <w:rPr>
                <w:rFonts w:ascii="Arial" w:hAnsi="Arial" w:cs="Arial"/>
                <w:sz w:val="10"/>
                <w:szCs w:val="10"/>
              </w:rPr>
            </w:pPr>
            <w:r w:rsidRPr="00513B5A">
              <w:rPr>
                <w:rFonts w:ascii="Arial" w:hAnsi="Arial" w:cs="Arial"/>
                <w:sz w:val="10"/>
                <w:szCs w:val="10"/>
              </w:rPr>
              <w:t>45 025,000</w:t>
            </w:r>
          </w:p>
        </w:tc>
        <w:tc>
          <w:tcPr>
            <w:tcW w:w="709" w:type="dxa"/>
            <w:vAlign w:val="bottom"/>
          </w:tcPr>
          <w:p w:rsidR="003A6AA1" w:rsidRPr="00513B5A" w:rsidRDefault="003A6AA1" w:rsidP="003A6AA1">
            <w:pPr>
              <w:ind w:left="-108" w:right="-108"/>
              <w:jc w:val="center"/>
              <w:rPr>
                <w:rFonts w:ascii="Arial" w:hAnsi="Arial" w:cs="Arial"/>
                <w:sz w:val="10"/>
                <w:szCs w:val="10"/>
              </w:rPr>
            </w:pPr>
            <w:r w:rsidRPr="00513B5A">
              <w:rPr>
                <w:rFonts w:ascii="Arial" w:hAnsi="Arial" w:cs="Arial"/>
                <w:sz w:val="10"/>
                <w:szCs w:val="10"/>
              </w:rPr>
              <w:t>53 797,000</w:t>
            </w:r>
          </w:p>
        </w:tc>
      </w:tr>
      <w:tr w:rsidR="003A6AA1" w:rsidRPr="00513B5A" w:rsidTr="003A6AA1">
        <w:tc>
          <w:tcPr>
            <w:tcW w:w="426" w:type="dxa"/>
            <w:vMerge/>
          </w:tcPr>
          <w:p w:rsidR="003A6AA1" w:rsidRPr="00513B5A" w:rsidRDefault="003A6AA1" w:rsidP="007D30F5">
            <w:pPr>
              <w:pStyle w:val="afffff"/>
              <w:spacing w:after="0"/>
              <w:ind w:firstLine="0"/>
              <w:jc w:val="center"/>
              <w:rPr>
                <w:rFonts w:ascii="Arial" w:hAnsi="Arial" w:cs="Arial"/>
                <w:sz w:val="10"/>
                <w:szCs w:val="10"/>
              </w:rPr>
            </w:pPr>
          </w:p>
        </w:tc>
        <w:tc>
          <w:tcPr>
            <w:tcW w:w="1275" w:type="dxa"/>
            <w:vMerge/>
          </w:tcPr>
          <w:p w:rsidR="003A6AA1" w:rsidRPr="00513B5A" w:rsidRDefault="003A6AA1" w:rsidP="007D30F5">
            <w:pPr>
              <w:pStyle w:val="afffff"/>
              <w:spacing w:after="0"/>
              <w:ind w:firstLine="0"/>
              <w:jc w:val="left"/>
              <w:rPr>
                <w:rFonts w:ascii="Arial" w:hAnsi="Arial" w:cs="Arial"/>
                <w:sz w:val="10"/>
                <w:szCs w:val="10"/>
              </w:rPr>
            </w:pPr>
          </w:p>
        </w:tc>
        <w:tc>
          <w:tcPr>
            <w:tcW w:w="1134" w:type="dxa"/>
          </w:tcPr>
          <w:p w:rsidR="003A6AA1" w:rsidRPr="00513B5A" w:rsidRDefault="003A6AA1" w:rsidP="007D30F5">
            <w:pPr>
              <w:pStyle w:val="afffff"/>
              <w:spacing w:after="0"/>
              <w:ind w:firstLine="0"/>
              <w:jc w:val="center"/>
              <w:rPr>
                <w:rFonts w:ascii="Arial" w:hAnsi="Arial" w:cs="Arial"/>
                <w:sz w:val="10"/>
                <w:szCs w:val="10"/>
              </w:rPr>
            </w:pPr>
            <w:r w:rsidRPr="00513B5A">
              <w:rPr>
                <w:rFonts w:ascii="Arial" w:hAnsi="Arial" w:cs="Arial"/>
                <w:sz w:val="10"/>
                <w:szCs w:val="10"/>
              </w:rPr>
              <w:t>районный бюджет</w:t>
            </w:r>
          </w:p>
          <w:p w:rsidR="003A6AA1" w:rsidRPr="00513B5A" w:rsidRDefault="003A6AA1" w:rsidP="007D30F5">
            <w:pPr>
              <w:pStyle w:val="afffff"/>
              <w:spacing w:after="0"/>
              <w:ind w:firstLine="0"/>
              <w:jc w:val="center"/>
              <w:rPr>
                <w:rFonts w:ascii="Arial" w:hAnsi="Arial" w:cs="Arial"/>
                <w:sz w:val="10"/>
                <w:szCs w:val="10"/>
              </w:rPr>
            </w:pPr>
          </w:p>
        </w:tc>
        <w:tc>
          <w:tcPr>
            <w:tcW w:w="709" w:type="dxa"/>
            <w:vAlign w:val="bottom"/>
          </w:tcPr>
          <w:p w:rsidR="003A6AA1" w:rsidRPr="00513B5A" w:rsidRDefault="003A6AA1" w:rsidP="003A6AA1">
            <w:pPr>
              <w:ind w:left="-108" w:right="-108"/>
              <w:jc w:val="center"/>
              <w:rPr>
                <w:rFonts w:ascii="Arial" w:hAnsi="Arial" w:cs="Arial"/>
                <w:sz w:val="10"/>
                <w:szCs w:val="10"/>
              </w:rPr>
            </w:pPr>
            <w:r w:rsidRPr="00513B5A">
              <w:rPr>
                <w:rFonts w:ascii="Arial" w:hAnsi="Arial" w:cs="Arial"/>
                <w:sz w:val="10"/>
                <w:szCs w:val="10"/>
              </w:rPr>
              <w:t>10,000</w:t>
            </w:r>
          </w:p>
        </w:tc>
        <w:tc>
          <w:tcPr>
            <w:tcW w:w="708" w:type="dxa"/>
            <w:vAlign w:val="bottom"/>
          </w:tcPr>
          <w:p w:rsidR="003A6AA1" w:rsidRPr="00513B5A" w:rsidRDefault="003A6AA1" w:rsidP="003A6AA1">
            <w:pPr>
              <w:ind w:left="-108" w:right="-108"/>
              <w:jc w:val="center"/>
              <w:rPr>
                <w:rFonts w:ascii="Arial" w:hAnsi="Arial" w:cs="Arial"/>
                <w:sz w:val="10"/>
                <w:szCs w:val="10"/>
              </w:rPr>
            </w:pPr>
            <w:r w:rsidRPr="00513B5A">
              <w:rPr>
                <w:rFonts w:ascii="Arial" w:hAnsi="Arial" w:cs="Arial"/>
                <w:sz w:val="10"/>
                <w:szCs w:val="10"/>
              </w:rPr>
              <w:t>4 308,000</w:t>
            </w:r>
          </w:p>
        </w:tc>
        <w:tc>
          <w:tcPr>
            <w:tcW w:w="709" w:type="dxa"/>
            <w:vAlign w:val="bottom"/>
          </w:tcPr>
          <w:p w:rsidR="003A6AA1" w:rsidRPr="00513B5A" w:rsidRDefault="003A6AA1" w:rsidP="003A6AA1">
            <w:pPr>
              <w:ind w:left="-108" w:right="-108"/>
              <w:jc w:val="center"/>
              <w:rPr>
                <w:rFonts w:ascii="Arial" w:hAnsi="Arial" w:cs="Arial"/>
                <w:sz w:val="10"/>
                <w:szCs w:val="10"/>
              </w:rPr>
            </w:pPr>
            <w:r w:rsidRPr="00513B5A">
              <w:rPr>
                <w:rFonts w:ascii="Arial" w:hAnsi="Arial" w:cs="Arial"/>
                <w:sz w:val="10"/>
                <w:szCs w:val="10"/>
              </w:rPr>
              <w:t>4 308,000</w:t>
            </w:r>
          </w:p>
        </w:tc>
      </w:tr>
      <w:tr w:rsidR="003A6AA1" w:rsidRPr="00513B5A" w:rsidTr="003A6AA1">
        <w:tc>
          <w:tcPr>
            <w:tcW w:w="426" w:type="dxa"/>
            <w:vMerge/>
          </w:tcPr>
          <w:p w:rsidR="003A6AA1" w:rsidRPr="00513B5A" w:rsidRDefault="003A6AA1" w:rsidP="007D30F5">
            <w:pPr>
              <w:pStyle w:val="afffff"/>
              <w:spacing w:after="0"/>
              <w:ind w:firstLine="0"/>
              <w:jc w:val="center"/>
              <w:rPr>
                <w:rFonts w:ascii="Arial" w:hAnsi="Arial" w:cs="Arial"/>
                <w:sz w:val="10"/>
                <w:szCs w:val="10"/>
              </w:rPr>
            </w:pPr>
          </w:p>
        </w:tc>
        <w:tc>
          <w:tcPr>
            <w:tcW w:w="1275" w:type="dxa"/>
            <w:vMerge/>
          </w:tcPr>
          <w:p w:rsidR="003A6AA1" w:rsidRPr="00513B5A" w:rsidRDefault="003A6AA1" w:rsidP="007D30F5">
            <w:pPr>
              <w:pStyle w:val="afffff"/>
              <w:spacing w:after="0"/>
              <w:ind w:firstLine="0"/>
              <w:jc w:val="left"/>
              <w:rPr>
                <w:rFonts w:ascii="Arial" w:hAnsi="Arial" w:cs="Arial"/>
                <w:sz w:val="10"/>
                <w:szCs w:val="10"/>
              </w:rPr>
            </w:pPr>
          </w:p>
        </w:tc>
        <w:tc>
          <w:tcPr>
            <w:tcW w:w="1134" w:type="dxa"/>
          </w:tcPr>
          <w:p w:rsidR="003A6AA1" w:rsidRPr="00513B5A" w:rsidRDefault="003A6AA1" w:rsidP="007D30F5">
            <w:pPr>
              <w:pStyle w:val="afffff"/>
              <w:spacing w:after="0"/>
              <w:ind w:firstLine="0"/>
              <w:jc w:val="center"/>
              <w:rPr>
                <w:rFonts w:ascii="Arial" w:hAnsi="Arial" w:cs="Arial"/>
                <w:sz w:val="10"/>
                <w:szCs w:val="10"/>
              </w:rPr>
            </w:pPr>
            <w:r w:rsidRPr="00513B5A">
              <w:rPr>
                <w:rFonts w:ascii="Arial" w:hAnsi="Arial" w:cs="Arial"/>
                <w:sz w:val="10"/>
                <w:szCs w:val="10"/>
              </w:rPr>
              <w:t>в том числе предусмотрено ответственному исполнителю</w:t>
            </w:r>
          </w:p>
        </w:tc>
        <w:tc>
          <w:tcPr>
            <w:tcW w:w="709" w:type="dxa"/>
            <w:vAlign w:val="bottom"/>
          </w:tcPr>
          <w:p w:rsidR="003A6AA1" w:rsidRPr="00513B5A" w:rsidRDefault="003A6AA1" w:rsidP="003A6AA1">
            <w:pPr>
              <w:ind w:left="-108" w:right="-108"/>
              <w:jc w:val="center"/>
              <w:rPr>
                <w:rFonts w:ascii="Arial" w:hAnsi="Arial" w:cs="Arial"/>
                <w:sz w:val="10"/>
                <w:szCs w:val="10"/>
              </w:rPr>
            </w:pPr>
            <w:r w:rsidRPr="00513B5A">
              <w:rPr>
                <w:rFonts w:ascii="Arial" w:hAnsi="Arial" w:cs="Arial"/>
                <w:sz w:val="10"/>
                <w:szCs w:val="10"/>
              </w:rPr>
              <w:t>42 664,000</w:t>
            </w:r>
          </w:p>
        </w:tc>
        <w:tc>
          <w:tcPr>
            <w:tcW w:w="708" w:type="dxa"/>
            <w:vAlign w:val="bottom"/>
          </w:tcPr>
          <w:p w:rsidR="003A6AA1" w:rsidRPr="00513B5A" w:rsidRDefault="003A6AA1" w:rsidP="003A6AA1">
            <w:pPr>
              <w:ind w:left="-108" w:right="-108"/>
              <w:jc w:val="center"/>
              <w:rPr>
                <w:rFonts w:ascii="Arial" w:hAnsi="Arial" w:cs="Arial"/>
                <w:sz w:val="10"/>
                <w:szCs w:val="10"/>
              </w:rPr>
            </w:pPr>
            <w:r w:rsidRPr="00513B5A">
              <w:rPr>
                <w:rFonts w:ascii="Arial" w:hAnsi="Arial" w:cs="Arial"/>
                <w:sz w:val="10"/>
                <w:szCs w:val="10"/>
              </w:rPr>
              <w:t>49 333,000</w:t>
            </w:r>
          </w:p>
        </w:tc>
        <w:tc>
          <w:tcPr>
            <w:tcW w:w="709" w:type="dxa"/>
            <w:vAlign w:val="bottom"/>
          </w:tcPr>
          <w:p w:rsidR="003A6AA1" w:rsidRPr="00513B5A" w:rsidRDefault="003A6AA1" w:rsidP="003A6AA1">
            <w:pPr>
              <w:ind w:left="-108" w:right="-108"/>
              <w:jc w:val="center"/>
              <w:rPr>
                <w:rFonts w:ascii="Arial" w:hAnsi="Arial" w:cs="Arial"/>
                <w:sz w:val="10"/>
                <w:szCs w:val="10"/>
              </w:rPr>
            </w:pPr>
            <w:r w:rsidRPr="00513B5A">
              <w:rPr>
                <w:rFonts w:ascii="Arial" w:hAnsi="Arial" w:cs="Arial"/>
                <w:sz w:val="10"/>
                <w:szCs w:val="10"/>
              </w:rPr>
              <w:t>58 105,000</w:t>
            </w:r>
          </w:p>
        </w:tc>
      </w:tr>
      <w:tr w:rsidR="003A6AA1" w:rsidRPr="00513B5A" w:rsidTr="003A6AA1">
        <w:tc>
          <w:tcPr>
            <w:tcW w:w="426" w:type="dxa"/>
          </w:tcPr>
          <w:p w:rsidR="003A6AA1" w:rsidRPr="00513B5A" w:rsidRDefault="003A6AA1" w:rsidP="007D30F5">
            <w:pPr>
              <w:pStyle w:val="afffff"/>
              <w:spacing w:after="0"/>
              <w:ind w:firstLine="0"/>
              <w:jc w:val="center"/>
              <w:rPr>
                <w:rFonts w:ascii="Arial" w:hAnsi="Arial" w:cs="Arial"/>
                <w:sz w:val="10"/>
                <w:szCs w:val="10"/>
              </w:rPr>
            </w:pPr>
          </w:p>
        </w:tc>
        <w:tc>
          <w:tcPr>
            <w:tcW w:w="1275" w:type="dxa"/>
          </w:tcPr>
          <w:p w:rsidR="003A6AA1" w:rsidRPr="00513B5A" w:rsidRDefault="003A6AA1" w:rsidP="007D30F5">
            <w:pPr>
              <w:pStyle w:val="afffff"/>
              <w:spacing w:after="0"/>
              <w:ind w:firstLine="0"/>
              <w:rPr>
                <w:rFonts w:ascii="Arial" w:hAnsi="Arial" w:cs="Arial"/>
                <w:sz w:val="10"/>
                <w:szCs w:val="10"/>
              </w:rPr>
            </w:pPr>
            <w:r w:rsidRPr="00513B5A">
              <w:rPr>
                <w:rFonts w:ascii="Arial" w:hAnsi="Arial" w:cs="Arial"/>
                <w:sz w:val="10"/>
                <w:szCs w:val="10"/>
              </w:rPr>
              <w:t>в том числе следующие основные мероприятия подпрограммы:</w:t>
            </w:r>
          </w:p>
        </w:tc>
        <w:tc>
          <w:tcPr>
            <w:tcW w:w="1134" w:type="dxa"/>
          </w:tcPr>
          <w:p w:rsidR="003A6AA1" w:rsidRPr="00513B5A" w:rsidRDefault="003A6AA1" w:rsidP="007D30F5">
            <w:pPr>
              <w:pStyle w:val="afffff"/>
              <w:spacing w:after="0"/>
              <w:ind w:firstLine="0"/>
              <w:jc w:val="center"/>
              <w:rPr>
                <w:rFonts w:ascii="Arial" w:hAnsi="Arial" w:cs="Arial"/>
                <w:sz w:val="10"/>
                <w:szCs w:val="10"/>
              </w:rPr>
            </w:pPr>
          </w:p>
        </w:tc>
        <w:tc>
          <w:tcPr>
            <w:tcW w:w="709" w:type="dxa"/>
            <w:vAlign w:val="bottom"/>
          </w:tcPr>
          <w:p w:rsidR="003A6AA1" w:rsidRPr="00513B5A" w:rsidRDefault="003A6AA1" w:rsidP="003A6AA1">
            <w:pPr>
              <w:ind w:left="-108" w:right="-108"/>
              <w:jc w:val="center"/>
              <w:rPr>
                <w:rFonts w:ascii="Arial" w:hAnsi="Arial" w:cs="Arial"/>
                <w:sz w:val="10"/>
                <w:szCs w:val="10"/>
              </w:rPr>
            </w:pPr>
          </w:p>
        </w:tc>
        <w:tc>
          <w:tcPr>
            <w:tcW w:w="708" w:type="dxa"/>
            <w:vAlign w:val="bottom"/>
          </w:tcPr>
          <w:p w:rsidR="003A6AA1" w:rsidRPr="00513B5A" w:rsidRDefault="003A6AA1" w:rsidP="003A6AA1">
            <w:pPr>
              <w:ind w:left="-108" w:right="-108"/>
              <w:jc w:val="center"/>
              <w:rPr>
                <w:rFonts w:ascii="Arial" w:hAnsi="Arial" w:cs="Arial"/>
                <w:sz w:val="10"/>
                <w:szCs w:val="10"/>
              </w:rPr>
            </w:pPr>
          </w:p>
        </w:tc>
        <w:tc>
          <w:tcPr>
            <w:tcW w:w="709" w:type="dxa"/>
            <w:vAlign w:val="bottom"/>
          </w:tcPr>
          <w:p w:rsidR="003A6AA1" w:rsidRPr="00513B5A" w:rsidRDefault="003A6AA1" w:rsidP="003A6AA1">
            <w:pPr>
              <w:ind w:left="-108" w:right="-108"/>
              <w:jc w:val="center"/>
              <w:rPr>
                <w:rFonts w:ascii="Arial" w:hAnsi="Arial" w:cs="Arial"/>
                <w:sz w:val="10"/>
                <w:szCs w:val="10"/>
              </w:rPr>
            </w:pPr>
          </w:p>
        </w:tc>
      </w:tr>
      <w:tr w:rsidR="003A6AA1" w:rsidRPr="00513B5A" w:rsidTr="003A6AA1">
        <w:trPr>
          <w:trHeight w:val="1667"/>
        </w:trPr>
        <w:tc>
          <w:tcPr>
            <w:tcW w:w="426" w:type="dxa"/>
            <w:vMerge w:val="restart"/>
          </w:tcPr>
          <w:p w:rsidR="003A6AA1" w:rsidRPr="00513B5A" w:rsidRDefault="003A6AA1" w:rsidP="007D30F5">
            <w:pPr>
              <w:pStyle w:val="afffff"/>
              <w:spacing w:after="0"/>
              <w:ind w:firstLine="0"/>
              <w:jc w:val="center"/>
              <w:rPr>
                <w:rFonts w:ascii="Arial" w:hAnsi="Arial" w:cs="Arial"/>
                <w:sz w:val="10"/>
                <w:szCs w:val="10"/>
              </w:rPr>
            </w:pPr>
            <w:r w:rsidRPr="00513B5A">
              <w:rPr>
                <w:rFonts w:ascii="Arial" w:hAnsi="Arial" w:cs="Arial"/>
                <w:sz w:val="10"/>
                <w:szCs w:val="10"/>
              </w:rPr>
              <w:t>2.1</w:t>
            </w:r>
          </w:p>
        </w:tc>
        <w:tc>
          <w:tcPr>
            <w:tcW w:w="1275" w:type="dxa"/>
            <w:vMerge w:val="restart"/>
          </w:tcPr>
          <w:p w:rsidR="003A6AA1" w:rsidRPr="00513B5A" w:rsidRDefault="003A6AA1" w:rsidP="007D30F5">
            <w:pPr>
              <w:pStyle w:val="afffff"/>
              <w:ind w:firstLine="0"/>
              <w:rPr>
                <w:rFonts w:ascii="Arial" w:hAnsi="Arial" w:cs="Arial"/>
                <w:sz w:val="10"/>
                <w:szCs w:val="10"/>
              </w:rPr>
            </w:pPr>
            <w:r w:rsidRPr="00513B5A">
              <w:rPr>
                <w:rFonts w:ascii="Arial" w:hAnsi="Arial" w:cs="Arial"/>
                <w:sz w:val="10"/>
                <w:szCs w:val="10"/>
              </w:rPr>
              <w:t>Формирование резервного фонда администрации Благодарненского муниципального района Ставропольского края и резервирование средств на исполнение расходных обязательств Благодарненского муниципального района Ставропольского края</w:t>
            </w:r>
          </w:p>
        </w:tc>
        <w:tc>
          <w:tcPr>
            <w:tcW w:w="1134" w:type="dxa"/>
          </w:tcPr>
          <w:p w:rsidR="003A6AA1" w:rsidRPr="00513B5A" w:rsidRDefault="003A6AA1" w:rsidP="007D30F5">
            <w:pPr>
              <w:pStyle w:val="afffff"/>
              <w:spacing w:after="0"/>
              <w:ind w:firstLine="0"/>
              <w:jc w:val="center"/>
              <w:rPr>
                <w:rFonts w:ascii="Arial" w:hAnsi="Arial" w:cs="Arial"/>
                <w:sz w:val="10"/>
                <w:szCs w:val="10"/>
              </w:rPr>
            </w:pPr>
            <w:r w:rsidRPr="00513B5A">
              <w:rPr>
                <w:rFonts w:ascii="Arial" w:hAnsi="Arial" w:cs="Arial"/>
                <w:sz w:val="10"/>
                <w:szCs w:val="10"/>
              </w:rPr>
              <w:t>краевой бюджет</w:t>
            </w:r>
          </w:p>
          <w:p w:rsidR="003A6AA1" w:rsidRPr="00513B5A" w:rsidRDefault="003A6AA1" w:rsidP="007D30F5">
            <w:pPr>
              <w:pStyle w:val="afffff"/>
              <w:spacing w:after="0"/>
              <w:ind w:firstLine="0"/>
              <w:jc w:val="center"/>
              <w:rPr>
                <w:rFonts w:ascii="Arial" w:hAnsi="Arial" w:cs="Arial"/>
                <w:sz w:val="10"/>
                <w:szCs w:val="10"/>
              </w:rPr>
            </w:pPr>
          </w:p>
        </w:tc>
        <w:tc>
          <w:tcPr>
            <w:tcW w:w="709" w:type="dxa"/>
            <w:vAlign w:val="bottom"/>
          </w:tcPr>
          <w:p w:rsidR="003A6AA1" w:rsidRPr="00513B5A" w:rsidRDefault="003A6AA1" w:rsidP="003A6AA1">
            <w:pPr>
              <w:ind w:left="-108" w:right="-108"/>
              <w:jc w:val="center"/>
              <w:rPr>
                <w:rFonts w:ascii="Arial" w:hAnsi="Arial" w:cs="Arial"/>
                <w:sz w:val="10"/>
                <w:szCs w:val="10"/>
              </w:rPr>
            </w:pPr>
            <w:r w:rsidRPr="00513B5A">
              <w:rPr>
                <w:rFonts w:ascii="Arial" w:hAnsi="Arial" w:cs="Arial"/>
                <w:sz w:val="10"/>
                <w:szCs w:val="10"/>
              </w:rPr>
              <w:t>0,000</w:t>
            </w:r>
          </w:p>
        </w:tc>
        <w:tc>
          <w:tcPr>
            <w:tcW w:w="708" w:type="dxa"/>
            <w:vAlign w:val="bottom"/>
          </w:tcPr>
          <w:p w:rsidR="003A6AA1" w:rsidRPr="00513B5A" w:rsidRDefault="003A6AA1" w:rsidP="003A6AA1">
            <w:pPr>
              <w:ind w:left="-108" w:right="-108"/>
              <w:jc w:val="center"/>
              <w:rPr>
                <w:rFonts w:ascii="Arial" w:hAnsi="Arial" w:cs="Arial"/>
                <w:sz w:val="10"/>
                <w:szCs w:val="10"/>
              </w:rPr>
            </w:pPr>
            <w:r w:rsidRPr="00513B5A">
              <w:rPr>
                <w:rFonts w:ascii="Arial" w:hAnsi="Arial" w:cs="Arial"/>
                <w:sz w:val="10"/>
                <w:szCs w:val="10"/>
              </w:rPr>
              <w:t>0,000</w:t>
            </w:r>
          </w:p>
        </w:tc>
        <w:tc>
          <w:tcPr>
            <w:tcW w:w="709" w:type="dxa"/>
            <w:vAlign w:val="bottom"/>
          </w:tcPr>
          <w:p w:rsidR="003A6AA1" w:rsidRPr="00513B5A" w:rsidRDefault="003A6AA1" w:rsidP="003A6AA1">
            <w:pPr>
              <w:ind w:left="-108" w:right="-108"/>
              <w:jc w:val="center"/>
              <w:rPr>
                <w:rFonts w:ascii="Arial" w:hAnsi="Arial" w:cs="Arial"/>
                <w:sz w:val="10"/>
                <w:szCs w:val="10"/>
              </w:rPr>
            </w:pPr>
            <w:r w:rsidRPr="00513B5A">
              <w:rPr>
                <w:rFonts w:ascii="Arial" w:hAnsi="Arial" w:cs="Arial"/>
                <w:sz w:val="10"/>
                <w:szCs w:val="10"/>
              </w:rPr>
              <w:t>0,000</w:t>
            </w:r>
          </w:p>
        </w:tc>
      </w:tr>
      <w:tr w:rsidR="003A6AA1" w:rsidRPr="00513B5A" w:rsidTr="003A6AA1">
        <w:trPr>
          <w:trHeight w:val="71"/>
        </w:trPr>
        <w:tc>
          <w:tcPr>
            <w:tcW w:w="426" w:type="dxa"/>
            <w:vMerge/>
          </w:tcPr>
          <w:p w:rsidR="003A6AA1" w:rsidRPr="00513B5A" w:rsidRDefault="003A6AA1" w:rsidP="007D30F5">
            <w:pPr>
              <w:pStyle w:val="afffff"/>
              <w:spacing w:after="0"/>
              <w:ind w:firstLine="0"/>
              <w:jc w:val="center"/>
              <w:rPr>
                <w:rFonts w:ascii="Arial" w:hAnsi="Arial" w:cs="Arial"/>
                <w:sz w:val="10"/>
                <w:szCs w:val="10"/>
              </w:rPr>
            </w:pPr>
          </w:p>
        </w:tc>
        <w:tc>
          <w:tcPr>
            <w:tcW w:w="1275" w:type="dxa"/>
            <w:vMerge/>
          </w:tcPr>
          <w:p w:rsidR="003A6AA1" w:rsidRPr="00513B5A" w:rsidRDefault="003A6AA1" w:rsidP="007D30F5">
            <w:pPr>
              <w:pStyle w:val="afffff"/>
              <w:ind w:firstLine="0"/>
              <w:rPr>
                <w:rFonts w:ascii="Arial" w:hAnsi="Arial" w:cs="Arial"/>
                <w:sz w:val="10"/>
                <w:szCs w:val="10"/>
              </w:rPr>
            </w:pPr>
          </w:p>
        </w:tc>
        <w:tc>
          <w:tcPr>
            <w:tcW w:w="1134" w:type="dxa"/>
          </w:tcPr>
          <w:p w:rsidR="003A6AA1" w:rsidRPr="00513B5A" w:rsidRDefault="003A6AA1" w:rsidP="007D30F5">
            <w:pPr>
              <w:pStyle w:val="afffff"/>
              <w:spacing w:after="0"/>
              <w:ind w:firstLine="0"/>
              <w:jc w:val="center"/>
              <w:rPr>
                <w:rFonts w:ascii="Arial" w:hAnsi="Arial" w:cs="Arial"/>
                <w:sz w:val="10"/>
                <w:szCs w:val="10"/>
              </w:rPr>
            </w:pPr>
            <w:r w:rsidRPr="00513B5A">
              <w:rPr>
                <w:rFonts w:ascii="Arial" w:hAnsi="Arial" w:cs="Arial"/>
                <w:sz w:val="10"/>
                <w:szCs w:val="10"/>
              </w:rPr>
              <w:t>районный бюджет</w:t>
            </w:r>
          </w:p>
        </w:tc>
        <w:tc>
          <w:tcPr>
            <w:tcW w:w="709" w:type="dxa"/>
            <w:vAlign w:val="bottom"/>
          </w:tcPr>
          <w:p w:rsidR="003A6AA1" w:rsidRPr="00513B5A" w:rsidRDefault="003A6AA1" w:rsidP="003A6AA1">
            <w:pPr>
              <w:ind w:left="-108" w:right="-108"/>
              <w:jc w:val="center"/>
              <w:rPr>
                <w:rFonts w:ascii="Arial" w:hAnsi="Arial" w:cs="Arial"/>
                <w:sz w:val="10"/>
                <w:szCs w:val="10"/>
              </w:rPr>
            </w:pPr>
            <w:r w:rsidRPr="00513B5A">
              <w:rPr>
                <w:rFonts w:ascii="Arial" w:hAnsi="Arial" w:cs="Arial"/>
                <w:sz w:val="10"/>
                <w:szCs w:val="10"/>
              </w:rPr>
              <w:t>0,000</w:t>
            </w:r>
          </w:p>
        </w:tc>
        <w:tc>
          <w:tcPr>
            <w:tcW w:w="708" w:type="dxa"/>
            <w:vAlign w:val="bottom"/>
          </w:tcPr>
          <w:p w:rsidR="003A6AA1" w:rsidRPr="00513B5A" w:rsidRDefault="003A6AA1" w:rsidP="003A6AA1">
            <w:pPr>
              <w:ind w:left="-108" w:right="-108"/>
              <w:jc w:val="center"/>
              <w:rPr>
                <w:rFonts w:ascii="Arial" w:hAnsi="Arial" w:cs="Arial"/>
                <w:sz w:val="10"/>
                <w:szCs w:val="10"/>
              </w:rPr>
            </w:pPr>
            <w:r w:rsidRPr="00513B5A">
              <w:rPr>
                <w:rFonts w:ascii="Arial" w:hAnsi="Arial" w:cs="Arial"/>
                <w:sz w:val="10"/>
                <w:szCs w:val="10"/>
              </w:rPr>
              <w:t>4 298,000</w:t>
            </w:r>
          </w:p>
        </w:tc>
        <w:tc>
          <w:tcPr>
            <w:tcW w:w="709" w:type="dxa"/>
            <w:vAlign w:val="bottom"/>
          </w:tcPr>
          <w:p w:rsidR="003A6AA1" w:rsidRPr="00513B5A" w:rsidRDefault="003A6AA1" w:rsidP="003A6AA1">
            <w:pPr>
              <w:ind w:left="-108" w:right="-108"/>
              <w:jc w:val="center"/>
              <w:rPr>
                <w:rFonts w:ascii="Arial" w:hAnsi="Arial" w:cs="Arial"/>
                <w:sz w:val="10"/>
                <w:szCs w:val="10"/>
              </w:rPr>
            </w:pPr>
            <w:r w:rsidRPr="00513B5A">
              <w:rPr>
                <w:rFonts w:ascii="Arial" w:hAnsi="Arial" w:cs="Arial"/>
                <w:sz w:val="10"/>
                <w:szCs w:val="10"/>
              </w:rPr>
              <w:t>4 298,000</w:t>
            </w:r>
          </w:p>
        </w:tc>
      </w:tr>
      <w:tr w:rsidR="003A6AA1" w:rsidRPr="00513B5A" w:rsidTr="003A6AA1">
        <w:trPr>
          <w:trHeight w:val="1025"/>
        </w:trPr>
        <w:tc>
          <w:tcPr>
            <w:tcW w:w="426" w:type="dxa"/>
            <w:vMerge w:val="restart"/>
          </w:tcPr>
          <w:p w:rsidR="003A6AA1" w:rsidRPr="00513B5A" w:rsidRDefault="003A6AA1" w:rsidP="007D30F5">
            <w:pPr>
              <w:pStyle w:val="afffff"/>
              <w:spacing w:after="0"/>
              <w:ind w:firstLine="0"/>
              <w:jc w:val="center"/>
              <w:rPr>
                <w:rFonts w:ascii="Arial" w:hAnsi="Arial" w:cs="Arial"/>
                <w:sz w:val="10"/>
                <w:szCs w:val="10"/>
              </w:rPr>
            </w:pPr>
            <w:r w:rsidRPr="00513B5A">
              <w:rPr>
                <w:rFonts w:ascii="Arial" w:hAnsi="Arial" w:cs="Arial"/>
                <w:sz w:val="10"/>
                <w:szCs w:val="10"/>
              </w:rPr>
              <w:t>2.2</w:t>
            </w:r>
          </w:p>
        </w:tc>
        <w:tc>
          <w:tcPr>
            <w:tcW w:w="1275" w:type="dxa"/>
            <w:vMerge w:val="restart"/>
          </w:tcPr>
          <w:p w:rsidR="003A6AA1" w:rsidRPr="00513B5A" w:rsidRDefault="003A6AA1" w:rsidP="007D30F5">
            <w:pPr>
              <w:pStyle w:val="afffff"/>
              <w:ind w:firstLine="0"/>
              <w:rPr>
                <w:rFonts w:ascii="Arial" w:hAnsi="Arial" w:cs="Arial"/>
                <w:sz w:val="10"/>
                <w:szCs w:val="10"/>
              </w:rPr>
            </w:pPr>
            <w:r w:rsidRPr="00513B5A">
              <w:rPr>
                <w:rFonts w:ascii="Arial" w:hAnsi="Arial" w:cs="Arial"/>
                <w:sz w:val="10"/>
                <w:szCs w:val="10"/>
              </w:rPr>
              <w:t>Осуществление мер финансовой поддержки муниципальных образований Благодарненского района Ставропольского края, направленных на выравнивание и обеспечение сбалансированности местных бюджетов</w:t>
            </w:r>
          </w:p>
        </w:tc>
        <w:tc>
          <w:tcPr>
            <w:tcW w:w="1134" w:type="dxa"/>
          </w:tcPr>
          <w:p w:rsidR="003A6AA1" w:rsidRPr="00513B5A" w:rsidRDefault="003A6AA1" w:rsidP="007D30F5">
            <w:pPr>
              <w:pStyle w:val="afffff"/>
              <w:spacing w:after="0"/>
              <w:ind w:firstLine="0"/>
              <w:jc w:val="center"/>
              <w:rPr>
                <w:rFonts w:ascii="Arial" w:hAnsi="Arial" w:cs="Arial"/>
                <w:sz w:val="10"/>
                <w:szCs w:val="10"/>
              </w:rPr>
            </w:pPr>
            <w:r w:rsidRPr="00513B5A">
              <w:rPr>
                <w:rFonts w:ascii="Arial" w:hAnsi="Arial" w:cs="Arial"/>
                <w:sz w:val="10"/>
                <w:szCs w:val="10"/>
              </w:rPr>
              <w:t>краевой бюджет</w:t>
            </w:r>
          </w:p>
          <w:p w:rsidR="003A6AA1" w:rsidRPr="00513B5A" w:rsidRDefault="003A6AA1" w:rsidP="007D30F5">
            <w:pPr>
              <w:pStyle w:val="afffff"/>
              <w:spacing w:after="0"/>
              <w:ind w:firstLine="0"/>
              <w:jc w:val="center"/>
              <w:rPr>
                <w:rFonts w:ascii="Arial" w:hAnsi="Arial" w:cs="Arial"/>
                <w:sz w:val="10"/>
                <w:szCs w:val="10"/>
              </w:rPr>
            </w:pPr>
          </w:p>
        </w:tc>
        <w:tc>
          <w:tcPr>
            <w:tcW w:w="709" w:type="dxa"/>
            <w:vAlign w:val="bottom"/>
          </w:tcPr>
          <w:p w:rsidR="003A6AA1" w:rsidRPr="00513B5A" w:rsidRDefault="003A6AA1" w:rsidP="003A6AA1">
            <w:pPr>
              <w:ind w:left="-108" w:right="-108"/>
              <w:jc w:val="center"/>
              <w:rPr>
                <w:rFonts w:ascii="Arial" w:hAnsi="Arial" w:cs="Arial"/>
                <w:sz w:val="10"/>
                <w:szCs w:val="10"/>
              </w:rPr>
            </w:pPr>
            <w:r w:rsidRPr="00513B5A">
              <w:rPr>
                <w:rFonts w:ascii="Arial" w:hAnsi="Arial" w:cs="Arial"/>
                <w:sz w:val="10"/>
                <w:szCs w:val="10"/>
              </w:rPr>
              <w:t>42 654,000</w:t>
            </w:r>
          </w:p>
        </w:tc>
        <w:tc>
          <w:tcPr>
            <w:tcW w:w="708" w:type="dxa"/>
            <w:vAlign w:val="bottom"/>
          </w:tcPr>
          <w:p w:rsidR="003A6AA1" w:rsidRPr="00513B5A" w:rsidRDefault="003A6AA1" w:rsidP="003A6AA1">
            <w:pPr>
              <w:ind w:left="-108" w:right="-108"/>
              <w:jc w:val="center"/>
              <w:rPr>
                <w:rFonts w:ascii="Arial" w:hAnsi="Arial" w:cs="Arial"/>
                <w:sz w:val="10"/>
                <w:szCs w:val="10"/>
              </w:rPr>
            </w:pPr>
            <w:r w:rsidRPr="00513B5A">
              <w:rPr>
                <w:rFonts w:ascii="Arial" w:hAnsi="Arial" w:cs="Arial"/>
                <w:sz w:val="10"/>
                <w:szCs w:val="10"/>
              </w:rPr>
              <w:t>45 025,000</w:t>
            </w:r>
          </w:p>
        </w:tc>
        <w:tc>
          <w:tcPr>
            <w:tcW w:w="709" w:type="dxa"/>
            <w:vAlign w:val="bottom"/>
          </w:tcPr>
          <w:p w:rsidR="003A6AA1" w:rsidRPr="00513B5A" w:rsidRDefault="003A6AA1" w:rsidP="003A6AA1">
            <w:pPr>
              <w:ind w:left="-108" w:right="-108"/>
              <w:jc w:val="center"/>
              <w:rPr>
                <w:rFonts w:ascii="Arial" w:hAnsi="Arial" w:cs="Arial"/>
                <w:sz w:val="10"/>
                <w:szCs w:val="10"/>
              </w:rPr>
            </w:pPr>
            <w:r w:rsidRPr="00513B5A">
              <w:rPr>
                <w:rFonts w:ascii="Arial" w:hAnsi="Arial" w:cs="Arial"/>
                <w:sz w:val="10"/>
                <w:szCs w:val="10"/>
              </w:rPr>
              <w:t>53 797,000</w:t>
            </w:r>
          </w:p>
        </w:tc>
      </w:tr>
      <w:tr w:rsidR="003A6AA1" w:rsidRPr="00513B5A" w:rsidTr="003A6AA1">
        <w:trPr>
          <w:trHeight w:val="266"/>
        </w:trPr>
        <w:tc>
          <w:tcPr>
            <w:tcW w:w="426" w:type="dxa"/>
            <w:vMerge/>
          </w:tcPr>
          <w:p w:rsidR="003A6AA1" w:rsidRPr="00513B5A" w:rsidRDefault="003A6AA1" w:rsidP="007D30F5">
            <w:pPr>
              <w:pStyle w:val="afffff"/>
              <w:spacing w:after="0"/>
              <w:ind w:firstLine="0"/>
              <w:jc w:val="center"/>
              <w:rPr>
                <w:rFonts w:ascii="Arial" w:hAnsi="Arial" w:cs="Arial"/>
                <w:sz w:val="10"/>
                <w:szCs w:val="10"/>
              </w:rPr>
            </w:pPr>
          </w:p>
        </w:tc>
        <w:tc>
          <w:tcPr>
            <w:tcW w:w="1275" w:type="dxa"/>
            <w:vMerge/>
          </w:tcPr>
          <w:p w:rsidR="003A6AA1" w:rsidRPr="00513B5A" w:rsidRDefault="003A6AA1" w:rsidP="007D30F5">
            <w:pPr>
              <w:pStyle w:val="afffff"/>
              <w:ind w:firstLine="0"/>
              <w:rPr>
                <w:rFonts w:ascii="Arial" w:hAnsi="Arial" w:cs="Arial"/>
                <w:sz w:val="10"/>
                <w:szCs w:val="10"/>
              </w:rPr>
            </w:pPr>
          </w:p>
        </w:tc>
        <w:tc>
          <w:tcPr>
            <w:tcW w:w="1134" w:type="dxa"/>
          </w:tcPr>
          <w:p w:rsidR="003A6AA1" w:rsidRPr="00513B5A" w:rsidRDefault="003A6AA1" w:rsidP="007D30F5">
            <w:pPr>
              <w:pStyle w:val="afffff"/>
              <w:spacing w:after="0"/>
              <w:ind w:firstLine="0"/>
              <w:jc w:val="center"/>
              <w:rPr>
                <w:rFonts w:ascii="Arial" w:hAnsi="Arial" w:cs="Arial"/>
                <w:sz w:val="10"/>
                <w:szCs w:val="10"/>
              </w:rPr>
            </w:pPr>
            <w:r w:rsidRPr="00513B5A">
              <w:rPr>
                <w:rFonts w:ascii="Arial" w:hAnsi="Arial" w:cs="Arial"/>
                <w:sz w:val="10"/>
                <w:szCs w:val="10"/>
              </w:rPr>
              <w:t>районный бюджет</w:t>
            </w:r>
          </w:p>
        </w:tc>
        <w:tc>
          <w:tcPr>
            <w:tcW w:w="709" w:type="dxa"/>
            <w:vAlign w:val="bottom"/>
          </w:tcPr>
          <w:p w:rsidR="003A6AA1" w:rsidRPr="00513B5A" w:rsidRDefault="003A6AA1" w:rsidP="003A6AA1">
            <w:pPr>
              <w:ind w:left="-108" w:right="-108"/>
              <w:jc w:val="center"/>
              <w:rPr>
                <w:rFonts w:ascii="Arial" w:hAnsi="Arial" w:cs="Arial"/>
                <w:sz w:val="10"/>
                <w:szCs w:val="10"/>
              </w:rPr>
            </w:pPr>
            <w:r w:rsidRPr="00513B5A">
              <w:rPr>
                <w:rFonts w:ascii="Arial" w:hAnsi="Arial" w:cs="Arial"/>
                <w:sz w:val="10"/>
                <w:szCs w:val="10"/>
              </w:rPr>
              <w:t>10,000</w:t>
            </w:r>
          </w:p>
        </w:tc>
        <w:tc>
          <w:tcPr>
            <w:tcW w:w="708" w:type="dxa"/>
            <w:vAlign w:val="bottom"/>
          </w:tcPr>
          <w:p w:rsidR="003A6AA1" w:rsidRPr="00513B5A" w:rsidRDefault="003A6AA1" w:rsidP="003A6AA1">
            <w:pPr>
              <w:ind w:left="-108" w:right="-108"/>
              <w:jc w:val="center"/>
              <w:rPr>
                <w:rFonts w:ascii="Arial" w:hAnsi="Arial" w:cs="Arial"/>
                <w:sz w:val="10"/>
                <w:szCs w:val="10"/>
              </w:rPr>
            </w:pPr>
            <w:r w:rsidRPr="00513B5A">
              <w:rPr>
                <w:rFonts w:ascii="Arial" w:hAnsi="Arial" w:cs="Arial"/>
                <w:sz w:val="10"/>
                <w:szCs w:val="10"/>
              </w:rPr>
              <w:t>10,000</w:t>
            </w:r>
          </w:p>
        </w:tc>
        <w:tc>
          <w:tcPr>
            <w:tcW w:w="709" w:type="dxa"/>
            <w:vAlign w:val="bottom"/>
          </w:tcPr>
          <w:p w:rsidR="003A6AA1" w:rsidRPr="00513B5A" w:rsidRDefault="003A6AA1" w:rsidP="003A6AA1">
            <w:pPr>
              <w:ind w:left="-108" w:right="-108"/>
              <w:jc w:val="center"/>
              <w:rPr>
                <w:rFonts w:ascii="Arial" w:hAnsi="Arial" w:cs="Arial"/>
                <w:sz w:val="10"/>
                <w:szCs w:val="10"/>
              </w:rPr>
            </w:pPr>
            <w:r w:rsidRPr="00513B5A">
              <w:rPr>
                <w:rFonts w:ascii="Arial" w:hAnsi="Arial" w:cs="Arial"/>
                <w:sz w:val="10"/>
                <w:szCs w:val="10"/>
              </w:rPr>
              <w:t>10,000</w:t>
            </w:r>
          </w:p>
        </w:tc>
      </w:tr>
      <w:tr w:rsidR="003A6AA1" w:rsidRPr="00513B5A" w:rsidTr="003A6AA1">
        <w:trPr>
          <w:trHeight w:val="71"/>
        </w:trPr>
        <w:tc>
          <w:tcPr>
            <w:tcW w:w="426" w:type="dxa"/>
            <w:vMerge w:val="restart"/>
          </w:tcPr>
          <w:p w:rsidR="003A6AA1" w:rsidRPr="00513B5A" w:rsidRDefault="003A6AA1" w:rsidP="007D30F5">
            <w:pPr>
              <w:pStyle w:val="afffff"/>
              <w:spacing w:after="0"/>
              <w:ind w:firstLine="0"/>
              <w:jc w:val="center"/>
              <w:rPr>
                <w:rFonts w:ascii="Arial" w:hAnsi="Arial" w:cs="Arial"/>
                <w:sz w:val="10"/>
                <w:szCs w:val="10"/>
              </w:rPr>
            </w:pPr>
            <w:r w:rsidRPr="00513B5A">
              <w:rPr>
                <w:rFonts w:ascii="Arial" w:hAnsi="Arial" w:cs="Arial"/>
                <w:sz w:val="10"/>
                <w:szCs w:val="10"/>
              </w:rPr>
              <w:t>3.</w:t>
            </w:r>
          </w:p>
        </w:tc>
        <w:tc>
          <w:tcPr>
            <w:tcW w:w="1275" w:type="dxa"/>
            <w:vMerge w:val="restart"/>
          </w:tcPr>
          <w:p w:rsidR="003A6AA1" w:rsidRPr="00513B5A" w:rsidRDefault="003A6AA1" w:rsidP="007D30F5">
            <w:pPr>
              <w:pStyle w:val="afffff"/>
              <w:spacing w:after="0"/>
              <w:ind w:firstLine="0"/>
              <w:rPr>
                <w:rFonts w:ascii="Arial" w:hAnsi="Arial" w:cs="Arial"/>
                <w:sz w:val="10"/>
                <w:szCs w:val="10"/>
              </w:rPr>
            </w:pPr>
            <w:r w:rsidRPr="00513B5A">
              <w:rPr>
                <w:rFonts w:ascii="Arial" w:hAnsi="Arial" w:cs="Arial"/>
                <w:sz w:val="10"/>
                <w:szCs w:val="10"/>
              </w:rPr>
              <w:t xml:space="preserve">Подпрограмма «Обеспечение реализации муниципальной программы Благодарненского муниципального района Ставропольского края «Управление финансами» и </w:t>
            </w:r>
            <w:proofErr w:type="spellStart"/>
            <w:r w:rsidRPr="00513B5A">
              <w:rPr>
                <w:rFonts w:ascii="Arial" w:hAnsi="Arial" w:cs="Arial"/>
                <w:sz w:val="10"/>
                <w:szCs w:val="10"/>
              </w:rPr>
              <w:t>общепрограммные</w:t>
            </w:r>
            <w:proofErr w:type="spellEnd"/>
            <w:r w:rsidRPr="00513B5A">
              <w:rPr>
                <w:rFonts w:ascii="Arial" w:hAnsi="Arial" w:cs="Arial"/>
                <w:sz w:val="10"/>
                <w:szCs w:val="10"/>
              </w:rPr>
              <w:t xml:space="preserve"> мероприятия», всего</w:t>
            </w:r>
          </w:p>
        </w:tc>
        <w:tc>
          <w:tcPr>
            <w:tcW w:w="1134" w:type="dxa"/>
          </w:tcPr>
          <w:p w:rsidR="003A6AA1" w:rsidRPr="00513B5A" w:rsidRDefault="003A6AA1" w:rsidP="007D30F5">
            <w:pPr>
              <w:pStyle w:val="afffff"/>
              <w:spacing w:after="0"/>
              <w:ind w:firstLine="0"/>
              <w:jc w:val="center"/>
              <w:rPr>
                <w:rFonts w:ascii="Arial" w:hAnsi="Arial" w:cs="Arial"/>
                <w:sz w:val="10"/>
                <w:szCs w:val="10"/>
              </w:rPr>
            </w:pPr>
            <w:r w:rsidRPr="00513B5A">
              <w:rPr>
                <w:rFonts w:ascii="Arial" w:hAnsi="Arial" w:cs="Arial"/>
                <w:sz w:val="10"/>
                <w:szCs w:val="10"/>
              </w:rPr>
              <w:t>в том числе краевой бюджет</w:t>
            </w:r>
          </w:p>
          <w:p w:rsidR="003A6AA1" w:rsidRPr="00513B5A" w:rsidRDefault="003A6AA1" w:rsidP="007D30F5">
            <w:pPr>
              <w:pStyle w:val="afffff"/>
              <w:spacing w:after="0"/>
              <w:ind w:firstLine="0"/>
              <w:jc w:val="center"/>
              <w:rPr>
                <w:rFonts w:ascii="Arial" w:hAnsi="Arial" w:cs="Arial"/>
                <w:sz w:val="10"/>
                <w:szCs w:val="10"/>
              </w:rPr>
            </w:pPr>
          </w:p>
        </w:tc>
        <w:tc>
          <w:tcPr>
            <w:tcW w:w="709" w:type="dxa"/>
            <w:vAlign w:val="bottom"/>
          </w:tcPr>
          <w:p w:rsidR="003A6AA1" w:rsidRPr="00513B5A" w:rsidRDefault="003A6AA1" w:rsidP="003A6AA1">
            <w:pPr>
              <w:ind w:left="-108" w:right="-108"/>
              <w:jc w:val="center"/>
              <w:rPr>
                <w:rFonts w:ascii="Arial" w:hAnsi="Arial" w:cs="Arial"/>
                <w:sz w:val="10"/>
                <w:szCs w:val="10"/>
              </w:rPr>
            </w:pPr>
            <w:r w:rsidRPr="00513B5A">
              <w:rPr>
                <w:rFonts w:ascii="Arial" w:hAnsi="Arial" w:cs="Arial"/>
                <w:sz w:val="10"/>
                <w:szCs w:val="10"/>
              </w:rPr>
              <w:t>0,000</w:t>
            </w:r>
          </w:p>
        </w:tc>
        <w:tc>
          <w:tcPr>
            <w:tcW w:w="708" w:type="dxa"/>
            <w:vAlign w:val="bottom"/>
          </w:tcPr>
          <w:p w:rsidR="003A6AA1" w:rsidRPr="00513B5A" w:rsidRDefault="003A6AA1" w:rsidP="003A6AA1">
            <w:pPr>
              <w:ind w:left="-108" w:right="-108"/>
              <w:jc w:val="center"/>
              <w:rPr>
                <w:rFonts w:ascii="Arial" w:hAnsi="Arial" w:cs="Arial"/>
                <w:sz w:val="10"/>
                <w:szCs w:val="10"/>
              </w:rPr>
            </w:pPr>
            <w:r w:rsidRPr="00513B5A">
              <w:rPr>
                <w:rFonts w:ascii="Arial" w:hAnsi="Arial" w:cs="Arial"/>
                <w:sz w:val="10"/>
                <w:szCs w:val="10"/>
              </w:rPr>
              <w:t>0,000</w:t>
            </w:r>
          </w:p>
        </w:tc>
        <w:tc>
          <w:tcPr>
            <w:tcW w:w="709" w:type="dxa"/>
            <w:vAlign w:val="bottom"/>
          </w:tcPr>
          <w:p w:rsidR="003A6AA1" w:rsidRPr="00513B5A" w:rsidRDefault="003A6AA1" w:rsidP="003A6AA1">
            <w:pPr>
              <w:ind w:left="-108" w:right="-108"/>
              <w:jc w:val="center"/>
              <w:rPr>
                <w:rFonts w:ascii="Arial" w:hAnsi="Arial" w:cs="Arial"/>
                <w:sz w:val="10"/>
                <w:szCs w:val="10"/>
              </w:rPr>
            </w:pPr>
            <w:r w:rsidRPr="00513B5A">
              <w:rPr>
                <w:rFonts w:ascii="Arial" w:hAnsi="Arial" w:cs="Arial"/>
                <w:sz w:val="10"/>
                <w:szCs w:val="10"/>
              </w:rPr>
              <w:t>0,000</w:t>
            </w:r>
          </w:p>
        </w:tc>
      </w:tr>
      <w:tr w:rsidR="003A6AA1" w:rsidRPr="00513B5A" w:rsidTr="003A6AA1">
        <w:trPr>
          <w:trHeight w:val="776"/>
        </w:trPr>
        <w:tc>
          <w:tcPr>
            <w:tcW w:w="426" w:type="dxa"/>
            <w:vMerge/>
          </w:tcPr>
          <w:p w:rsidR="003A6AA1" w:rsidRPr="00513B5A" w:rsidRDefault="003A6AA1" w:rsidP="007D30F5">
            <w:pPr>
              <w:pStyle w:val="afffff"/>
              <w:spacing w:after="0"/>
              <w:ind w:firstLine="0"/>
              <w:jc w:val="center"/>
              <w:rPr>
                <w:rFonts w:ascii="Arial" w:hAnsi="Arial" w:cs="Arial"/>
                <w:sz w:val="10"/>
                <w:szCs w:val="10"/>
              </w:rPr>
            </w:pPr>
          </w:p>
        </w:tc>
        <w:tc>
          <w:tcPr>
            <w:tcW w:w="1275" w:type="dxa"/>
            <w:vMerge/>
          </w:tcPr>
          <w:p w:rsidR="003A6AA1" w:rsidRPr="00513B5A" w:rsidRDefault="003A6AA1" w:rsidP="007D30F5">
            <w:pPr>
              <w:pStyle w:val="afffff"/>
              <w:spacing w:after="0"/>
              <w:ind w:firstLine="0"/>
              <w:rPr>
                <w:rFonts w:ascii="Arial" w:hAnsi="Arial" w:cs="Arial"/>
                <w:sz w:val="10"/>
                <w:szCs w:val="10"/>
              </w:rPr>
            </w:pPr>
          </w:p>
        </w:tc>
        <w:tc>
          <w:tcPr>
            <w:tcW w:w="1134" w:type="dxa"/>
          </w:tcPr>
          <w:p w:rsidR="003A6AA1" w:rsidRPr="00513B5A" w:rsidRDefault="003A6AA1" w:rsidP="007D30F5">
            <w:pPr>
              <w:pStyle w:val="afffff"/>
              <w:spacing w:after="0"/>
              <w:ind w:firstLine="0"/>
              <w:jc w:val="center"/>
              <w:rPr>
                <w:rFonts w:ascii="Arial" w:hAnsi="Arial" w:cs="Arial"/>
                <w:sz w:val="10"/>
                <w:szCs w:val="10"/>
              </w:rPr>
            </w:pPr>
            <w:r w:rsidRPr="00513B5A">
              <w:rPr>
                <w:rFonts w:ascii="Arial" w:hAnsi="Arial" w:cs="Arial"/>
                <w:sz w:val="10"/>
                <w:szCs w:val="10"/>
              </w:rPr>
              <w:t>районный бюджет</w:t>
            </w:r>
          </w:p>
          <w:p w:rsidR="003A6AA1" w:rsidRPr="00513B5A" w:rsidRDefault="003A6AA1" w:rsidP="007D30F5">
            <w:pPr>
              <w:pStyle w:val="afffff"/>
              <w:spacing w:after="0"/>
              <w:ind w:firstLine="0"/>
              <w:jc w:val="center"/>
              <w:rPr>
                <w:rFonts w:ascii="Arial" w:hAnsi="Arial" w:cs="Arial"/>
                <w:sz w:val="10"/>
                <w:szCs w:val="10"/>
              </w:rPr>
            </w:pPr>
          </w:p>
        </w:tc>
        <w:tc>
          <w:tcPr>
            <w:tcW w:w="709" w:type="dxa"/>
            <w:vAlign w:val="bottom"/>
          </w:tcPr>
          <w:p w:rsidR="003A6AA1" w:rsidRPr="00513B5A" w:rsidRDefault="003A6AA1" w:rsidP="003A6AA1">
            <w:pPr>
              <w:ind w:left="-108" w:right="-108"/>
              <w:jc w:val="center"/>
              <w:rPr>
                <w:rFonts w:ascii="Arial" w:hAnsi="Arial" w:cs="Arial"/>
                <w:sz w:val="10"/>
                <w:szCs w:val="10"/>
              </w:rPr>
            </w:pPr>
            <w:r w:rsidRPr="00513B5A">
              <w:rPr>
                <w:rFonts w:ascii="Arial" w:hAnsi="Arial" w:cs="Arial"/>
                <w:sz w:val="10"/>
                <w:szCs w:val="10"/>
              </w:rPr>
              <w:t>19 360,027</w:t>
            </w:r>
          </w:p>
        </w:tc>
        <w:tc>
          <w:tcPr>
            <w:tcW w:w="708" w:type="dxa"/>
            <w:vAlign w:val="bottom"/>
          </w:tcPr>
          <w:p w:rsidR="003A6AA1" w:rsidRPr="00513B5A" w:rsidRDefault="003A6AA1" w:rsidP="003A6AA1">
            <w:pPr>
              <w:ind w:left="-108" w:right="-108"/>
              <w:jc w:val="center"/>
              <w:rPr>
                <w:rFonts w:ascii="Arial" w:hAnsi="Arial" w:cs="Arial"/>
                <w:sz w:val="10"/>
                <w:szCs w:val="10"/>
              </w:rPr>
            </w:pPr>
            <w:r w:rsidRPr="00513B5A">
              <w:rPr>
                <w:rFonts w:ascii="Arial" w:hAnsi="Arial" w:cs="Arial"/>
                <w:sz w:val="10"/>
                <w:szCs w:val="10"/>
              </w:rPr>
              <w:t>13 272,678</w:t>
            </w:r>
          </w:p>
        </w:tc>
        <w:tc>
          <w:tcPr>
            <w:tcW w:w="709" w:type="dxa"/>
            <w:vAlign w:val="bottom"/>
          </w:tcPr>
          <w:p w:rsidR="003A6AA1" w:rsidRPr="00513B5A" w:rsidRDefault="003A6AA1" w:rsidP="003A6AA1">
            <w:pPr>
              <w:ind w:left="-108" w:right="-108"/>
              <w:jc w:val="center"/>
              <w:rPr>
                <w:rFonts w:ascii="Arial" w:hAnsi="Arial" w:cs="Arial"/>
                <w:sz w:val="10"/>
                <w:szCs w:val="10"/>
              </w:rPr>
            </w:pPr>
            <w:r w:rsidRPr="00513B5A">
              <w:rPr>
                <w:rFonts w:ascii="Arial" w:hAnsi="Arial" w:cs="Arial"/>
                <w:sz w:val="10"/>
                <w:szCs w:val="10"/>
              </w:rPr>
              <w:t>13 278,288</w:t>
            </w:r>
          </w:p>
        </w:tc>
      </w:tr>
      <w:tr w:rsidR="003A6AA1" w:rsidRPr="00513B5A" w:rsidTr="003A6AA1">
        <w:trPr>
          <w:trHeight w:val="171"/>
        </w:trPr>
        <w:tc>
          <w:tcPr>
            <w:tcW w:w="426" w:type="dxa"/>
            <w:vMerge/>
          </w:tcPr>
          <w:p w:rsidR="003A6AA1" w:rsidRPr="00513B5A" w:rsidRDefault="003A6AA1" w:rsidP="007D30F5">
            <w:pPr>
              <w:pStyle w:val="afffff"/>
              <w:spacing w:after="0"/>
              <w:ind w:firstLine="0"/>
              <w:jc w:val="center"/>
              <w:rPr>
                <w:rFonts w:ascii="Arial" w:hAnsi="Arial" w:cs="Arial"/>
                <w:sz w:val="10"/>
                <w:szCs w:val="10"/>
              </w:rPr>
            </w:pPr>
          </w:p>
        </w:tc>
        <w:tc>
          <w:tcPr>
            <w:tcW w:w="1275" w:type="dxa"/>
            <w:vMerge/>
          </w:tcPr>
          <w:p w:rsidR="003A6AA1" w:rsidRPr="00513B5A" w:rsidRDefault="003A6AA1" w:rsidP="007D30F5">
            <w:pPr>
              <w:pStyle w:val="afffff"/>
              <w:spacing w:after="0"/>
              <w:ind w:firstLine="0"/>
              <w:rPr>
                <w:rFonts w:ascii="Arial" w:hAnsi="Arial" w:cs="Arial"/>
                <w:sz w:val="10"/>
                <w:szCs w:val="10"/>
              </w:rPr>
            </w:pPr>
          </w:p>
        </w:tc>
        <w:tc>
          <w:tcPr>
            <w:tcW w:w="1134" w:type="dxa"/>
          </w:tcPr>
          <w:p w:rsidR="003A6AA1" w:rsidRPr="00513B5A" w:rsidRDefault="003A6AA1" w:rsidP="007D30F5">
            <w:pPr>
              <w:pStyle w:val="afffff"/>
              <w:spacing w:after="0"/>
              <w:ind w:firstLine="0"/>
              <w:jc w:val="center"/>
              <w:rPr>
                <w:rFonts w:ascii="Arial" w:hAnsi="Arial" w:cs="Arial"/>
                <w:sz w:val="10"/>
                <w:szCs w:val="10"/>
              </w:rPr>
            </w:pPr>
            <w:r w:rsidRPr="00513B5A">
              <w:rPr>
                <w:rFonts w:ascii="Arial" w:hAnsi="Arial" w:cs="Arial"/>
                <w:sz w:val="10"/>
                <w:szCs w:val="10"/>
              </w:rPr>
              <w:t>в том числе предусмотрено ответственному исполнителю</w:t>
            </w:r>
          </w:p>
        </w:tc>
        <w:tc>
          <w:tcPr>
            <w:tcW w:w="709" w:type="dxa"/>
            <w:vAlign w:val="bottom"/>
          </w:tcPr>
          <w:p w:rsidR="003A6AA1" w:rsidRDefault="003A6AA1" w:rsidP="003A6AA1">
            <w:pPr>
              <w:ind w:left="-108" w:right="-108"/>
              <w:jc w:val="center"/>
              <w:rPr>
                <w:rFonts w:ascii="Arial" w:hAnsi="Arial" w:cs="Arial"/>
                <w:sz w:val="10"/>
                <w:szCs w:val="10"/>
              </w:rPr>
            </w:pPr>
          </w:p>
          <w:p w:rsidR="003A6AA1" w:rsidRDefault="003A6AA1" w:rsidP="003A6AA1">
            <w:pPr>
              <w:ind w:left="-108" w:right="-108"/>
              <w:jc w:val="center"/>
              <w:rPr>
                <w:rFonts w:ascii="Arial" w:hAnsi="Arial" w:cs="Arial"/>
                <w:sz w:val="10"/>
                <w:szCs w:val="10"/>
              </w:rPr>
            </w:pPr>
          </w:p>
          <w:p w:rsidR="003A6AA1" w:rsidRDefault="003A6AA1" w:rsidP="003A6AA1">
            <w:pPr>
              <w:ind w:left="-108" w:right="-108"/>
              <w:jc w:val="center"/>
              <w:rPr>
                <w:rFonts w:ascii="Arial" w:hAnsi="Arial" w:cs="Arial"/>
                <w:sz w:val="10"/>
                <w:szCs w:val="10"/>
              </w:rPr>
            </w:pPr>
          </w:p>
          <w:p w:rsidR="003A6AA1" w:rsidRPr="00513B5A" w:rsidRDefault="003A6AA1" w:rsidP="003A6AA1">
            <w:pPr>
              <w:ind w:left="-108" w:right="-108"/>
              <w:jc w:val="center"/>
              <w:rPr>
                <w:rFonts w:ascii="Arial" w:hAnsi="Arial" w:cs="Arial"/>
                <w:sz w:val="10"/>
                <w:szCs w:val="10"/>
              </w:rPr>
            </w:pPr>
            <w:r w:rsidRPr="00513B5A">
              <w:rPr>
                <w:rFonts w:ascii="Arial" w:hAnsi="Arial" w:cs="Arial"/>
                <w:sz w:val="10"/>
                <w:szCs w:val="10"/>
              </w:rPr>
              <w:t>19 360,027</w:t>
            </w:r>
          </w:p>
        </w:tc>
        <w:tc>
          <w:tcPr>
            <w:tcW w:w="708" w:type="dxa"/>
            <w:vAlign w:val="bottom"/>
          </w:tcPr>
          <w:p w:rsidR="003A6AA1" w:rsidRDefault="003A6AA1" w:rsidP="003A6AA1">
            <w:pPr>
              <w:ind w:left="-108" w:right="-108"/>
              <w:jc w:val="center"/>
              <w:rPr>
                <w:rFonts w:ascii="Arial" w:hAnsi="Arial" w:cs="Arial"/>
                <w:sz w:val="10"/>
                <w:szCs w:val="10"/>
              </w:rPr>
            </w:pPr>
          </w:p>
          <w:p w:rsidR="003A6AA1" w:rsidRDefault="003A6AA1" w:rsidP="003A6AA1">
            <w:pPr>
              <w:ind w:left="-108" w:right="-108"/>
              <w:jc w:val="center"/>
              <w:rPr>
                <w:rFonts w:ascii="Arial" w:hAnsi="Arial" w:cs="Arial"/>
                <w:sz w:val="10"/>
                <w:szCs w:val="10"/>
              </w:rPr>
            </w:pPr>
          </w:p>
          <w:p w:rsidR="003A6AA1" w:rsidRDefault="003A6AA1" w:rsidP="003A6AA1">
            <w:pPr>
              <w:ind w:left="-108" w:right="-108"/>
              <w:jc w:val="center"/>
              <w:rPr>
                <w:rFonts w:ascii="Arial" w:hAnsi="Arial" w:cs="Arial"/>
                <w:sz w:val="10"/>
                <w:szCs w:val="10"/>
              </w:rPr>
            </w:pPr>
          </w:p>
          <w:p w:rsidR="003A6AA1" w:rsidRPr="00513B5A" w:rsidRDefault="003A6AA1" w:rsidP="003A6AA1">
            <w:pPr>
              <w:ind w:left="-108" w:right="-108"/>
              <w:jc w:val="center"/>
              <w:rPr>
                <w:rFonts w:ascii="Arial" w:hAnsi="Arial" w:cs="Arial"/>
                <w:sz w:val="10"/>
                <w:szCs w:val="10"/>
              </w:rPr>
            </w:pPr>
            <w:r w:rsidRPr="00513B5A">
              <w:rPr>
                <w:rFonts w:ascii="Arial" w:hAnsi="Arial" w:cs="Arial"/>
                <w:sz w:val="10"/>
                <w:szCs w:val="10"/>
              </w:rPr>
              <w:t>13 272,678</w:t>
            </w:r>
          </w:p>
        </w:tc>
        <w:tc>
          <w:tcPr>
            <w:tcW w:w="709" w:type="dxa"/>
            <w:vAlign w:val="bottom"/>
          </w:tcPr>
          <w:p w:rsidR="003A6AA1" w:rsidRDefault="003A6AA1" w:rsidP="003A6AA1">
            <w:pPr>
              <w:ind w:left="-108" w:right="-108"/>
              <w:jc w:val="center"/>
              <w:rPr>
                <w:rFonts w:ascii="Arial" w:hAnsi="Arial" w:cs="Arial"/>
                <w:sz w:val="10"/>
                <w:szCs w:val="10"/>
              </w:rPr>
            </w:pPr>
          </w:p>
          <w:p w:rsidR="003A6AA1" w:rsidRDefault="003A6AA1" w:rsidP="003A6AA1">
            <w:pPr>
              <w:ind w:left="-108" w:right="-108"/>
              <w:jc w:val="center"/>
              <w:rPr>
                <w:rFonts w:ascii="Arial" w:hAnsi="Arial" w:cs="Arial"/>
                <w:sz w:val="10"/>
                <w:szCs w:val="10"/>
              </w:rPr>
            </w:pPr>
          </w:p>
          <w:p w:rsidR="003A6AA1" w:rsidRDefault="003A6AA1" w:rsidP="003A6AA1">
            <w:pPr>
              <w:ind w:left="-108" w:right="-108"/>
              <w:jc w:val="center"/>
              <w:rPr>
                <w:rFonts w:ascii="Arial" w:hAnsi="Arial" w:cs="Arial"/>
                <w:sz w:val="10"/>
                <w:szCs w:val="10"/>
              </w:rPr>
            </w:pPr>
          </w:p>
          <w:p w:rsidR="003A6AA1" w:rsidRPr="00513B5A" w:rsidRDefault="003A6AA1" w:rsidP="003A6AA1">
            <w:pPr>
              <w:ind w:left="-108" w:right="-108"/>
              <w:jc w:val="center"/>
              <w:rPr>
                <w:rFonts w:ascii="Arial" w:hAnsi="Arial" w:cs="Arial"/>
                <w:sz w:val="10"/>
                <w:szCs w:val="10"/>
              </w:rPr>
            </w:pPr>
            <w:r w:rsidRPr="00513B5A">
              <w:rPr>
                <w:rFonts w:ascii="Arial" w:hAnsi="Arial" w:cs="Arial"/>
                <w:sz w:val="10"/>
                <w:szCs w:val="10"/>
              </w:rPr>
              <w:t>13 278,288</w:t>
            </w:r>
          </w:p>
        </w:tc>
      </w:tr>
      <w:tr w:rsidR="003A6AA1" w:rsidRPr="00513B5A" w:rsidTr="003A6AA1">
        <w:trPr>
          <w:trHeight w:val="574"/>
        </w:trPr>
        <w:tc>
          <w:tcPr>
            <w:tcW w:w="426" w:type="dxa"/>
            <w:vMerge w:val="restart"/>
          </w:tcPr>
          <w:p w:rsidR="003A6AA1" w:rsidRPr="00513B5A" w:rsidRDefault="003A6AA1" w:rsidP="007D30F5">
            <w:pPr>
              <w:pStyle w:val="afffff"/>
              <w:spacing w:after="0"/>
              <w:ind w:firstLine="0"/>
              <w:jc w:val="center"/>
              <w:rPr>
                <w:rFonts w:ascii="Arial" w:hAnsi="Arial" w:cs="Arial"/>
                <w:sz w:val="10"/>
                <w:szCs w:val="10"/>
              </w:rPr>
            </w:pPr>
          </w:p>
        </w:tc>
        <w:tc>
          <w:tcPr>
            <w:tcW w:w="1275" w:type="dxa"/>
            <w:vMerge w:val="restart"/>
          </w:tcPr>
          <w:p w:rsidR="003A6AA1" w:rsidRPr="00513B5A" w:rsidRDefault="003A6AA1" w:rsidP="007D30F5">
            <w:pPr>
              <w:pStyle w:val="afffff"/>
              <w:spacing w:after="0"/>
              <w:ind w:firstLine="0"/>
              <w:rPr>
                <w:rFonts w:ascii="Arial" w:hAnsi="Arial" w:cs="Arial"/>
                <w:sz w:val="10"/>
                <w:szCs w:val="10"/>
              </w:rPr>
            </w:pPr>
            <w:r w:rsidRPr="00513B5A">
              <w:rPr>
                <w:rFonts w:ascii="Arial" w:hAnsi="Arial" w:cs="Arial"/>
                <w:sz w:val="10"/>
                <w:szCs w:val="10"/>
              </w:rPr>
              <w:t>в том числе следующее основное мероприятие подпрограммы – обеспечение реализации Программы:</w:t>
            </w:r>
          </w:p>
        </w:tc>
        <w:tc>
          <w:tcPr>
            <w:tcW w:w="1134" w:type="dxa"/>
          </w:tcPr>
          <w:p w:rsidR="003A6AA1" w:rsidRPr="00513B5A" w:rsidRDefault="003A6AA1" w:rsidP="007D30F5">
            <w:pPr>
              <w:pStyle w:val="afffff"/>
              <w:spacing w:after="0"/>
              <w:ind w:firstLine="0"/>
              <w:jc w:val="center"/>
              <w:rPr>
                <w:rFonts w:ascii="Arial" w:hAnsi="Arial" w:cs="Arial"/>
                <w:sz w:val="10"/>
                <w:szCs w:val="10"/>
              </w:rPr>
            </w:pPr>
            <w:r w:rsidRPr="00513B5A">
              <w:rPr>
                <w:rFonts w:ascii="Arial" w:hAnsi="Arial" w:cs="Arial"/>
                <w:sz w:val="10"/>
                <w:szCs w:val="10"/>
              </w:rPr>
              <w:t>краевой бюджет</w:t>
            </w:r>
          </w:p>
        </w:tc>
        <w:tc>
          <w:tcPr>
            <w:tcW w:w="709" w:type="dxa"/>
            <w:vAlign w:val="bottom"/>
          </w:tcPr>
          <w:p w:rsidR="003A6AA1" w:rsidRPr="00513B5A" w:rsidRDefault="003A6AA1" w:rsidP="003A6AA1">
            <w:pPr>
              <w:ind w:left="-108" w:right="-108"/>
              <w:jc w:val="center"/>
              <w:rPr>
                <w:rFonts w:ascii="Arial" w:hAnsi="Arial" w:cs="Arial"/>
                <w:sz w:val="10"/>
                <w:szCs w:val="10"/>
              </w:rPr>
            </w:pPr>
            <w:r w:rsidRPr="00513B5A">
              <w:rPr>
                <w:rFonts w:ascii="Arial" w:hAnsi="Arial" w:cs="Arial"/>
                <w:sz w:val="10"/>
                <w:szCs w:val="10"/>
              </w:rPr>
              <w:t>0,000</w:t>
            </w:r>
          </w:p>
        </w:tc>
        <w:tc>
          <w:tcPr>
            <w:tcW w:w="708" w:type="dxa"/>
            <w:vAlign w:val="bottom"/>
          </w:tcPr>
          <w:p w:rsidR="003A6AA1" w:rsidRPr="00513B5A" w:rsidRDefault="003A6AA1" w:rsidP="003A6AA1">
            <w:pPr>
              <w:ind w:left="-108" w:right="-108"/>
              <w:jc w:val="center"/>
              <w:rPr>
                <w:rFonts w:ascii="Arial" w:hAnsi="Arial" w:cs="Arial"/>
                <w:sz w:val="10"/>
                <w:szCs w:val="10"/>
              </w:rPr>
            </w:pPr>
            <w:r w:rsidRPr="00513B5A">
              <w:rPr>
                <w:rFonts w:ascii="Arial" w:hAnsi="Arial" w:cs="Arial"/>
                <w:sz w:val="10"/>
                <w:szCs w:val="10"/>
              </w:rPr>
              <w:t>0,000</w:t>
            </w:r>
          </w:p>
        </w:tc>
        <w:tc>
          <w:tcPr>
            <w:tcW w:w="709" w:type="dxa"/>
            <w:vAlign w:val="bottom"/>
          </w:tcPr>
          <w:p w:rsidR="003A6AA1" w:rsidRPr="00513B5A" w:rsidRDefault="003A6AA1" w:rsidP="003A6AA1">
            <w:pPr>
              <w:ind w:left="-108" w:right="-108"/>
              <w:jc w:val="center"/>
              <w:rPr>
                <w:rFonts w:ascii="Arial" w:hAnsi="Arial" w:cs="Arial"/>
                <w:sz w:val="10"/>
                <w:szCs w:val="10"/>
              </w:rPr>
            </w:pPr>
            <w:r w:rsidRPr="00513B5A">
              <w:rPr>
                <w:rFonts w:ascii="Arial" w:hAnsi="Arial" w:cs="Arial"/>
                <w:sz w:val="10"/>
                <w:szCs w:val="10"/>
              </w:rPr>
              <w:t>0,000</w:t>
            </w:r>
          </w:p>
        </w:tc>
      </w:tr>
      <w:tr w:rsidR="003A6AA1" w:rsidRPr="00513B5A" w:rsidTr="003A6AA1">
        <w:trPr>
          <w:trHeight w:val="71"/>
        </w:trPr>
        <w:tc>
          <w:tcPr>
            <w:tcW w:w="426" w:type="dxa"/>
            <w:vMerge/>
          </w:tcPr>
          <w:p w:rsidR="003A6AA1" w:rsidRPr="00513B5A" w:rsidRDefault="003A6AA1" w:rsidP="007D30F5">
            <w:pPr>
              <w:pStyle w:val="afffff"/>
              <w:spacing w:after="0"/>
              <w:ind w:firstLine="0"/>
              <w:jc w:val="center"/>
              <w:rPr>
                <w:rFonts w:ascii="Arial" w:hAnsi="Arial" w:cs="Arial"/>
                <w:sz w:val="10"/>
                <w:szCs w:val="10"/>
              </w:rPr>
            </w:pPr>
          </w:p>
        </w:tc>
        <w:tc>
          <w:tcPr>
            <w:tcW w:w="1275" w:type="dxa"/>
            <w:vMerge/>
          </w:tcPr>
          <w:p w:rsidR="003A6AA1" w:rsidRPr="00513B5A" w:rsidRDefault="003A6AA1" w:rsidP="007D30F5">
            <w:pPr>
              <w:pStyle w:val="afffff"/>
              <w:spacing w:after="0"/>
              <w:ind w:firstLine="0"/>
              <w:rPr>
                <w:rFonts w:ascii="Arial" w:hAnsi="Arial" w:cs="Arial"/>
                <w:sz w:val="10"/>
                <w:szCs w:val="10"/>
              </w:rPr>
            </w:pPr>
          </w:p>
        </w:tc>
        <w:tc>
          <w:tcPr>
            <w:tcW w:w="1134" w:type="dxa"/>
          </w:tcPr>
          <w:p w:rsidR="003A6AA1" w:rsidRPr="00513B5A" w:rsidRDefault="003A6AA1" w:rsidP="007D30F5">
            <w:pPr>
              <w:pStyle w:val="afffff"/>
              <w:spacing w:after="0"/>
              <w:ind w:firstLine="0"/>
              <w:jc w:val="center"/>
              <w:rPr>
                <w:rFonts w:ascii="Arial" w:hAnsi="Arial" w:cs="Arial"/>
                <w:sz w:val="10"/>
                <w:szCs w:val="10"/>
              </w:rPr>
            </w:pPr>
            <w:r w:rsidRPr="00513B5A">
              <w:rPr>
                <w:rFonts w:ascii="Arial" w:hAnsi="Arial" w:cs="Arial"/>
                <w:sz w:val="10"/>
                <w:szCs w:val="10"/>
              </w:rPr>
              <w:t>районный бюджет</w:t>
            </w:r>
          </w:p>
        </w:tc>
        <w:tc>
          <w:tcPr>
            <w:tcW w:w="709" w:type="dxa"/>
            <w:vAlign w:val="bottom"/>
          </w:tcPr>
          <w:p w:rsidR="003A6AA1" w:rsidRPr="00513B5A" w:rsidRDefault="003A6AA1" w:rsidP="003A6AA1">
            <w:pPr>
              <w:pStyle w:val="afffff"/>
              <w:spacing w:after="0"/>
              <w:ind w:left="-108" w:right="-108" w:firstLine="0"/>
              <w:jc w:val="center"/>
              <w:rPr>
                <w:rFonts w:ascii="Arial" w:hAnsi="Arial" w:cs="Arial"/>
                <w:sz w:val="10"/>
                <w:szCs w:val="10"/>
              </w:rPr>
            </w:pPr>
            <w:r w:rsidRPr="00513B5A">
              <w:rPr>
                <w:rFonts w:ascii="Arial" w:hAnsi="Arial" w:cs="Arial"/>
                <w:sz w:val="10"/>
                <w:szCs w:val="10"/>
              </w:rPr>
              <w:t>19 360,027</w:t>
            </w:r>
          </w:p>
        </w:tc>
        <w:tc>
          <w:tcPr>
            <w:tcW w:w="708" w:type="dxa"/>
            <w:vAlign w:val="bottom"/>
          </w:tcPr>
          <w:p w:rsidR="003A6AA1" w:rsidRPr="00513B5A" w:rsidRDefault="003A6AA1" w:rsidP="003A6AA1">
            <w:pPr>
              <w:pStyle w:val="afffff"/>
              <w:spacing w:after="0"/>
              <w:ind w:left="-108" w:right="-108" w:firstLine="0"/>
              <w:jc w:val="center"/>
              <w:rPr>
                <w:rFonts w:ascii="Arial" w:hAnsi="Arial" w:cs="Arial"/>
                <w:sz w:val="10"/>
                <w:szCs w:val="10"/>
              </w:rPr>
            </w:pPr>
            <w:r w:rsidRPr="00513B5A">
              <w:rPr>
                <w:rFonts w:ascii="Arial" w:hAnsi="Arial" w:cs="Arial"/>
                <w:sz w:val="10"/>
                <w:szCs w:val="10"/>
              </w:rPr>
              <w:t>13 272,678</w:t>
            </w:r>
          </w:p>
        </w:tc>
        <w:tc>
          <w:tcPr>
            <w:tcW w:w="709" w:type="dxa"/>
            <w:vAlign w:val="bottom"/>
          </w:tcPr>
          <w:p w:rsidR="003A6AA1" w:rsidRPr="00513B5A" w:rsidRDefault="003A6AA1" w:rsidP="003A6AA1">
            <w:pPr>
              <w:pStyle w:val="afffff"/>
              <w:spacing w:after="0"/>
              <w:ind w:left="-108" w:right="-108" w:firstLine="0"/>
              <w:jc w:val="center"/>
              <w:rPr>
                <w:rFonts w:ascii="Arial" w:hAnsi="Arial" w:cs="Arial"/>
                <w:sz w:val="10"/>
                <w:szCs w:val="10"/>
              </w:rPr>
            </w:pPr>
            <w:r w:rsidRPr="00513B5A">
              <w:rPr>
                <w:rFonts w:ascii="Arial" w:hAnsi="Arial" w:cs="Arial"/>
                <w:sz w:val="10"/>
                <w:szCs w:val="10"/>
              </w:rPr>
              <w:t>13 278,288</w:t>
            </w:r>
          </w:p>
        </w:tc>
      </w:tr>
    </w:tbl>
    <w:p w:rsidR="00C539AC" w:rsidRDefault="00C539AC" w:rsidP="00CA595D">
      <w:pPr>
        <w:pStyle w:val="ConsPlusNormal"/>
        <w:widowControl/>
        <w:ind w:firstLine="540"/>
        <w:jc w:val="both"/>
        <w:rPr>
          <w:sz w:val="16"/>
          <w:szCs w:val="16"/>
        </w:rPr>
      </w:pPr>
    </w:p>
    <w:p w:rsidR="00C539AC" w:rsidRDefault="00C539AC" w:rsidP="00CA595D">
      <w:pPr>
        <w:pStyle w:val="ConsPlusNormal"/>
        <w:widowControl/>
        <w:ind w:firstLine="540"/>
        <w:jc w:val="both"/>
        <w:rPr>
          <w:sz w:val="16"/>
          <w:szCs w:val="16"/>
        </w:rPr>
      </w:pPr>
    </w:p>
    <w:p w:rsidR="00014DED" w:rsidRPr="00513B5A" w:rsidRDefault="00014DED" w:rsidP="00014DED">
      <w:pPr>
        <w:pStyle w:val="afffff"/>
        <w:spacing w:after="0"/>
        <w:ind w:firstLine="0"/>
        <w:jc w:val="left"/>
        <w:rPr>
          <w:rFonts w:ascii="Arial" w:hAnsi="Arial" w:cs="Arial"/>
          <w:sz w:val="16"/>
          <w:szCs w:val="16"/>
        </w:rPr>
      </w:pPr>
      <w:r w:rsidRPr="00513B5A">
        <w:rPr>
          <w:rFonts w:ascii="Arial" w:hAnsi="Arial" w:cs="Arial"/>
          <w:sz w:val="16"/>
          <w:szCs w:val="16"/>
        </w:rPr>
        <w:t>Используемое сокращение:</w:t>
      </w:r>
    </w:p>
    <w:p w:rsidR="00014DED" w:rsidRPr="00513B5A" w:rsidRDefault="00014DED" w:rsidP="00014DED">
      <w:pPr>
        <w:pStyle w:val="afffff"/>
        <w:spacing w:after="0"/>
        <w:ind w:firstLine="0"/>
        <w:jc w:val="left"/>
        <w:rPr>
          <w:rFonts w:ascii="Arial" w:hAnsi="Arial" w:cs="Arial"/>
          <w:sz w:val="16"/>
          <w:szCs w:val="16"/>
        </w:rPr>
      </w:pPr>
      <w:r w:rsidRPr="00513B5A">
        <w:rPr>
          <w:rFonts w:ascii="Arial" w:hAnsi="Arial" w:cs="Arial"/>
          <w:sz w:val="16"/>
          <w:szCs w:val="16"/>
        </w:rPr>
        <w:t>Финансовое управление – Финансовое управление администрации Благодарненского муниципального района Ставропольского края.</w:t>
      </w:r>
    </w:p>
    <w:p w:rsidR="00014DED" w:rsidRPr="00513B5A" w:rsidRDefault="00014DED" w:rsidP="00014DED">
      <w:pPr>
        <w:pStyle w:val="afffff"/>
        <w:spacing w:after="0"/>
        <w:ind w:firstLine="0"/>
        <w:jc w:val="left"/>
        <w:rPr>
          <w:rFonts w:ascii="Arial" w:hAnsi="Arial" w:cs="Arial"/>
          <w:sz w:val="16"/>
          <w:szCs w:val="16"/>
        </w:rPr>
      </w:pPr>
    </w:p>
    <w:p w:rsidR="00014DED" w:rsidRPr="00513B5A" w:rsidRDefault="00014DED" w:rsidP="00014DED">
      <w:pPr>
        <w:pStyle w:val="afffff"/>
        <w:spacing w:after="0"/>
        <w:ind w:firstLine="0"/>
        <w:jc w:val="left"/>
        <w:rPr>
          <w:rFonts w:ascii="Arial" w:hAnsi="Arial" w:cs="Arial"/>
          <w:sz w:val="16"/>
          <w:szCs w:val="16"/>
        </w:rPr>
      </w:pPr>
    </w:p>
    <w:p w:rsidR="00014DED" w:rsidRPr="00513B5A" w:rsidRDefault="00014DED" w:rsidP="00014DED">
      <w:pPr>
        <w:pStyle w:val="afffff"/>
        <w:spacing w:after="0"/>
        <w:ind w:firstLine="0"/>
        <w:jc w:val="left"/>
        <w:rPr>
          <w:rFonts w:ascii="Arial" w:hAnsi="Arial" w:cs="Arial"/>
          <w:sz w:val="16"/>
          <w:szCs w:val="16"/>
        </w:rPr>
      </w:pPr>
      <w:r w:rsidRPr="00513B5A">
        <w:rPr>
          <w:rFonts w:ascii="Arial" w:hAnsi="Arial" w:cs="Arial"/>
          <w:sz w:val="16"/>
          <w:szCs w:val="16"/>
        </w:rPr>
        <w:t>Управляющий делами администрации</w:t>
      </w:r>
    </w:p>
    <w:p w:rsidR="00014DED" w:rsidRPr="00513B5A" w:rsidRDefault="00014DED" w:rsidP="00014DED">
      <w:pPr>
        <w:pStyle w:val="afffff"/>
        <w:spacing w:after="0"/>
        <w:ind w:firstLine="0"/>
        <w:jc w:val="left"/>
        <w:rPr>
          <w:rFonts w:ascii="Arial" w:hAnsi="Arial" w:cs="Arial"/>
          <w:sz w:val="16"/>
          <w:szCs w:val="16"/>
        </w:rPr>
      </w:pPr>
      <w:r w:rsidRPr="00513B5A">
        <w:rPr>
          <w:rFonts w:ascii="Arial" w:hAnsi="Arial" w:cs="Arial"/>
          <w:sz w:val="16"/>
          <w:szCs w:val="16"/>
        </w:rPr>
        <w:t>Благодарненского муниципального района</w:t>
      </w:r>
    </w:p>
    <w:p w:rsidR="00014DED" w:rsidRPr="00513B5A" w:rsidRDefault="00014DED" w:rsidP="00014DED">
      <w:pPr>
        <w:pStyle w:val="afffff"/>
        <w:spacing w:after="0"/>
        <w:ind w:firstLine="0"/>
        <w:jc w:val="left"/>
        <w:rPr>
          <w:rFonts w:ascii="Arial" w:hAnsi="Arial" w:cs="Arial"/>
          <w:sz w:val="16"/>
          <w:szCs w:val="16"/>
        </w:rPr>
      </w:pPr>
      <w:r w:rsidRPr="00513B5A">
        <w:rPr>
          <w:rFonts w:ascii="Arial" w:hAnsi="Arial" w:cs="Arial"/>
          <w:sz w:val="16"/>
          <w:szCs w:val="16"/>
        </w:rPr>
        <w:t xml:space="preserve">Ставропольского края  </w:t>
      </w:r>
      <w:r>
        <w:rPr>
          <w:rFonts w:ascii="Arial" w:hAnsi="Arial" w:cs="Arial"/>
          <w:sz w:val="16"/>
          <w:szCs w:val="16"/>
        </w:rPr>
        <w:t xml:space="preserve">           </w:t>
      </w:r>
      <w:r w:rsidRPr="00513B5A">
        <w:rPr>
          <w:rFonts w:ascii="Arial" w:hAnsi="Arial" w:cs="Arial"/>
          <w:sz w:val="16"/>
          <w:szCs w:val="16"/>
        </w:rPr>
        <w:t xml:space="preserve">                                    В.И. </w:t>
      </w:r>
      <w:proofErr w:type="spellStart"/>
      <w:r w:rsidRPr="00513B5A">
        <w:rPr>
          <w:rFonts w:ascii="Arial" w:hAnsi="Arial" w:cs="Arial"/>
          <w:sz w:val="16"/>
          <w:szCs w:val="16"/>
        </w:rPr>
        <w:t>Наурузова</w:t>
      </w:r>
      <w:proofErr w:type="spellEnd"/>
    </w:p>
    <w:p w:rsidR="00C539AC" w:rsidRDefault="00C539AC" w:rsidP="00014DED">
      <w:pPr>
        <w:pStyle w:val="ConsPlusNormal"/>
        <w:widowControl/>
        <w:ind w:firstLine="0"/>
        <w:jc w:val="both"/>
        <w:rPr>
          <w:sz w:val="16"/>
          <w:szCs w:val="16"/>
        </w:rPr>
      </w:pPr>
    </w:p>
    <w:p w:rsidR="00014DED" w:rsidRPr="00FB0656" w:rsidRDefault="00014DED" w:rsidP="00014DED">
      <w:pPr>
        <w:ind w:firstLine="540"/>
        <w:jc w:val="center"/>
        <w:rPr>
          <w:rFonts w:ascii="Arial" w:hAnsi="Arial" w:cs="Arial"/>
          <w:b/>
          <w:sz w:val="16"/>
          <w:szCs w:val="16"/>
        </w:rPr>
      </w:pPr>
      <w:r w:rsidRPr="00FB0656">
        <w:rPr>
          <w:rFonts w:ascii="Arial" w:hAnsi="Arial" w:cs="Arial"/>
          <w:b/>
          <w:sz w:val="16"/>
          <w:szCs w:val="16"/>
        </w:rPr>
        <w:t>ПОСТАНОВЛЕНИЕ</w:t>
      </w:r>
    </w:p>
    <w:p w:rsidR="00014DED" w:rsidRPr="00FB0656" w:rsidRDefault="00014DED" w:rsidP="00014DED">
      <w:pPr>
        <w:ind w:firstLine="540"/>
        <w:jc w:val="center"/>
        <w:rPr>
          <w:rFonts w:ascii="Arial" w:hAnsi="Arial" w:cs="Arial"/>
          <w:b/>
          <w:sz w:val="16"/>
          <w:szCs w:val="16"/>
        </w:rPr>
      </w:pPr>
    </w:p>
    <w:p w:rsidR="00014DED" w:rsidRDefault="00014DED" w:rsidP="00014DED">
      <w:pPr>
        <w:ind w:firstLine="360"/>
        <w:jc w:val="center"/>
        <w:rPr>
          <w:rFonts w:ascii="Arial" w:hAnsi="Arial" w:cs="Arial"/>
          <w:b/>
          <w:sz w:val="16"/>
          <w:szCs w:val="16"/>
        </w:rPr>
      </w:pPr>
      <w:r w:rsidRPr="00FB0656">
        <w:rPr>
          <w:rFonts w:ascii="Arial" w:hAnsi="Arial" w:cs="Arial"/>
          <w:b/>
          <w:sz w:val="16"/>
          <w:szCs w:val="16"/>
        </w:rPr>
        <w:t>АДМИНИСТРАЦИИ БЛАГОДАРНЕНСКОГО МУНИЦИПАЛЬНОГО РАЙОНА СТАВРОПОЛЬСКОГО КРАЯ</w:t>
      </w:r>
    </w:p>
    <w:p w:rsidR="00014DED" w:rsidRPr="00FB0656" w:rsidRDefault="00014DED" w:rsidP="00014DED">
      <w:pPr>
        <w:ind w:firstLine="360"/>
        <w:jc w:val="center"/>
        <w:rPr>
          <w:rFonts w:ascii="Arial" w:hAnsi="Arial" w:cs="Arial"/>
          <w:b/>
          <w:sz w:val="16"/>
          <w:szCs w:val="16"/>
        </w:rPr>
      </w:pPr>
    </w:p>
    <w:p w:rsidR="00014DED" w:rsidRPr="00FB0656" w:rsidRDefault="00014DED" w:rsidP="00014DED">
      <w:pPr>
        <w:rPr>
          <w:rFonts w:ascii="Arial" w:hAnsi="Arial" w:cs="Arial"/>
          <w:sz w:val="16"/>
          <w:szCs w:val="16"/>
        </w:rPr>
      </w:pPr>
      <w:r w:rsidRPr="00FB0656">
        <w:rPr>
          <w:rFonts w:ascii="Arial" w:hAnsi="Arial" w:cs="Arial"/>
          <w:sz w:val="16"/>
          <w:szCs w:val="16"/>
        </w:rPr>
        <w:t xml:space="preserve">08 июля   2015   года                     </w:t>
      </w:r>
      <w:r>
        <w:rPr>
          <w:rFonts w:ascii="Arial" w:hAnsi="Arial" w:cs="Arial"/>
          <w:sz w:val="16"/>
          <w:szCs w:val="16"/>
        </w:rPr>
        <w:t xml:space="preserve"> г. </w:t>
      </w:r>
      <w:proofErr w:type="gramStart"/>
      <w:r>
        <w:rPr>
          <w:rFonts w:ascii="Arial" w:hAnsi="Arial" w:cs="Arial"/>
          <w:sz w:val="16"/>
          <w:szCs w:val="16"/>
        </w:rPr>
        <w:t>Благодарный</w:t>
      </w:r>
      <w:proofErr w:type="gramEnd"/>
      <w:r>
        <w:rPr>
          <w:rFonts w:ascii="Arial" w:hAnsi="Arial" w:cs="Arial"/>
          <w:sz w:val="16"/>
          <w:szCs w:val="16"/>
        </w:rPr>
        <w:t xml:space="preserve">     </w:t>
      </w:r>
      <w:r w:rsidRPr="00FB0656">
        <w:rPr>
          <w:rFonts w:ascii="Arial" w:hAnsi="Arial" w:cs="Arial"/>
          <w:sz w:val="16"/>
          <w:szCs w:val="16"/>
        </w:rPr>
        <w:t xml:space="preserve">           №  437</w:t>
      </w:r>
    </w:p>
    <w:p w:rsidR="00014DED" w:rsidRPr="00FB0656" w:rsidRDefault="00014DED" w:rsidP="00014DED">
      <w:pPr>
        <w:rPr>
          <w:rFonts w:ascii="Arial" w:hAnsi="Arial" w:cs="Arial"/>
          <w:sz w:val="16"/>
          <w:szCs w:val="16"/>
        </w:rPr>
      </w:pPr>
    </w:p>
    <w:p w:rsidR="00014DED" w:rsidRPr="00FB0656" w:rsidRDefault="00014DED" w:rsidP="00014DED">
      <w:pPr>
        <w:jc w:val="both"/>
        <w:rPr>
          <w:rFonts w:ascii="Arial" w:hAnsi="Arial" w:cs="Arial"/>
          <w:sz w:val="16"/>
          <w:szCs w:val="16"/>
        </w:rPr>
      </w:pPr>
      <w:r w:rsidRPr="00FB0656">
        <w:rPr>
          <w:rFonts w:ascii="Arial" w:hAnsi="Arial" w:cs="Arial"/>
          <w:sz w:val="16"/>
          <w:szCs w:val="16"/>
        </w:rPr>
        <w:t xml:space="preserve">О внесении изменений в муниципальную программу Благодарненского муниципального района Ставропольского края «Осуществление местного самоуправления в Благодарненском </w:t>
      </w:r>
      <w:r w:rsidRPr="00FB0656">
        <w:rPr>
          <w:rFonts w:ascii="Arial" w:hAnsi="Arial" w:cs="Arial"/>
          <w:sz w:val="16"/>
          <w:szCs w:val="16"/>
        </w:rPr>
        <w:lastRenderedPageBreak/>
        <w:t xml:space="preserve">районе Ставропольского края» утвержденную постановлением администрации Благодарненского муниципального района    Ставропольского     края     от 29 сентября 2014 года № 581 </w:t>
      </w:r>
    </w:p>
    <w:p w:rsidR="00014DED" w:rsidRPr="00FB0656" w:rsidRDefault="00014DED" w:rsidP="00014DED">
      <w:pPr>
        <w:jc w:val="both"/>
        <w:rPr>
          <w:rFonts w:ascii="Arial" w:hAnsi="Arial" w:cs="Arial"/>
          <w:sz w:val="16"/>
          <w:szCs w:val="16"/>
        </w:rPr>
      </w:pPr>
    </w:p>
    <w:p w:rsidR="00014DED" w:rsidRPr="00FB0656" w:rsidRDefault="00014DED" w:rsidP="00014DED">
      <w:pPr>
        <w:ind w:firstLine="567"/>
        <w:jc w:val="both"/>
        <w:rPr>
          <w:rFonts w:ascii="Arial" w:hAnsi="Arial" w:cs="Arial"/>
          <w:sz w:val="16"/>
          <w:szCs w:val="16"/>
        </w:rPr>
      </w:pPr>
      <w:r w:rsidRPr="00FB0656">
        <w:rPr>
          <w:rFonts w:ascii="Arial" w:hAnsi="Arial" w:cs="Arial"/>
          <w:sz w:val="16"/>
          <w:szCs w:val="16"/>
        </w:rPr>
        <w:t>Администрация Благодарненского муниципального района Ставропольского края</w:t>
      </w:r>
    </w:p>
    <w:p w:rsidR="00014DED" w:rsidRPr="00FB0656" w:rsidRDefault="00014DED" w:rsidP="00014DED">
      <w:pPr>
        <w:ind w:firstLine="567"/>
        <w:jc w:val="both"/>
        <w:rPr>
          <w:rFonts w:ascii="Arial" w:hAnsi="Arial" w:cs="Arial"/>
          <w:sz w:val="16"/>
          <w:szCs w:val="16"/>
        </w:rPr>
      </w:pPr>
    </w:p>
    <w:p w:rsidR="00014DED" w:rsidRPr="00FB0656" w:rsidRDefault="00014DED" w:rsidP="00014DED">
      <w:pPr>
        <w:jc w:val="both"/>
        <w:rPr>
          <w:rFonts w:ascii="Arial" w:hAnsi="Arial" w:cs="Arial"/>
          <w:sz w:val="16"/>
          <w:szCs w:val="16"/>
        </w:rPr>
      </w:pPr>
      <w:r w:rsidRPr="00FB0656">
        <w:rPr>
          <w:rFonts w:ascii="Arial" w:hAnsi="Arial" w:cs="Arial"/>
          <w:sz w:val="16"/>
          <w:szCs w:val="16"/>
        </w:rPr>
        <w:t>ПОСТАНОВЛЯЕТ:</w:t>
      </w:r>
    </w:p>
    <w:p w:rsidR="00014DED" w:rsidRPr="00FB0656" w:rsidRDefault="00014DED" w:rsidP="00014DED">
      <w:pPr>
        <w:ind w:firstLine="567"/>
        <w:jc w:val="both"/>
        <w:rPr>
          <w:rFonts w:ascii="Arial" w:hAnsi="Arial" w:cs="Arial"/>
          <w:sz w:val="16"/>
          <w:szCs w:val="16"/>
        </w:rPr>
      </w:pPr>
    </w:p>
    <w:p w:rsidR="00014DED" w:rsidRPr="00FB0656" w:rsidRDefault="00014DED" w:rsidP="00014DED">
      <w:pPr>
        <w:jc w:val="both"/>
        <w:rPr>
          <w:rFonts w:ascii="Arial" w:hAnsi="Arial" w:cs="Arial"/>
          <w:sz w:val="16"/>
          <w:szCs w:val="16"/>
        </w:rPr>
      </w:pPr>
      <w:r w:rsidRPr="00FB0656">
        <w:rPr>
          <w:rFonts w:ascii="Arial" w:hAnsi="Arial" w:cs="Arial"/>
          <w:sz w:val="16"/>
          <w:szCs w:val="16"/>
        </w:rPr>
        <w:t xml:space="preserve">         </w:t>
      </w:r>
      <w:proofErr w:type="gramStart"/>
      <w:r w:rsidRPr="00FB0656">
        <w:rPr>
          <w:rFonts w:ascii="Arial" w:hAnsi="Arial" w:cs="Arial"/>
          <w:sz w:val="16"/>
          <w:szCs w:val="16"/>
        </w:rPr>
        <w:t>1.Утвердить прилагаемые изменения, которые вносятся в муниципальную программу Благодарненского муниципального района Ставропольского края  «Осуществление местного самоуправления в Благодарненском районе Ставропольского края», утвержденную постановлением администрации Благодарненского муниципального    района Ставропольского края     от 29    сентября 2014 года № 581 «Об утверждении  муниципальной</w:t>
      </w:r>
      <w:r w:rsidRPr="00FB0656">
        <w:rPr>
          <w:rFonts w:ascii="Arial" w:hAnsi="Arial" w:cs="Arial"/>
          <w:bCs/>
          <w:sz w:val="16"/>
          <w:szCs w:val="16"/>
        </w:rPr>
        <w:t xml:space="preserve"> программы Благодарненского муниципального района Ставропольского края </w:t>
      </w:r>
      <w:r w:rsidRPr="00FB0656">
        <w:rPr>
          <w:rFonts w:ascii="Arial" w:hAnsi="Arial" w:cs="Arial"/>
          <w:b/>
          <w:bCs/>
          <w:sz w:val="16"/>
          <w:szCs w:val="16"/>
        </w:rPr>
        <w:t>«</w:t>
      </w:r>
      <w:r w:rsidRPr="00FB0656">
        <w:rPr>
          <w:rFonts w:ascii="Arial" w:hAnsi="Arial" w:cs="Arial"/>
          <w:sz w:val="16"/>
          <w:szCs w:val="16"/>
        </w:rPr>
        <w:t>Осуществление местного самоуправления в Благодарненском муниципальном районе Ставропольского края»  (с  изменениями,  внесенными постановлениями   администрации Благодарненского</w:t>
      </w:r>
      <w:proofErr w:type="gramEnd"/>
      <w:r w:rsidRPr="00FB0656">
        <w:rPr>
          <w:rFonts w:ascii="Arial" w:hAnsi="Arial" w:cs="Arial"/>
          <w:sz w:val="16"/>
          <w:szCs w:val="16"/>
        </w:rPr>
        <w:t xml:space="preserve"> муниципального    района   Ставропольского    края от 09 октября 2014 года № 608, от 27 января  2015   года № 42), изложив их в прилагаемой редакции.</w:t>
      </w:r>
    </w:p>
    <w:p w:rsidR="00014DED" w:rsidRPr="00FB0656" w:rsidRDefault="00014DED" w:rsidP="00014DED">
      <w:pPr>
        <w:jc w:val="both"/>
        <w:rPr>
          <w:rStyle w:val="af0"/>
          <w:rFonts w:ascii="Arial" w:hAnsi="Arial" w:cs="Arial"/>
          <w:sz w:val="16"/>
          <w:szCs w:val="16"/>
        </w:rPr>
      </w:pPr>
    </w:p>
    <w:p w:rsidR="00014DED" w:rsidRPr="00FB0656" w:rsidRDefault="00014DED" w:rsidP="00014DED">
      <w:pPr>
        <w:ind w:firstLine="567"/>
        <w:jc w:val="both"/>
        <w:rPr>
          <w:rFonts w:ascii="Arial" w:hAnsi="Arial" w:cs="Arial"/>
          <w:sz w:val="16"/>
          <w:szCs w:val="16"/>
        </w:rPr>
      </w:pPr>
      <w:r w:rsidRPr="00FB0656">
        <w:rPr>
          <w:rFonts w:ascii="Arial" w:hAnsi="Arial" w:cs="Arial"/>
          <w:sz w:val="16"/>
          <w:szCs w:val="16"/>
        </w:rPr>
        <w:t xml:space="preserve">2. </w:t>
      </w:r>
      <w:proofErr w:type="gramStart"/>
      <w:r w:rsidRPr="00FB0656">
        <w:rPr>
          <w:rFonts w:ascii="Arial" w:hAnsi="Arial" w:cs="Arial"/>
          <w:sz w:val="16"/>
          <w:szCs w:val="16"/>
        </w:rPr>
        <w:t>Контроль за</w:t>
      </w:r>
      <w:proofErr w:type="gramEnd"/>
      <w:r w:rsidRPr="00FB0656">
        <w:rPr>
          <w:rFonts w:ascii="Arial" w:hAnsi="Arial" w:cs="Arial"/>
          <w:sz w:val="16"/>
          <w:szCs w:val="16"/>
        </w:rPr>
        <w:t xml:space="preserve"> выполнением настоящего постановления оставляю за собой.</w:t>
      </w:r>
    </w:p>
    <w:p w:rsidR="00014DED" w:rsidRPr="00FB0656" w:rsidRDefault="00014DED" w:rsidP="00014DED">
      <w:pPr>
        <w:ind w:firstLine="567"/>
        <w:jc w:val="both"/>
        <w:rPr>
          <w:rFonts w:ascii="Arial" w:hAnsi="Arial" w:cs="Arial"/>
          <w:sz w:val="16"/>
          <w:szCs w:val="16"/>
        </w:rPr>
      </w:pPr>
    </w:p>
    <w:p w:rsidR="00014DED" w:rsidRPr="00FB0656" w:rsidRDefault="00014DED" w:rsidP="00014DED">
      <w:pPr>
        <w:ind w:firstLine="567"/>
        <w:jc w:val="both"/>
        <w:rPr>
          <w:rFonts w:ascii="Arial" w:hAnsi="Arial" w:cs="Arial"/>
          <w:sz w:val="16"/>
          <w:szCs w:val="16"/>
        </w:rPr>
      </w:pPr>
      <w:r w:rsidRPr="00FB0656">
        <w:rPr>
          <w:rFonts w:ascii="Arial" w:hAnsi="Arial" w:cs="Arial"/>
          <w:sz w:val="16"/>
          <w:szCs w:val="16"/>
        </w:rPr>
        <w:t>3. Настоящее постановление вступает  в силу  со дня его  официального опубликования.</w:t>
      </w:r>
    </w:p>
    <w:p w:rsidR="00014DED" w:rsidRPr="00FB0656" w:rsidRDefault="00014DED" w:rsidP="00014DED">
      <w:pPr>
        <w:ind w:firstLine="567"/>
        <w:jc w:val="both"/>
        <w:rPr>
          <w:rFonts w:ascii="Arial" w:hAnsi="Arial" w:cs="Arial"/>
          <w:sz w:val="16"/>
          <w:szCs w:val="16"/>
        </w:rPr>
      </w:pPr>
    </w:p>
    <w:p w:rsidR="00014DED" w:rsidRPr="00FB0656" w:rsidRDefault="00014DED" w:rsidP="00014DED">
      <w:pPr>
        <w:jc w:val="both"/>
        <w:rPr>
          <w:rFonts w:ascii="Arial" w:hAnsi="Arial" w:cs="Arial"/>
          <w:sz w:val="16"/>
          <w:szCs w:val="16"/>
        </w:rPr>
      </w:pPr>
      <w:r w:rsidRPr="00FB0656">
        <w:rPr>
          <w:rFonts w:ascii="Arial" w:hAnsi="Arial" w:cs="Arial"/>
          <w:sz w:val="16"/>
          <w:szCs w:val="16"/>
        </w:rPr>
        <w:t>Глава администрации</w:t>
      </w:r>
    </w:p>
    <w:p w:rsidR="00014DED" w:rsidRPr="00FB0656" w:rsidRDefault="00014DED" w:rsidP="00014DED">
      <w:pPr>
        <w:jc w:val="both"/>
        <w:rPr>
          <w:rFonts w:ascii="Arial" w:hAnsi="Arial" w:cs="Arial"/>
          <w:sz w:val="16"/>
          <w:szCs w:val="16"/>
        </w:rPr>
      </w:pPr>
      <w:r w:rsidRPr="00FB0656">
        <w:rPr>
          <w:rFonts w:ascii="Arial" w:hAnsi="Arial" w:cs="Arial"/>
          <w:sz w:val="16"/>
          <w:szCs w:val="16"/>
        </w:rPr>
        <w:t>Благодарненского муниципального района</w:t>
      </w:r>
    </w:p>
    <w:p w:rsidR="00014DED" w:rsidRDefault="00014DED" w:rsidP="00014DED">
      <w:pPr>
        <w:widowControl w:val="0"/>
        <w:autoSpaceDE w:val="0"/>
        <w:autoSpaceDN w:val="0"/>
        <w:adjustRightInd w:val="0"/>
        <w:jc w:val="both"/>
        <w:rPr>
          <w:rFonts w:ascii="Arial" w:hAnsi="Arial" w:cs="Arial"/>
          <w:sz w:val="16"/>
          <w:szCs w:val="16"/>
        </w:rPr>
      </w:pPr>
      <w:r w:rsidRPr="00FB0656">
        <w:rPr>
          <w:rFonts w:ascii="Arial" w:hAnsi="Arial" w:cs="Arial"/>
          <w:sz w:val="16"/>
          <w:szCs w:val="16"/>
        </w:rPr>
        <w:t>Ставропольского края                                                    В.А. Шумаков</w:t>
      </w:r>
    </w:p>
    <w:p w:rsidR="007E5B41" w:rsidRPr="00FB0656" w:rsidRDefault="007E5B41" w:rsidP="00014DED">
      <w:pPr>
        <w:widowControl w:val="0"/>
        <w:autoSpaceDE w:val="0"/>
        <w:autoSpaceDN w:val="0"/>
        <w:adjustRightInd w:val="0"/>
        <w:jc w:val="both"/>
        <w:rPr>
          <w:rFonts w:ascii="Arial" w:hAnsi="Arial" w:cs="Arial"/>
          <w:sz w:val="16"/>
          <w:szCs w:val="16"/>
        </w:rPr>
      </w:pPr>
    </w:p>
    <w:tbl>
      <w:tblPr>
        <w:tblW w:w="0" w:type="auto"/>
        <w:tblLook w:val="04A0" w:firstRow="1" w:lastRow="0" w:firstColumn="1" w:lastColumn="0" w:noHBand="0" w:noVBand="1"/>
      </w:tblPr>
      <w:tblGrid>
        <w:gridCol w:w="2248"/>
        <w:gridCol w:w="3000"/>
      </w:tblGrid>
      <w:tr w:rsidR="00014DED" w:rsidRPr="00FB0656" w:rsidTr="007D30F5">
        <w:tc>
          <w:tcPr>
            <w:tcW w:w="4785" w:type="dxa"/>
            <w:shd w:val="clear" w:color="auto" w:fill="auto"/>
          </w:tcPr>
          <w:p w:rsidR="00014DED" w:rsidRPr="00FB0656" w:rsidRDefault="00014DED" w:rsidP="007D30F5">
            <w:pPr>
              <w:widowControl w:val="0"/>
              <w:autoSpaceDE w:val="0"/>
              <w:autoSpaceDN w:val="0"/>
              <w:adjustRightInd w:val="0"/>
              <w:outlineLvl w:val="0"/>
              <w:rPr>
                <w:rFonts w:ascii="Arial" w:hAnsi="Arial" w:cs="Arial"/>
                <w:sz w:val="16"/>
                <w:szCs w:val="16"/>
              </w:rPr>
            </w:pPr>
          </w:p>
          <w:p w:rsidR="00014DED" w:rsidRPr="00FB0656" w:rsidRDefault="00014DED" w:rsidP="007D30F5">
            <w:pPr>
              <w:widowControl w:val="0"/>
              <w:autoSpaceDE w:val="0"/>
              <w:autoSpaceDN w:val="0"/>
              <w:adjustRightInd w:val="0"/>
              <w:outlineLvl w:val="0"/>
              <w:rPr>
                <w:rFonts w:ascii="Arial" w:hAnsi="Arial" w:cs="Arial"/>
                <w:sz w:val="16"/>
                <w:szCs w:val="16"/>
              </w:rPr>
            </w:pPr>
          </w:p>
        </w:tc>
        <w:tc>
          <w:tcPr>
            <w:tcW w:w="4785" w:type="dxa"/>
            <w:shd w:val="clear" w:color="auto" w:fill="auto"/>
          </w:tcPr>
          <w:p w:rsidR="00014DED" w:rsidRPr="00FB0656" w:rsidRDefault="00014DED" w:rsidP="007D30F5">
            <w:pPr>
              <w:widowControl w:val="0"/>
              <w:autoSpaceDE w:val="0"/>
              <w:autoSpaceDN w:val="0"/>
              <w:adjustRightInd w:val="0"/>
              <w:jc w:val="center"/>
              <w:outlineLvl w:val="0"/>
              <w:rPr>
                <w:rFonts w:ascii="Arial" w:hAnsi="Arial" w:cs="Arial"/>
                <w:sz w:val="16"/>
                <w:szCs w:val="16"/>
              </w:rPr>
            </w:pPr>
            <w:r w:rsidRPr="00FB0656">
              <w:rPr>
                <w:rFonts w:ascii="Arial" w:hAnsi="Arial" w:cs="Arial"/>
                <w:sz w:val="16"/>
                <w:szCs w:val="16"/>
              </w:rPr>
              <w:t>УТВЕРЖДЕНА</w:t>
            </w:r>
          </w:p>
          <w:p w:rsidR="00014DED" w:rsidRPr="00FB0656" w:rsidRDefault="00014DED" w:rsidP="007D30F5">
            <w:pPr>
              <w:widowControl w:val="0"/>
              <w:autoSpaceDE w:val="0"/>
              <w:autoSpaceDN w:val="0"/>
              <w:adjustRightInd w:val="0"/>
              <w:jc w:val="center"/>
              <w:outlineLvl w:val="0"/>
              <w:rPr>
                <w:rFonts w:ascii="Arial" w:hAnsi="Arial" w:cs="Arial"/>
                <w:sz w:val="16"/>
                <w:szCs w:val="16"/>
              </w:rPr>
            </w:pPr>
            <w:r w:rsidRPr="00FB0656">
              <w:rPr>
                <w:rFonts w:ascii="Arial" w:hAnsi="Arial" w:cs="Arial"/>
                <w:sz w:val="16"/>
                <w:szCs w:val="16"/>
              </w:rPr>
              <w:t>постановлением администрации Благодарненского муниципального района  Ставропольского края</w:t>
            </w:r>
          </w:p>
          <w:p w:rsidR="00014DED" w:rsidRPr="00FB0656" w:rsidRDefault="00014DED" w:rsidP="007D30F5">
            <w:pPr>
              <w:widowControl w:val="0"/>
              <w:autoSpaceDE w:val="0"/>
              <w:autoSpaceDN w:val="0"/>
              <w:adjustRightInd w:val="0"/>
              <w:jc w:val="center"/>
              <w:outlineLvl w:val="0"/>
              <w:rPr>
                <w:rFonts w:ascii="Arial" w:hAnsi="Arial" w:cs="Arial"/>
                <w:sz w:val="16"/>
                <w:szCs w:val="16"/>
              </w:rPr>
            </w:pPr>
            <w:r w:rsidRPr="00FB0656">
              <w:rPr>
                <w:rFonts w:ascii="Arial" w:hAnsi="Arial" w:cs="Arial"/>
                <w:sz w:val="16"/>
                <w:szCs w:val="16"/>
              </w:rPr>
              <w:t>от 29 сентября 2014 года № 581</w:t>
            </w:r>
          </w:p>
          <w:p w:rsidR="00014DED" w:rsidRPr="00FB0656" w:rsidRDefault="00014DED" w:rsidP="007D30F5">
            <w:pPr>
              <w:widowControl w:val="0"/>
              <w:autoSpaceDE w:val="0"/>
              <w:autoSpaceDN w:val="0"/>
              <w:adjustRightInd w:val="0"/>
              <w:jc w:val="center"/>
              <w:outlineLvl w:val="0"/>
              <w:rPr>
                <w:rFonts w:ascii="Arial" w:hAnsi="Arial" w:cs="Arial"/>
                <w:sz w:val="16"/>
                <w:szCs w:val="16"/>
              </w:rPr>
            </w:pPr>
            <w:r w:rsidRPr="00FB0656">
              <w:rPr>
                <w:rFonts w:ascii="Arial" w:hAnsi="Arial" w:cs="Arial"/>
                <w:sz w:val="16"/>
                <w:szCs w:val="16"/>
              </w:rPr>
              <w:t>в редакции постановления администрации Благодарненского муниципального района Ставропольского края</w:t>
            </w:r>
          </w:p>
          <w:p w:rsidR="00014DED" w:rsidRPr="00FB0656" w:rsidRDefault="00014DED" w:rsidP="007D30F5">
            <w:pPr>
              <w:widowControl w:val="0"/>
              <w:autoSpaceDE w:val="0"/>
              <w:autoSpaceDN w:val="0"/>
              <w:adjustRightInd w:val="0"/>
              <w:jc w:val="center"/>
              <w:outlineLvl w:val="0"/>
              <w:rPr>
                <w:rFonts w:ascii="Arial" w:hAnsi="Arial" w:cs="Arial"/>
                <w:sz w:val="16"/>
                <w:szCs w:val="16"/>
              </w:rPr>
            </w:pPr>
            <w:r w:rsidRPr="00FB0656">
              <w:rPr>
                <w:rFonts w:ascii="Arial" w:hAnsi="Arial" w:cs="Arial"/>
                <w:sz w:val="16"/>
                <w:szCs w:val="16"/>
              </w:rPr>
              <w:t>от 08 июля 2015 года № 437</w:t>
            </w:r>
          </w:p>
        </w:tc>
      </w:tr>
    </w:tbl>
    <w:p w:rsidR="00014DED" w:rsidRPr="00FB0656" w:rsidRDefault="00014DED" w:rsidP="00014DED">
      <w:pPr>
        <w:tabs>
          <w:tab w:val="left" w:pos="360"/>
        </w:tabs>
        <w:autoSpaceDE w:val="0"/>
        <w:autoSpaceDN w:val="0"/>
        <w:adjustRightInd w:val="0"/>
        <w:rPr>
          <w:rFonts w:ascii="Arial" w:hAnsi="Arial" w:cs="Arial"/>
          <w:sz w:val="16"/>
          <w:szCs w:val="16"/>
        </w:rPr>
      </w:pPr>
    </w:p>
    <w:p w:rsidR="00014DED" w:rsidRPr="00FB0656" w:rsidRDefault="00014DED" w:rsidP="00014DED">
      <w:pPr>
        <w:tabs>
          <w:tab w:val="left" w:pos="360"/>
        </w:tabs>
        <w:autoSpaceDE w:val="0"/>
        <w:autoSpaceDN w:val="0"/>
        <w:adjustRightInd w:val="0"/>
        <w:rPr>
          <w:rFonts w:ascii="Arial" w:hAnsi="Arial" w:cs="Arial"/>
          <w:bCs/>
          <w:sz w:val="16"/>
          <w:szCs w:val="16"/>
        </w:rPr>
      </w:pPr>
    </w:p>
    <w:p w:rsidR="00014DED" w:rsidRPr="00FB0656" w:rsidRDefault="00014DED" w:rsidP="00014DED">
      <w:pPr>
        <w:rPr>
          <w:rFonts w:ascii="Arial" w:hAnsi="Arial" w:cs="Arial"/>
          <w:vanish/>
          <w:sz w:val="16"/>
          <w:szCs w:val="16"/>
        </w:rPr>
      </w:pPr>
      <w:bookmarkStart w:id="0" w:name="Par30"/>
      <w:bookmarkEnd w:id="0"/>
    </w:p>
    <w:p w:rsidR="00014DED" w:rsidRPr="00FB0656" w:rsidRDefault="00014DED" w:rsidP="00014DED">
      <w:pPr>
        <w:widowControl w:val="0"/>
        <w:autoSpaceDE w:val="0"/>
        <w:autoSpaceDN w:val="0"/>
        <w:adjustRightInd w:val="0"/>
        <w:jc w:val="center"/>
        <w:outlineLvl w:val="1"/>
        <w:rPr>
          <w:rFonts w:ascii="Arial" w:hAnsi="Arial" w:cs="Arial"/>
          <w:sz w:val="16"/>
          <w:szCs w:val="16"/>
        </w:rPr>
      </w:pPr>
      <w:bookmarkStart w:id="1" w:name="Par36"/>
      <w:bookmarkEnd w:id="1"/>
      <w:r w:rsidRPr="00FB0656">
        <w:rPr>
          <w:rFonts w:ascii="Arial" w:hAnsi="Arial" w:cs="Arial"/>
          <w:sz w:val="16"/>
          <w:szCs w:val="16"/>
        </w:rPr>
        <w:t>ИЗМЕНЕНИЯ,</w:t>
      </w:r>
    </w:p>
    <w:p w:rsidR="00014DED" w:rsidRPr="00FB0656" w:rsidRDefault="00014DED" w:rsidP="00014DED">
      <w:pPr>
        <w:widowControl w:val="0"/>
        <w:autoSpaceDE w:val="0"/>
        <w:autoSpaceDN w:val="0"/>
        <w:adjustRightInd w:val="0"/>
        <w:jc w:val="both"/>
        <w:outlineLvl w:val="1"/>
        <w:rPr>
          <w:rFonts w:ascii="Arial" w:hAnsi="Arial" w:cs="Arial"/>
          <w:sz w:val="16"/>
          <w:szCs w:val="16"/>
        </w:rPr>
      </w:pPr>
      <w:r w:rsidRPr="00FB0656">
        <w:rPr>
          <w:rFonts w:ascii="Arial" w:hAnsi="Arial" w:cs="Arial"/>
          <w:sz w:val="16"/>
          <w:szCs w:val="16"/>
        </w:rPr>
        <w:t xml:space="preserve"> </w:t>
      </w:r>
      <w:proofErr w:type="gramStart"/>
      <w:r w:rsidRPr="00FB0656">
        <w:rPr>
          <w:rFonts w:ascii="Arial" w:hAnsi="Arial" w:cs="Arial"/>
          <w:sz w:val="16"/>
          <w:szCs w:val="16"/>
        </w:rPr>
        <w:t>которые вносятся в муниципальную программу Благодарненского муниципального района Ставропольского края  «Осуществление местного самоуправления в Благодарненском районе Ставропольского края», утвержденную постановлением администрации Благодарненского муниципального    района Ставропольского края     от 29    сентября 2014 года № 581 «Об утверждении  муниципальной</w:t>
      </w:r>
      <w:r w:rsidRPr="00FB0656">
        <w:rPr>
          <w:rFonts w:ascii="Arial" w:hAnsi="Arial" w:cs="Arial"/>
          <w:bCs/>
          <w:sz w:val="16"/>
          <w:szCs w:val="16"/>
        </w:rPr>
        <w:t xml:space="preserve"> программы Благодарненского муниципального района Ставропольского края </w:t>
      </w:r>
      <w:r w:rsidRPr="00FB0656">
        <w:rPr>
          <w:rFonts w:ascii="Arial" w:hAnsi="Arial" w:cs="Arial"/>
          <w:b/>
          <w:bCs/>
          <w:sz w:val="16"/>
          <w:szCs w:val="16"/>
        </w:rPr>
        <w:t>«</w:t>
      </w:r>
      <w:r w:rsidRPr="00FB0656">
        <w:rPr>
          <w:rFonts w:ascii="Arial" w:hAnsi="Arial" w:cs="Arial"/>
          <w:sz w:val="16"/>
          <w:szCs w:val="16"/>
        </w:rPr>
        <w:t xml:space="preserve">Осуществление местного самоуправления в Благодарненском муниципальном районе Ставропольского края»  </w:t>
      </w:r>
      <w:proofErr w:type="gramEnd"/>
    </w:p>
    <w:p w:rsidR="00014DED" w:rsidRPr="00FB0656" w:rsidRDefault="00014DED" w:rsidP="00014DED">
      <w:pPr>
        <w:widowControl w:val="0"/>
        <w:autoSpaceDE w:val="0"/>
        <w:autoSpaceDN w:val="0"/>
        <w:adjustRightInd w:val="0"/>
        <w:jc w:val="center"/>
        <w:outlineLvl w:val="1"/>
        <w:rPr>
          <w:rFonts w:ascii="Arial" w:hAnsi="Arial" w:cs="Arial"/>
          <w:sz w:val="16"/>
          <w:szCs w:val="16"/>
        </w:rPr>
      </w:pPr>
    </w:p>
    <w:p w:rsidR="00014DED" w:rsidRPr="00FB0656" w:rsidRDefault="00014DED" w:rsidP="00014DED">
      <w:pPr>
        <w:widowControl w:val="0"/>
        <w:autoSpaceDE w:val="0"/>
        <w:autoSpaceDN w:val="0"/>
        <w:adjustRightInd w:val="0"/>
        <w:jc w:val="center"/>
        <w:outlineLvl w:val="1"/>
        <w:rPr>
          <w:rFonts w:ascii="Arial" w:hAnsi="Arial" w:cs="Arial"/>
          <w:sz w:val="16"/>
          <w:szCs w:val="16"/>
        </w:rPr>
      </w:pPr>
    </w:p>
    <w:p w:rsidR="00014DED" w:rsidRPr="00FB0656" w:rsidRDefault="00014DED" w:rsidP="00014DED">
      <w:pPr>
        <w:widowControl w:val="0"/>
        <w:autoSpaceDE w:val="0"/>
        <w:autoSpaceDN w:val="0"/>
        <w:adjustRightInd w:val="0"/>
        <w:jc w:val="center"/>
        <w:outlineLvl w:val="1"/>
        <w:rPr>
          <w:rFonts w:ascii="Arial" w:hAnsi="Arial" w:cs="Arial"/>
          <w:sz w:val="16"/>
          <w:szCs w:val="16"/>
        </w:rPr>
      </w:pPr>
      <w:r w:rsidRPr="00FB0656">
        <w:rPr>
          <w:rFonts w:ascii="Arial" w:hAnsi="Arial" w:cs="Arial"/>
          <w:sz w:val="16"/>
          <w:szCs w:val="16"/>
        </w:rPr>
        <w:t>ПАСПОРТ</w:t>
      </w:r>
    </w:p>
    <w:p w:rsidR="00014DED" w:rsidRPr="00FB0656" w:rsidRDefault="00014DED" w:rsidP="00014DED">
      <w:pPr>
        <w:widowControl w:val="0"/>
        <w:autoSpaceDE w:val="0"/>
        <w:autoSpaceDN w:val="0"/>
        <w:adjustRightInd w:val="0"/>
        <w:jc w:val="both"/>
        <w:rPr>
          <w:rFonts w:ascii="Arial" w:hAnsi="Arial" w:cs="Arial"/>
          <w:b/>
          <w:bCs/>
          <w:sz w:val="16"/>
          <w:szCs w:val="16"/>
        </w:rPr>
      </w:pPr>
      <w:r w:rsidRPr="00FB0656">
        <w:rPr>
          <w:rFonts w:ascii="Arial" w:hAnsi="Arial" w:cs="Arial"/>
          <w:bCs/>
          <w:sz w:val="16"/>
          <w:szCs w:val="16"/>
        </w:rPr>
        <w:t xml:space="preserve">муниципальной программы Благодарненского муниципального района Ставропольского края </w:t>
      </w:r>
      <w:r w:rsidRPr="00FB0656">
        <w:rPr>
          <w:rFonts w:ascii="Arial" w:hAnsi="Arial" w:cs="Arial"/>
          <w:b/>
          <w:bCs/>
          <w:sz w:val="16"/>
          <w:szCs w:val="16"/>
        </w:rPr>
        <w:t>«</w:t>
      </w:r>
      <w:r w:rsidRPr="00FB0656">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FB0656">
        <w:rPr>
          <w:rFonts w:ascii="Arial" w:hAnsi="Arial" w:cs="Arial"/>
          <w:b/>
          <w:bCs/>
          <w:sz w:val="16"/>
          <w:szCs w:val="16"/>
        </w:rPr>
        <w:t>»</w:t>
      </w:r>
    </w:p>
    <w:p w:rsidR="00014DED" w:rsidRPr="00FB0656" w:rsidRDefault="00014DED" w:rsidP="00014DED">
      <w:pPr>
        <w:widowControl w:val="0"/>
        <w:autoSpaceDE w:val="0"/>
        <w:autoSpaceDN w:val="0"/>
        <w:adjustRightInd w:val="0"/>
        <w:jc w:val="both"/>
        <w:rPr>
          <w:rFonts w:ascii="Arial" w:hAnsi="Arial" w:cs="Arial"/>
          <w:b/>
          <w:bCs/>
          <w:sz w:val="16"/>
          <w:szCs w:val="16"/>
        </w:rPr>
      </w:pPr>
    </w:p>
    <w:tbl>
      <w:tblPr>
        <w:tblW w:w="0" w:type="auto"/>
        <w:tblLook w:val="04A0" w:firstRow="1" w:lastRow="0" w:firstColumn="1" w:lastColumn="0" w:noHBand="0" w:noVBand="1"/>
      </w:tblPr>
      <w:tblGrid>
        <w:gridCol w:w="1643"/>
        <w:gridCol w:w="3605"/>
      </w:tblGrid>
      <w:tr w:rsidR="00014DED" w:rsidRPr="00FB0656" w:rsidTr="007D30F5">
        <w:tc>
          <w:tcPr>
            <w:tcW w:w="2235" w:type="dxa"/>
            <w:shd w:val="clear" w:color="auto" w:fill="auto"/>
          </w:tcPr>
          <w:p w:rsidR="00014DED" w:rsidRPr="00FB0656" w:rsidRDefault="00014DED" w:rsidP="007D30F5">
            <w:pPr>
              <w:widowControl w:val="0"/>
              <w:autoSpaceDE w:val="0"/>
              <w:autoSpaceDN w:val="0"/>
              <w:adjustRightInd w:val="0"/>
              <w:jc w:val="both"/>
              <w:rPr>
                <w:rFonts w:ascii="Arial" w:hAnsi="Arial" w:cs="Arial"/>
                <w:sz w:val="16"/>
                <w:szCs w:val="16"/>
              </w:rPr>
            </w:pPr>
            <w:r w:rsidRPr="00FB0656">
              <w:rPr>
                <w:rFonts w:ascii="Arial" w:hAnsi="Arial" w:cs="Arial"/>
                <w:sz w:val="16"/>
                <w:szCs w:val="16"/>
              </w:rPr>
              <w:t>Наименование</w:t>
            </w:r>
          </w:p>
          <w:p w:rsidR="00014DED" w:rsidRPr="00FB0656" w:rsidRDefault="00014DED" w:rsidP="007D30F5">
            <w:pPr>
              <w:widowControl w:val="0"/>
              <w:autoSpaceDE w:val="0"/>
              <w:autoSpaceDN w:val="0"/>
              <w:adjustRightInd w:val="0"/>
              <w:jc w:val="both"/>
              <w:rPr>
                <w:rFonts w:ascii="Arial" w:hAnsi="Arial" w:cs="Arial"/>
                <w:sz w:val="16"/>
                <w:szCs w:val="16"/>
              </w:rPr>
            </w:pPr>
            <w:r w:rsidRPr="00FB0656">
              <w:rPr>
                <w:rFonts w:ascii="Arial" w:hAnsi="Arial" w:cs="Arial"/>
                <w:sz w:val="16"/>
                <w:szCs w:val="16"/>
              </w:rPr>
              <w:t>Программы</w:t>
            </w:r>
          </w:p>
        </w:tc>
        <w:tc>
          <w:tcPr>
            <w:tcW w:w="7335" w:type="dxa"/>
            <w:shd w:val="clear" w:color="auto" w:fill="auto"/>
          </w:tcPr>
          <w:p w:rsidR="00014DED" w:rsidRPr="00FB0656" w:rsidRDefault="00014DED" w:rsidP="007D30F5">
            <w:pPr>
              <w:widowControl w:val="0"/>
              <w:autoSpaceDE w:val="0"/>
              <w:autoSpaceDN w:val="0"/>
              <w:adjustRightInd w:val="0"/>
              <w:jc w:val="both"/>
              <w:rPr>
                <w:rFonts w:ascii="Arial" w:hAnsi="Arial" w:cs="Arial"/>
                <w:sz w:val="16"/>
                <w:szCs w:val="16"/>
              </w:rPr>
            </w:pPr>
            <w:r w:rsidRPr="00FB0656">
              <w:rPr>
                <w:rFonts w:ascii="Arial" w:hAnsi="Arial" w:cs="Arial"/>
                <w:bCs/>
                <w:sz w:val="16"/>
                <w:szCs w:val="16"/>
              </w:rPr>
              <w:t xml:space="preserve">муниципальная программа Благодарненского муниципального района Ставропольского края </w:t>
            </w:r>
            <w:r w:rsidRPr="00FB0656">
              <w:rPr>
                <w:rFonts w:ascii="Arial" w:hAnsi="Arial" w:cs="Arial"/>
                <w:b/>
                <w:bCs/>
                <w:sz w:val="16"/>
                <w:szCs w:val="16"/>
              </w:rPr>
              <w:t>«</w:t>
            </w:r>
            <w:r w:rsidRPr="00FB0656">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FB0656">
              <w:rPr>
                <w:rFonts w:ascii="Arial" w:hAnsi="Arial" w:cs="Arial"/>
                <w:b/>
                <w:bCs/>
                <w:sz w:val="16"/>
                <w:szCs w:val="16"/>
              </w:rPr>
              <w:t xml:space="preserve">» </w:t>
            </w:r>
            <w:r w:rsidRPr="00FB0656">
              <w:rPr>
                <w:rFonts w:ascii="Arial" w:hAnsi="Arial" w:cs="Arial"/>
                <w:sz w:val="16"/>
                <w:szCs w:val="16"/>
              </w:rPr>
              <w:t xml:space="preserve"> (далее - Программа)</w:t>
            </w:r>
          </w:p>
          <w:p w:rsidR="00014DED" w:rsidRPr="00FB0656" w:rsidRDefault="00014DED" w:rsidP="007D30F5">
            <w:pPr>
              <w:widowControl w:val="0"/>
              <w:autoSpaceDE w:val="0"/>
              <w:autoSpaceDN w:val="0"/>
              <w:adjustRightInd w:val="0"/>
              <w:jc w:val="both"/>
              <w:rPr>
                <w:rFonts w:ascii="Arial" w:hAnsi="Arial" w:cs="Arial"/>
                <w:sz w:val="16"/>
                <w:szCs w:val="16"/>
              </w:rPr>
            </w:pPr>
          </w:p>
        </w:tc>
      </w:tr>
      <w:tr w:rsidR="00014DED" w:rsidRPr="00FB0656" w:rsidTr="007D30F5">
        <w:tc>
          <w:tcPr>
            <w:tcW w:w="2235" w:type="dxa"/>
            <w:shd w:val="clear" w:color="auto" w:fill="auto"/>
          </w:tcPr>
          <w:p w:rsidR="00014DED" w:rsidRPr="00FB0656" w:rsidRDefault="00014DED" w:rsidP="007D30F5">
            <w:pPr>
              <w:widowControl w:val="0"/>
              <w:autoSpaceDE w:val="0"/>
              <w:autoSpaceDN w:val="0"/>
              <w:adjustRightInd w:val="0"/>
              <w:jc w:val="both"/>
              <w:rPr>
                <w:rFonts w:ascii="Arial" w:hAnsi="Arial" w:cs="Arial"/>
                <w:sz w:val="16"/>
                <w:szCs w:val="16"/>
              </w:rPr>
            </w:pPr>
            <w:r w:rsidRPr="00FB0656">
              <w:rPr>
                <w:rFonts w:ascii="Arial" w:hAnsi="Arial" w:cs="Arial"/>
                <w:sz w:val="16"/>
                <w:szCs w:val="16"/>
              </w:rPr>
              <w:t>Ответственный исполнитель программы</w:t>
            </w:r>
          </w:p>
          <w:p w:rsidR="00014DED" w:rsidRPr="00FB0656" w:rsidRDefault="00014DED" w:rsidP="007D30F5">
            <w:pPr>
              <w:widowControl w:val="0"/>
              <w:autoSpaceDE w:val="0"/>
              <w:autoSpaceDN w:val="0"/>
              <w:adjustRightInd w:val="0"/>
              <w:jc w:val="both"/>
              <w:rPr>
                <w:rFonts w:ascii="Arial" w:hAnsi="Arial" w:cs="Arial"/>
                <w:sz w:val="16"/>
                <w:szCs w:val="16"/>
              </w:rPr>
            </w:pPr>
          </w:p>
        </w:tc>
        <w:tc>
          <w:tcPr>
            <w:tcW w:w="7335" w:type="dxa"/>
            <w:shd w:val="clear" w:color="auto" w:fill="auto"/>
          </w:tcPr>
          <w:p w:rsidR="00014DED" w:rsidRPr="00FB0656" w:rsidRDefault="00014DED" w:rsidP="007D30F5">
            <w:pPr>
              <w:widowControl w:val="0"/>
              <w:autoSpaceDE w:val="0"/>
              <w:autoSpaceDN w:val="0"/>
              <w:adjustRightInd w:val="0"/>
              <w:jc w:val="both"/>
              <w:rPr>
                <w:rFonts w:ascii="Arial" w:hAnsi="Arial" w:cs="Arial"/>
                <w:sz w:val="16"/>
                <w:szCs w:val="16"/>
              </w:rPr>
            </w:pPr>
            <w:r w:rsidRPr="00FB0656">
              <w:rPr>
                <w:rFonts w:ascii="Arial" w:hAnsi="Arial" w:cs="Arial"/>
                <w:sz w:val="16"/>
                <w:szCs w:val="16"/>
              </w:rPr>
              <w:t>администрация Благодарненского муниципального района Ставропольского края</w:t>
            </w:r>
          </w:p>
          <w:p w:rsidR="00014DED" w:rsidRPr="00FB0656" w:rsidRDefault="00014DED" w:rsidP="007D30F5">
            <w:pPr>
              <w:widowControl w:val="0"/>
              <w:autoSpaceDE w:val="0"/>
              <w:autoSpaceDN w:val="0"/>
              <w:adjustRightInd w:val="0"/>
              <w:ind w:firstLine="317"/>
              <w:jc w:val="both"/>
              <w:rPr>
                <w:rFonts w:ascii="Arial" w:hAnsi="Arial" w:cs="Arial"/>
                <w:sz w:val="16"/>
                <w:szCs w:val="16"/>
              </w:rPr>
            </w:pPr>
          </w:p>
        </w:tc>
      </w:tr>
      <w:tr w:rsidR="00014DED" w:rsidRPr="00FB0656" w:rsidTr="007D30F5">
        <w:tc>
          <w:tcPr>
            <w:tcW w:w="2235" w:type="dxa"/>
            <w:shd w:val="clear" w:color="auto" w:fill="auto"/>
          </w:tcPr>
          <w:p w:rsidR="00014DED" w:rsidRPr="00FB0656" w:rsidRDefault="00014DED" w:rsidP="007D30F5">
            <w:pPr>
              <w:widowControl w:val="0"/>
              <w:autoSpaceDE w:val="0"/>
              <w:autoSpaceDN w:val="0"/>
              <w:adjustRightInd w:val="0"/>
              <w:jc w:val="both"/>
              <w:rPr>
                <w:rFonts w:ascii="Arial" w:hAnsi="Arial" w:cs="Arial"/>
                <w:sz w:val="16"/>
                <w:szCs w:val="16"/>
              </w:rPr>
            </w:pPr>
            <w:r w:rsidRPr="00FB0656">
              <w:rPr>
                <w:rFonts w:ascii="Arial" w:hAnsi="Arial" w:cs="Arial"/>
                <w:sz w:val="16"/>
                <w:szCs w:val="16"/>
              </w:rPr>
              <w:lastRenderedPageBreak/>
              <w:t>Соисполнители Программы</w:t>
            </w:r>
          </w:p>
        </w:tc>
        <w:tc>
          <w:tcPr>
            <w:tcW w:w="7335" w:type="dxa"/>
            <w:shd w:val="clear" w:color="auto" w:fill="auto"/>
          </w:tcPr>
          <w:p w:rsidR="00014DED" w:rsidRPr="00FB0656" w:rsidRDefault="00014DED" w:rsidP="007D30F5">
            <w:pPr>
              <w:widowControl w:val="0"/>
              <w:autoSpaceDE w:val="0"/>
              <w:autoSpaceDN w:val="0"/>
              <w:adjustRightInd w:val="0"/>
              <w:jc w:val="both"/>
              <w:rPr>
                <w:rFonts w:ascii="Arial" w:hAnsi="Arial" w:cs="Arial"/>
                <w:sz w:val="16"/>
                <w:szCs w:val="16"/>
              </w:rPr>
            </w:pPr>
            <w:r w:rsidRPr="00FB0656">
              <w:rPr>
                <w:rFonts w:ascii="Arial" w:hAnsi="Arial" w:cs="Arial"/>
                <w:sz w:val="16"/>
                <w:szCs w:val="16"/>
              </w:rPr>
              <w:t>совет Благодарненского муниципального района Ставропольского края;</w:t>
            </w:r>
          </w:p>
          <w:p w:rsidR="00014DED" w:rsidRPr="00FB0656" w:rsidRDefault="00014DED" w:rsidP="007D30F5">
            <w:pPr>
              <w:widowControl w:val="0"/>
              <w:autoSpaceDE w:val="0"/>
              <w:autoSpaceDN w:val="0"/>
              <w:adjustRightInd w:val="0"/>
              <w:jc w:val="both"/>
              <w:rPr>
                <w:rFonts w:ascii="Arial" w:hAnsi="Arial" w:cs="Arial"/>
                <w:sz w:val="16"/>
                <w:szCs w:val="16"/>
              </w:rPr>
            </w:pPr>
            <w:r w:rsidRPr="00FB0656">
              <w:rPr>
                <w:rFonts w:ascii="Arial" w:hAnsi="Arial" w:cs="Arial"/>
                <w:sz w:val="16"/>
                <w:szCs w:val="16"/>
              </w:rPr>
              <w:t xml:space="preserve">администрация Благодарненского муниципального района Ставропольского края; </w:t>
            </w:r>
          </w:p>
          <w:p w:rsidR="00014DED" w:rsidRPr="00FB0656" w:rsidRDefault="00014DED" w:rsidP="007D30F5">
            <w:pPr>
              <w:widowControl w:val="0"/>
              <w:autoSpaceDE w:val="0"/>
              <w:autoSpaceDN w:val="0"/>
              <w:adjustRightInd w:val="0"/>
              <w:jc w:val="both"/>
              <w:rPr>
                <w:rFonts w:ascii="Arial" w:hAnsi="Arial" w:cs="Arial"/>
                <w:sz w:val="16"/>
                <w:szCs w:val="16"/>
              </w:rPr>
            </w:pPr>
            <w:r w:rsidRPr="00FB0656">
              <w:rPr>
                <w:rFonts w:ascii="Arial" w:hAnsi="Arial" w:cs="Arial"/>
                <w:sz w:val="16"/>
                <w:szCs w:val="16"/>
              </w:rPr>
              <w:t>Финансовое управление администрации Благодарненского муниципального района Ставропольского края</w:t>
            </w:r>
          </w:p>
          <w:p w:rsidR="00014DED" w:rsidRPr="00FB0656" w:rsidRDefault="00014DED" w:rsidP="007D30F5">
            <w:pPr>
              <w:widowControl w:val="0"/>
              <w:autoSpaceDE w:val="0"/>
              <w:autoSpaceDN w:val="0"/>
              <w:adjustRightInd w:val="0"/>
              <w:jc w:val="both"/>
              <w:rPr>
                <w:rFonts w:ascii="Arial" w:hAnsi="Arial" w:cs="Arial"/>
                <w:sz w:val="16"/>
                <w:szCs w:val="16"/>
              </w:rPr>
            </w:pPr>
            <w:r w:rsidRPr="00FB0656">
              <w:rPr>
                <w:rFonts w:ascii="Arial" w:hAnsi="Arial" w:cs="Arial"/>
                <w:sz w:val="16"/>
                <w:szCs w:val="16"/>
              </w:rPr>
              <w:t>отдел имущественных и земельных отношений администрации Благодарненского муниципального района Ставропольского края;</w:t>
            </w:r>
          </w:p>
          <w:p w:rsidR="00014DED" w:rsidRPr="00FB0656" w:rsidRDefault="00014DED" w:rsidP="007D30F5">
            <w:pPr>
              <w:widowControl w:val="0"/>
              <w:autoSpaceDE w:val="0"/>
              <w:autoSpaceDN w:val="0"/>
              <w:adjustRightInd w:val="0"/>
              <w:jc w:val="both"/>
              <w:rPr>
                <w:rFonts w:ascii="Arial" w:hAnsi="Arial" w:cs="Arial"/>
                <w:sz w:val="16"/>
                <w:szCs w:val="16"/>
              </w:rPr>
            </w:pPr>
            <w:r w:rsidRPr="00FB0656">
              <w:rPr>
                <w:rFonts w:ascii="Arial" w:hAnsi="Arial" w:cs="Arial"/>
                <w:sz w:val="16"/>
                <w:szCs w:val="16"/>
              </w:rPr>
              <w:t>Отдел образования администрации Благодарненского муниципального района Ставропольского края;</w:t>
            </w:r>
          </w:p>
          <w:p w:rsidR="00014DED" w:rsidRPr="00FB0656" w:rsidRDefault="00014DED" w:rsidP="007D30F5">
            <w:pPr>
              <w:widowControl w:val="0"/>
              <w:autoSpaceDE w:val="0"/>
              <w:autoSpaceDN w:val="0"/>
              <w:adjustRightInd w:val="0"/>
              <w:jc w:val="both"/>
              <w:rPr>
                <w:rFonts w:ascii="Arial" w:hAnsi="Arial" w:cs="Arial"/>
                <w:sz w:val="16"/>
                <w:szCs w:val="16"/>
              </w:rPr>
            </w:pPr>
            <w:r w:rsidRPr="00FB0656">
              <w:rPr>
                <w:rFonts w:ascii="Arial" w:hAnsi="Arial" w:cs="Arial"/>
                <w:sz w:val="16"/>
                <w:szCs w:val="16"/>
              </w:rPr>
              <w:t>управление сельского хозяйства администрации Благодарненского муниципального района Ставропольского края;</w:t>
            </w:r>
          </w:p>
          <w:p w:rsidR="00014DED" w:rsidRPr="00FB0656" w:rsidRDefault="00014DED" w:rsidP="007D30F5">
            <w:pPr>
              <w:widowControl w:val="0"/>
              <w:autoSpaceDE w:val="0"/>
              <w:autoSpaceDN w:val="0"/>
              <w:adjustRightInd w:val="0"/>
              <w:jc w:val="both"/>
              <w:rPr>
                <w:rFonts w:ascii="Arial" w:hAnsi="Arial" w:cs="Arial"/>
                <w:sz w:val="16"/>
                <w:szCs w:val="16"/>
              </w:rPr>
            </w:pPr>
            <w:r w:rsidRPr="00FB0656">
              <w:rPr>
                <w:rFonts w:ascii="Arial" w:hAnsi="Arial" w:cs="Arial"/>
                <w:sz w:val="16"/>
                <w:szCs w:val="16"/>
              </w:rPr>
              <w:t>управление труда и социальной защиты населения администрации Благодарненского муниципального района Ставропольского края</w:t>
            </w:r>
          </w:p>
          <w:p w:rsidR="00014DED" w:rsidRPr="00FB0656" w:rsidRDefault="00014DED" w:rsidP="007D30F5">
            <w:pPr>
              <w:widowControl w:val="0"/>
              <w:autoSpaceDE w:val="0"/>
              <w:autoSpaceDN w:val="0"/>
              <w:adjustRightInd w:val="0"/>
              <w:jc w:val="both"/>
              <w:rPr>
                <w:rFonts w:ascii="Arial" w:hAnsi="Arial" w:cs="Arial"/>
                <w:sz w:val="16"/>
                <w:szCs w:val="16"/>
              </w:rPr>
            </w:pPr>
          </w:p>
        </w:tc>
      </w:tr>
      <w:tr w:rsidR="00014DED" w:rsidRPr="00FB0656" w:rsidTr="007D30F5">
        <w:tc>
          <w:tcPr>
            <w:tcW w:w="2235" w:type="dxa"/>
            <w:vMerge w:val="restart"/>
            <w:shd w:val="clear" w:color="auto" w:fill="auto"/>
          </w:tcPr>
          <w:p w:rsidR="00014DED" w:rsidRPr="00FB0656" w:rsidRDefault="00014DED" w:rsidP="007D30F5">
            <w:pPr>
              <w:widowControl w:val="0"/>
              <w:autoSpaceDE w:val="0"/>
              <w:autoSpaceDN w:val="0"/>
              <w:adjustRightInd w:val="0"/>
              <w:jc w:val="both"/>
              <w:rPr>
                <w:rFonts w:ascii="Arial" w:hAnsi="Arial" w:cs="Arial"/>
                <w:sz w:val="16"/>
                <w:szCs w:val="16"/>
              </w:rPr>
            </w:pPr>
            <w:r w:rsidRPr="00FB0656">
              <w:rPr>
                <w:rFonts w:ascii="Arial" w:hAnsi="Arial" w:cs="Arial"/>
                <w:sz w:val="16"/>
                <w:szCs w:val="16"/>
              </w:rPr>
              <w:t>Подпрограммы Программы</w:t>
            </w:r>
          </w:p>
        </w:tc>
        <w:tc>
          <w:tcPr>
            <w:tcW w:w="7335" w:type="dxa"/>
            <w:shd w:val="clear" w:color="auto" w:fill="auto"/>
          </w:tcPr>
          <w:p w:rsidR="00014DED" w:rsidRPr="00FB0656" w:rsidRDefault="00014DED" w:rsidP="007D30F5">
            <w:pPr>
              <w:pStyle w:val="ConsPlusCell"/>
              <w:ind w:left="33"/>
              <w:jc w:val="both"/>
              <w:rPr>
                <w:sz w:val="16"/>
                <w:szCs w:val="16"/>
              </w:rPr>
            </w:pPr>
            <w:r w:rsidRPr="00FB0656">
              <w:rPr>
                <w:sz w:val="16"/>
                <w:szCs w:val="16"/>
              </w:rPr>
              <w:t>подпрограмма «Поддержка  субъектов малого и  среднего    предпринимательства, развитие  потребительского рынка и улучшение инвестиционного климата»;</w:t>
            </w:r>
          </w:p>
        </w:tc>
      </w:tr>
      <w:tr w:rsidR="00014DED" w:rsidRPr="00FB0656" w:rsidTr="007D30F5">
        <w:trPr>
          <w:trHeight w:val="322"/>
        </w:trPr>
        <w:tc>
          <w:tcPr>
            <w:tcW w:w="2235" w:type="dxa"/>
            <w:vMerge/>
            <w:shd w:val="clear" w:color="auto" w:fill="auto"/>
          </w:tcPr>
          <w:p w:rsidR="00014DED" w:rsidRPr="00FB0656" w:rsidRDefault="00014DED" w:rsidP="007D30F5">
            <w:pPr>
              <w:widowControl w:val="0"/>
              <w:autoSpaceDE w:val="0"/>
              <w:autoSpaceDN w:val="0"/>
              <w:adjustRightInd w:val="0"/>
              <w:jc w:val="both"/>
              <w:rPr>
                <w:rFonts w:ascii="Arial" w:hAnsi="Arial" w:cs="Arial"/>
                <w:sz w:val="16"/>
                <w:szCs w:val="16"/>
              </w:rPr>
            </w:pPr>
          </w:p>
        </w:tc>
        <w:tc>
          <w:tcPr>
            <w:tcW w:w="7335" w:type="dxa"/>
            <w:vMerge w:val="restart"/>
            <w:shd w:val="clear" w:color="auto" w:fill="auto"/>
          </w:tcPr>
          <w:p w:rsidR="00014DED" w:rsidRPr="00FB0656" w:rsidRDefault="00014DED" w:rsidP="007D30F5">
            <w:pPr>
              <w:widowControl w:val="0"/>
              <w:autoSpaceDE w:val="0"/>
              <w:autoSpaceDN w:val="0"/>
              <w:adjustRightInd w:val="0"/>
              <w:ind w:firstLine="33"/>
              <w:jc w:val="both"/>
              <w:rPr>
                <w:rFonts w:ascii="Arial" w:hAnsi="Arial" w:cs="Arial"/>
                <w:sz w:val="16"/>
                <w:szCs w:val="16"/>
              </w:rPr>
            </w:pPr>
            <w:r w:rsidRPr="00FB0656">
              <w:rPr>
                <w:rFonts w:ascii="Arial" w:hAnsi="Arial" w:cs="Arial"/>
                <w:sz w:val="16"/>
                <w:szCs w:val="16"/>
              </w:rPr>
              <w:t xml:space="preserve">подпрограмма «Снижение административных    барьеров,    оптимизация    и  повышение качества предоставления государственных       и       муниципальных    услуг    </w:t>
            </w:r>
            <w:proofErr w:type="gramStart"/>
            <w:r w:rsidRPr="00FB0656">
              <w:rPr>
                <w:rFonts w:ascii="Arial" w:hAnsi="Arial" w:cs="Arial"/>
                <w:sz w:val="16"/>
                <w:szCs w:val="16"/>
              </w:rPr>
              <w:t>в</w:t>
            </w:r>
            <w:proofErr w:type="gramEnd"/>
          </w:p>
          <w:p w:rsidR="00014DED" w:rsidRPr="00FB0656" w:rsidRDefault="00014DED" w:rsidP="007D30F5">
            <w:pPr>
              <w:pStyle w:val="ConsPlusCell"/>
              <w:jc w:val="both"/>
              <w:rPr>
                <w:sz w:val="16"/>
                <w:szCs w:val="16"/>
              </w:rPr>
            </w:pPr>
            <w:r w:rsidRPr="00FB0656">
              <w:rPr>
                <w:sz w:val="16"/>
                <w:szCs w:val="16"/>
              </w:rPr>
              <w:t xml:space="preserve">Благодарненском муниципальном </w:t>
            </w:r>
            <w:proofErr w:type="gramStart"/>
            <w:r w:rsidRPr="00FB0656">
              <w:rPr>
                <w:sz w:val="16"/>
                <w:szCs w:val="16"/>
              </w:rPr>
              <w:t>районе</w:t>
            </w:r>
            <w:proofErr w:type="gramEnd"/>
            <w:r w:rsidRPr="00FB0656">
              <w:rPr>
                <w:sz w:val="16"/>
                <w:szCs w:val="16"/>
              </w:rPr>
              <w:t xml:space="preserve">  Ставропольского края, в том числе на базе многофункциональных  центров предоставления государственных и муниципальных услуг»;  </w:t>
            </w:r>
          </w:p>
          <w:p w:rsidR="00014DED" w:rsidRPr="00FB0656" w:rsidRDefault="00014DED" w:rsidP="007D30F5">
            <w:pPr>
              <w:pStyle w:val="ConsPlusCell"/>
              <w:jc w:val="both"/>
              <w:rPr>
                <w:sz w:val="16"/>
                <w:szCs w:val="16"/>
              </w:rPr>
            </w:pPr>
            <w:r w:rsidRPr="00FB0656">
              <w:rPr>
                <w:sz w:val="16"/>
                <w:szCs w:val="16"/>
              </w:rPr>
              <w:t>подпрограмма «Развитие градостроительства»;</w:t>
            </w:r>
          </w:p>
          <w:p w:rsidR="00014DED" w:rsidRPr="00FB0656" w:rsidRDefault="00014DED" w:rsidP="007D30F5">
            <w:pPr>
              <w:pStyle w:val="ConsPlusCell"/>
              <w:jc w:val="both"/>
              <w:rPr>
                <w:sz w:val="16"/>
                <w:szCs w:val="16"/>
              </w:rPr>
            </w:pPr>
            <w:r w:rsidRPr="00FB0656">
              <w:rPr>
                <w:sz w:val="16"/>
                <w:szCs w:val="16"/>
              </w:rPr>
              <w:t>подпрограмма «Развитие молодежной политики в Благодарненском муниципальном районе Ставропольского края»;</w:t>
            </w:r>
          </w:p>
          <w:p w:rsidR="00014DED" w:rsidRPr="00FB0656" w:rsidRDefault="00014DED" w:rsidP="00014DED">
            <w:pPr>
              <w:numPr>
                <w:ilvl w:val="0"/>
                <w:numId w:val="22"/>
              </w:numPr>
              <w:ind w:left="33"/>
              <w:jc w:val="both"/>
              <w:rPr>
                <w:rFonts w:ascii="Arial" w:hAnsi="Arial" w:cs="Arial"/>
                <w:sz w:val="16"/>
                <w:szCs w:val="16"/>
              </w:rPr>
            </w:pPr>
            <w:r w:rsidRPr="00FB0656">
              <w:rPr>
                <w:rFonts w:ascii="Arial" w:hAnsi="Arial" w:cs="Arial"/>
                <w:sz w:val="16"/>
                <w:szCs w:val="16"/>
              </w:rPr>
              <w:t>подпрограмма «Предупреждение и   ликвидация чрезвычайных ситуаций»;</w:t>
            </w:r>
          </w:p>
          <w:p w:rsidR="00014DED" w:rsidRPr="00FB0656" w:rsidRDefault="00014DED" w:rsidP="007D30F5">
            <w:pPr>
              <w:pStyle w:val="ConsPlusCell"/>
              <w:jc w:val="both"/>
              <w:rPr>
                <w:sz w:val="16"/>
                <w:szCs w:val="16"/>
              </w:rPr>
            </w:pPr>
            <w:r w:rsidRPr="00FB0656">
              <w:rPr>
                <w:sz w:val="16"/>
                <w:szCs w:val="16"/>
              </w:rPr>
              <w:t>подпрограмма «Развитие   физической  культуры   и      спорта»;</w:t>
            </w:r>
          </w:p>
          <w:p w:rsidR="00014DED" w:rsidRPr="00FB0656" w:rsidRDefault="00014DED" w:rsidP="007D30F5">
            <w:pPr>
              <w:jc w:val="both"/>
              <w:rPr>
                <w:rFonts w:ascii="Arial" w:hAnsi="Arial" w:cs="Arial"/>
                <w:sz w:val="16"/>
                <w:szCs w:val="16"/>
              </w:rPr>
            </w:pPr>
            <w:r w:rsidRPr="00FB0656">
              <w:rPr>
                <w:rFonts w:ascii="Arial" w:hAnsi="Arial" w:cs="Arial"/>
                <w:sz w:val="16"/>
                <w:szCs w:val="16"/>
              </w:rPr>
              <w:t>подпрограмма «Поддержка казачьих обществ»;</w:t>
            </w:r>
          </w:p>
          <w:p w:rsidR="00014DED" w:rsidRPr="00FB0656" w:rsidRDefault="00014DED" w:rsidP="007D30F5">
            <w:pPr>
              <w:pStyle w:val="ConsPlusCell"/>
              <w:jc w:val="both"/>
              <w:rPr>
                <w:sz w:val="16"/>
                <w:szCs w:val="16"/>
              </w:rPr>
            </w:pPr>
            <w:r w:rsidRPr="00FB0656">
              <w:rPr>
                <w:sz w:val="16"/>
                <w:szCs w:val="16"/>
              </w:rPr>
              <w:t>подпрограмма «Развитие дорожной сети автомобильных дорог общего пользования и обеспечение безопасности дорожного движения»;</w:t>
            </w:r>
          </w:p>
          <w:p w:rsidR="00014DED" w:rsidRPr="00FB0656" w:rsidRDefault="00014DED" w:rsidP="007D30F5">
            <w:pPr>
              <w:jc w:val="both"/>
              <w:rPr>
                <w:rFonts w:ascii="Arial" w:hAnsi="Arial" w:cs="Arial"/>
                <w:sz w:val="16"/>
                <w:szCs w:val="16"/>
              </w:rPr>
            </w:pPr>
            <w:r w:rsidRPr="00FB0656">
              <w:rPr>
                <w:rFonts w:ascii="Arial" w:hAnsi="Arial" w:cs="Arial"/>
                <w:sz w:val="16"/>
                <w:szCs w:val="16"/>
              </w:rPr>
              <w:t>подпрограмма «Охрана окружающей среды»;</w:t>
            </w:r>
          </w:p>
          <w:p w:rsidR="00014DED" w:rsidRPr="00FB0656" w:rsidRDefault="00014DED" w:rsidP="007D30F5">
            <w:pPr>
              <w:jc w:val="both"/>
              <w:rPr>
                <w:rFonts w:ascii="Arial" w:hAnsi="Arial" w:cs="Arial"/>
                <w:sz w:val="16"/>
                <w:szCs w:val="16"/>
              </w:rPr>
            </w:pPr>
            <w:r w:rsidRPr="00FB0656">
              <w:rPr>
                <w:rFonts w:ascii="Arial" w:hAnsi="Arial" w:cs="Arial"/>
                <w:sz w:val="16"/>
                <w:szCs w:val="16"/>
              </w:rPr>
              <w:t>подпрограмма «Развитие муниципальной службы в Благодарненском муниципальном районе Ставропольского края»;</w:t>
            </w:r>
          </w:p>
          <w:p w:rsidR="00014DED" w:rsidRPr="00FB0656" w:rsidRDefault="00014DED" w:rsidP="007D30F5">
            <w:pPr>
              <w:pStyle w:val="ConsPlusCell"/>
              <w:jc w:val="both"/>
              <w:rPr>
                <w:sz w:val="16"/>
                <w:szCs w:val="16"/>
              </w:rPr>
            </w:pPr>
            <w:r w:rsidRPr="00FB0656">
              <w:rPr>
                <w:sz w:val="16"/>
                <w:szCs w:val="16"/>
              </w:rPr>
              <w:t xml:space="preserve">подпрограмма «Обеспечение реализации программы «Осуществление местного самоуправления в Благодарненском муниципальном районе Ставропольского края» и </w:t>
            </w:r>
            <w:proofErr w:type="spellStart"/>
            <w:r w:rsidRPr="00FB0656">
              <w:rPr>
                <w:sz w:val="16"/>
                <w:szCs w:val="16"/>
              </w:rPr>
              <w:t>общепрограммные</w:t>
            </w:r>
            <w:proofErr w:type="spellEnd"/>
            <w:r w:rsidRPr="00FB0656">
              <w:rPr>
                <w:sz w:val="16"/>
                <w:szCs w:val="16"/>
              </w:rPr>
              <w:t xml:space="preserve"> мероприятия»</w:t>
            </w:r>
          </w:p>
          <w:p w:rsidR="00014DED" w:rsidRPr="00FB0656" w:rsidRDefault="00014DED" w:rsidP="007D30F5">
            <w:pPr>
              <w:pStyle w:val="ConsPlusCell"/>
              <w:jc w:val="both"/>
              <w:rPr>
                <w:sz w:val="16"/>
                <w:szCs w:val="16"/>
              </w:rPr>
            </w:pPr>
          </w:p>
        </w:tc>
      </w:tr>
      <w:tr w:rsidR="00014DED" w:rsidRPr="00FB0656" w:rsidTr="007D30F5">
        <w:trPr>
          <w:trHeight w:val="4184"/>
        </w:trPr>
        <w:tc>
          <w:tcPr>
            <w:tcW w:w="2235" w:type="dxa"/>
            <w:shd w:val="clear" w:color="auto" w:fill="auto"/>
          </w:tcPr>
          <w:p w:rsidR="00014DED" w:rsidRPr="00FB0656" w:rsidRDefault="00014DED" w:rsidP="007D30F5">
            <w:pPr>
              <w:widowControl w:val="0"/>
              <w:autoSpaceDE w:val="0"/>
              <w:autoSpaceDN w:val="0"/>
              <w:adjustRightInd w:val="0"/>
              <w:jc w:val="both"/>
              <w:rPr>
                <w:rFonts w:ascii="Arial" w:hAnsi="Arial" w:cs="Arial"/>
                <w:sz w:val="16"/>
                <w:szCs w:val="16"/>
              </w:rPr>
            </w:pPr>
          </w:p>
        </w:tc>
        <w:tc>
          <w:tcPr>
            <w:tcW w:w="7335" w:type="dxa"/>
            <w:vMerge/>
            <w:shd w:val="clear" w:color="auto" w:fill="auto"/>
          </w:tcPr>
          <w:p w:rsidR="00014DED" w:rsidRPr="00FB0656" w:rsidRDefault="00014DED" w:rsidP="007D30F5">
            <w:pPr>
              <w:pStyle w:val="ConsPlusCell"/>
              <w:jc w:val="both"/>
              <w:rPr>
                <w:sz w:val="16"/>
                <w:szCs w:val="16"/>
              </w:rPr>
            </w:pPr>
          </w:p>
        </w:tc>
      </w:tr>
      <w:tr w:rsidR="00014DED" w:rsidRPr="00FB0656" w:rsidTr="007D30F5">
        <w:trPr>
          <w:trHeight w:val="973"/>
        </w:trPr>
        <w:tc>
          <w:tcPr>
            <w:tcW w:w="2235" w:type="dxa"/>
            <w:shd w:val="clear" w:color="auto" w:fill="auto"/>
          </w:tcPr>
          <w:p w:rsidR="00014DED" w:rsidRPr="00FB0656" w:rsidRDefault="00014DED" w:rsidP="007D30F5">
            <w:pPr>
              <w:widowControl w:val="0"/>
              <w:autoSpaceDE w:val="0"/>
              <w:autoSpaceDN w:val="0"/>
              <w:adjustRightInd w:val="0"/>
              <w:jc w:val="both"/>
              <w:rPr>
                <w:rFonts w:ascii="Arial" w:hAnsi="Arial" w:cs="Arial"/>
                <w:sz w:val="16"/>
                <w:szCs w:val="16"/>
              </w:rPr>
            </w:pPr>
            <w:r w:rsidRPr="00FB0656">
              <w:rPr>
                <w:rFonts w:ascii="Arial" w:hAnsi="Arial" w:cs="Arial"/>
                <w:sz w:val="16"/>
                <w:szCs w:val="16"/>
              </w:rPr>
              <w:t>Цели Программы</w:t>
            </w:r>
          </w:p>
        </w:tc>
        <w:tc>
          <w:tcPr>
            <w:tcW w:w="7335" w:type="dxa"/>
            <w:shd w:val="clear" w:color="auto" w:fill="auto"/>
          </w:tcPr>
          <w:p w:rsidR="00014DED" w:rsidRPr="00FB0656" w:rsidRDefault="00014DED" w:rsidP="007D30F5">
            <w:pPr>
              <w:pStyle w:val="ConsPlusCell"/>
              <w:jc w:val="both"/>
              <w:rPr>
                <w:sz w:val="16"/>
                <w:szCs w:val="16"/>
                <w:highlight w:val="yellow"/>
              </w:rPr>
            </w:pPr>
            <w:r w:rsidRPr="00FB0656">
              <w:rPr>
                <w:sz w:val="16"/>
                <w:szCs w:val="16"/>
              </w:rPr>
              <w:t xml:space="preserve">повышение </w:t>
            </w:r>
            <w:proofErr w:type="gramStart"/>
            <w:r w:rsidRPr="00FB0656">
              <w:rPr>
                <w:sz w:val="16"/>
                <w:szCs w:val="16"/>
              </w:rPr>
              <w:t>эффективности деятельности органов местного самоуправления муниципальных образований</w:t>
            </w:r>
            <w:proofErr w:type="gramEnd"/>
            <w:r w:rsidRPr="00FB0656">
              <w:rPr>
                <w:sz w:val="16"/>
                <w:szCs w:val="16"/>
              </w:rPr>
              <w:t xml:space="preserve"> Благодарненского района Ставропольского края</w:t>
            </w:r>
            <w:r w:rsidRPr="00FB0656">
              <w:rPr>
                <w:sz w:val="16"/>
                <w:szCs w:val="16"/>
                <w:highlight w:val="yellow"/>
              </w:rPr>
              <w:t xml:space="preserve">  </w:t>
            </w:r>
          </w:p>
          <w:p w:rsidR="00014DED" w:rsidRPr="00FB0656" w:rsidRDefault="00014DED" w:rsidP="007D30F5">
            <w:pPr>
              <w:pStyle w:val="ConsPlusCell"/>
              <w:jc w:val="both"/>
              <w:rPr>
                <w:sz w:val="16"/>
                <w:szCs w:val="16"/>
                <w:highlight w:val="yellow"/>
              </w:rPr>
            </w:pPr>
            <w:r w:rsidRPr="00FB0656">
              <w:rPr>
                <w:sz w:val="16"/>
                <w:szCs w:val="16"/>
                <w:highlight w:val="yellow"/>
              </w:rPr>
              <w:t xml:space="preserve">   </w:t>
            </w:r>
          </w:p>
        </w:tc>
      </w:tr>
      <w:tr w:rsidR="00014DED" w:rsidRPr="00FB0656" w:rsidTr="007D30F5">
        <w:tc>
          <w:tcPr>
            <w:tcW w:w="2235" w:type="dxa"/>
            <w:shd w:val="clear" w:color="auto" w:fill="auto"/>
          </w:tcPr>
          <w:p w:rsidR="00014DED" w:rsidRPr="00FB0656" w:rsidRDefault="00014DED" w:rsidP="007D30F5">
            <w:pPr>
              <w:widowControl w:val="0"/>
              <w:autoSpaceDE w:val="0"/>
              <w:autoSpaceDN w:val="0"/>
              <w:adjustRightInd w:val="0"/>
              <w:jc w:val="both"/>
              <w:rPr>
                <w:rFonts w:ascii="Arial" w:hAnsi="Arial" w:cs="Arial"/>
                <w:sz w:val="16"/>
                <w:szCs w:val="16"/>
              </w:rPr>
            </w:pPr>
            <w:r w:rsidRPr="00FB0656">
              <w:rPr>
                <w:rFonts w:ascii="Arial" w:hAnsi="Arial" w:cs="Arial"/>
                <w:sz w:val="16"/>
                <w:szCs w:val="16"/>
              </w:rPr>
              <w:t>Задачи Программы</w:t>
            </w:r>
          </w:p>
        </w:tc>
        <w:tc>
          <w:tcPr>
            <w:tcW w:w="7335" w:type="dxa"/>
            <w:shd w:val="clear" w:color="auto" w:fill="auto"/>
          </w:tcPr>
          <w:p w:rsidR="00014DED" w:rsidRPr="00FB0656" w:rsidRDefault="00014DED" w:rsidP="007D30F5">
            <w:pPr>
              <w:ind w:firstLine="540"/>
              <w:jc w:val="both"/>
              <w:rPr>
                <w:rFonts w:ascii="Arial" w:hAnsi="Arial" w:cs="Arial"/>
                <w:sz w:val="16"/>
                <w:szCs w:val="16"/>
              </w:rPr>
            </w:pPr>
            <w:r w:rsidRPr="00FB0656">
              <w:rPr>
                <w:rFonts w:ascii="Arial" w:hAnsi="Arial" w:cs="Arial"/>
                <w:sz w:val="16"/>
                <w:szCs w:val="16"/>
              </w:rPr>
              <w:t>обеспечение устойчивого  социально-экономического развития Благодарненского муниципального района Ставропольского  края;</w:t>
            </w:r>
          </w:p>
          <w:p w:rsidR="00014DED" w:rsidRPr="00FB0656" w:rsidRDefault="00014DED" w:rsidP="007D30F5">
            <w:pPr>
              <w:ind w:firstLine="540"/>
              <w:jc w:val="both"/>
              <w:rPr>
                <w:rFonts w:ascii="Arial" w:hAnsi="Arial" w:cs="Arial"/>
                <w:sz w:val="16"/>
                <w:szCs w:val="16"/>
              </w:rPr>
            </w:pPr>
          </w:p>
          <w:p w:rsidR="00014DED" w:rsidRPr="00FB0656" w:rsidRDefault="00014DED" w:rsidP="007D30F5">
            <w:pPr>
              <w:ind w:firstLine="540"/>
              <w:jc w:val="both"/>
              <w:rPr>
                <w:rFonts w:ascii="Arial" w:hAnsi="Arial" w:cs="Arial"/>
                <w:sz w:val="16"/>
                <w:szCs w:val="16"/>
              </w:rPr>
            </w:pPr>
            <w:r w:rsidRPr="00FB0656">
              <w:rPr>
                <w:rFonts w:ascii="Arial" w:hAnsi="Arial" w:cs="Arial"/>
                <w:sz w:val="16"/>
                <w:szCs w:val="16"/>
              </w:rPr>
              <w:t xml:space="preserve"> создание на территории Благодарненского муниципального района  </w:t>
            </w:r>
            <w:r w:rsidRPr="00FB0656">
              <w:rPr>
                <w:rFonts w:ascii="Arial" w:hAnsi="Arial" w:cs="Arial"/>
                <w:sz w:val="16"/>
                <w:szCs w:val="16"/>
              </w:rPr>
              <w:lastRenderedPageBreak/>
              <w:t>Ставропольского края благоприятного инвестиционного климата;</w:t>
            </w:r>
          </w:p>
          <w:p w:rsidR="00014DED" w:rsidRPr="00FB0656" w:rsidRDefault="00014DED" w:rsidP="007D30F5">
            <w:pPr>
              <w:ind w:firstLine="540"/>
              <w:jc w:val="both"/>
              <w:rPr>
                <w:rFonts w:ascii="Arial" w:eastAsia="Arial" w:hAnsi="Arial" w:cs="Arial"/>
                <w:bCs/>
                <w:sz w:val="16"/>
                <w:szCs w:val="16"/>
                <w:lang w:eastAsia="ar-SA"/>
              </w:rPr>
            </w:pPr>
            <w:r w:rsidRPr="00FB0656">
              <w:rPr>
                <w:rFonts w:ascii="Arial" w:eastAsia="Arial" w:hAnsi="Arial" w:cs="Arial"/>
                <w:bCs/>
                <w:sz w:val="16"/>
                <w:szCs w:val="16"/>
                <w:lang w:eastAsia="ar-SA"/>
              </w:rPr>
              <w:t>вовлечение населения к участию в осуществлении местного самоуправления;</w:t>
            </w:r>
          </w:p>
          <w:p w:rsidR="00014DED" w:rsidRPr="00FB0656" w:rsidRDefault="00014DED" w:rsidP="007D30F5">
            <w:pPr>
              <w:widowControl w:val="0"/>
              <w:autoSpaceDE w:val="0"/>
              <w:autoSpaceDN w:val="0"/>
              <w:adjustRightInd w:val="0"/>
              <w:jc w:val="both"/>
              <w:rPr>
                <w:rFonts w:ascii="Arial" w:hAnsi="Arial" w:cs="Arial"/>
                <w:sz w:val="16"/>
                <w:szCs w:val="16"/>
              </w:rPr>
            </w:pPr>
            <w:r w:rsidRPr="00FB0656">
              <w:rPr>
                <w:rFonts w:ascii="Arial" w:hAnsi="Arial" w:cs="Arial"/>
                <w:sz w:val="16"/>
                <w:szCs w:val="16"/>
              </w:rPr>
              <w:t xml:space="preserve">      открытость и публичность деятельности органов местного самоуправления муниципальных образований Благодарненского района Ставропольского края;</w:t>
            </w:r>
          </w:p>
          <w:p w:rsidR="00014DED" w:rsidRPr="00FB0656" w:rsidRDefault="00014DED" w:rsidP="007D30F5">
            <w:pPr>
              <w:pStyle w:val="ConsPlusNonformat"/>
              <w:widowControl/>
              <w:ind w:firstLine="376"/>
              <w:jc w:val="both"/>
              <w:rPr>
                <w:rFonts w:ascii="Arial" w:hAnsi="Arial" w:cs="Arial"/>
                <w:sz w:val="16"/>
                <w:szCs w:val="16"/>
              </w:rPr>
            </w:pPr>
            <w:r w:rsidRPr="00FB0656">
              <w:rPr>
                <w:rFonts w:ascii="Arial" w:hAnsi="Arial" w:cs="Arial"/>
                <w:sz w:val="16"/>
                <w:szCs w:val="16"/>
              </w:rPr>
              <w:t>повышение надежности и безопасности дорожного движения на автомобильных дорогах общего пользования на территории Благодарненского района Ставропольского края;</w:t>
            </w:r>
          </w:p>
          <w:p w:rsidR="00014DED" w:rsidRPr="00FB0656" w:rsidRDefault="00014DED" w:rsidP="007D30F5">
            <w:pPr>
              <w:pStyle w:val="ConsPlusNormal"/>
              <w:widowControl/>
              <w:ind w:firstLine="376"/>
              <w:jc w:val="both"/>
              <w:rPr>
                <w:sz w:val="16"/>
                <w:szCs w:val="16"/>
              </w:rPr>
            </w:pPr>
            <w:r w:rsidRPr="00FB0656">
              <w:rPr>
                <w:sz w:val="16"/>
                <w:szCs w:val="16"/>
              </w:rPr>
              <w:t>совершенствование и развитие нормативной правовой базы, регулирующей вопросы муниципальной службы;</w:t>
            </w:r>
          </w:p>
          <w:p w:rsidR="00014DED" w:rsidRPr="00FB0656" w:rsidRDefault="00014DED" w:rsidP="007D30F5">
            <w:pPr>
              <w:ind w:left="-40" w:firstLine="376"/>
              <w:jc w:val="both"/>
              <w:rPr>
                <w:rFonts w:ascii="Arial" w:hAnsi="Arial" w:cs="Arial"/>
                <w:sz w:val="16"/>
                <w:szCs w:val="16"/>
              </w:rPr>
            </w:pPr>
            <w:r w:rsidRPr="00FB0656">
              <w:rPr>
                <w:rFonts w:ascii="Arial" w:hAnsi="Arial" w:cs="Arial"/>
                <w:sz w:val="16"/>
                <w:szCs w:val="16"/>
              </w:rPr>
              <w:t>обеспечение доступности занятий физической культурой и спортом всех слоев населения района;</w:t>
            </w:r>
          </w:p>
          <w:p w:rsidR="00014DED" w:rsidRPr="00FB0656" w:rsidRDefault="00014DED" w:rsidP="007D30F5">
            <w:pPr>
              <w:ind w:left="-40" w:firstLine="376"/>
              <w:jc w:val="both"/>
              <w:rPr>
                <w:rFonts w:ascii="Arial" w:hAnsi="Arial" w:cs="Arial"/>
                <w:sz w:val="16"/>
                <w:szCs w:val="16"/>
              </w:rPr>
            </w:pPr>
            <w:r w:rsidRPr="00FB0656">
              <w:rPr>
                <w:rFonts w:ascii="Arial" w:hAnsi="Arial" w:cs="Arial"/>
                <w:sz w:val="16"/>
                <w:szCs w:val="16"/>
              </w:rPr>
              <w:t>разработка и реализация единой комплексной системы управления в сфере обращения с отходами на территории Благодарненского муниципального района;</w:t>
            </w:r>
          </w:p>
          <w:p w:rsidR="00014DED" w:rsidRPr="00FB0656" w:rsidRDefault="00014DED" w:rsidP="007D30F5">
            <w:pPr>
              <w:ind w:left="-40" w:firstLine="376"/>
              <w:jc w:val="both"/>
              <w:rPr>
                <w:rFonts w:ascii="Arial" w:hAnsi="Arial" w:cs="Arial"/>
                <w:sz w:val="16"/>
                <w:szCs w:val="16"/>
              </w:rPr>
            </w:pPr>
            <w:r w:rsidRPr="00FB0656">
              <w:rPr>
                <w:rFonts w:ascii="Arial" w:hAnsi="Arial" w:cs="Arial"/>
                <w:sz w:val="16"/>
                <w:szCs w:val="16"/>
              </w:rPr>
              <w:t xml:space="preserve">создание комфортных условий в районе для трудового, духовного, физического и творческого развития молодого человека     </w:t>
            </w:r>
          </w:p>
          <w:p w:rsidR="00014DED" w:rsidRPr="00FB0656" w:rsidRDefault="00014DED" w:rsidP="007D30F5">
            <w:pPr>
              <w:ind w:left="-40" w:firstLine="376"/>
              <w:jc w:val="both"/>
              <w:rPr>
                <w:rFonts w:ascii="Arial" w:hAnsi="Arial" w:cs="Arial"/>
                <w:sz w:val="16"/>
                <w:szCs w:val="16"/>
                <w:highlight w:val="yellow"/>
              </w:rPr>
            </w:pPr>
          </w:p>
        </w:tc>
      </w:tr>
      <w:tr w:rsidR="00014DED" w:rsidRPr="00FB0656" w:rsidTr="007D30F5">
        <w:tc>
          <w:tcPr>
            <w:tcW w:w="2235" w:type="dxa"/>
            <w:shd w:val="clear" w:color="auto" w:fill="auto"/>
          </w:tcPr>
          <w:p w:rsidR="00014DED" w:rsidRPr="00FB0656" w:rsidRDefault="00014DED" w:rsidP="007D30F5">
            <w:pPr>
              <w:widowControl w:val="0"/>
              <w:autoSpaceDE w:val="0"/>
              <w:autoSpaceDN w:val="0"/>
              <w:adjustRightInd w:val="0"/>
              <w:jc w:val="both"/>
              <w:rPr>
                <w:rFonts w:ascii="Arial" w:hAnsi="Arial" w:cs="Arial"/>
                <w:sz w:val="16"/>
                <w:szCs w:val="16"/>
              </w:rPr>
            </w:pPr>
            <w:r w:rsidRPr="00FB0656">
              <w:rPr>
                <w:rFonts w:ascii="Arial" w:hAnsi="Arial" w:cs="Arial"/>
                <w:sz w:val="16"/>
                <w:szCs w:val="16"/>
              </w:rPr>
              <w:t>Целевые индикаторы и</w:t>
            </w:r>
          </w:p>
          <w:p w:rsidR="00014DED" w:rsidRPr="00FB0656" w:rsidRDefault="00014DED" w:rsidP="007D30F5">
            <w:pPr>
              <w:widowControl w:val="0"/>
              <w:autoSpaceDE w:val="0"/>
              <w:autoSpaceDN w:val="0"/>
              <w:adjustRightInd w:val="0"/>
              <w:jc w:val="both"/>
              <w:rPr>
                <w:rFonts w:ascii="Arial" w:hAnsi="Arial" w:cs="Arial"/>
                <w:sz w:val="16"/>
                <w:szCs w:val="16"/>
              </w:rPr>
            </w:pPr>
            <w:r w:rsidRPr="00FB0656">
              <w:rPr>
                <w:rFonts w:ascii="Arial" w:hAnsi="Arial" w:cs="Arial"/>
                <w:sz w:val="16"/>
                <w:szCs w:val="16"/>
              </w:rPr>
              <w:t>показатели Программы</w:t>
            </w:r>
          </w:p>
        </w:tc>
        <w:tc>
          <w:tcPr>
            <w:tcW w:w="7335" w:type="dxa"/>
            <w:shd w:val="clear" w:color="auto" w:fill="auto"/>
          </w:tcPr>
          <w:p w:rsidR="00014DED" w:rsidRPr="00FB0656" w:rsidRDefault="00014DED" w:rsidP="007D30F5">
            <w:pPr>
              <w:pStyle w:val="ConsPlusCell"/>
              <w:jc w:val="both"/>
              <w:rPr>
                <w:sz w:val="16"/>
                <w:szCs w:val="16"/>
              </w:rPr>
            </w:pPr>
            <w:r w:rsidRPr="00FB0656">
              <w:rPr>
                <w:sz w:val="16"/>
                <w:szCs w:val="16"/>
              </w:rPr>
              <w:t>обеспечение рассмотрения обращений граждан в администрации Благодарненского муниципального района Ставропольского края в сроки, установленные действующим законодательством;</w:t>
            </w:r>
          </w:p>
          <w:p w:rsidR="00014DED" w:rsidRPr="00FB0656" w:rsidRDefault="00014DED" w:rsidP="007D30F5">
            <w:pPr>
              <w:pStyle w:val="ConsPlusCell"/>
              <w:jc w:val="both"/>
              <w:rPr>
                <w:sz w:val="16"/>
                <w:szCs w:val="16"/>
              </w:rPr>
            </w:pPr>
            <w:r w:rsidRPr="00FB0656">
              <w:rPr>
                <w:sz w:val="16"/>
                <w:szCs w:val="16"/>
              </w:rPr>
              <w:t>удовлетворенность населения качеством предоставляемых бюджетных услуг в области образования, культуры и физической культуры</w:t>
            </w:r>
          </w:p>
        </w:tc>
      </w:tr>
      <w:tr w:rsidR="00014DED" w:rsidRPr="00FB0656" w:rsidTr="007D30F5">
        <w:tc>
          <w:tcPr>
            <w:tcW w:w="2235" w:type="dxa"/>
            <w:shd w:val="clear" w:color="auto" w:fill="auto"/>
          </w:tcPr>
          <w:p w:rsidR="00014DED" w:rsidRPr="00FB0656" w:rsidRDefault="00014DED" w:rsidP="007D30F5">
            <w:pPr>
              <w:widowControl w:val="0"/>
              <w:autoSpaceDE w:val="0"/>
              <w:autoSpaceDN w:val="0"/>
              <w:adjustRightInd w:val="0"/>
              <w:jc w:val="both"/>
              <w:rPr>
                <w:rFonts w:ascii="Arial" w:hAnsi="Arial" w:cs="Arial"/>
                <w:sz w:val="16"/>
                <w:szCs w:val="16"/>
              </w:rPr>
            </w:pPr>
          </w:p>
          <w:p w:rsidR="00014DED" w:rsidRPr="00FB0656" w:rsidRDefault="00014DED" w:rsidP="007D30F5">
            <w:pPr>
              <w:widowControl w:val="0"/>
              <w:autoSpaceDE w:val="0"/>
              <w:autoSpaceDN w:val="0"/>
              <w:adjustRightInd w:val="0"/>
              <w:jc w:val="both"/>
              <w:rPr>
                <w:rFonts w:ascii="Arial" w:hAnsi="Arial" w:cs="Arial"/>
                <w:sz w:val="16"/>
                <w:szCs w:val="16"/>
              </w:rPr>
            </w:pPr>
            <w:r w:rsidRPr="00FB0656">
              <w:rPr>
                <w:rFonts w:ascii="Arial" w:hAnsi="Arial" w:cs="Arial"/>
                <w:sz w:val="16"/>
                <w:szCs w:val="16"/>
              </w:rPr>
              <w:t>Этапы и сроки реализации</w:t>
            </w:r>
          </w:p>
          <w:p w:rsidR="00014DED" w:rsidRPr="00FB0656" w:rsidRDefault="00014DED" w:rsidP="007D30F5">
            <w:pPr>
              <w:pStyle w:val="ConsPlusCell"/>
              <w:jc w:val="both"/>
              <w:rPr>
                <w:sz w:val="16"/>
                <w:szCs w:val="16"/>
              </w:rPr>
            </w:pPr>
            <w:r w:rsidRPr="00FB0656">
              <w:rPr>
                <w:sz w:val="16"/>
                <w:szCs w:val="16"/>
              </w:rPr>
              <w:t>Программы</w:t>
            </w:r>
          </w:p>
        </w:tc>
        <w:tc>
          <w:tcPr>
            <w:tcW w:w="7335" w:type="dxa"/>
            <w:shd w:val="clear" w:color="auto" w:fill="auto"/>
          </w:tcPr>
          <w:p w:rsidR="00014DED" w:rsidRPr="00FB0656" w:rsidRDefault="00014DED" w:rsidP="007D30F5">
            <w:pPr>
              <w:pStyle w:val="ConsPlusCell"/>
              <w:jc w:val="both"/>
              <w:rPr>
                <w:sz w:val="16"/>
                <w:szCs w:val="16"/>
              </w:rPr>
            </w:pPr>
          </w:p>
          <w:p w:rsidR="00014DED" w:rsidRPr="00FB0656" w:rsidRDefault="00014DED" w:rsidP="007D30F5">
            <w:pPr>
              <w:pStyle w:val="ConsPlusCell"/>
              <w:jc w:val="both"/>
              <w:rPr>
                <w:sz w:val="16"/>
                <w:szCs w:val="16"/>
              </w:rPr>
            </w:pPr>
            <w:r w:rsidRPr="00FB0656">
              <w:rPr>
                <w:sz w:val="16"/>
                <w:szCs w:val="16"/>
              </w:rPr>
              <w:t>201</w:t>
            </w:r>
            <w:r w:rsidRPr="00FB0656">
              <w:rPr>
                <w:sz w:val="16"/>
                <w:szCs w:val="16"/>
                <w:lang w:val="en-US"/>
              </w:rPr>
              <w:t>5</w:t>
            </w:r>
            <w:r w:rsidRPr="00FB0656">
              <w:rPr>
                <w:sz w:val="16"/>
                <w:szCs w:val="16"/>
              </w:rPr>
              <w:t xml:space="preserve"> - 201</w:t>
            </w:r>
            <w:r w:rsidRPr="00FB0656">
              <w:rPr>
                <w:sz w:val="16"/>
                <w:szCs w:val="16"/>
                <w:lang w:val="en-US"/>
              </w:rPr>
              <w:t>7</w:t>
            </w:r>
            <w:r w:rsidRPr="00FB0656">
              <w:rPr>
                <w:sz w:val="16"/>
                <w:szCs w:val="16"/>
              </w:rPr>
              <w:t xml:space="preserve"> годы</w:t>
            </w:r>
          </w:p>
          <w:p w:rsidR="00014DED" w:rsidRPr="00FB0656" w:rsidRDefault="00014DED" w:rsidP="007D30F5">
            <w:pPr>
              <w:pStyle w:val="ConsPlusCell"/>
              <w:jc w:val="both"/>
              <w:rPr>
                <w:sz w:val="16"/>
                <w:szCs w:val="16"/>
              </w:rPr>
            </w:pPr>
          </w:p>
          <w:p w:rsidR="00014DED" w:rsidRPr="00FB0656" w:rsidRDefault="00014DED" w:rsidP="007D30F5">
            <w:pPr>
              <w:pStyle w:val="ConsPlusCell"/>
              <w:jc w:val="both"/>
              <w:rPr>
                <w:sz w:val="16"/>
                <w:szCs w:val="16"/>
              </w:rPr>
            </w:pPr>
          </w:p>
        </w:tc>
      </w:tr>
      <w:tr w:rsidR="00014DED" w:rsidRPr="00FB0656" w:rsidTr="007D30F5">
        <w:trPr>
          <w:trHeight w:val="2625"/>
        </w:trPr>
        <w:tc>
          <w:tcPr>
            <w:tcW w:w="2235" w:type="dxa"/>
            <w:shd w:val="clear" w:color="auto" w:fill="auto"/>
          </w:tcPr>
          <w:p w:rsidR="00014DED" w:rsidRPr="00FB0656" w:rsidRDefault="00014DED" w:rsidP="007D30F5">
            <w:pPr>
              <w:widowControl w:val="0"/>
              <w:autoSpaceDE w:val="0"/>
              <w:autoSpaceDN w:val="0"/>
              <w:adjustRightInd w:val="0"/>
              <w:jc w:val="both"/>
              <w:rPr>
                <w:rFonts w:ascii="Arial" w:hAnsi="Arial" w:cs="Arial"/>
                <w:sz w:val="16"/>
                <w:szCs w:val="16"/>
                <w:highlight w:val="yellow"/>
              </w:rPr>
            </w:pPr>
          </w:p>
          <w:p w:rsidR="00014DED" w:rsidRPr="00FB0656" w:rsidRDefault="00014DED" w:rsidP="007D30F5">
            <w:pPr>
              <w:widowControl w:val="0"/>
              <w:autoSpaceDE w:val="0"/>
              <w:autoSpaceDN w:val="0"/>
              <w:adjustRightInd w:val="0"/>
              <w:jc w:val="both"/>
              <w:rPr>
                <w:rFonts w:ascii="Arial" w:hAnsi="Arial" w:cs="Arial"/>
                <w:sz w:val="16"/>
                <w:szCs w:val="16"/>
              </w:rPr>
            </w:pPr>
            <w:r w:rsidRPr="00FB0656">
              <w:rPr>
                <w:rFonts w:ascii="Arial" w:hAnsi="Arial" w:cs="Arial"/>
                <w:sz w:val="16"/>
                <w:szCs w:val="16"/>
              </w:rPr>
              <w:t>Объемы и источники финансового обеспечения Программы</w:t>
            </w:r>
          </w:p>
        </w:tc>
        <w:tc>
          <w:tcPr>
            <w:tcW w:w="7335" w:type="dxa"/>
            <w:shd w:val="clear" w:color="auto" w:fill="auto"/>
          </w:tcPr>
          <w:p w:rsidR="00014DED" w:rsidRPr="00FB0656" w:rsidRDefault="00014DED" w:rsidP="007D30F5">
            <w:pPr>
              <w:pStyle w:val="ConsPlusCell"/>
              <w:jc w:val="both"/>
              <w:rPr>
                <w:sz w:val="16"/>
                <w:szCs w:val="16"/>
              </w:rPr>
            </w:pPr>
          </w:p>
          <w:p w:rsidR="00014DED" w:rsidRPr="00FB0656" w:rsidRDefault="00014DED" w:rsidP="007D30F5">
            <w:pPr>
              <w:pStyle w:val="ConsPlusCell"/>
              <w:jc w:val="both"/>
              <w:rPr>
                <w:sz w:val="16"/>
                <w:szCs w:val="16"/>
              </w:rPr>
            </w:pPr>
            <w:r w:rsidRPr="00FB0656">
              <w:rPr>
                <w:sz w:val="16"/>
                <w:szCs w:val="16"/>
              </w:rPr>
              <w:t xml:space="preserve">финансирование Программы будет осуществляться  за    счет  средств федерального бюджета, бюджета Ставропольского края (далее - краевой бюджет), бюджета Благодарненского муниципального района  Ставропольского края (далее -  районный  бюджет).  </w:t>
            </w:r>
          </w:p>
          <w:p w:rsidR="00014DED" w:rsidRPr="00FB0656" w:rsidRDefault="00014DED" w:rsidP="007D30F5">
            <w:pPr>
              <w:pStyle w:val="ConsPlusCell"/>
              <w:jc w:val="both"/>
              <w:rPr>
                <w:sz w:val="16"/>
                <w:szCs w:val="16"/>
              </w:rPr>
            </w:pPr>
            <w:r w:rsidRPr="00FB0656">
              <w:rPr>
                <w:sz w:val="16"/>
                <w:szCs w:val="16"/>
              </w:rPr>
              <w:t>Объемы   финансирования   мероприятий   Программы  составят –  257948,750 тыс. рублей, в  том  числе  по годам:</w:t>
            </w:r>
          </w:p>
          <w:p w:rsidR="00014DED" w:rsidRPr="00FB0656" w:rsidRDefault="00014DED" w:rsidP="007D30F5">
            <w:pPr>
              <w:pStyle w:val="ConsPlusCell"/>
              <w:jc w:val="both"/>
              <w:rPr>
                <w:sz w:val="16"/>
                <w:szCs w:val="16"/>
              </w:rPr>
            </w:pPr>
          </w:p>
          <w:p w:rsidR="00014DED" w:rsidRPr="00FB0656" w:rsidRDefault="00014DED" w:rsidP="007D30F5">
            <w:pPr>
              <w:pStyle w:val="ConsPlusCell"/>
              <w:jc w:val="both"/>
              <w:rPr>
                <w:sz w:val="16"/>
                <w:szCs w:val="16"/>
              </w:rPr>
            </w:pPr>
            <w:r w:rsidRPr="00FB0656">
              <w:rPr>
                <w:sz w:val="16"/>
                <w:szCs w:val="16"/>
              </w:rPr>
              <w:t xml:space="preserve">          2015 год –  104036,574 тыс. рублей;</w:t>
            </w:r>
          </w:p>
          <w:p w:rsidR="00014DED" w:rsidRPr="00FB0656" w:rsidRDefault="00014DED" w:rsidP="007D30F5">
            <w:pPr>
              <w:pStyle w:val="ConsPlusCell"/>
              <w:jc w:val="both"/>
              <w:rPr>
                <w:sz w:val="16"/>
                <w:szCs w:val="16"/>
              </w:rPr>
            </w:pPr>
            <w:r w:rsidRPr="00FB0656">
              <w:rPr>
                <w:sz w:val="16"/>
                <w:szCs w:val="16"/>
              </w:rPr>
              <w:t xml:space="preserve">          2016 год –  77235,083 тыс. рублей;</w:t>
            </w:r>
          </w:p>
          <w:p w:rsidR="00014DED" w:rsidRPr="00FB0656" w:rsidRDefault="00014DED" w:rsidP="007D30F5">
            <w:pPr>
              <w:pStyle w:val="ConsPlusCell"/>
              <w:jc w:val="both"/>
              <w:rPr>
                <w:sz w:val="16"/>
                <w:szCs w:val="16"/>
              </w:rPr>
            </w:pPr>
            <w:r w:rsidRPr="00FB0656">
              <w:rPr>
                <w:sz w:val="16"/>
                <w:szCs w:val="16"/>
              </w:rPr>
              <w:t xml:space="preserve">          2017 год -  76677,093 тыс. рублей</w:t>
            </w:r>
          </w:p>
          <w:p w:rsidR="00014DED" w:rsidRPr="00FB0656" w:rsidRDefault="00014DED" w:rsidP="007D30F5">
            <w:pPr>
              <w:pStyle w:val="ConsPlusCell"/>
              <w:jc w:val="both"/>
              <w:rPr>
                <w:sz w:val="16"/>
                <w:szCs w:val="16"/>
              </w:rPr>
            </w:pPr>
            <w:r w:rsidRPr="00FB0656">
              <w:rPr>
                <w:sz w:val="16"/>
                <w:szCs w:val="16"/>
              </w:rPr>
              <w:t>Объемы   финансирования   мероприятий   Программы за счет:</w:t>
            </w:r>
          </w:p>
          <w:p w:rsidR="00014DED" w:rsidRPr="00FB0656" w:rsidRDefault="00014DED" w:rsidP="007D30F5">
            <w:pPr>
              <w:pStyle w:val="ConsPlusCell"/>
              <w:jc w:val="both"/>
              <w:rPr>
                <w:sz w:val="16"/>
                <w:szCs w:val="16"/>
              </w:rPr>
            </w:pPr>
            <w:r w:rsidRPr="00FB0656">
              <w:rPr>
                <w:sz w:val="16"/>
                <w:szCs w:val="16"/>
              </w:rPr>
              <w:t>средств федерального бюджета составят – 165,054 тыс. рублей, в том числе по годам:</w:t>
            </w:r>
          </w:p>
          <w:p w:rsidR="00014DED" w:rsidRPr="00FB0656" w:rsidRDefault="00014DED" w:rsidP="007D30F5">
            <w:pPr>
              <w:pStyle w:val="ConsPlusCell"/>
              <w:jc w:val="both"/>
              <w:rPr>
                <w:sz w:val="16"/>
                <w:szCs w:val="16"/>
              </w:rPr>
            </w:pPr>
            <w:r w:rsidRPr="00FB0656">
              <w:rPr>
                <w:sz w:val="16"/>
                <w:szCs w:val="16"/>
              </w:rPr>
              <w:t xml:space="preserve">          2015 год –  34,964 тыс. рублей;</w:t>
            </w:r>
          </w:p>
          <w:p w:rsidR="00014DED" w:rsidRPr="00FB0656" w:rsidRDefault="00014DED" w:rsidP="007D30F5">
            <w:pPr>
              <w:pStyle w:val="ConsPlusCell"/>
              <w:jc w:val="both"/>
              <w:rPr>
                <w:sz w:val="16"/>
                <w:szCs w:val="16"/>
              </w:rPr>
            </w:pPr>
            <w:r w:rsidRPr="00FB0656">
              <w:rPr>
                <w:sz w:val="16"/>
                <w:szCs w:val="16"/>
              </w:rPr>
              <w:t xml:space="preserve">          2016 год –  130,090 тыс. рублей;</w:t>
            </w:r>
          </w:p>
          <w:p w:rsidR="00014DED" w:rsidRPr="00FB0656" w:rsidRDefault="00014DED" w:rsidP="007D30F5">
            <w:pPr>
              <w:pStyle w:val="ConsPlusCell"/>
              <w:jc w:val="both"/>
              <w:rPr>
                <w:sz w:val="16"/>
                <w:szCs w:val="16"/>
              </w:rPr>
            </w:pPr>
            <w:r w:rsidRPr="00FB0656">
              <w:rPr>
                <w:sz w:val="16"/>
                <w:szCs w:val="16"/>
              </w:rPr>
              <w:t xml:space="preserve">          2017 год -   0,000 тыс. рублей;</w:t>
            </w:r>
          </w:p>
          <w:p w:rsidR="00014DED" w:rsidRPr="00FB0656" w:rsidRDefault="00014DED" w:rsidP="007D30F5">
            <w:pPr>
              <w:pStyle w:val="ConsPlusCell"/>
              <w:jc w:val="both"/>
              <w:rPr>
                <w:sz w:val="16"/>
                <w:szCs w:val="16"/>
              </w:rPr>
            </w:pPr>
            <w:r w:rsidRPr="00FB0656">
              <w:rPr>
                <w:sz w:val="16"/>
                <w:szCs w:val="16"/>
              </w:rPr>
              <w:t xml:space="preserve"> сре</w:t>
            </w:r>
            <w:proofErr w:type="gramStart"/>
            <w:r w:rsidRPr="00FB0656">
              <w:rPr>
                <w:sz w:val="16"/>
                <w:szCs w:val="16"/>
              </w:rPr>
              <w:t>дств кр</w:t>
            </w:r>
            <w:proofErr w:type="gramEnd"/>
            <w:r w:rsidRPr="00FB0656">
              <w:rPr>
                <w:sz w:val="16"/>
                <w:szCs w:val="16"/>
              </w:rPr>
              <w:t>аевого бюджета составят – 6637,121 тыс. рублей, в том числе по годам:</w:t>
            </w:r>
          </w:p>
          <w:p w:rsidR="00014DED" w:rsidRPr="00FB0656" w:rsidRDefault="00014DED" w:rsidP="007D30F5">
            <w:pPr>
              <w:pStyle w:val="ConsPlusCell"/>
              <w:jc w:val="both"/>
              <w:rPr>
                <w:sz w:val="16"/>
                <w:szCs w:val="16"/>
              </w:rPr>
            </w:pPr>
            <w:r w:rsidRPr="00FB0656">
              <w:rPr>
                <w:sz w:val="16"/>
                <w:szCs w:val="16"/>
              </w:rPr>
              <w:t xml:space="preserve">          2015 год –  2144,661 тыс. рублей;</w:t>
            </w:r>
          </w:p>
          <w:p w:rsidR="00014DED" w:rsidRPr="00FB0656" w:rsidRDefault="00014DED" w:rsidP="007D30F5">
            <w:pPr>
              <w:pStyle w:val="ConsPlusCell"/>
              <w:jc w:val="both"/>
              <w:rPr>
                <w:sz w:val="16"/>
                <w:szCs w:val="16"/>
              </w:rPr>
            </w:pPr>
            <w:r w:rsidRPr="00FB0656">
              <w:rPr>
                <w:sz w:val="16"/>
                <w:szCs w:val="16"/>
              </w:rPr>
              <w:t xml:space="preserve">          2016 год –  2246,230 тыс. рублей;</w:t>
            </w:r>
          </w:p>
          <w:p w:rsidR="00014DED" w:rsidRPr="00FB0656" w:rsidRDefault="00014DED" w:rsidP="007D30F5">
            <w:pPr>
              <w:pStyle w:val="ConsPlusCell"/>
              <w:jc w:val="both"/>
              <w:rPr>
                <w:sz w:val="16"/>
                <w:szCs w:val="16"/>
              </w:rPr>
            </w:pPr>
            <w:r w:rsidRPr="00FB0656">
              <w:rPr>
                <w:sz w:val="16"/>
                <w:szCs w:val="16"/>
              </w:rPr>
              <w:t xml:space="preserve">         2017 год -   2246,230 тыс. рублей;</w:t>
            </w:r>
          </w:p>
          <w:p w:rsidR="00014DED" w:rsidRPr="00FB0656" w:rsidRDefault="00014DED" w:rsidP="007D30F5">
            <w:pPr>
              <w:pStyle w:val="ConsPlusCell"/>
              <w:jc w:val="both"/>
              <w:rPr>
                <w:sz w:val="16"/>
                <w:szCs w:val="16"/>
              </w:rPr>
            </w:pPr>
            <w:r w:rsidRPr="00FB0656">
              <w:rPr>
                <w:sz w:val="16"/>
                <w:szCs w:val="16"/>
              </w:rPr>
              <w:t>средств районного бюджета составят – 228269,493 тыс. рублей, в том числе по годам:</w:t>
            </w:r>
          </w:p>
          <w:p w:rsidR="00014DED" w:rsidRPr="00FB0656" w:rsidRDefault="00014DED" w:rsidP="007D30F5">
            <w:pPr>
              <w:pStyle w:val="ConsPlusCell"/>
              <w:jc w:val="both"/>
              <w:rPr>
                <w:sz w:val="16"/>
                <w:szCs w:val="16"/>
              </w:rPr>
            </w:pPr>
            <w:r w:rsidRPr="00FB0656">
              <w:rPr>
                <w:sz w:val="16"/>
                <w:szCs w:val="16"/>
              </w:rPr>
              <w:t xml:space="preserve">          2015 год –  81140,628 тыс. рублей;</w:t>
            </w:r>
          </w:p>
          <w:p w:rsidR="00014DED" w:rsidRPr="00FB0656" w:rsidRDefault="00014DED" w:rsidP="007D30F5">
            <w:pPr>
              <w:pStyle w:val="ConsPlusCell"/>
              <w:jc w:val="both"/>
              <w:rPr>
                <w:sz w:val="16"/>
                <w:szCs w:val="16"/>
              </w:rPr>
            </w:pPr>
            <w:r w:rsidRPr="00FB0656">
              <w:rPr>
                <w:sz w:val="16"/>
                <w:szCs w:val="16"/>
              </w:rPr>
              <w:t xml:space="preserve">          2016 год –  73778,698 тыс. рублей;</w:t>
            </w:r>
          </w:p>
          <w:p w:rsidR="00014DED" w:rsidRPr="00FB0656" w:rsidRDefault="00014DED" w:rsidP="007D30F5">
            <w:pPr>
              <w:pStyle w:val="ConsPlusCell"/>
              <w:jc w:val="both"/>
              <w:rPr>
                <w:sz w:val="16"/>
                <w:szCs w:val="16"/>
              </w:rPr>
            </w:pPr>
            <w:r w:rsidRPr="00FB0656">
              <w:rPr>
                <w:sz w:val="16"/>
                <w:szCs w:val="16"/>
              </w:rPr>
              <w:t xml:space="preserve">          2017 год -   73350,167 тыс. рублей;</w:t>
            </w:r>
          </w:p>
          <w:p w:rsidR="00014DED" w:rsidRPr="00FB0656" w:rsidRDefault="00014DED" w:rsidP="007D30F5">
            <w:pPr>
              <w:pStyle w:val="ConsPlusCell"/>
              <w:jc w:val="both"/>
              <w:rPr>
                <w:sz w:val="16"/>
                <w:szCs w:val="16"/>
              </w:rPr>
            </w:pPr>
            <w:r w:rsidRPr="00FB0656">
              <w:rPr>
                <w:sz w:val="16"/>
                <w:szCs w:val="16"/>
              </w:rPr>
              <w:t>средств бюджетов поселений – 3528,482 тыс. рублей, в том числе по годам:</w:t>
            </w:r>
          </w:p>
          <w:p w:rsidR="00014DED" w:rsidRPr="00FB0656" w:rsidRDefault="00014DED" w:rsidP="007D30F5">
            <w:pPr>
              <w:pStyle w:val="ConsPlusCell"/>
              <w:jc w:val="both"/>
              <w:rPr>
                <w:sz w:val="16"/>
                <w:szCs w:val="16"/>
              </w:rPr>
            </w:pPr>
            <w:r w:rsidRPr="00FB0656">
              <w:rPr>
                <w:sz w:val="16"/>
                <w:szCs w:val="16"/>
              </w:rPr>
              <w:t xml:space="preserve">          2015 год –  1367,721 тыс. рублей;</w:t>
            </w:r>
          </w:p>
          <w:p w:rsidR="00014DED" w:rsidRPr="00FB0656" w:rsidRDefault="00014DED" w:rsidP="007D30F5">
            <w:pPr>
              <w:pStyle w:val="ConsPlusCell"/>
              <w:jc w:val="both"/>
              <w:rPr>
                <w:sz w:val="16"/>
                <w:szCs w:val="16"/>
              </w:rPr>
            </w:pPr>
            <w:r w:rsidRPr="00FB0656">
              <w:rPr>
                <w:sz w:val="16"/>
                <w:szCs w:val="16"/>
              </w:rPr>
              <w:t xml:space="preserve">          2016 год –  1080,065 тыс. рублей;</w:t>
            </w:r>
          </w:p>
          <w:p w:rsidR="00014DED" w:rsidRPr="00FB0656" w:rsidRDefault="00014DED" w:rsidP="007D30F5">
            <w:pPr>
              <w:pStyle w:val="ConsPlusCell"/>
              <w:jc w:val="both"/>
              <w:rPr>
                <w:sz w:val="16"/>
                <w:szCs w:val="16"/>
              </w:rPr>
            </w:pPr>
            <w:r w:rsidRPr="00FB0656">
              <w:rPr>
                <w:sz w:val="16"/>
                <w:szCs w:val="16"/>
              </w:rPr>
              <w:lastRenderedPageBreak/>
              <w:t xml:space="preserve">          2017 год -   1080,696 тыс. рублей;</w:t>
            </w:r>
          </w:p>
          <w:p w:rsidR="00014DED" w:rsidRPr="00FB0656" w:rsidRDefault="00014DED" w:rsidP="007D30F5">
            <w:pPr>
              <w:ind w:firstLine="214"/>
              <w:jc w:val="both"/>
              <w:rPr>
                <w:rFonts w:ascii="Arial" w:hAnsi="Arial" w:cs="Arial"/>
                <w:sz w:val="16"/>
                <w:szCs w:val="16"/>
              </w:rPr>
            </w:pPr>
            <w:r w:rsidRPr="00FB0656">
              <w:rPr>
                <w:rFonts w:ascii="Arial" w:hAnsi="Arial" w:cs="Arial"/>
                <w:sz w:val="16"/>
                <w:szCs w:val="16"/>
              </w:rPr>
              <w:t>внебюджетных средств:  19348,600 тыс. руб., в том числе:</w:t>
            </w:r>
          </w:p>
          <w:p w:rsidR="00014DED" w:rsidRPr="00FB0656" w:rsidRDefault="00014DED" w:rsidP="007D30F5">
            <w:pPr>
              <w:ind w:firstLine="214"/>
              <w:jc w:val="both"/>
              <w:rPr>
                <w:rFonts w:ascii="Arial" w:hAnsi="Arial" w:cs="Arial"/>
                <w:sz w:val="16"/>
                <w:szCs w:val="16"/>
              </w:rPr>
            </w:pPr>
            <w:r w:rsidRPr="00FB0656">
              <w:rPr>
                <w:rFonts w:ascii="Arial" w:hAnsi="Arial" w:cs="Arial"/>
                <w:sz w:val="16"/>
                <w:szCs w:val="16"/>
              </w:rPr>
              <w:t xml:space="preserve">      2015 год – 19348,600 тыс. руб.;</w:t>
            </w:r>
          </w:p>
          <w:p w:rsidR="00014DED" w:rsidRPr="00FB0656" w:rsidRDefault="00014DED" w:rsidP="007D30F5">
            <w:pPr>
              <w:ind w:firstLine="214"/>
              <w:jc w:val="both"/>
              <w:rPr>
                <w:rFonts w:ascii="Arial" w:hAnsi="Arial" w:cs="Arial"/>
                <w:sz w:val="16"/>
                <w:szCs w:val="16"/>
              </w:rPr>
            </w:pPr>
            <w:r w:rsidRPr="00FB0656">
              <w:rPr>
                <w:rFonts w:ascii="Arial" w:hAnsi="Arial" w:cs="Arial"/>
                <w:sz w:val="16"/>
                <w:szCs w:val="16"/>
              </w:rPr>
              <w:t xml:space="preserve">      2016 год – 0,000 тыс. руб.;</w:t>
            </w:r>
          </w:p>
          <w:p w:rsidR="00014DED" w:rsidRPr="00FB0656" w:rsidRDefault="00014DED" w:rsidP="007D30F5">
            <w:pPr>
              <w:pStyle w:val="ConsPlusCell"/>
              <w:jc w:val="both"/>
              <w:rPr>
                <w:sz w:val="16"/>
                <w:szCs w:val="16"/>
              </w:rPr>
            </w:pPr>
            <w:r w:rsidRPr="00FB0656">
              <w:rPr>
                <w:sz w:val="16"/>
                <w:szCs w:val="16"/>
              </w:rPr>
              <w:t xml:space="preserve">         2017 год – 0,000 тыс. руб.</w:t>
            </w:r>
          </w:p>
          <w:p w:rsidR="00014DED" w:rsidRPr="00FB0656" w:rsidRDefault="00014DED" w:rsidP="007D30F5">
            <w:pPr>
              <w:pStyle w:val="ConsPlusCell"/>
              <w:jc w:val="both"/>
              <w:rPr>
                <w:sz w:val="16"/>
                <w:szCs w:val="16"/>
              </w:rPr>
            </w:pPr>
          </w:p>
        </w:tc>
      </w:tr>
      <w:tr w:rsidR="00014DED" w:rsidRPr="00FB0656" w:rsidTr="007D30F5">
        <w:tc>
          <w:tcPr>
            <w:tcW w:w="2235" w:type="dxa"/>
            <w:shd w:val="clear" w:color="auto" w:fill="auto"/>
          </w:tcPr>
          <w:p w:rsidR="00014DED" w:rsidRPr="00FB0656" w:rsidRDefault="00014DED" w:rsidP="007D30F5">
            <w:pPr>
              <w:widowControl w:val="0"/>
              <w:autoSpaceDE w:val="0"/>
              <w:autoSpaceDN w:val="0"/>
              <w:adjustRightInd w:val="0"/>
              <w:jc w:val="both"/>
              <w:rPr>
                <w:rFonts w:ascii="Arial" w:hAnsi="Arial" w:cs="Arial"/>
                <w:sz w:val="16"/>
                <w:szCs w:val="16"/>
              </w:rPr>
            </w:pPr>
            <w:r w:rsidRPr="00FB0656">
              <w:rPr>
                <w:rFonts w:ascii="Arial" w:hAnsi="Arial" w:cs="Arial"/>
                <w:sz w:val="16"/>
                <w:szCs w:val="16"/>
              </w:rPr>
              <w:lastRenderedPageBreak/>
              <w:t>Ожидаемые конечные  результаты</w:t>
            </w:r>
          </w:p>
          <w:p w:rsidR="00014DED" w:rsidRPr="00FB0656" w:rsidRDefault="00014DED" w:rsidP="007D30F5">
            <w:pPr>
              <w:widowControl w:val="0"/>
              <w:autoSpaceDE w:val="0"/>
              <w:autoSpaceDN w:val="0"/>
              <w:adjustRightInd w:val="0"/>
              <w:jc w:val="both"/>
              <w:rPr>
                <w:rFonts w:ascii="Arial" w:hAnsi="Arial" w:cs="Arial"/>
                <w:sz w:val="16"/>
                <w:szCs w:val="16"/>
              </w:rPr>
            </w:pPr>
            <w:r w:rsidRPr="00FB0656">
              <w:rPr>
                <w:rFonts w:ascii="Arial" w:hAnsi="Arial" w:cs="Arial"/>
                <w:sz w:val="16"/>
                <w:szCs w:val="16"/>
              </w:rPr>
              <w:t>реализации Программы</w:t>
            </w:r>
          </w:p>
        </w:tc>
        <w:tc>
          <w:tcPr>
            <w:tcW w:w="7335" w:type="dxa"/>
            <w:shd w:val="clear" w:color="auto" w:fill="auto"/>
          </w:tcPr>
          <w:p w:rsidR="00014DED" w:rsidRPr="00FB0656" w:rsidRDefault="00014DED" w:rsidP="007D30F5">
            <w:pPr>
              <w:ind w:firstLine="175"/>
              <w:jc w:val="both"/>
              <w:rPr>
                <w:rFonts w:ascii="Arial" w:hAnsi="Arial" w:cs="Arial"/>
                <w:sz w:val="16"/>
                <w:szCs w:val="16"/>
              </w:rPr>
            </w:pPr>
            <w:r w:rsidRPr="00FB0656">
              <w:rPr>
                <w:rFonts w:ascii="Arial" w:hAnsi="Arial" w:cs="Arial"/>
                <w:sz w:val="16"/>
                <w:szCs w:val="16"/>
              </w:rPr>
              <w:t>обеспечение социально-экономического развития Благодарненского района Ставропольского края; эффективное исполнение полномочий по вопросам местного значения, отнесенным к компетенции муниципального района, а также отдельных государственных полномочий, переданных на основании нормативно-правовых актов федерального и регионального уровней.</w:t>
            </w:r>
          </w:p>
        </w:tc>
      </w:tr>
    </w:tbl>
    <w:p w:rsidR="00014DED" w:rsidRPr="00FB0656" w:rsidRDefault="00014DED" w:rsidP="00014DED">
      <w:pPr>
        <w:widowControl w:val="0"/>
        <w:autoSpaceDE w:val="0"/>
        <w:autoSpaceDN w:val="0"/>
        <w:adjustRightInd w:val="0"/>
        <w:jc w:val="both"/>
        <w:outlineLvl w:val="1"/>
        <w:rPr>
          <w:rFonts w:ascii="Arial" w:hAnsi="Arial" w:cs="Arial"/>
          <w:sz w:val="16"/>
          <w:szCs w:val="16"/>
        </w:rPr>
      </w:pPr>
      <w:bookmarkStart w:id="2" w:name="Par320"/>
      <w:bookmarkEnd w:id="2"/>
    </w:p>
    <w:p w:rsidR="00014DED" w:rsidRPr="00FB0656" w:rsidRDefault="00014DED" w:rsidP="00014DED">
      <w:pPr>
        <w:widowControl w:val="0"/>
        <w:autoSpaceDE w:val="0"/>
        <w:autoSpaceDN w:val="0"/>
        <w:adjustRightInd w:val="0"/>
        <w:jc w:val="both"/>
        <w:outlineLvl w:val="1"/>
        <w:rPr>
          <w:rFonts w:ascii="Arial" w:hAnsi="Arial" w:cs="Arial"/>
          <w:sz w:val="16"/>
          <w:szCs w:val="16"/>
        </w:rPr>
      </w:pPr>
    </w:p>
    <w:p w:rsidR="00014DED" w:rsidRPr="00FB0656" w:rsidRDefault="00014DED" w:rsidP="00014DED">
      <w:pPr>
        <w:widowControl w:val="0"/>
        <w:autoSpaceDE w:val="0"/>
        <w:autoSpaceDN w:val="0"/>
        <w:adjustRightInd w:val="0"/>
        <w:jc w:val="center"/>
        <w:outlineLvl w:val="1"/>
        <w:rPr>
          <w:rFonts w:ascii="Arial" w:hAnsi="Arial" w:cs="Arial"/>
          <w:sz w:val="16"/>
          <w:szCs w:val="16"/>
        </w:rPr>
      </w:pPr>
      <w:r w:rsidRPr="00FB0656">
        <w:rPr>
          <w:rFonts w:ascii="Arial" w:hAnsi="Arial" w:cs="Arial"/>
          <w:sz w:val="16"/>
          <w:szCs w:val="16"/>
        </w:rPr>
        <w:t xml:space="preserve">Раздел 1. Характеристика текущего состояния сферы реализации </w:t>
      </w:r>
    </w:p>
    <w:p w:rsidR="00014DED" w:rsidRPr="00FB0656" w:rsidRDefault="00014DED" w:rsidP="00014DED">
      <w:pPr>
        <w:widowControl w:val="0"/>
        <w:autoSpaceDE w:val="0"/>
        <w:autoSpaceDN w:val="0"/>
        <w:adjustRightInd w:val="0"/>
        <w:jc w:val="center"/>
        <w:outlineLvl w:val="1"/>
        <w:rPr>
          <w:rFonts w:ascii="Arial" w:hAnsi="Arial" w:cs="Arial"/>
          <w:sz w:val="16"/>
          <w:szCs w:val="16"/>
        </w:rPr>
      </w:pPr>
      <w:r w:rsidRPr="00FB0656">
        <w:rPr>
          <w:rFonts w:ascii="Arial" w:hAnsi="Arial" w:cs="Arial"/>
          <w:sz w:val="16"/>
          <w:szCs w:val="16"/>
        </w:rPr>
        <w:t>Программы, в том числе формулировка основных проблем в указанной сфере и прогноз ее развития</w:t>
      </w:r>
    </w:p>
    <w:p w:rsidR="00014DED" w:rsidRPr="00FB0656" w:rsidRDefault="00014DED" w:rsidP="00014DED">
      <w:pPr>
        <w:widowControl w:val="0"/>
        <w:autoSpaceDE w:val="0"/>
        <w:autoSpaceDN w:val="0"/>
        <w:adjustRightInd w:val="0"/>
        <w:ind w:firstLine="540"/>
        <w:jc w:val="both"/>
        <w:rPr>
          <w:rFonts w:ascii="Arial" w:hAnsi="Arial" w:cs="Arial"/>
          <w:sz w:val="16"/>
          <w:szCs w:val="16"/>
        </w:rPr>
      </w:pPr>
    </w:p>
    <w:p w:rsidR="00014DED" w:rsidRPr="00FB0656" w:rsidRDefault="00014DED" w:rsidP="00014DED">
      <w:pPr>
        <w:widowControl w:val="0"/>
        <w:autoSpaceDE w:val="0"/>
        <w:autoSpaceDN w:val="0"/>
        <w:adjustRightInd w:val="0"/>
        <w:ind w:firstLine="540"/>
        <w:jc w:val="both"/>
        <w:rPr>
          <w:rFonts w:ascii="Arial" w:hAnsi="Arial" w:cs="Arial"/>
          <w:sz w:val="16"/>
          <w:szCs w:val="16"/>
        </w:rPr>
      </w:pPr>
      <w:r w:rsidRPr="00FB0656">
        <w:rPr>
          <w:rFonts w:ascii="Arial" w:hAnsi="Arial" w:cs="Arial"/>
          <w:sz w:val="16"/>
          <w:szCs w:val="16"/>
        </w:rPr>
        <w:t xml:space="preserve">Программа сформирована исходя из   целей социально-экономического развития района  и показателей (индикаторов) их достижения в соответствии со </w:t>
      </w:r>
      <w:hyperlink r:id="rId14" w:history="1">
        <w:r w:rsidRPr="00FB0656">
          <w:rPr>
            <w:rFonts w:ascii="Arial" w:hAnsi="Arial" w:cs="Arial"/>
            <w:sz w:val="16"/>
            <w:szCs w:val="16"/>
          </w:rPr>
          <w:t>Стратегией</w:t>
        </w:r>
      </w:hyperlink>
      <w:r w:rsidRPr="00FB0656">
        <w:rPr>
          <w:rFonts w:ascii="Arial" w:hAnsi="Arial" w:cs="Arial"/>
          <w:sz w:val="16"/>
          <w:szCs w:val="16"/>
        </w:rPr>
        <w:t xml:space="preserve"> социально-экономического развития Благодарненского муниципального района Ставропольского края до 2020 года, с </w:t>
      </w:r>
      <w:hyperlink r:id="rId15" w:history="1">
        <w:r w:rsidRPr="00FB0656">
          <w:rPr>
            <w:rFonts w:ascii="Arial" w:hAnsi="Arial" w:cs="Arial"/>
            <w:sz w:val="16"/>
            <w:szCs w:val="16"/>
          </w:rPr>
          <w:t>Программ</w:t>
        </w:r>
      </w:hyperlink>
      <w:proofErr w:type="gramStart"/>
      <w:r w:rsidRPr="00FB0656">
        <w:rPr>
          <w:rFonts w:ascii="Arial" w:hAnsi="Arial" w:cs="Arial"/>
          <w:sz w:val="16"/>
          <w:szCs w:val="16"/>
        </w:rPr>
        <w:t>ой</w:t>
      </w:r>
      <w:proofErr w:type="gramEnd"/>
      <w:r w:rsidRPr="00FB0656">
        <w:rPr>
          <w:rFonts w:ascii="Arial" w:hAnsi="Arial" w:cs="Arial"/>
          <w:sz w:val="16"/>
          <w:szCs w:val="16"/>
        </w:rPr>
        <w:t xml:space="preserve"> социально-экономического развития Благодарненского муниципального района Ставропольского края на 2011-2015 годы. </w:t>
      </w:r>
    </w:p>
    <w:p w:rsidR="00014DED" w:rsidRPr="00FB0656" w:rsidRDefault="00014DED" w:rsidP="00014DED">
      <w:pPr>
        <w:suppressAutoHyphens/>
        <w:ind w:firstLine="720"/>
        <w:jc w:val="both"/>
        <w:rPr>
          <w:rFonts w:ascii="Arial" w:hAnsi="Arial" w:cs="Arial"/>
          <w:bCs/>
          <w:sz w:val="16"/>
          <w:szCs w:val="16"/>
        </w:rPr>
      </w:pPr>
      <w:r w:rsidRPr="00FB0656">
        <w:rPr>
          <w:rFonts w:ascii="Arial" w:hAnsi="Arial" w:cs="Arial"/>
          <w:bCs/>
          <w:sz w:val="16"/>
          <w:szCs w:val="16"/>
        </w:rPr>
        <w:t xml:space="preserve">Местное самоуправление в Российской Федерации составляет одну из основ конституционного строя. Его положение в политической системе российского общества определяется тем, что данный уровень власти наиболее приближен к населению, решает вопросы удовлетворения основных жизненных потребностей населения, им формируется и ему непосредственно подконтролен. Рационально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 </w:t>
      </w:r>
    </w:p>
    <w:p w:rsidR="00014DED" w:rsidRPr="00FB0656" w:rsidRDefault="00014DED" w:rsidP="00014DED">
      <w:pPr>
        <w:autoSpaceDE w:val="0"/>
        <w:autoSpaceDN w:val="0"/>
        <w:adjustRightInd w:val="0"/>
        <w:jc w:val="both"/>
        <w:rPr>
          <w:rFonts w:ascii="Arial" w:hAnsi="Arial" w:cs="Arial"/>
          <w:sz w:val="16"/>
          <w:szCs w:val="16"/>
        </w:rPr>
      </w:pPr>
      <w:r w:rsidRPr="00FB0656">
        <w:rPr>
          <w:rFonts w:ascii="Arial" w:hAnsi="Arial" w:cs="Arial"/>
          <w:sz w:val="16"/>
          <w:szCs w:val="16"/>
        </w:rPr>
        <w:t xml:space="preserve">     Система местного самоуправления в нашей стране на современном этапе находится на стадии реформирования и трансформации, </w:t>
      </w:r>
      <w:proofErr w:type="gramStart"/>
      <w:r w:rsidRPr="00FB0656">
        <w:rPr>
          <w:rFonts w:ascii="Arial" w:hAnsi="Arial" w:cs="Arial"/>
          <w:sz w:val="16"/>
          <w:szCs w:val="16"/>
        </w:rPr>
        <w:t>а</w:t>
      </w:r>
      <w:proofErr w:type="gramEnd"/>
      <w:r w:rsidRPr="00FB0656">
        <w:rPr>
          <w:rFonts w:ascii="Arial" w:hAnsi="Arial" w:cs="Arial"/>
          <w:sz w:val="16"/>
          <w:szCs w:val="16"/>
        </w:rPr>
        <w:t xml:space="preserve"> следовательно, сталкивается с рядом проблем как объективного, так и субъективного характера.</w:t>
      </w:r>
    </w:p>
    <w:p w:rsidR="00014DED" w:rsidRPr="00FB0656" w:rsidRDefault="00014DED" w:rsidP="00014DED">
      <w:pPr>
        <w:autoSpaceDE w:val="0"/>
        <w:autoSpaceDN w:val="0"/>
        <w:adjustRightInd w:val="0"/>
        <w:jc w:val="both"/>
        <w:rPr>
          <w:rFonts w:ascii="Arial" w:hAnsi="Arial" w:cs="Arial"/>
          <w:sz w:val="16"/>
          <w:szCs w:val="16"/>
        </w:rPr>
      </w:pPr>
      <w:r w:rsidRPr="00FB0656">
        <w:rPr>
          <w:rFonts w:ascii="Arial" w:hAnsi="Arial" w:cs="Arial"/>
          <w:sz w:val="16"/>
          <w:szCs w:val="16"/>
        </w:rPr>
        <w:t xml:space="preserve">       Программа представляет собой программный документ, направленный на достижение целей и решение задач администрации Благодарненского муниципального района Ставропольского края района (далее – администрация) по эффективному муниципальному управлению, позволяющий согласовать совместные действия органов местного самоуправления, государственной федеральной и региональной власти, общественных организаций и граждан. Развитие муниципальных образований Благодарненского района Ставропольского края (далее - муниципальные образования), управление ими эффективны только в том случае, если имеется заинтересованность населения в решении общественно значимых вопросов.</w:t>
      </w:r>
    </w:p>
    <w:p w:rsidR="00014DED" w:rsidRPr="00FB0656" w:rsidRDefault="00014DED" w:rsidP="00014DED">
      <w:pPr>
        <w:autoSpaceDE w:val="0"/>
        <w:autoSpaceDN w:val="0"/>
        <w:adjustRightInd w:val="0"/>
        <w:jc w:val="both"/>
        <w:rPr>
          <w:rFonts w:ascii="Arial" w:hAnsi="Arial" w:cs="Arial"/>
          <w:sz w:val="16"/>
          <w:szCs w:val="16"/>
        </w:rPr>
      </w:pPr>
      <w:r w:rsidRPr="00FB0656">
        <w:rPr>
          <w:rFonts w:ascii="Arial" w:hAnsi="Arial" w:cs="Arial"/>
          <w:sz w:val="16"/>
          <w:szCs w:val="16"/>
        </w:rPr>
        <w:t xml:space="preserve">        Важнейшим фактором эффективности функционирования органов местного самоуправления в современных условиях является активизация участия населения в принятии и реализации решений по вопросам местного значения, а также повышение ответственности должностных лиц местного самоуправления, прежде всего глав муниципальных образований, за конечные результаты работы. Вовлечение населения в подготовку решений по вопросам местного значения осуществляется через использование возможностей, предоставляемых современными информационно - коммуникативными технологиями, а также посредством популяризации участия граждан в публичных слушаниях, организуемых муниципальными органами, и формирования </w:t>
      </w:r>
      <w:r w:rsidRPr="00FB0656">
        <w:rPr>
          <w:rFonts w:ascii="Arial" w:hAnsi="Arial" w:cs="Arial"/>
          <w:sz w:val="16"/>
          <w:szCs w:val="16"/>
        </w:rPr>
        <w:lastRenderedPageBreak/>
        <w:t xml:space="preserve">социально - организационных механизмов реализации местных инициатив. </w:t>
      </w:r>
    </w:p>
    <w:p w:rsidR="00014DED" w:rsidRPr="00FB0656" w:rsidRDefault="00014DED" w:rsidP="00014DED">
      <w:pPr>
        <w:suppressAutoHyphens/>
        <w:ind w:firstLine="720"/>
        <w:jc w:val="both"/>
        <w:rPr>
          <w:rFonts w:ascii="Arial" w:hAnsi="Arial" w:cs="Arial"/>
          <w:bCs/>
          <w:sz w:val="16"/>
          <w:szCs w:val="16"/>
        </w:rPr>
      </w:pPr>
      <w:r w:rsidRPr="00FB0656">
        <w:rPr>
          <w:rFonts w:ascii="Arial" w:hAnsi="Arial" w:cs="Arial"/>
          <w:bCs/>
          <w:sz w:val="16"/>
          <w:szCs w:val="16"/>
        </w:rPr>
        <w:t>Взаимодействие органов местного самоуправления с населением осуществляется в традиционных формах, таких как приём по личным вопросам, ответы на вопросы жителей через газету, на организуемых встречах. Особенно хочется отметить низкую активность граждан при проведении опроса (анкетирования) граждан. О снижении интереса населения, активности участия жителей в непосредственном решении вопросов местного значения говорят итоги проведённого в мае 2014 года опроса населения района о качестве предоставляемых бюджетных услуг в области образования, культуры и физической культуры и спорта.</w:t>
      </w:r>
    </w:p>
    <w:p w:rsidR="00014DED" w:rsidRPr="00FB0656" w:rsidRDefault="00014DED" w:rsidP="00014DED">
      <w:pPr>
        <w:autoSpaceDE w:val="0"/>
        <w:autoSpaceDN w:val="0"/>
        <w:adjustRightInd w:val="0"/>
        <w:jc w:val="both"/>
        <w:rPr>
          <w:rFonts w:ascii="Arial" w:hAnsi="Arial" w:cs="Arial"/>
          <w:sz w:val="16"/>
          <w:szCs w:val="16"/>
        </w:rPr>
      </w:pPr>
      <w:r w:rsidRPr="00FB0656">
        <w:rPr>
          <w:rFonts w:ascii="Arial" w:hAnsi="Arial" w:cs="Arial"/>
          <w:sz w:val="16"/>
          <w:szCs w:val="16"/>
        </w:rPr>
        <w:t xml:space="preserve">        Для осуществления своих полномочий органы местного самоуправления должны иметь материальные и финансовые средства. Финансово-экономическую основу местного самоуправления составляют: муниципальная собственность, местные финансы и иное имущество, предназначенное для удовлетворения местных потребностей, а также имущественные права муниципальных образований.</w:t>
      </w:r>
    </w:p>
    <w:p w:rsidR="00014DED" w:rsidRPr="00FB0656" w:rsidRDefault="00014DED" w:rsidP="00014DED">
      <w:pPr>
        <w:ind w:firstLine="709"/>
        <w:jc w:val="both"/>
        <w:rPr>
          <w:rFonts w:ascii="Arial" w:hAnsi="Arial" w:cs="Arial"/>
          <w:sz w:val="16"/>
          <w:szCs w:val="16"/>
        </w:rPr>
      </w:pPr>
      <w:r w:rsidRPr="00FB0656">
        <w:rPr>
          <w:rFonts w:ascii="Arial" w:hAnsi="Arial" w:cs="Arial"/>
          <w:sz w:val="16"/>
          <w:szCs w:val="16"/>
        </w:rPr>
        <w:t xml:space="preserve">В рамках реализации программы планируется осуществление мероприятий, направленных на обеспечение комплексного социально-экономического развития района, исполнение полномочий администрации по решению вопросов местного значения, а также отдельных государственных полномочий,  переданных в соответствии с законами Ставропольского края,  создание условий для оптимизации и повышения эффективности расходов бюджета Благодарненского муниципального района Ставропольского края  в части расходов  администрации </w:t>
      </w:r>
      <w:proofErr w:type="gramStart"/>
      <w:r w:rsidRPr="00FB0656">
        <w:rPr>
          <w:rFonts w:ascii="Arial" w:hAnsi="Arial" w:cs="Arial"/>
          <w:sz w:val="16"/>
          <w:szCs w:val="16"/>
        </w:rPr>
        <w:t xml:space="preserve">( </w:t>
      </w:r>
      <w:proofErr w:type="gramEnd"/>
      <w:r w:rsidRPr="00FB0656">
        <w:rPr>
          <w:rFonts w:ascii="Arial" w:hAnsi="Arial" w:cs="Arial"/>
          <w:sz w:val="16"/>
          <w:szCs w:val="16"/>
        </w:rPr>
        <w:t xml:space="preserve">программные мероприятия по материально-техническому и финансовому обеспечению  деятельности главы администрации, его заместителей, аппарата администрации). </w:t>
      </w:r>
    </w:p>
    <w:p w:rsidR="00014DED" w:rsidRPr="00FB0656" w:rsidRDefault="00014DED" w:rsidP="00014DED">
      <w:pPr>
        <w:autoSpaceDE w:val="0"/>
        <w:autoSpaceDN w:val="0"/>
        <w:adjustRightInd w:val="0"/>
        <w:jc w:val="both"/>
        <w:rPr>
          <w:rFonts w:ascii="Arial" w:hAnsi="Arial" w:cs="Arial"/>
          <w:sz w:val="16"/>
          <w:szCs w:val="16"/>
        </w:rPr>
      </w:pPr>
      <w:r w:rsidRPr="00FB0656">
        <w:rPr>
          <w:rFonts w:ascii="Arial" w:hAnsi="Arial" w:cs="Arial"/>
          <w:sz w:val="16"/>
          <w:szCs w:val="16"/>
        </w:rPr>
        <w:t xml:space="preserve">    Эффективность деятельности органов местного самоуправления и уровень социально-экономического развития муниципальных образований зависят от уровня профессиональной подготовки муниципальных служащих органов местного самоуправления (далее - муниципальные служащие). </w:t>
      </w:r>
      <w:proofErr w:type="gramStart"/>
      <w:r w:rsidRPr="00FB0656">
        <w:rPr>
          <w:rFonts w:ascii="Arial" w:hAnsi="Arial" w:cs="Arial"/>
          <w:sz w:val="16"/>
          <w:szCs w:val="16"/>
        </w:rPr>
        <w:t>В соответствии с поручением Президента Российской Федерации по итогам заседания Совета при Президенте Российской Федерации по развитию</w:t>
      </w:r>
      <w:proofErr w:type="gramEnd"/>
      <w:r w:rsidRPr="00FB0656">
        <w:rPr>
          <w:rFonts w:ascii="Arial" w:hAnsi="Arial" w:cs="Arial"/>
          <w:sz w:val="16"/>
          <w:szCs w:val="16"/>
        </w:rPr>
        <w:t xml:space="preserve"> местного самоуправления, состоявшегося 31 января 2013 года, необходимо принять меры по укреплению кадровой основы муниципальной службы, формированию эффективной комплексной системы подготовки, переподготовки и повышения квалификации кадров для органов местного самоуправления.</w:t>
      </w:r>
    </w:p>
    <w:p w:rsidR="00014DED" w:rsidRPr="00FB0656" w:rsidRDefault="00014DED" w:rsidP="00014DED">
      <w:pPr>
        <w:suppressAutoHyphens/>
        <w:ind w:firstLine="720"/>
        <w:jc w:val="both"/>
        <w:rPr>
          <w:rFonts w:ascii="Arial" w:hAnsi="Arial" w:cs="Arial"/>
          <w:bCs/>
          <w:sz w:val="16"/>
          <w:szCs w:val="16"/>
        </w:rPr>
      </w:pPr>
      <w:r w:rsidRPr="00FB0656">
        <w:rPr>
          <w:rFonts w:ascii="Arial" w:hAnsi="Arial" w:cs="Arial"/>
          <w:bCs/>
          <w:sz w:val="16"/>
          <w:szCs w:val="16"/>
        </w:rPr>
        <w:t>Эффективное функционирование системы местного самоуправления во многом определяется уровнем развития правовой базы. Формирование правовой базы местного самоуправления основано на разграничении полномочий между уровнями власти и соподчиненности правовых норм.    Правовая база местного самоуправления - это система законодательных и иных нормативных актов, в том числе муниципальных, на основе которых оно функционирует.</w:t>
      </w:r>
    </w:p>
    <w:p w:rsidR="00014DED" w:rsidRPr="00FB0656" w:rsidRDefault="00014DED" w:rsidP="00014DED">
      <w:pPr>
        <w:suppressAutoHyphens/>
        <w:ind w:firstLine="720"/>
        <w:jc w:val="both"/>
        <w:rPr>
          <w:rFonts w:ascii="Arial" w:hAnsi="Arial" w:cs="Arial"/>
          <w:bCs/>
          <w:sz w:val="16"/>
          <w:szCs w:val="16"/>
        </w:rPr>
      </w:pPr>
      <w:r w:rsidRPr="00FB0656">
        <w:rPr>
          <w:rFonts w:ascii="Arial" w:hAnsi="Arial" w:cs="Arial"/>
          <w:bCs/>
          <w:sz w:val="16"/>
          <w:szCs w:val="16"/>
        </w:rPr>
        <w:t>Задача органов местного самоуправления - создать достаточную правовую базу для того, чтобы население могло воспользоваться правом, участвовать в решении вопросов местного значения. Механизм реализации этих форм должен быть действенным, чтобы не сложилась ситуация, когда формально порядок закреплен, а реализовать его на практике невозможно.</w:t>
      </w:r>
    </w:p>
    <w:p w:rsidR="00014DED" w:rsidRPr="00FB0656" w:rsidRDefault="00014DED" w:rsidP="00014DED">
      <w:pPr>
        <w:ind w:firstLine="709"/>
        <w:jc w:val="both"/>
        <w:rPr>
          <w:rFonts w:ascii="Arial" w:hAnsi="Arial" w:cs="Arial"/>
          <w:sz w:val="16"/>
          <w:szCs w:val="16"/>
        </w:rPr>
      </w:pPr>
      <w:r w:rsidRPr="00FB0656">
        <w:rPr>
          <w:rFonts w:ascii="Arial" w:hAnsi="Arial" w:cs="Arial"/>
          <w:sz w:val="16"/>
          <w:szCs w:val="16"/>
        </w:rPr>
        <w:t xml:space="preserve">Одним из эффективных механизмов противодействия коррупции является формирование и проведение антикоррупционной политики в органах местного самоуправления Благодарненского муниципального района Ставропольского края. </w:t>
      </w:r>
    </w:p>
    <w:p w:rsidR="00014DED" w:rsidRPr="00FB0656" w:rsidRDefault="00014DED" w:rsidP="00014DED">
      <w:pPr>
        <w:ind w:firstLine="709"/>
        <w:jc w:val="both"/>
        <w:rPr>
          <w:rFonts w:ascii="Arial" w:hAnsi="Arial" w:cs="Arial"/>
          <w:sz w:val="16"/>
          <w:szCs w:val="16"/>
        </w:rPr>
      </w:pPr>
      <w:r w:rsidRPr="00FB0656">
        <w:rPr>
          <w:rFonts w:ascii="Arial" w:hAnsi="Arial" w:cs="Arial"/>
          <w:sz w:val="16"/>
          <w:szCs w:val="16"/>
        </w:rPr>
        <w:t xml:space="preserve">Практика свидетельствует, что  противодействие коррупции не может сводиться  только к привлечению к ответственности лиц, виновных в коррупционных нарушениях, необходима система правовых, экономических, образовательных, воспитательных, организационных и иных мер, направленных на предупреждение коррупции, устранение причин, ее  порождающих. Несмотря на то, что органы местного самоуправления самостоятельны в решении вопросов противодействия коррупции, организация работы по данному направлению осуществляется комплексно на всех уровнях власти  в рамках  единой антикоррупционной политики. </w:t>
      </w:r>
    </w:p>
    <w:p w:rsidR="00014DED" w:rsidRPr="00FB0656" w:rsidRDefault="00014DED" w:rsidP="00014DED">
      <w:pPr>
        <w:pStyle w:val="afa"/>
        <w:jc w:val="both"/>
        <w:rPr>
          <w:rFonts w:ascii="Arial" w:hAnsi="Arial" w:cs="Arial"/>
          <w:sz w:val="16"/>
          <w:szCs w:val="16"/>
        </w:rPr>
      </w:pPr>
      <w:r w:rsidRPr="00FB0656">
        <w:rPr>
          <w:rFonts w:ascii="Arial" w:hAnsi="Arial" w:cs="Arial"/>
          <w:sz w:val="16"/>
          <w:szCs w:val="16"/>
        </w:rPr>
        <w:t xml:space="preserve">     Для обеспечения социально-экономического развития района необходимо создавать условия для повышения эффективности деятельности органов местного самоуправления, их мобилизации на внедрение инновационных подходов к управлению и развитию своих территорий.</w:t>
      </w:r>
    </w:p>
    <w:p w:rsidR="00014DED" w:rsidRPr="00FB0656" w:rsidRDefault="00014DED" w:rsidP="00014DED">
      <w:pPr>
        <w:widowControl w:val="0"/>
        <w:autoSpaceDE w:val="0"/>
        <w:autoSpaceDN w:val="0"/>
        <w:adjustRightInd w:val="0"/>
        <w:jc w:val="both"/>
        <w:outlineLvl w:val="1"/>
        <w:rPr>
          <w:rFonts w:ascii="Arial" w:hAnsi="Arial" w:cs="Arial"/>
          <w:sz w:val="16"/>
          <w:szCs w:val="16"/>
        </w:rPr>
      </w:pPr>
    </w:p>
    <w:p w:rsidR="00014DED" w:rsidRPr="00FB0656" w:rsidRDefault="00014DED" w:rsidP="00014DED">
      <w:pPr>
        <w:widowControl w:val="0"/>
        <w:autoSpaceDE w:val="0"/>
        <w:autoSpaceDN w:val="0"/>
        <w:adjustRightInd w:val="0"/>
        <w:jc w:val="both"/>
        <w:outlineLvl w:val="1"/>
        <w:rPr>
          <w:rFonts w:ascii="Arial" w:hAnsi="Arial" w:cs="Arial"/>
          <w:sz w:val="16"/>
          <w:szCs w:val="16"/>
        </w:rPr>
      </w:pPr>
    </w:p>
    <w:p w:rsidR="00014DED" w:rsidRPr="00FB0656" w:rsidRDefault="00014DED" w:rsidP="00014DED">
      <w:pPr>
        <w:widowControl w:val="0"/>
        <w:autoSpaceDE w:val="0"/>
        <w:autoSpaceDN w:val="0"/>
        <w:adjustRightInd w:val="0"/>
        <w:jc w:val="center"/>
        <w:outlineLvl w:val="1"/>
        <w:rPr>
          <w:rFonts w:ascii="Arial" w:hAnsi="Arial" w:cs="Arial"/>
          <w:sz w:val="16"/>
          <w:szCs w:val="16"/>
        </w:rPr>
      </w:pPr>
      <w:r w:rsidRPr="00FB0656">
        <w:rPr>
          <w:rFonts w:ascii="Arial" w:hAnsi="Arial" w:cs="Arial"/>
          <w:sz w:val="16"/>
          <w:szCs w:val="16"/>
        </w:rPr>
        <w:t xml:space="preserve">Раздел 2. Приоритеты и цели муниципальной политики Благодарненского муниципального района  Ставропольского края в сфере реализации Программы, цели, задачи, целевые индикаторы и показатели Программы, описание ожидаемых конечных результатов реализации Программы </w:t>
      </w:r>
    </w:p>
    <w:p w:rsidR="00014DED" w:rsidRPr="00FB0656" w:rsidRDefault="00014DED" w:rsidP="00014DED">
      <w:pPr>
        <w:widowControl w:val="0"/>
        <w:autoSpaceDE w:val="0"/>
        <w:autoSpaceDN w:val="0"/>
        <w:adjustRightInd w:val="0"/>
        <w:jc w:val="center"/>
        <w:outlineLvl w:val="1"/>
        <w:rPr>
          <w:rFonts w:ascii="Arial" w:hAnsi="Arial" w:cs="Arial"/>
          <w:sz w:val="16"/>
          <w:szCs w:val="16"/>
        </w:rPr>
      </w:pPr>
      <w:r w:rsidRPr="00FB0656">
        <w:rPr>
          <w:rFonts w:ascii="Arial" w:hAnsi="Arial" w:cs="Arial"/>
          <w:sz w:val="16"/>
          <w:szCs w:val="16"/>
        </w:rPr>
        <w:t>и сроки ее реализации</w:t>
      </w:r>
    </w:p>
    <w:p w:rsidR="00014DED" w:rsidRPr="00FB0656" w:rsidRDefault="00014DED" w:rsidP="00014DED">
      <w:pPr>
        <w:widowControl w:val="0"/>
        <w:autoSpaceDE w:val="0"/>
        <w:autoSpaceDN w:val="0"/>
        <w:adjustRightInd w:val="0"/>
        <w:ind w:firstLine="540"/>
        <w:jc w:val="both"/>
        <w:rPr>
          <w:rFonts w:ascii="Arial" w:hAnsi="Arial" w:cs="Arial"/>
          <w:sz w:val="16"/>
          <w:szCs w:val="16"/>
        </w:rPr>
      </w:pPr>
    </w:p>
    <w:p w:rsidR="00014DED" w:rsidRPr="00FB0656" w:rsidRDefault="00014DED" w:rsidP="00014DED">
      <w:pPr>
        <w:widowControl w:val="0"/>
        <w:autoSpaceDE w:val="0"/>
        <w:autoSpaceDN w:val="0"/>
        <w:adjustRightInd w:val="0"/>
        <w:ind w:firstLine="540"/>
        <w:jc w:val="both"/>
        <w:rPr>
          <w:rFonts w:ascii="Arial" w:hAnsi="Arial" w:cs="Arial"/>
          <w:sz w:val="16"/>
          <w:szCs w:val="16"/>
        </w:rPr>
      </w:pPr>
      <w:bookmarkStart w:id="3" w:name="Par387"/>
      <w:bookmarkEnd w:id="3"/>
      <w:r w:rsidRPr="00FB0656">
        <w:rPr>
          <w:rFonts w:ascii="Arial" w:hAnsi="Arial" w:cs="Arial"/>
          <w:sz w:val="16"/>
          <w:szCs w:val="16"/>
        </w:rPr>
        <w:t>К приоритетным направлениям реализации Программы относятся:</w:t>
      </w:r>
    </w:p>
    <w:p w:rsidR="00014DED" w:rsidRPr="00FB0656" w:rsidRDefault="00014DED" w:rsidP="00014DED">
      <w:pPr>
        <w:ind w:firstLine="540"/>
        <w:jc w:val="both"/>
        <w:rPr>
          <w:rFonts w:ascii="Arial" w:hAnsi="Arial" w:cs="Arial"/>
          <w:sz w:val="16"/>
          <w:szCs w:val="16"/>
        </w:rPr>
      </w:pPr>
      <w:r w:rsidRPr="00FB0656">
        <w:rPr>
          <w:rFonts w:ascii="Arial" w:hAnsi="Arial" w:cs="Arial"/>
          <w:sz w:val="16"/>
          <w:szCs w:val="16"/>
        </w:rPr>
        <w:t>обеспечение устойчивого  социально-экономического развития Благодарненского муниципального района Ставропольского  края;</w:t>
      </w:r>
    </w:p>
    <w:p w:rsidR="00014DED" w:rsidRPr="00FB0656" w:rsidRDefault="00014DED" w:rsidP="00014DED">
      <w:pPr>
        <w:ind w:firstLine="540"/>
        <w:jc w:val="both"/>
        <w:rPr>
          <w:rFonts w:ascii="Arial" w:hAnsi="Arial" w:cs="Arial"/>
          <w:sz w:val="16"/>
          <w:szCs w:val="16"/>
        </w:rPr>
      </w:pPr>
      <w:r w:rsidRPr="00FB0656">
        <w:rPr>
          <w:rFonts w:ascii="Arial" w:hAnsi="Arial" w:cs="Arial"/>
          <w:sz w:val="16"/>
          <w:szCs w:val="16"/>
        </w:rPr>
        <w:t xml:space="preserve"> создание на территории Благодарненского муниципального района  Ставропольского края благоприятного инвестиционного климата, реализация мероприятий, направленных на  снижение административных барьеров, оптимизацию    и повышение качества предоставления государственных и муниципальных услуг в Благодарненском муниципальном районе Ставропольского края;</w:t>
      </w:r>
    </w:p>
    <w:p w:rsidR="00014DED" w:rsidRPr="00FB0656" w:rsidRDefault="00014DED" w:rsidP="00014DED">
      <w:pPr>
        <w:ind w:firstLine="540"/>
        <w:jc w:val="both"/>
        <w:rPr>
          <w:rFonts w:ascii="Arial" w:eastAsia="Arial" w:hAnsi="Arial" w:cs="Arial"/>
          <w:bCs/>
          <w:sz w:val="16"/>
          <w:szCs w:val="16"/>
          <w:lang w:eastAsia="ar-SA"/>
        </w:rPr>
      </w:pPr>
      <w:r w:rsidRPr="00FB0656">
        <w:rPr>
          <w:rFonts w:ascii="Arial" w:eastAsia="Arial" w:hAnsi="Arial" w:cs="Arial"/>
          <w:bCs/>
          <w:sz w:val="16"/>
          <w:szCs w:val="16"/>
          <w:lang w:eastAsia="ar-SA"/>
        </w:rPr>
        <w:t>вовлечение населения к участию в осуществлении местного самоуправления;</w:t>
      </w:r>
    </w:p>
    <w:p w:rsidR="00014DED" w:rsidRPr="00FB0656" w:rsidRDefault="00014DED" w:rsidP="00014DED">
      <w:pPr>
        <w:ind w:firstLine="540"/>
        <w:jc w:val="both"/>
        <w:rPr>
          <w:rFonts w:ascii="Arial" w:hAnsi="Arial" w:cs="Arial"/>
          <w:sz w:val="16"/>
          <w:szCs w:val="16"/>
        </w:rPr>
      </w:pPr>
      <w:r w:rsidRPr="00FB0656">
        <w:rPr>
          <w:rFonts w:ascii="Arial" w:hAnsi="Arial" w:cs="Arial"/>
          <w:sz w:val="16"/>
          <w:szCs w:val="16"/>
        </w:rPr>
        <w:t xml:space="preserve"> открытость и публичность деятельности органов местного самоуправления муниципальных образований Благодарненского района Ставропольского края.  </w:t>
      </w:r>
    </w:p>
    <w:p w:rsidR="00014DED" w:rsidRPr="00FB0656" w:rsidRDefault="00014DED" w:rsidP="00014DED">
      <w:pPr>
        <w:pStyle w:val="afa"/>
        <w:jc w:val="both"/>
        <w:rPr>
          <w:rFonts w:ascii="Arial" w:hAnsi="Arial" w:cs="Arial"/>
          <w:sz w:val="16"/>
          <w:szCs w:val="16"/>
        </w:rPr>
      </w:pPr>
      <w:r w:rsidRPr="00FB0656">
        <w:rPr>
          <w:rFonts w:ascii="Arial" w:hAnsi="Arial" w:cs="Arial"/>
          <w:sz w:val="16"/>
          <w:szCs w:val="16"/>
        </w:rPr>
        <w:t xml:space="preserve">         Целью  программы является повышение </w:t>
      </w:r>
      <w:proofErr w:type="gramStart"/>
      <w:r w:rsidRPr="00FB0656">
        <w:rPr>
          <w:rFonts w:ascii="Arial" w:hAnsi="Arial" w:cs="Arial"/>
          <w:sz w:val="16"/>
          <w:szCs w:val="16"/>
        </w:rPr>
        <w:t>эффективности деятельности органов местного самоуправления муниципальных образований</w:t>
      </w:r>
      <w:proofErr w:type="gramEnd"/>
      <w:r w:rsidRPr="00FB0656">
        <w:rPr>
          <w:rFonts w:ascii="Arial" w:hAnsi="Arial" w:cs="Arial"/>
          <w:sz w:val="16"/>
          <w:szCs w:val="16"/>
        </w:rPr>
        <w:t xml:space="preserve"> Благодарненского района Ставропольского края.</w:t>
      </w:r>
    </w:p>
    <w:p w:rsidR="00014DED" w:rsidRPr="00FB0656" w:rsidRDefault="00014DED" w:rsidP="00014DED">
      <w:pPr>
        <w:ind w:firstLine="540"/>
        <w:jc w:val="both"/>
        <w:rPr>
          <w:rFonts w:ascii="Arial" w:hAnsi="Arial" w:cs="Arial"/>
          <w:sz w:val="16"/>
          <w:szCs w:val="16"/>
        </w:rPr>
      </w:pPr>
      <w:r w:rsidRPr="00FB0656">
        <w:rPr>
          <w:rFonts w:ascii="Arial" w:hAnsi="Arial" w:cs="Arial"/>
          <w:sz w:val="16"/>
          <w:szCs w:val="16"/>
        </w:rPr>
        <w:t>Цели и задачи Программы определены в каждой подпрограмме, включенной в состав Программы.</w:t>
      </w:r>
    </w:p>
    <w:p w:rsidR="00014DED" w:rsidRPr="00FB0656" w:rsidRDefault="00014DED" w:rsidP="00014DED">
      <w:pPr>
        <w:ind w:firstLine="540"/>
        <w:jc w:val="both"/>
        <w:rPr>
          <w:rFonts w:ascii="Arial" w:hAnsi="Arial" w:cs="Arial"/>
          <w:sz w:val="16"/>
          <w:szCs w:val="16"/>
        </w:rPr>
      </w:pPr>
      <w:r w:rsidRPr="00FB0656">
        <w:rPr>
          <w:rFonts w:ascii="Arial" w:hAnsi="Arial" w:cs="Arial"/>
          <w:sz w:val="16"/>
          <w:szCs w:val="16"/>
        </w:rPr>
        <w:t>Ожидаемыми конечными результатами реализации Программы является обеспечение социально-экономического развития Благодарненского района, эффективное исполнение полномочий по вопросам местного значения, отнесенным к компетенции муниципального района, а также отдельных государственных полномочий, переданных на основании нормативно-правовых актов федерального и регионального уровней.</w:t>
      </w:r>
    </w:p>
    <w:p w:rsidR="00014DED" w:rsidRPr="00FB0656" w:rsidRDefault="00014DED" w:rsidP="00014DED">
      <w:pPr>
        <w:widowControl w:val="0"/>
        <w:autoSpaceDE w:val="0"/>
        <w:autoSpaceDN w:val="0"/>
        <w:adjustRightInd w:val="0"/>
        <w:ind w:firstLine="540"/>
        <w:jc w:val="both"/>
        <w:rPr>
          <w:rFonts w:ascii="Arial" w:hAnsi="Arial" w:cs="Arial"/>
          <w:sz w:val="16"/>
          <w:szCs w:val="16"/>
        </w:rPr>
      </w:pPr>
      <w:r w:rsidRPr="00FB0656">
        <w:rPr>
          <w:rFonts w:ascii="Arial" w:hAnsi="Arial" w:cs="Arial"/>
          <w:sz w:val="16"/>
          <w:szCs w:val="16"/>
        </w:rPr>
        <w:t>Целевые индикаторы и показатели Программы оцениваются в целом по Программе, в том числе по подпрограммам Программы, включенным в Программу.</w:t>
      </w:r>
    </w:p>
    <w:p w:rsidR="00014DED" w:rsidRPr="00FB0656" w:rsidRDefault="002C563E" w:rsidP="00014DED">
      <w:pPr>
        <w:widowControl w:val="0"/>
        <w:autoSpaceDE w:val="0"/>
        <w:autoSpaceDN w:val="0"/>
        <w:adjustRightInd w:val="0"/>
        <w:ind w:firstLine="540"/>
        <w:jc w:val="both"/>
        <w:rPr>
          <w:rFonts w:ascii="Arial" w:hAnsi="Arial" w:cs="Arial"/>
          <w:sz w:val="16"/>
          <w:szCs w:val="16"/>
        </w:rPr>
      </w:pPr>
      <w:hyperlink w:anchor="Par513" w:history="1">
        <w:r w:rsidR="00014DED" w:rsidRPr="00FB0656">
          <w:rPr>
            <w:rFonts w:ascii="Arial" w:hAnsi="Arial" w:cs="Arial"/>
            <w:sz w:val="16"/>
            <w:szCs w:val="16"/>
          </w:rPr>
          <w:t>Сведения</w:t>
        </w:r>
      </w:hyperlink>
      <w:r w:rsidR="00014DED" w:rsidRPr="00FB0656">
        <w:rPr>
          <w:rFonts w:ascii="Arial" w:hAnsi="Arial" w:cs="Arial"/>
          <w:sz w:val="16"/>
          <w:szCs w:val="16"/>
        </w:rPr>
        <w:t xml:space="preserve"> о целевых индикаторах и показателях Программы, подпрограмм Программы, включенных в Программу, и их значениях приведены в приложении 1 к Программе.</w:t>
      </w:r>
    </w:p>
    <w:p w:rsidR="00014DED" w:rsidRPr="00FB0656" w:rsidRDefault="00014DED" w:rsidP="00014DED">
      <w:pPr>
        <w:pStyle w:val="ConsPlusCell"/>
        <w:ind w:firstLine="709"/>
        <w:jc w:val="both"/>
        <w:rPr>
          <w:sz w:val="16"/>
          <w:szCs w:val="16"/>
        </w:rPr>
      </w:pPr>
      <w:r w:rsidRPr="00FB0656">
        <w:rPr>
          <w:sz w:val="16"/>
          <w:szCs w:val="16"/>
        </w:rPr>
        <w:t xml:space="preserve">  </w:t>
      </w:r>
    </w:p>
    <w:p w:rsidR="00014DED" w:rsidRPr="00FB0656" w:rsidRDefault="00014DED" w:rsidP="00014DED">
      <w:pPr>
        <w:widowControl w:val="0"/>
        <w:autoSpaceDE w:val="0"/>
        <w:autoSpaceDN w:val="0"/>
        <w:adjustRightInd w:val="0"/>
        <w:ind w:firstLine="540"/>
        <w:jc w:val="both"/>
        <w:rPr>
          <w:rFonts w:ascii="Arial" w:hAnsi="Arial" w:cs="Arial"/>
          <w:sz w:val="16"/>
          <w:szCs w:val="16"/>
        </w:rPr>
      </w:pPr>
      <w:r w:rsidRPr="00FB0656">
        <w:rPr>
          <w:rFonts w:ascii="Arial" w:hAnsi="Arial" w:cs="Arial"/>
          <w:sz w:val="16"/>
          <w:szCs w:val="16"/>
        </w:rPr>
        <w:t>Сроки реализации Программы - 2015- 2017 годы.</w:t>
      </w:r>
    </w:p>
    <w:p w:rsidR="00014DED" w:rsidRPr="00FB0656" w:rsidRDefault="00014DED" w:rsidP="00014DED">
      <w:pPr>
        <w:widowControl w:val="0"/>
        <w:autoSpaceDE w:val="0"/>
        <w:autoSpaceDN w:val="0"/>
        <w:adjustRightInd w:val="0"/>
        <w:jc w:val="both"/>
        <w:rPr>
          <w:rFonts w:ascii="Arial" w:hAnsi="Arial" w:cs="Arial"/>
          <w:sz w:val="16"/>
          <w:szCs w:val="16"/>
        </w:rPr>
      </w:pPr>
    </w:p>
    <w:p w:rsidR="00014DED" w:rsidRPr="00FB0656" w:rsidRDefault="00014DED" w:rsidP="00014DED">
      <w:pPr>
        <w:autoSpaceDE w:val="0"/>
        <w:autoSpaceDN w:val="0"/>
        <w:adjustRightInd w:val="0"/>
        <w:ind w:firstLine="720"/>
        <w:jc w:val="center"/>
        <w:rPr>
          <w:rFonts w:ascii="Arial" w:hAnsi="Arial" w:cs="Arial"/>
          <w:sz w:val="16"/>
          <w:szCs w:val="16"/>
        </w:rPr>
      </w:pPr>
      <w:bookmarkStart w:id="4" w:name="Par437"/>
      <w:bookmarkEnd w:id="4"/>
      <w:r w:rsidRPr="00FB0656">
        <w:rPr>
          <w:rFonts w:ascii="Arial" w:hAnsi="Arial" w:cs="Arial"/>
          <w:sz w:val="16"/>
          <w:szCs w:val="16"/>
        </w:rPr>
        <w:t>Раздел 3. Характеристика мер муниципального  регулирования в сфере реализации программы, в том числе описание основных мер правового регулирования в сфере реализации программы</w:t>
      </w:r>
    </w:p>
    <w:p w:rsidR="00014DED" w:rsidRPr="00FB0656" w:rsidRDefault="00014DED" w:rsidP="00014DED">
      <w:pPr>
        <w:autoSpaceDE w:val="0"/>
        <w:autoSpaceDN w:val="0"/>
        <w:adjustRightInd w:val="0"/>
        <w:ind w:firstLine="720"/>
        <w:jc w:val="both"/>
        <w:rPr>
          <w:rFonts w:ascii="Arial" w:hAnsi="Arial" w:cs="Arial"/>
          <w:sz w:val="16"/>
          <w:szCs w:val="16"/>
        </w:rPr>
      </w:pPr>
    </w:p>
    <w:p w:rsidR="00014DED" w:rsidRPr="00FB0656" w:rsidRDefault="00014DED" w:rsidP="00014DED">
      <w:pPr>
        <w:ind w:firstLine="539"/>
        <w:jc w:val="both"/>
        <w:rPr>
          <w:rFonts w:ascii="Arial" w:hAnsi="Arial" w:cs="Arial"/>
          <w:sz w:val="16"/>
          <w:szCs w:val="16"/>
        </w:rPr>
      </w:pPr>
      <w:r w:rsidRPr="00FB0656">
        <w:rPr>
          <w:rFonts w:ascii="Arial" w:eastAsia="Arial" w:hAnsi="Arial" w:cs="Arial"/>
          <w:sz w:val="16"/>
          <w:szCs w:val="16"/>
          <w:lang w:eastAsia="ar-SA"/>
        </w:rPr>
        <w:t>Государственное регулирование в области развития местного самоуправления обеспечивается законодательными актами Российской Федерации, Ставропольского края.</w:t>
      </w:r>
      <w:r w:rsidRPr="00FB0656">
        <w:rPr>
          <w:rFonts w:ascii="Arial" w:hAnsi="Arial" w:cs="Arial"/>
          <w:sz w:val="16"/>
          <w:szCs w:val="16"/>
        </w:rPr>
        <w:t xml:space="preserve"> Мерами муниципального регулирования в сфере реализации программы станут нормативно-правовые акты, принимаемые советом Благодарненского муниципального района Ставропольского края в форме решений совета, администрацией Благодарненского  муниципального района Ставропольского края в форме постановлений, распоряжений администрации. Принятие нормативно-правовых актов и (или) внесение в них изменений может быть обусловлено принятием нормативно-правовых актов (внесения изменений в них) на федеральном и региональном уровне по вопросам, относящимся к компетенции органов местного самоуправления.</w:t>
      </w:r>
    </w:p>
    <w:p w:rsidR="00014DED" w:rsidRPr="00FB0656" w:rsidRDefault="00014DED" w:rsidP="00014DED">
      <w:pPr>
        <w:ind w:firstLine="539"/>
        <w:jc w:val="both"/>
        <w:rPr>
          <w:rFonts w:ascii="Arial" w:hAnsi="Arial" w:cs="Arial"/>
          <w:sz w:val="16"/>
          <w:szCs w:val="16"/>
        </w:rPr>
      </w:pPr>
    </w:p>
    <w:p w:rsidR="00014DED" w:rsidRPr="00FB0656" w:rsidRDefault="002C563E" w:rsidP="00014DED">
      <w:pPr>
        <w:widowControl w:val="0"/>
        <w:autoSpaceDE w:val="0"/>
        <w:autoSpaceDN w:val="0"/>
        <w:adjustRightInd w:val="0"/>
        <w:ind w:firstLine="540"/>
        <w:jc w:val="both"/>
        <w:rPr>
          <w:rFonts w:ascii="Arial" w:hAnsi="Arial" w:cs="Arial"/>
          <w:sz w:val="16"/>
          <w:szCs w:val="16"/>
        </w:rPr>
      </w:pPr>
      <w:hyperlink w:anchor="Par2384" w:history="1">
        <w:r w:rsidR="00014DED" w:rsidRPr="00FB0656">
          <w:rPr>
            <w:rFonts w:ascii="Arial" w:hAnsi="Arial" w:cs="Arial"/>
            <w:sz w:val="16"/>
            <w:szCs w:val="16"/>
          </w:rPr>
          <w:t>Оценка</w:t>
        </w:r>
      </w:hyperlink>
      <w:r w:rsidR="00014DED" w:rsidRPr="00FB0656">
        <w:rPr>
          <w:rFonts w:ascii="Arial" w:hAnsi="Arial" w:cs="Arial"/>
          <w:sz w:val="16"/>
          <w:szCs w:val="16"/>
        </w:rPr>
        <w:t xml:space="preserve"> применения мер муниципального регулирования в сфере реализации Программы приведена в приложении 3  к Программе.</w:t>
      </w:r>
    </w:p>
    <w:p w:rsidR="00014DED" w:rsidRPr="00FB0656" w:rsidRDefault="00014DED" w:rsidP="00014DED">
      <w:pPr>
        <w:autoSpaceDE w:val="0"/>
        <w:autoSpaceDN w:val="0"/>
        <w:adjustRightInd w:val="0"/>
        <w:ind w:firstLine="720"/>
        <w:jc w:val="both"/>
        <w:rPr>
          <w:rFonts w:ascii="Arial" w:hAnsi="Arial" w:cs="Arial"/>
          <w:sz w:val="16"/>
          <w:szCs w:val="16"/>
        </w:rPr>
      </w:pPr>
      <w:bookmarkStart w:id="5" w:name="Par450"/>
      <w:bookmarkEnd w:id="5"/>
    </w:p>
    <w:p w:rsidR="00014DED" w:rsidRPr="00FB0656" w:rsidRDefault="00014DED" w:rsidP="00014DED">
      <w:pPr>
        <w:autoSpaceDE w:val="0"/>
        <w:autoSpaceDN w:val="0"/>
        <w:adjustRightInd w:val="0"/>
        <w:ind w:firstLine="720"/>
        <w:jc w:val="both"/>
        <w:rPr>
          <w:rFonts w:ascii="Arial" w:hAnsi="Arial" w:cs="Arial"/>
          <w:sz w:val="16"/>
          <w:szCs w:val="16"/>
        </w:rPr>
      </w:pPr>
    </w:p>
    <w:p w:rsidR="00014DED" w:rsidRPr="00FB0656" w:rsidRDefault="00014DED" w:rsidP="00014DED">
      <w:pPr>
        <w:autoSpaceDE w:val="0"/>
        <w:autoSpaceDN w:val="0"/>
        <w:adjustRightInd w:val="0"/>
        <w:ind w:firstLine="720"/>
        <w:jc w:val="center"/>
        <w:rPr>
          <w:rFonts w:ascii="Arial" w:hAnsi="Arial" w:cs="Arial"/>
          <w:sz w:val="16"/>
          <w:szCs w:val="16"/>
        </w:rPr>
      </w:pPr>
      <w:r w:rsidRPr="00FB0656">
        <w:rPr>
          <w:rFonts w:ascii="Arial" w:hAnsi="Arial" w:cs="Arial"/>
          <w:sz w:val="16"/>
          <w:szCs w:val="16"/>
        </w:rPr>
        <w:t xml:space="preserve">Раздел 4. </w:t>
      </w:r>
      <w:proofErr w:type="gramStart"/>
      <w:r w:rsidRPr="00FB0656">
        <w:rPr>
          <w:rFonts w:ascii="Arial" w:hAnsi="Arial" w:cs="Arial"/>
          <w:sz w:val="16"/>
          <w:szCs w:val="16"/>
        </w:rPr>
        <w:t>Анализ рисков реализации программы (вероятных явлений, событий, процессов, не зависящих от участников программы и негативно влияющих на основные параметры программы (подпрограммы) и описание мер управления рисками реализации программы</w:t>
      </w:r>
      <w:proofErr w:type="gramEnd"/>
    </w:p>
    <w:p w:rsidR="00014DED" w:rsidRPr="00FB0656" w:rsidRDefault="00014DED" w:rsidP="00014DED">
      <w:pPr>
        <w:widowControl w:val="0"/>
        <w:autoSpaceDE w:val="0"/>
        <w:autoSpaceDN w:val="0"/>
        <w:adjustRightInd w:val="0"/>
        <w:ind w:firstLine="540"/>
        <w:jc w:val="both"/>
        <w:rPr>
          <w:rFonts w:ascii="Arial" w:hAnsi="Arial" w:cs="Arial"/>
          <w:sz w:val="16"/>
          <w:szCs w:val="16"/>
        </w:rPr>
      </w:pPr>
      <w:bookmarkStart w:id="6" w:name="Par466"/>
      <w:bookmarkEnd w:id="6"/>
    </w:p>
    <w:p w:rsidR="00014DED" w:rsidRPr="00FB0656" w:rsidRDefault="00014DED" w:rsidP="00014DED">
      <w:pPr>
        <w:widowControl w:val="0"/>
        <w:autoSpaceDE w:val="0"/>
        <w:autoSpaceDN w:val="0"/>
        <w:adjustRightInd w:val="0"/>
        <w:ind w:firstLine="540"/>
        <w:jc w:val="both"/>
        <w:rPr>
          <w:rFonts w:ascii="Arial" w:hAnsi="Arial" w:cs="Arial"/>
          <w:sz w:val="16"/>
          <w:szCs w:val="16"/>
        </w:rPr>
      </w:pPr>
      <w:r w:rsidRPr="00FB0656">
        <w:rPr>
          <w:rFonts w:ascii="Arial" w:hAnsi="Arial" w:cs="Arial"/>
          <w:sz w:val="16"/>
          <w:szCs w:val="16"/>
        </w:rPr>
        <w:t>При достижении целей и решения задач Программы будут осуществляться меры, направленные на предотвращение негативного воздействия рисков и повышение уровня гарантированности достижения предусмотренных в ней ожидаемых конечных результатов.</w:t>
      </w:r>
    </w:p>
    <w:p w:rsidR="00014DED" w:rsidRPr="00FB0656" w:rsidRDefault="00014DED" w:rsidP="00014DED">
      <w:pPr>
        <w:widowControl w:val="0"/>
        <w:autoSpaceDE w:val="0"/>
        <w:autoSpaceDN w:val="0"/>
        <w:adjustRightInd w:val="0"/>
        <w:ind w:firstLine="540"/>
        <w:jc w:val="both"/>
        <w:rPr>
          <w:rFonts w:ascii="Arial" w:hAnsi="Arial" w:cs="Arial"/>
          <w:sz w:val="16"/>
          <w:szCs w:val="16"/>
        </w:rPr>
      </w:pPr>
      <w:r w:rsidRPr="00FB0656">
        <w:rPr>
          <w:rFonts w:ascii="Arial" w:hAnsi="Arial" w:cs="Arial"/>
          <w:sz w:val="16"/>
          <w:szCs w:val="16"/>
        </w:rPr>
        <w:t>К рискам реализации Программы относятся:</w:t>
      </w:r>
    </w:p>
    <w:p w:rsidR="00014DED" w:rsidRPr="00FB0656" w:rsidRDefault="00014DED" w:rsidP="00014DED">
      <w:pPr>
        <w:widowControl w:val="0"/>
        <w:autoSpaceDE w:val="0"/>
        <w:autoSpaceDN w:val="0"/>
        <w:adjustRightInd w:val="0"/>
        <w:ind w:firstLine="540"/>
        <w:jc w:val="both"/>
        <w:rPr>
          <w:rFonts w:ascii="Arial" w:hAnsi="Arial" w:cs="Arial"/>
          <w:sz w:val="16"/>
          <w:szCs w:val="16"/>
        </w:rPr>
      </w:pPr>
      <w:r w:rsidRPr="00FB0656">
        <w:rPr>
          <w:rFonts w:ascii="Arial" w:hAnsi="Arial" w:cs="Arial"/>
          <w:sz w:val="16"/>
          <w:szCs w:val="16"/>
        </w:rPr>
        <w:t>макроэкономические риски, связанные с возможностью снижения темпов роста экономики;</w:t>
      </w:r>
    </w:p>
    <w:p w:rsidR="00014DED" w:rsidRPr="00FB0656" w:rsidRDefault="00014DED" w:rsidP="00014DED">
      <w:pPr>
        <w:widowControl w:val="0"/>
        <w:autoSpaceDE w:val="0"/>
        <w:autoSpaceDN w:val="0"/>
        <w:adjustRightInd w:val="0"/>
        <w:ind w:firstLine="540"/>
        <w:jc w:val="both"/>
        <w:rPr>
          <w:rFonts w:ascii="Arial" w:hAnsi="Arial" w:cs="Arial"/>
          <w:sz w:val="16"/>
          <w:szCs w:val="16"/>
        </w:rPr>
      </w:pPr>
      <w:r w:rsidRPr="00FB0656">
        <w:rPr>
          <w:rFonts w:ascii="Arial" w:hAnsi="Arial" w:cs="Arial"/>
          <w:sz w:val="16"/>
          <w:szCs w:val="16"/>
        </w:rPr>
        <w:t>организационные и управленческие риски - недостаточная проработка вопросов, решаемых в рамках Программы, слабость управленческого потенциала, неадекватность системы мониторинга, отставание от сроков реализации мероприятий Программы;</w:t>
      </w:r>
    </w:p>
    <w:p w:rsidR="00014DED" w:rsidRPr="00FB0656" w:rsidRDefault="00014DED" w:rsidP="00014DED">
      <w:pPr>
        <w:widowControl w:val="0"/>
        <w:autoSpaceDE w:val="0"/>
        <w:autoSpaceDN w:val="0"/>
        <w:adjustRightInd w:val="0"/>
        <w:ind w:firstLine="540"/>
        <w:jc w:val="both"/>
        <w:rPr>
          <w:rFonts w:ascii="Arial" w:hAnsi="Arial" w:cs="Arial"/>
          <w:sz w:val="16"/>
          <w:szCs w:val="16"/>
        </w:rPr>
      </w:pPr>
      <w:r w:rsidRPr="00FB0656">
        <w:rPr>
          <w:rFonts w:ascii="Arial" w:hAnsi="Arial" w:cs="Arial"/>
          <w:sz w:val="16"/>
          <w:szCs w:val="16"/>
        </w:rPr>
        <w:t>риски, связанные с неэффективным управлением реализацией Программы, привлечением недостаточного объема средств юридических лиц и индивидуальных предпринимателей на реализацию мероприятий Программы, которые не могут быть спрогнозированы с большой точностью;</w:t>
      </w:r>
    </w:p>
    <w:p w:rsidR="00014DED" w:rsidRPr="00FB0656" w:rsidRDefault="00014DED" w:rsidP="00014DED">
      <w:pPr>
        <w:widowControl w:val="0"/>
        <w:autoSpaceDE w:val="0"/>
        <w:autoSpaceDN w:val="0"/>
        <w:adjustRightInd w:val="0"/>
        <w:ind w:firstLine="540"/>
        <w:jc w:val="both"/>
        <w:rPr>
          <w:rFonts w:ascii="Arial" w:hAnsi="Arial" w:cs="Arial"/>
          <w:sz w:val="16"/>
          <w:szCs w:val="16"/>
        </w:rPr>
      </w:pPr>
      <w:r w:rsidRPr="00FB0656">
        <w:rPr>
          <w:rFonts w:ascii="Arial" w:hAnsi="Arial" w:cs="Arial"/>
          <w:sz w:val="16"/>
          <w:szCs w:val="16"/>
        </w:rPr>
        <w:t>риски, связанные с неэффективным использованием средств, предусмотренных на реализацию мероприятий Программы и включенных в нее подпрограмм;</w:t>
      </w:r>
    </w:p>
    <w:p w:rsidR="00014DED" w:rsidRPr="00FB0656" w:rsidRDefault="00014DED" w:rsidP="00014DED">
      <w:pPr>
        <w:widowControl w:val="0"/>
        <w:autoSpaceDE w:val="0"/>
        <w:autoSpaceDN w:val="0"/>
        <w:adjustRightInd w:val="0"/>
        <w:ind w:firstLine="540"/>
        <w:jc w:val="both"/>
        <w:rPr>
          <w:rFonts w:ascii="Arial" w:hAnsi="Arial" w:cs="Arial"/>
          <w:sz w:val="16"/>
          <w:szCs w:val="16"/>
        </w:rPr>
      </w:pPr>
      <w:r w:rsidRPr="00FB0656">
        <w:rPr>
          <w:rFonts w:ascii="Arial" w:hAnsi="Arial" w:cs="Arial"/>
          <w:sz w:val="16"/>
          <w:szCs w:val="16"/>
        </w:rPr>
        <w:t>экономические риски, связанные со снижением объема привлекаемых средств и инвестиций;</w:t>
      </w:r>
    </w:p>
    <w:p w:rsidR="00014DED" w:rsidRPr="00FB0656" w:rsidRDefault="00014DED" w:rsidP="00014DED">
      <w:pPr>
        <w:widowControl w:val="0"/>
        <w:autoSpaceDE w:val="0"/>
        <w:autoSpaceDN w:val="0"/>
        <w:adjustRightInd w:val="0"/>
        <w:ind w:firstLine="540"/>
        <w:jc w:val="both"/>
        <w:rPr>
          <w:rFonts w:ascii="Arial" w:hAnsi="Arial" w:cs="Arial"/>
          <w:sz w:val="16"/>
          <w:szCs w:val="16"/>
        </w:rPr>
      </w:pPr>
      <w:r w:rsidRPr="00FB0656">
        <w:rPr>
          <w:rFonts w:ascii="Arial" w:hAnsi="Arial" w:cs="Arial"/>
          <w:sz w:val="16"/>
          <w:szCs w:val="16"/>
        </w:rPr>
        <w:t>неверно выбранные приоритеты при реализации мероприятий Программы и Подпрограмм;</w:t>
      </w:r>
    </w:p>
    <w:p w:rsidR="00014DED" w:rsidRPr="00FB0656" w:rsidRDefault="00014DED" w:rsidP="00014DED">
      <w:pPr>
        <w:widowControl w:val="0"/>
        <w:autoSpaceDE w:val="0"/>
        <w:autoSpaceDN w:val="0"/>
        <w:adjustRightInd w:val="0"/>
        <w:ind w:firstLine="540"/>
        <w:jc w:val="both"/>
        <w:rPr>
          <w:rFonts w:ascii="Arial" w:hAnsi="Arial" w:cs="Arial"/>
          <w:sz w:val="16"/>
          <w:szCs w:val="16"/>
        </w:rPr>
      </w:pPr>
      <w:r w:rsidRPr="00FB0656">
        <w:rPr>
          <w:rFonts w:ascii="Arial" w:hAnsi="Arial" w:cs="Arial"/>
          <w:sz w:val="16"/>
          <w:szCs w:val="16"/>
        </w:rPr>
        <w:t>Управление рисками реализации Программы будет осуществляться путем:</w:t>
      </w:r>
    </w:p>
    <w:p w:rsidR="00014DED" w:rsidRPr="00FB0656" w:rsidRDefault="00014DED" w:rsidP="00014DED">
      <w:pPr>
        <w:widowControl w:val="0"/>
        <w:autoSpaceDE w:val="0"/>
        <w:autoSpaceDN w:val="0"/>
        <w:adjustRightInd w:val="0"/>
        <w:ind w:firstLine="540"/>
        <w:jc w:val="both"/>
        <w:rPr>
          <w:rFonts w:ascii="Arial" w:hAnsi="Arial" w:cs="Arial"/>
          <w:sz w:val="16"/>
          <w:szCs w:val="16"/>
        </w:rPr>
      </w:pPr>
      <w:r w:rsidRPr="00FB0656">
        <w:rPr>
          <w:rFonts w:ascii="Arial" w:hAnsi="Arial" w:cs="Arial"/>
          <w:sz w:val="16"/>
          <w:szCs w:val="16"/>
        </w:rPr>
        <w:t>более широкого вовлечения организаций Благодарненского района Ставропольского края в процессы планирования и реализации мероприятий Программы;</w:t>
      </w:r>
    </w:p>
    <w:p w:rsidR="00014DED" w:rsidRPr="00FB0656" w:rsidRDefault="00014DED" w:rsidP="00014DED">
      <w:pPr>
        <w:widowControl w:val="0"/>
        <w:autoSpaceDE w:val="0"/>
        <w:autoSpaceDN w:val="0"/>
        <w:adjustRightInd w:val="0"/>
        <w:ind w:firstLine="540"/>
        <w:jc w:val="both"/>
        <w:rPr>
          <w:rFonts w:ascii="Arial" w:hAnsi="Arial" w:cs="Arial"/>
          <w:sz w:val="16"/>
          <w:szCs w:val="16"/>
        </w:rPr>
      </w:pPr>
      <w:r w:rsidRPr="00FB0656">
        <w:rPr>
          <w:rFonts w:ascii="Arial" w:hAnsi="Arial" w:cs="Arial"/>
          <w:sz w:val="16"/>
          <w:szCs w:val="16"/>
        </w:rPr>
        <w:t>мониторинга планируемых изменений законодательства Российской Федерации и законодательства Ставропольского края, внесения изменений в нормативные правовые акты Благодарненского муниципального района  Ставропольского края, связанные с реализацией мероприятий Программы;</w:t>
      </w:r>
    </w:p>
    <w:p w:rsidR="00014DED" w:rsidRPr="00FB0656" w:rsidRDefault="00014DED" w:rsidP="00014DED">
      <w:pPr>
        <w:widowControl w:val="0"/>
        <w:autoSpaceDE w:val="0"/>
        <w:autoSpaceDN w:val="0"/>
        <w:adjustRightInd w:val="0"/>
        <w:ind w:firstLine="540"/>
        <w:jc w:val="both"/>
        <w:rPr>
          <w:rFonts w:ascii="Arial" w:hAnsi="Arial" w:cs="Arial"/>
          <w:sz w:val="16"/>
          <w:szCs w:val="16"/>
        </w:rPr>
      </w:pPr>
      <w:r w:rsidRPr="00FB0656">
        <w:rPr>
          <w:rFonts w:ascii="Arial" w:hAnsi="Arial" w:cs="Arial"/>
          <w:sz w:val="16"/>
          <w:szCs w:val="16"/>
        </w:rPr>
        <w:t>определения приоритетов для первоочередного финансирования мероприятий Программы;</w:t>
      </w:r>
    </w:p>
    <w:p w:rsidR="00014DED" w:rsidRPr="00FB0656" w:rsidRDefault="00014DED" w:rsidP="00014DED">
      <w:pPr>
        <w:widowControl w:val="0"/>
        <w:autoSpaceDE w:val="0"/>
        <w:autoSpaceDN w:val="0"/>
        <w:adjustRightInd w:val="0"/>
        <w:ind w:firstLine="540"/>
        <w:jc w:val="both"/>
        <w:rPr>
          <w:rFonts w:ascii="Arial" w:hAnsi="Arial" w:cs="Arial"/>
          <w:sz w:val="16"/>
          <w:szCs w:val="16"/>
        </w:rPr>
      </w:pPr>
      <w:r w:rsidRPr="00FB0656">
        <w:rPr>
          <w:rFonts w:ascii="Arial" w:hAnsi="Arial" w:cs="Arial"/>
          <w:sz w:val="16"/>
          <w:szCs w:val="16"/>
        </w:rPr>
        <w:t>подготовки предложений по корректировке Программы;</w:t>
      </w:r>
    </w:p>
    <w:p w:rsidR="00014DED" w:rsidRDefault="00014DED" w:rsidP="00014DED">
      <w:pPr>
        <w:widowControl w:val="0"/>
        <w:autoSpaceDE w:val="0"/>
        <w:autoSpaceDN w:val="0"/>
        <w:adjustRightInd w:val="0"/>
        <w:ind w:firstLine="540"/>
        <w:jc w:val="both"/>
        <w:rPr>
          <w:rFonts w:ascii="Arial" w:hAnsi="Arial" w:cs="Arial"/>
          <w:sz w:val="16"/>
          <w:szCs w:val="16"/>
        </w:rPr>
      </w:pPr>
      <w:r w:rsidRPr="00FB0656">
        <w:rPr>
          <w:rFonts w:ascii="Arial" w:hAnsi="Arial" w:cs="Arial"/>
          <w:sz w:val="16"/>
          <w:szCs w:val="16"/>
        </w:rPr>
        <w:t>перераспределения объемов финансирования мероприятий Программы в зависимости от приоритетности решения задач Программы.</w:t>
      </w:r>
    </w:p>
    <w:p w:rsidR="00DD528E" w:rsidRDefault="00DD528E" w:rsidP="00014DED">
      <w:pPr>
        <w:widowControl w:val="0"/>
        <w:autoSpaceDE w:val="0"/>
        <w:autoSpaceDN w:val="0"/>
        <w:adjustRightInd w:val="0"/>
        <w:ind w:firstLine="540"/>
        <w:jc w:val="both"/>
        <w:rPr>
          <w:rFonts w:ascii="Arial" w:hAnsi="Arial" w:cs="Arial"/>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4"/>
        <w:gridCol w:w="2624"/>
      </w:tblGrid>
      <w:tr w:rsidR="00DD528E" w:rsidTr="00DD528E">
        <w:tc>
          <w:tcPr>
            <w:tcW w:w="2624" w:type="dxa"/>
          </w:tcPr>
          <w:p w:rsidR="00DD528E" w:rsidRDefault="00DD528E" w:rsidP="00014DED">
            <w:pPr>
              <w:widowControl w:val="0"/>
              <w:autoSpaceDE w:val="0"/>
              <w:autoSpaceDN w:val="0"/>
              <w:adjustRightInd w:val="0"/>
              <w:jc w:val="both"/>
              <w:rPr>
                <w:rFonts w:ascii="Arial" w:hAnsi="Arial" w:cs="Arial"/>
                <w:sz w:val="16"/>
                <w:szCs w:val="16"/>
              </w:rPr>
            </w:pPr>
            <w:bookmarkStart w:id="7" w:name="_GoBack"/>
          </w:p>
        </w:tc>
        <w:tc>
          <w:tcPr>
            <w:tcW w:w="2624" w:type="dxa"/>
          </w:tcPr>
          <w:p w:rsidR="00DD528E" w:rsidRPr="00996CC0" w:rsidRDefault="00DD528E" w:rsidP="00DD528E">
            <w:pPr>
              <w:tabs>
                <w:tab w:val="left" w:pos="360"/>
              </w:tabs>
              <w:autoSpaceDE w:val="0"/>
              <w:autoSpaceDN w:val="0"/>
              <w:adjustRightInd w:val="0"/>
              <w:jc w:val="center"/>
              <w:rPr>
                <w:rFonts w:ascii="Arial" w:hAnsi="Arial" w:cs="Arial"/>
                <w:bCs/>
                <w:sz w:val="16"/>
                <w:szCs w:val="16"/>
              </w:rPr>
            </w:pPr>
            <w:r w:rsidRPr="00996CC0">
              <w:rPr>
                <w:rFonts w:ascii="Arial" w:hAnsi="Arial" w:cs="Arial"/>
                <w:bCs/>
                <w:sz w:val="16"/>
                <w:szCs w:val="16"/>
              </w:rPr>
              <w:t>Приложение 1</w:t>
            </w:r>
          </w:p>
          <w:p w:rsidR="00DD528E" w:rsidRDefault="00DD528E" w:rsidP="00DD528E">
            <w:pPr>
              <w:widowControl w:val="0"/>
              <w:autoSpaceDE w:val="0"/>
              <w:autoSpaceDN w:val="0"/>
              <w:adjustRightInd w:val="0"/>
              <w:jc w:val="both"/>
              <w:rPr>
                <w:rFonts w:ascii="Arial" w:hAnsi="Arial" w:cs="Arial"/>
                <w:sz w:val="16"/>
                <w:szCs w:val="16"/>
              </w:rPr>
            </w:pPr>
            <w:r w:rsidRPr="00996CC0">
              <w:rPr>
                <w:rFonts w:ascii="Arial" w:hAnsi="Arial" w:cs="Arial"/>
                <w:sz w:val="16"/>
                <w:szCs w:val="16"/>
              </w:rPr>
              <w:t xml:space="preserve">к муниципальной программе Благодарненского муниципального района Ставропольского края  </w:t>
            </w:r>
            <w:r w:rsidRPr="00996CC0">
              <w:rPr>
                <w:rFonts w:ascii="Arial" w:hAnsi="Arial" w:cs="Arial"/>
                <w:b/>
                <w:bCs/>
                <w:sz w:val="16"/>
                <w:szCs w:val="16"/>
              </w:rPr>
              <w:t>«</w:t>
            </w:r>
            <w:r w:rsidRPr="00996CC0">
              <w:rPr>
                <w:rFonts w:ascii="Arial" w:hAnsi="Arial" w:cs="Arial"/>
                <w:sz w:val="16"/>
                <w:szCs w:val="16"/>
              </w:rPr>
              <w:t>Осуществление местного самоуправления в Благодарненском муниципальном районе Ста</w:t>
            </w:r>
            <w:r w:rsidRPr="00996CC0">
              <w:rPr>
                <w:rFonts w:ascii="Arial" w:hAnsi="Arial" w:cs="Arial"/>
                <w:sz w:val="16"/>
                <w:szCs w:val="16"/>
              </w:rPr>
              <w:t>в</w:t>
            </w:r>
            <w:r w:rsidRPr="00996CC0">
              <w:rPr>
                <w:rFonts w:ascii="Arial" w:hAnsi="Arial" w:cs="Arial"/>
                <w:sz w:val="16"/>
                <w:szCs w:val="16"/>
              </w:rPr>
              <w:t>ропольского края</w:t>
            </w:r>
            <w:r w:rsidRPr="00996CC0">
              <w:rPr>
                <w:rFonts w:ascii="Arial" w:hAnsi="Arial" w:cs="Arial"/>
                <w:b/>
                <w:bCs/>
                <w:sz w:val="16"/>
                <w:szCs w:val="16"/>
              </w:rPr>
              <w:t>»</w:t>
            </w:r>
          </w:p>
        </w:tc>
      </w:tr>
      <w:bookmarkEnd w:id="7"/>
    </w:tbl>
    <w:p w:rsidR="00DD528E" w:rsidRPr="00FB0656" w:rsidRDefault="00DD528E" w:rsidP="00014DED">
      <w:pPr>
        <w:widowControl w:val="0"/>
        <w:autoSpaceDE w:val="0"/>
        <w:autoSpaceDN w:val="0"/>
        <w:adjustRightInd w:val="0"/>
        <w:ind w:firstLine="540"/>
        <w:jc w:val="both"/>
        <w:rPr>
          <w:rFonts w:ascii="Arial" w:hAnsi="Arial" w:cs="Arial"/>
          <w:sz w:val="16"/>
          <w:szCs w:val="16"/>
        </w:rPr>
      </w:pPr>
    </w:p>
    <w:p w:rsidR="00C539AC" w:rsidRDefault="00C539AC" w:rsidP="00CA595D">
      <w:pPr>
        <w:pStyle w:val="ConsPlusNormal"/>
        <w:widowControl/>
        <w:ind w:firstLine="540"/>
        <w:jc w:val="both"/>
        <w:rPr>
          <w:sz w:val="16"/>
          <w:szCs w:val="16"/>
        </w:rPr>
      </w:pPr>
    </w:p>
    <w:tbl>
      <w:tblPr>
        <w:tblpPr w:leftFromText="180" w:rightFromText="180" w:vertAnchor="page" w:horzAnchor="margin" w:tblpY="1291"/>
        <w:tblW w:w="0" w:type="auto"/>
        <w:tblLook w:val="04A0" w:firstRow="1" w:lastRow="0" w:firstColumn="1" w:lastColumn="0" w:noHBand="0" w:noVBand="1"/>
      </w:tblPr>
      <w:tblGrid>
        <w:gridCol w:w="346"/>
        <w:gridCol w:w="4902"/>
      </w:tblGrid>
      <w:tr w:rsidR="00014DED" w:rsidRPr="00FB0656" w:rsidTr="007D30F5">
        <w:tc>
          <w:tcPr>
            <w:tcW w:w="675" w:type="dxa"/>
            <w:shd w:val="clear" w:color="auto" w:fill="auto"/>
          </w:tcPr>
          <w:p w:rsidR="00014DED" w:rsidRPr="00FB0656" w:rsidRDefault="00014DED" w:rsidP="007D30F5">
            <w:pPr>
              <w:jc w:val="center"/>
              <w:rPr>
                <w:rFonts w:ascii="Arial" w:hAnsi="Arial" w:cs="Arial"/>
                <w:sz w:val="16"/>
                <w:szCs w:val="16"/>
              </w:rPr>
            </w:pPr>
          </w:p>
          <w:p w:rsidR="00014DED" w:rsidRPr="00FB0656" w:rsidRDefault="00014DED" w:rsidP="007D30F5">
            <w:pPr>
              <w:jc w:val="center"/>
              <w:rPr>
                <w:rFonts w:ascii="Arial" w:hAnsi="Arial" w:cs="Arial"/>
                <w:sz w:val="16"/>
                <w:szCs w:val="16"/>
              </w:rPr>
            </w:pPr>
          </w:p>
          <w:p w:rsidR="00014DED" w:rsidRPr="00FB0656" w:rsidRDefault="00014DED" w:rsidP="007D30F5">
            <w:pPr>
              <w:jc w:val="center"/>
              <w:rPr>
                <w:rFonts w:ascii="Arial" w:hAnsi="Arial" w:cs="Arial"/>
                <w:sz w:val="16"/>
                <w:szCs w:val="16"/>
              </w:rPr>
            </w:pPr>
          </w:p>
        </w:tc>
        <w:tc>
          <w:tcPr>
            <w:tcW w:w="13680" w:type="dxa"/>
          </w:tcPr>
          <w:p w:rsidR="00014DED" w:rsidRPr="00FB0656" w:rsidRDefault="00014DED" w:rsidP="007D30F5">
            <w:pPr>
              <w:tabs>
                <w:tab w:val="left" w:pos="360"/>
              </w:tabs>
              <w:autoSpaceDE w:val="0"/>
              <w:autoSpaceDN w:val="0"/>
              <w:adjustRightInd w:val="0"/>
              <w:jc w:val="center"/>
              <w:rPr>
                <w:rFonts w:ascii="Arial" w:hAnsi="Arial" w:cs="Arial"/>
                <w:bCs/>
                <w:sz w:val="16"/>
                <w:szCs w:val="16"/>
              </w:rPr>
            </w:pPr>
            <w:r w:rsidRPr="00FB0656">
              <w:rPr>
                <w:rFonts w:ascii="Arial" w:hAnsi="Arial" w:cs="Arial"/>
                <w:bCs/>
                <w:sz w:val="16"/>
                <w:szCs w:val="16"/>
              </w:rPr>
              <w:t>Приложение 1</w:t>
            </w:r>
          </w:p>
          <w:p w:rsidR="00014DED" w:rsidRPr="00FB0656" w:rsidRDefault="00014DED" w:rsidP="007D30F5">
            <w:pPr>
              <w:jc w:val="center"/>
              <w:rPr>
                <w:rFonts w:ascii="Arial" w:hAnsi="Arial" w:cs="Arial"/>
                <w:sz w:val="16"/>
                <w:szCs w:val="16"/>
              </w:rPr>
            </w:pPr>
            <w:r w:rsidRPr="00FB0656">
              <w:rPr>
                <w:rFonts w:ascii="Arial" w:hAnsi="Arial" w:cs="Arial"/>
                <w:sz w:val="16"/>
                <w:szCs w:val="16"/>
              </w:rPr>
              <w:t xml:space="preserve">к муниципальной программе Благодарненского муниципального района Ставропольского края  </w:t>
            </w:r>
            <w:r w:rsidRPr="00FB0656">
              <w:rPr>
                <w:rFonts w:ascii="Arial" w:hAnsi="Arial" w:cs="Arial"/>
                <w:b/>
                <w:bCs/>
                <w:sz w:val="16"/>
                <w:szCs w:val="16"/>
              </w:rPr>
              <w:t>«</w:t>
            </w:r>
            <w:r w:rsidRPr="00FB0656">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FB0656">
              <w:rPr>
                <w:rFonts w:ascii="Arial" w:hAnsi="Arial" w:cs="Arial"/>
                <w:b/>
                <w:bCs/>
                <w:sz w:val="16"/>
                <w:szCs w:val="16"/>
              </w:rPr>
              <w:t>»</w:t>
            </w:r>
          </w:p>
        </w:tc>
      </w:tr>
    </w:tbl>
    <w:p w:rsidR="00014DED" w:rsidRPr="00FB0656" w:rsidRDefault="00014DED" w:rsidP="00014DED">
      <w:pPr>
        <w:widowControl w:val="0"/>
        <w:autoSpaceDE w:val="0"/>
        <w:autoSpaceDN w:val="0"/>
        <w:adjustRightInd w:val="0"/>
        <w:jc w:val="center"/>
        <w:rPr>
          <w:rFonts w:ascii="Arial" w:hAnsi="Arial" w:cs="Arial"/>
          <w:sz w:val="16"/>
          <w:szCs w:val="16"/>
        </w:rPr>
      </w:pPr>
      <w:bookmarkStart w:id="8" w:name="Par513"/>
      <w:bookmarkEnd w:id="8"/>
      <w:r w:rsidRPr="00FB0656">
        <w:rPr>
          <w:rFonts w:ascii="Arial" w:hAnsi="Arial" w:cs="Arial"/>
          <w:sz w:val="16"/>
          <w:szCs w:val="16"/>
        </w:rPr>
        <w:t>СВЕДЕНИЯ</w:t>
      </w:r>
    </w:p>
    <w:p w:rsidR="00014DED" w:rsidRPr="00FB0656" w:rsidRDefault="00014DED" w:rsidP="00014DED">
      <w:pPr>
        <w:widowControl w:val="0"/>
        <w:autoSpaceDE w:val="0"/>
        <w:autoSpaceDN w:val="0"/>
        <w:adjustRightInd w:val="0"/>
        <w:jc w:val="both"/>
        <w:rPr>
          <w:rFonts w:ascii="Arial" w:hAnsi="Arial" w:cs="Arial"/>
          <w:sz w:val="16"/>
          <w:szCs w:val="16"/>
        </w:rPr>
      </w:pPr>
      <w:r w:rsidRPr="00FB0656">
        <w:rPr>
          <w:rFonts w:ascii="Arial" w:hAnsi="Arial" w:cs="Arial"/>
          <w:sz w:val="16"/>
          <w:szCs w:val="16"/>
        </w:rPr>
        <w:t xml:space="preserve">о целевых индикаторах и показателях муниципальной программы Благодарненского муниципального района Ставропольского края </w:t>
      </w:r>
      <w:r w:rsidRPr="00FB0656">
        <w:rPr>
          <w:rFonts w:ascii="Arial" w:hAnsi="Arial" w:cs="Arial"/>
          <w:b/>
          <w:bCs/>
          <w:sz w:val="16"/>
          <w:szCs w:val="16"/>
        </w:rPr>
        <w:t>«</w:t>
      </w:r>
      <w:r w:rsidRPr="00FB0656">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FB0656">
        <w:rPr>
          <w:rFonts w:ascii="Arial" w:hAnsi="Arial" w:cs="Arial"/>
          <w:b/>
          <w:bCs/>
          <w:sz w:val="16"/>
          <w:szCs w:val="16"/>
        </w:rPr>
        <w:t>»</w:t>
      </w:r>
      <w:r w:rsidRPr="00FB0656">
        <w:rPr>
          <w:rFonts w:ascii="Arial" w:hAnsi="Arial" w:cs="Arial"/>
          <w:sz w:val="16"/>
          <w:szCs w:val="16"/>
        </w:rPr>
        <w:t xml:space="preserve">  </w:t>
      </w:r>
      <w:hyperlink w:anchor="Par522" w:history="1">
        <w:r w:rsidRPr="00FB0656">
          <w:rPr>
            <w:rFonts w:ascii="Arial" w:hAnsi="Arial" w:cs="Arial"/>
            <w:sz w:val="16"/>
            <w:szCs w:val="16"/>
          </w:rPr>
          <w:t>&lt;*&gt;</w:t>
        </w:r>
      </w:hyperlink>
      <w:r w:rsidRPr="00FB0656">
        <w:rPr>
          <w:rFonts w:ascii="Arial" w:hAnsi="Arial" w:cs="Arial"/>
          <w:sz w:val="16"/>
          <w:szCs w:val="16"/>
        </w:rPr>
        <w:t xml:space="preserve"> и подпрограмм программы,  включенных в программу, и их значениях</w:t>
      </w:r>
    </w:p>
    <w:p w:rsidR="00014DED" w:rsidRPr="00FB0656" w:rsidRDefault="00014DED" w:rsidP="00014DED">
      <w:pPr>
        <w:widowControl w:val="0"/>
        <w:autoSpaceDE w:val="0"/>
        <w:autoSpaceDN w:val="0"/>
        <w:adjustRightInd w:val="0"/>
        <w:ind w:firstLine="540"/>
        <w:jc w:val="both"/>
        <w:rPr>
          <w:rFonts w:ascii="Arial" w:hAnsi="Arial" w:cs="Arial"/>
          <w:sz w:val="16"/>
          <w:szCs w:val="16"/>
        </w:rPr>
      </w:pPr>
      <w:r w:rsidRPr="00FB0656">
        <w:rPr>
          <w:rFonts w:ascii="Arial" w:hAnsi="Arial" w:cs="Arial"/>
          <w:sz w:val="16"/>
          <w:szCs w:val="16"/>
        </w:rPr>
        <w:t>--------------------------------</w:t>
      </w:r>
    </w:p>
    <w:p w:rsidR="00014DED" w:rsidRPr="00FB0656" w:rsidRDefault="00014DED" w:rsidP="00014DED">
      <w:pPr>
        <w:widowControl w:val="0"/>
        <w:autoSpaceDE w:val="0"/>
        <w:autoSpaceDN w:val="0"/>
        <w:adjustRightInd w:val="0"/>
        <w:ind w:firstLine="540"/>
        <w:jc w:val="both"/>
        <w:rPr>
          <w:rFonts w:ascii="Arial" w:hAnsi="Arial" w:cs="Arial"/>
          <w:sz w:val="16"/>
          <w:szCs w:val="16"/>
        </w:rPr>
      </w:pPr>
      <w:bookmarkStart w:id="9" w:name="Par522"/>
      <w:bookmarkEnd w:id="9"/>
      <w:r w:rsidRPr="00FB0656">
        <w:rPr>
          <w:rFonts w:ascii="Arial" w:hAnsi="Arial" w:cs="Arial"/>
          <w:sz w:val="16"/>
          <w:szCs w:val="16"/>
        </w:rPr>
        <w:t>&lt;*&gt; Далее в настоящем Приложении используется сокращение – Программа</w:t>
      </w:r>
    </w:p>
    <w:p w:rsidR="00C539AC" w:rsidRDefault="00C539AC" w:rsidP="00CA595D">
      <w:pPr>
        <w:pStyle w:val="ConsPlusNormal"/>
        <w:widowControl/>
        <w:ind w:firstLine="540"/>
        <w:jc w:val="both"/>
        <w:rPr>
          <w:sz w:val="16"/>
          <w:szCs w:val="16"/>
        </w:rPr>
      </w:pPr>
    </w:p>
    <w:tbl>
      <w:tblPr>
        <w:tblW w:w="56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
        <w:gridCol w:w="275"/>
        <w:gridCol w:w="52"/>
        <w:gridCol w:w="665"/>
        <w:gridCol w:w="236"/>
        <w:gridCol w:w="239"/>
        <w:gridCol w:w="12"/>
        <w:gridCol w:w="29"/>
        <w:gridCol w:w="128"/>
        <w:gridCol w:w="15"/>
        <w:gridCol w:w="258"/>
        <w:gridCol w:w="12"/>
        <w:gridCol w:w="17"/>
        <w:gridCol w:w="142"/>
        <w:gridCol w:w="395"/>
        <w:gridCol w:w="12"/>
        <w:gridCol w:w="22"/>
        <w:gridCol w:w="142"/>
        <w:gridCol w:w="246"/>
        <w:gridCol w:w="12"/>
        <w:gridCol w:w="7"/>
        <w:gridCol w:w="157"/>
        <w:gridCol w:w="262"/>
        <w:gridCol w:w="7"/>
        <w:gridCol w:w="157"/>
        <w:gridCol w:w="398"/>
        <w:gridCol w:w="7"/>
        <w:gridCol w:w="133"/>
        <w:gridCol w:w="7"/>
        <w:gridCol w:w="17"/>
        <w:gridCol w:w="904"/>
        <w:gridCol w:w="142"/>
        <w:gridCol w:w="94"/>
      </w:tblGrid>
      <w:tr w:rsidR="00014DED" w:rsidRPr="00FB0656" w:rsidTr="00972FFD">
        <w:tc>
          <w:tcPr>
            <w:tcW w:w="422" w:type="dxa"/>
            <w:vMerge w:val="restart"/>
            <w:shd w:val="clear" w:color="auto" w:fill="auto"/>
          </w:tcPr>
          <w:p w:rsidR="00014DED" w:rsidRPr="00014DED" w:rsidRDefault="00014DED" w:rsidP="007E5B41">
            <w:pPr>
              <w:rPr>
                <w:rFonts w:ascii="Arial" w:hAnsi="Arial" w:cs="Arial"/>
                <w:sz w:val="10"/>
                <w:szCs w:val="10"/>
              </w:rPr>
            </w:pPr>
            <w:r w:rsidRPr="00014DED">
              <w:rPr>
                <w:rFonts w:ascii="Arial" w:hAnsi="Arial" w:cs="Arial"/>
                <w:sz w:val="10"/>
                <w:szCs w:val="10"/>
              </w:rPr>
              <w:t xml:space="preserve">N </w:t>
            </w:r>
            <w:proofErr w:type="gramStart"/>
            <w:r w:rsidRPr="00014DED">
              <w:rPr>
                <w:rFonts w:ascii="Arial" w:hAnsi="Arial" w:cs="Arial"/>
                <w:sz w:val="10"/>
                <w:szCs w:val="10"/>
              </w:rPr>
              <w:t>п</w:t>
            </w:r>
            <w:proofErr w:type="gramEnd"/>
            <w:r w:rsidRPr="00014DED">
              <w:rPr>
                <w:rFonts w:ascii="Arial" w:hAnsi="Arial" w:cs="Arial"/>
                <w:sz w:val="10"/>
                <w:szCs w:val="10"/>
              </w:rPr>
              <w:t>/п</w:t>
            </w:r>
          </w:p>
        </w:tc>
        <w:tc>
          <w:tcPr>
            <w:tcW w:w="992" w:type="dxa"/>
            <w:gridSpan w:val="3"/>
            <w:vMerge w:val="restart"/>
            <w:shd w:val="clear" w:color="auto" w:fill="auto"/>
          </w:tcPr>
          <w:p w:rsidR="00014DED" w:rsidRPr="00014DED" w:rsidRDefault="00014DED" w:rsidP="007E5B41">
            <w:pPr>
              <w:rPr>
                <w:rFonts w:ascii="Arial" w:hAnsi="Arial" w:cs="Arial"/>
                <w:sz w:val="10"/>
                <w:szCs w:val="10"/>
              </w:rPr>
            </w:pPr>
            <w:r w:rsidRPr="00014DED">
              <w:rPr>
                <w:rFonts w:ascii="Arial" w:hAnsi="Arial" w:cs="Arial"/>
                <w:sz w:val="10"/>
                <w:szCs w:val="10"/>
              </w:rPr>
              <w:t xml:space="preserve">Наименование целевого индикатора и показателя Программы, </w:t>
            </w:r>
            <w:proofErr w:type="spellStart"/>
            <w:r w:rsidRPr="00014DED">
              <w:rPr>
                <w:rFonts w:ascii="Arial" w:hAnsi="Arial" w:cs="Arial"/>
                <w:sz w:val="10"/>
                <w:szCs w:val="10"/>
              </w:rPr>
              <w:t>подпрограм</w:t>
            </w:r>
            <w:proofErr w:type="spellEnd"/>
          </w:p>
          <w:p w:rsidR="00014DED" w:rsidRPr="00014DED" w:rsidRDefault="00014DED" w:rsidP="007E5B41">
            <w:pPr>
              <w:rPr>
                <w:rFonts w:ascii="Arial" w:hAnsi="Arial" w:cs="Arial"/>
                <w:sz w:val="10"/>
                <w:szCs w:val="10"/>
              </w:rPr>
            </w:pPr>
            <w:r w:rsidRPr="00014DED">
              <w:rPr>
                <w:rFonts w:ascii="Arial" w:hAnsi="Arial" w:cs="Arial"/>
                <w:sz w:val="10"/>
                <w:szCs w:val="10"/>
              </w:rPr>
              <w:t xml:space="preserve">мы, </w:t>
            </w:r>
            <w:proofErr w:type="gramStart"/>
            <w:r w:rsidRPr="00014DED">
              <w:rPr>
                <w:rFonts w:ascii="Arial" w:hAnsi="Arial" w:cs="Arial"/>
                <w:sz w:val="10"/>
                <w:szCs w:val="10"/>
              </w:rPr>
              <w:t>включённых</w:t>
            </w:r>
            <w:proofErr w:type="gramEnd"/>
            <w:r w:rsidRPr="00014DED">
              <w:rPr>
                <w:rFonts w:ascii="Arial" w:hAnsi="Arial" w:cs="Arial"/>
                <w:sz w:val="10"/>
                <w:szCs w:val="10"/>
              </w:rPr>
              <w:t xml:space="preserve"> в Программу</w:t>
            </w:r>
          </w:p>
        </w:tc>
        <w:tc>
          <w:tcPr>
            <w:tcW w:w="236" w:type="dxa"/>
            <w:vMerge w:val="restart"/>
            <w:shd w:val="clear" w:color="auto" w:fill="auto"/>
            <w:textDirection w:val="btLr"/>
          </w:tcPr>
          <w:p w:rsidR="00014DED" w:rsidRPr="00014DED" w:rsidRDefault="00014DED" w:rsidP="007E5B41">
            <w:pPr>
              <w:rPr>
                <w:rFonts w:ascii="Arial" w:hAnsi="Arial" w:cs="Arial"/>
                <w:sz w:val="10"/>
                <w:szCs w:val="10"/>
              </w:rPr>
            </w:pPr>
            <w:r w:rsidRPr="00014DED">
              <w:rPr>
                <w:rFonts w:ascii="Arial" w:hAnsi="Arial" w:cs="Arial"/>
                <w:sz w:val="10"/>
                <w:szCs w:val="10"/>
              </w:rPr>
              <w:t xml:space="preserve">единица </w:t>
            </w:r>
          </w:p>
          <w:p w:rsidR="00014DED" w:rsidRPr="00014DED" w:rsidRDefault="00014DED" w:rsidP="007E5B41">
            <w:pPr>
              <w:rPr>
                <w:rFonts w:ascii="Arial" w:hAnsi="Arial" w:cs="Arial"/>
                <w:sz w:val="10"/>
                <w:szCs w:val="10"/>
              </w:rPr>
            </w:pPr>
            <w:proofErr w:type="spellStart"/>
            <w:r w:rsidRPr="00014DED">
              <w:rPr>
                <w:rFonts w:ascii="Arial" w:hAnsi="Arial" w:cs="Arial"/>
                <w:sz w:val="10"/>
                <w:szCs w:val="10"/>
              </w:rPr>
              <w:t>измере</w:t>
            </w:r>
            <w:proofErr w:type="spellEnd"/>
          </w:p>
          <w:p w:rsidR="00014DED" w:rsidRPr="00014DED" w:rsidRDefault="00014DED" w:rsidP="007E5B41">
            <w:pPr>
              <w:rPr>
                <w:rFonts w:ascii="Arial" w:hAnsi="Arial" w:cs="Arial"/>
                <w:sz w:val="10"/>
                <w:szCs w:val="10"/>
              </w:rPr>
            </w:pPr>
            <w:proofErr w:type="spellStart"/>
            <w:r w:rsidRPr="00014DED">
              <w:rPr>
                <w:rFonts w:ascii="Arial" w:hAnsi="Arial" w:cs="Arial"/>
                <w:sz w:val="10"/>
                <w:szCs w:val="10"/>
              </w:rPr>
              <w:t>ния</w:t>
            </w:r>
            <w:proofErr w:type="spellEnd"/>
          </w:p>
        </w:tc>
        <w:tc>
          <w:tcPr>
            <w:tcW w:w="2833" w:type="dxa"/>
            <w:gridSpan w:val="25"/>
          </w:tcPr>
          <w:p w:rsidR="00014DED" w:rsidRPr="00014DED" w:rsidRDefault="00014DED" w:rsidP="007E5B41">
            <w:pPr>
              <w:ind w:left="-103" w:right="-117" w:hanging="103"/>
              <w:jc w:val="center"/>
              <w:rPr>
                <w:rFonts w:ascii="Arial" w:hAnsi="Arial" w:cs="Arial"/>
                <w:sz w:val="10"/>
                <w:szCs w:val="10"/>
              </w:rPr>
            </w:pPr>
            <w:r w:rsidRPr="00014DED">
              <w:rPr>
                <w:rFonts w:ascii="Arial" w:hAnsi="Arial" w:cs="Arial"/>
                <w:sz w:val="10"/>
                <w:szCs w:val="10"/>
              </w:rPr>
              <w:t>значения целевого индикатора и показателя по годам</w:t>
            </w:r>
          </w:p>
        </w:tc>
        <w:tc>
          <w:tcPr>
            <w:tcW w:w="1140" w:type="dxa"/>
            <w:gridSpan w:val="3"/>
            <w:vMerge w:val="restart"/>
          </w:tcPr>
          <w:p w:rsidR="00014DED" w:rsidRPr="00FB0656" w:rsidRDefault="00014DED" w:rsidP="007E5B41">
            <w:pPr>
              <w:jc w:val="center"/>
              <w:rPr>
                <w:rFonts w:ascii="Arial" w:hAnsi="Arial" w:cs="Arial"/>
                <w:sz w:val="10"/>
                <w:szCs w:val="10"/>
              </w:rPr>
            </w:pPr>
            <w:r w:rsidRPr="00FB0656">
              <w:rPr>
                <w:rFonts w:ascii="Arial" w:hAnsi="Arial" w:cs="Arial"/>
                <w:sz w:val="10"/>
                <w:szCs w:val="10"/>
              </w:rPr>
              <w:t>источник</w:t>
            </w:r>
          </w:p>
          <w:p w:rsidR="00014DED" w:rsidRPr="00FB0656" w:rsidRDefault="00014DED" w:rsidP="007E5B41">
            <w:pPr>
              <w:jc w:val="center"/>
              <w:rPr>
                <w:rFonts w:ascii="Arial" w:hAnsi="Arial" w:cs="Arial"/>
                <w:sz w:val="10"/>
                <w:szCs w:val="10"/>
              </w:rPr>
            </w:pPr>
            <w:r w:rsidRPr="00FB0656">
              <w:rPr>
                <w:rFonts w:ascii="Arial" w:hAnsi="Arial" w:cs="Arial"/>
                <w:sz w:val="10"/>
                <w:szCs w:val="10"/>
              </w:rPr>
              <w:t>информации</w:t>
            </w:r>
          </w:p>
          <w:p w:rsidR="00014DED" w:rsidRPr="00FB0656" w:rsidRDefault="00014DED" w:rsidP="007E5B41">
            <w:pPr>
              <w:widowControl w:val="0"/>
              <w:autoSpaceDE w:val="0"/>
              <w:autoSpaceDN w:val="0"/>
              <w:adjustRightInd w:val="0"/>
              <w:jc w:val="center"/>
              <w:rPr>
                <w:rFonts w:ascii="Arial" w:hAnsi="Arial" w:cs="Arial"/>
                <w:sz w:val="10"/>
                <w:szCs w:val="10"/>
              </w:rPr>
            </w:pPr>
            <w:r w:rsidRPr="00FB0656">
              <w:rPr>
                <w:rFonts w:ascii="Arial" w:hAnsi="Arial" w:cs="Arial"/>
                <w:sz w:val="10"/>
                <w:szCs w:val="10"/>
              </w:rPr>
              <w:t>(методика расчета)*</w:t>
            </w:r>
          </w:p>
        </w:tc>
      </w:tr>
      <w:tr w:rsidR="00014DED" w:rsidRPr="00FB0656" w:rsidTr="00972FFD">
        <w:tc>
          <w:tcPr>
            <w:tcW w:w="422" w:type="dxa"/>
            <w:vMerge/>
            <w:shd w:val="clear" w:color="auto" w:fill="auto"/>
          </w:tcPr>
          <w:p w:rsidR="00014DED" w:rsidRPr="00014DED" w:rsidRDefault="00014DED" w:rsidP="007E5B41">
            <w:pPr>
              <w:rPr>
                <w:rFonts w:ascii="Arial" w:hAnsi="Arial" w:cs="Arial"/>
                <w:sz w:val="10"/>
                <w:szCs w:val="10"/>
              </w:rPr>
            </w:pPr>
          </w:p>
        </w:tc>
        <w:tc>
          <w:tcPr>
            <w:tcW w:w="992" w:type="dxa"/>
            <w:gridSpan w:val="3"/>
            <w:vMerge/>
            <w:shd w:val="clear" w:color="auto" w:fill="auto"/>
          </w:tcPr>
          <w:p w:rsidR="00014DED" w:rsidRPr="00014DED" w:rsidRDefault="00014DED" w:rsidP="007E5B41">
            <w:pPr>
              <w:rPr>
                <w:rFonts w:ascii="Arial" w:hAnsi="Arial" w:cs="Arial"/>
                <w:sz w:val="10"/>
                <w:szCs w:val="10"/>
              </w:rPr>
            </w:pPr>
          </w:p>
        </w:tc>
        <w:tc>
          <w:tcPr>
            <w:tcW w:w="236" w:type="dxa"/>
            <w:vMerge/>
            <w:shd w:val="clear" w:color="auto" w:fill="auto"/>
          </w:tcPr>
          <w:p w:rsidR="00014DED" w:rsidRPr="00014DED" w:rsidRDefault="00014DED" w:rsidP="007E5B41">
            <w:pPr>
              <w:rPr>
                <w:rFonts w:ascii="Arial" w:hAnsi="Arial" w:cs="Arial"/>
                <w:sz w:val="10"/>
                <w:szCs w:val="10"/>
              </w:rPr>
            </w:pPr>
          </w:p>
        </w:tc>
        <w:tc>
          <w:tcPr>
            <w:tcW w:w="423" w:type="dxa"/>
            <w:gridSpan w:val="5"/>
          </w:tcPr>
          <w:p w:rsidR="00014DED" w:rsidRPr="00014DED" w:rsidRDefault="00014DED" w:rsidP="007E5B41">
            <w:pPr>
              <w:ind w:left="-103" w:right="-117" w:hanging="103"/>
              <w:jc w:val="center"/>
              <w:rPr>
                <w:rFonts w:ascii="Arial" w:hAnsi="Arial" w:cs="Arial"/>
                <w:sz w:val="10"/>
                <w:szCs w:val="10"/>
              </w:rPr>
            </w:pPr>
            <w:r w:rsidRPr="00014DED">
              <w:rPr>
                <w:rFonts w:ascii="Arial" w:hAnsi="Arial" w:cs="Arial"/>
                <w:sz w:val="10"/>
                <w:szCs w:val="10"/>
              </w:rPr>
              <w:t>2012</w:t>
            </w:r>
          </w:p>
        </w:tc>
        <w:tc>
          <w:tcPr>
            <w:tcW w:w="429" w:type="dxa"/>
            <w:gridSpan w:val="4"/>
            <w:shd w:val="clear" w:color="auto" w:fill="auto"/>
          </w:tcPr>
          <w:p w:rsidR="00014DED" w:rsidRPr="00014DED" w:rsidRDefault="00014DED" w:rsidP="007E5B41">
            <w:pPr>
              <w:ind w:left="-103" w:right="-117" w:hanging="103"/>
              <w:jc w:val="center"/>
              <w:rPr>
                <w:rFonts w:ascii="Arial" w:hAnsi="Arial" w:cs="Arial"/>
                <w:sz w:val="10"/>
                <w:szCs w:val="10"/>
              </w:rPr>
            </w:pPr>
            <w:r w:rsidRPr="00014DED">
              <w:rPr>
                <w:rFonts w:ascii="Arial" w:hAnsi="Arial" w:cs="Arial"/>
                <w:sz w:val="10"/>
                <w:szCs w:val="10"/>
              </w:rPr>
              <w:t>2013</w:t>
            </w:r>
          </w:p>
        </w:tc>
        <w:tc>
          <w:tcPr>
            <w:tcW w:w="571" w:type="dxa"/>
            <w:gridSpan w:val="4"/>
            <w:shd w:val="clear" w:color="auto" w:fill="auto"/>
          </w:tcPr>
          <w:p w:rsidR="00014DED" w:rsidRPr="00014DED" w:rsidRDefault="00014DED" w:rsidP="007E5B41">
            <w:pPr>
              <w:ind w:left="-103" w:right="-117" w:hanging="103"/>
              <w:jc w:val="center"/>
              <w:rPr>
                <w:rFonts w:ascii="Arial" w:hAnsi="Arial" w:cs="Arial"/>
                <w:sz w:val="10"/>
                <w:szCs w:val="10"/>
              </w:rPr>
            </w:pPr>
            <w:r w:rsidRPr="00014DED">
              <w:rPr>
                <w:rFonts w:ascii="Arial" w:hAnsi="Arial" w:cs="Arial"/>
                <w:sz w:val="10"/>
                <w:szCs w:val="10"/>
              </w:rPr>
              <w:t>2014</w:t>
            </w:r>
          </w:p>
        </w:tc>
        <w:tc>
          <w:tcPr>
            <w:tcW w:w="422" w:type="dxa"/>
            <w:gridSpan w:val="4"/>
            <w:shd w:val="clear" w:color="auto" w:fill="auto"/>
          </w:tcPr>
          <w:p w:rsidR="00014DED" w:rsidRPr="00FB0656" w:rsidRDefault="00014DED" w:rsidP="007E5B41">
            <w:pPr>
              <w:widowControl w:val="0"/>
              <w:autoSpaceDE w:val="0"/>
              <w:autoSpaceDN w:val="0"/>
              <w:adjustRightInd w:val="0"/>
              <w:ind w:left="-103" w:right="-117" w:hanging="103"/>
              <w:jc w:val="center"/>
              <w:rPr>
                <w:rFonts w:ascii="Arial" w:hAnsi="Arial" w:cs="Arial"/>
                <w:sz w:val="10"/>
                <w:szCs w:val="10"/>
              </w:rPr>
            </w:pPr>
            <w:r w:rsidRPr="00FB0656">
              <w:rPr>
                <w:rFonts w:ascii="Arial" w:hAnsi="Arial" w:cs="Arial"/>
                <w:sz w:val="10"/>
                <w:szCs w:val="10"/>
              </w:rPr>
              <w:t>2015</w:t>
            </w:r>
          </w:p>
        </w:tc>
        <w:tc>
          <w:tcPr>
            <w:tcW w:w="426" w:type="dxa"/>
            <w:gridSpan w:val="3"/>
            <w:shd w:val="clear" w:color="auto" w:fill="auto"/>
          </w:tcPr>
          <w:p w:rsidR="00014DED" w:rsidRPr="00FB0656" w:rsidRDefault="00014DED" w:rsidP="007E5B41">
            <w:pPr>
              <w:widowControl w:val="0"/>
              <w:autoSpaceDE w:val="0"/>
              <w:autoSpaceDN w:val="0"/>
              <w:adjustRightInd w:val="0"/>
              <w:ind w:left="-103" w:right="-117" w:hanging="103"/>
              <w:jc w:val="center"/>
              <w:rPr>
                <w:rFonts w:ascii="Arial" w:hAnsi="Arial" w:cs="Arial"/>
                <w:sz w:val="10"/>
                <w:szCs w:val="10"/>
              </w:rPr>
            </w:pPr>
            <w:r w:rsidRPr="00FB0656">
              <w:rPr>
                <w:rFonts w:ascii="Arial" w:hAnsi="Arial" w:cs="Arial"/>
                <w:sz w:val="10"/>
                <w:szCs w:val="10"/>
              </w:rPr>
              <w:t>2016</w:t>
            </w:r>
          </w:p>
        </w:tc>
        <w:tc>
          <w:tcPr>
            <w:tcW w:w="562" w:type="dxa"/>
            <w:gridSpan w:val="5"/>
            <w:shd w:val="clear" w:color="auto" w:fill="auto"/>
          </w:tcPr>
          <w:p w:rsidR="00014DED" w:rsidRPr="00FB0656" w:rsidRDefault="00014DED" w:rsidP="007E5B41">
            <w:pPr>
              <w:widowControl w:val="0"/>
              <w:autoSpaceDE w:val="0"/>
              <w:autoSpaceDN w:val="0"/>
              <w:adjustRightInd w:val="0"/>
              <w:ind w:left="-103" w:right="-117" w:hanging="103"/>
              <w:jc w:val="center"/>
              <w:rPr>
                <w:rFonts w:ascii="Arial" w:hAnsi="Arial" w:cs="Arial"/>
                <w:sz w:val="10"/>
                <w:szCs w:val="10"/>
                <w:lang w:val="en-US"/>
              </w:rPr>
            </w:pPr>
            <w:r w:rsidRPr="00FB0656">
              <w:rPr>
                <w:rFonts w:ascii="Arial" w:hAnsi="Arial" w:cs="Arial"/>
                <w:sz w:val="10"/>
                <w:szCs w:val="10"/>
              </w:rPr>
              <w:t>201</w:t>
            </w:r>
            <w:r w:rsidRPr="00FB0656">
              <w:rPr>
                <w:rFonts w:ascii="Arial" w:hAnsi="Arial" w:cs="Arial"/>
                <w:sz w:val="10"/>
                <w:szCs w:val="10"/>
                <w:lang w:val="en-US"/>
              </w:rPr>
              <w:t>7</w:t>
            </w:r>
          </w:p>
        </w:tc>
        <w:tc>
          <w:tcPr>
            <w:tcW w:w="1140" w:type="dxa"/>
            <w:gridSpan w:val="3"/>
            <w:vMerge/>
          </w:tcPr>
          <w:p w:rsidR="00014DED" w:rsidRPr="00FB0656" w:rsidRDefault="00014DED" w:rsidP="007E5B41">
            <w:pPr>
              <w:widowControl w:val="0"/>
              <w:autoSpaceDE w:val="0"/>
              <w:autoSpaceDN w:val="0"/>
              <w:adjustRightInd w:val="0"/>
              <w:jc w:val="center"/>
              <w:rPr>
                <w:rFonts w:ascii="Arial" w:hAnsi="Arial" w:cs="Arial"/>
                <w:sz w:val="10"/>
                <w:szCs w:val="10"/>
              </w:rPr>
            </w:pPr>
          </w:p>
        </w:tc>
      </w:tr>
      <w:tr w:rsidR="00972FFD" w:rsidRPr="00FB0656" w:rsidTr="007E5B41">
        <w:trPr>
          <w:gridAfter w:val="1"/>
          <w:wAfter w:w="94" w:type="dxa"/>
        </w:trPr>
        <w:tc>
          <w:tcPr>
            <w:tcW w:w="5529" w:type="dxa"/>
            <w:gridSpan w:val="32"/>
          </w:tcPr>
          <w:p w:rsidR="00014DED" w:rsidRPr="00FB0656" w:rsidRDefault="00014DED" w:rsidP="007E5B41">
            <w:pPr>
              <w:widowControl w:val="0"/>
              <w:numPr>
                <w:ilvl w:val="0"/>
                <w:numId w:val="23"/>
              </w:numPr>
              <w:autoSpaceDE w:val="0"/>
              <w:autoSpaceDN w:val="0"/>
              <w:adjustRightInd w:val="0"/>
              <w:ind w:left="-103" w:right="-117" w:hanging="103"/>
              <w:jc w:val="center"/>
              <w:rPr>
                <w:rFonts w:ascii="Arial" w:hAnsi="Arial" w:cs="Arial"/>
                <w:sz w:val="10"/>
                <w:szCs w:val="10"/>
              </w:rPr>
            </w:pPr>
            <w:r w:rsidRPr="00FB0656">
              <w:rPr>
                <w:rFonts w:ascii="Arial" w:hAnsi="Arial" w:cs="Arial"/>
                <w:sz w:val="10"/>
                <w:szCs w:val="10"/>
              </w:rPr>
              <w:lastRenderedPageBreak/>
              <w:t xml:space="preserve">Программа </w:t>
            </w:r>
            <w:r w:rsidRPr="00FB0656">
              <w:rPr>
                <w:rFonts w:ascii="Arial" w:hAnsi="Arial" w:cs="Arial"/>
                <w:b/>
                <w:bCs/>
                <w:sz w:val="10"/>
                <w:szCs w:val="10"/>
              </w:rPr>
              <w:t>«</w:t>
            </w:r>
            <w:r w:rsidRPr="00FB0656">
              <w:rPr>
                <w:rFonts w:ascii="Arial" w:hAnsi="Arial" w:cs="Arial"/>
                <w:sz w:val="10"/>
                <w:szCs w:val="10"/>
              </w:rPr>
              <w:t>Осуществление местного самоуправления в Благодарненском муниципальном районе Ставропольского края</w:t>
            </w:r>
            <w:r w:rsidRPr="00FB0656">
              <w:rPr>
                <w:rFonts w:ascii="Arial" w:hAnsi="Arial" w:cs="Arial"/>
                <w:b/>
                <w:bCs/>
                <w:sz w:val="10"/>
                <w:szCs w:val="10"/>
              </w:rPr>
              <w:t>»</w:t>
            </w:r>
          </w:p>
        </w:tc>
      </w:tr>
      <w:tr w:rsidR="00014DED" w:rsidRPr="00FB0656" w:rsidTr="00972FFD">
        <w:trPr>
          <w:cantSplit/>
          <w:trHeight w:val="645"/>
        </w:trPr>
        <w:tc>
          <w:tcPr>
            <w:tcW w:w="422" w:type="dxa"/>
            <w:shd w:val="clear" w:color="auto" w:fill="auto"/>
          </w:tcPr>
          <w:p w:rsidR="00014DED" w:rsidRPr="00FB0656" w:rsidRDefault="00014DED" w:rsidP="007E5B41">
            <w:pPr>
              <w:pStyle w:val="ConsPlusCell"/>
              <w:widowControl/>
              <w:jc w:val="center"/>
              <w:rPr>
                <w:sz w:val="10"/>
                <w:szCs w:val="10"/>
              </w:rPr>
            </w:pPr>
            <w:r w:rsidRPr="00FB0656">
              <w:rPr>
                <w:sz w:val="10"/>
                <w:szCs w:val="10"/>
              </w:rPr>
              <w:t>1.1.</w:t>
            </w:r>
          </w:p>
        </w:tc>
        <w:tc>
          <w:tcPr>
            <w:tcW w:w="992" w:type="dxa"/>
            <w:gridSpan w:val="3"/>
            <w:shd w:val="clear" w:color="auto" w:fill="auto"/>
          </w:tcPr>
          <w:p w:rsidR="00014DED" w:rsidRPr="00FB0656" w:rsidRDefault="00014DED" w:rsidP="007E5B41">
            <w:pPr>
              <w:pStyle w:val="ConsPlusCell"/>
              <w:widowControl/>
              <w:jc w:val="both"/>
              <w:rPr>
                <w:sz w:val="10"/>
                <w:szCs w:val="10"/>
              </w:rPr>
            </w:pPr>
            <w:r w:rsidRPr="00FB0656">
              <w:rPr>
                <w:sz w:val="10"/>
                <w:szCs w:val="10"/>
              </w:rPr>
              <w:t>Обеспечение рассмотрения обращений граждан в администрации Благодарненского муниципального района Ставропольского края в сроки, установленные действующим законодательством</w:t>
            </w:r>
          </w:p>
        </w:tc>
        <w:tc>
          <w:tcPr>
            <w:tcW w:w="236" w:type="dxa"/>
            <w:shd w:val="clear" w:color="auto" w:fill="auto"/>
            <w:textDirection w:val="btLr"/>
          </w:tcPr>
          <w:p w:rsidR="00014DED" w:rsidRPr="00FB0656" w:rsidRDefault="00014DED" w:rsidP="007E5B41">
            <w:pPr>
              <w:ind w:left="113" w:right="113"/>
              <w:jc w:val="center"/>
              <w:rPr>
                <w:rFonts w:ascii="Arial" w:hAnsi="Arial" w:cs="Arial"/>
                <w:sz w:val="10"/>
                <w:szCs w:val="10"/>
              </w:rPr>
            </w:pPr>
            <w:r w:rsidRPr="00FB0656">
              <w:rPr>
                <w:rFonts w:ascii="Arial" w:hAnsi="Arial" w:cs="Arial"/>
                <w:sz w:val="10"/>
                <w:szCs w:val="10"/>
              </w:rPr>
              <w:t>процент</w:t>
            </w:r>
          </w:p>
        </w:tc>
        <w:tc>
          <w:tcPr>
            <w:tcW w:w="423" w:type="dxa"/>
            <w:gridSpan w:val="5"/>
          </w:tcPr>
          <w:p w:rsidR="00014DED" w:rsidRPr="00FB0656" w:rsidRDefault="00014DED" w:rsidP="007E5B41">
            <w:pPr>
              <w:ind w:left="-103" w:right="-117" w:hanging="103"/>
              <w:jc w:val="center"/>
              <w:rPr>
                <w:rFonts w:ascii="Arial" w:hAnsi="Arial" w:cs="Arial"/>
                <w:sz w:val="10"/>
                <w:szCs w:val="10"/>
              </w:rPr>
            </w:pPr>
            <w:r w:rsidRPr="00FB0656">
              <w:rPr>
                <w:rFonts w:ascii="Arial" w:hAnsi="Arial" w:cs="Arial"/>
                <w:sz w:val="10"/>
                <w:szCs w:val="10"/>
              </w:rPr>
              <w:t>100</w:t>
            </w:r>
          </w:p>
        </w:tc>
        <w:tc>
          <w:tcPr>
            <w:tcW w:w="429" w:type="dxa"/>
            <w:gridSpan w:val="4"/>
            <w:shd w:val="clear" w:color="auto" w:fill="auto"/>
          </w:tcPr>
          <w:p w:rsidR="00014DED" w:rsidRPr="00FB0656" w:rsidRDefault="00014DED" w:rsidP="007E5B41">
            <w:pPr>
              <w:ind w:left="-103" w:right="-117" w:hanging="103"/>
              <w:jc w:val="center"/>
              <w:rPr>
                <w:rFonts w:ascii="Arial" w:hAnsi="Arial" w:cs="Arial"/>
                <w:sz w:val="10"/>
                <w:szCs w:val="10"/>
              </w:rPr>
            </w:pPr>
            <w:r w:rsidRPr="00FB0656">
              <w:rPr>
                <w:rFonts w:ascii="Arial" w:hAnsi="Arial" w:cs="Arial"/>
                <w:sz w:val="10"/>
                <w:szCs w:val="10"/>
              </w:rPr>
              <w:t>100</w:t>
            </w:r>
          </w:p>
        </w:tc>
        <w:tc>
          <w:tcPr>
            <w:tcW w:w="571" w:type="dxa"/>
            <w:gridSpan w:val="4"/>
            <w:shd w:val="clear" w:color="auto" w:fill="auto"/>
          </w:tcPr>
          <w:p w:rsidR="00014DED" w:rsidRPr="00FB0656" w:rsidRDefault="00014DED" w:rsidP="007E5B41">
            <w:pPr>
              <w:ind w:left="-103" w:right="-117" w:hanging="103"/>
              <w:jc w:val="center"/>
              <w:rPr>
                <w:rFonts w:ascii="Arial" w:hAnsi="Arial" w:cs="Arial"/>
                <w:sz w:val="10"/>
                <w:szCs w:val="10"/>
              </w:rPr>
            </w:pPr>
            <w:r w:rsidRPr="00FB0656">
              <w:rPr>
                <w:rFonts w:ascii="Arial" w:hAnsi="Arial" w:cs="Arial"/>
                <w:sz w:val="10"/>
                <w:szCs w:val="10"/>
              </w:rPr>
              <w:t>100</w:t>
            </w:r>
          </w:p>
        </w:tc>
        <w:tc>
          <w:tcPr>
            <w:tcW w:w="422" w:type="dxa"/>
            <w:gridSpan w:val="4"/>
            <w:shd w:val="clear" w:color="auto" w:fill="auto"/>
          </w:tcPr>
          <w:p w:rsidR="00014DED" w:rsidRPr="00FB0656" w:rsidRDefault="00014DED" w:rsidP="007E5B41">
            <w:pPr>
              <w:ind w:left="-103" w:right="-117" w:hanging="103"/>
              <w:jc w:val="center"/>
              <w:rPr>
                <w:rFonts w:ascii="Arial" w:hAnsi="Arial" w:cs="Arial"/>
                <w:sz w:val="10"/>
                <w:szCs w:val="10"/>
              </w:rPr>
            </w:pPr>
            <w:r w:rsidRPr="00FB0656">
              <w:rPr>
                <w:rFonts w:ascii="Arial" w:hAnsi="Arial" w:cs="Arial"/>
                <w:sz w:val="10"/>
                <w:szCs w:val="10"/>
              </w:rPr>
              <w:t>100</w:t>
            </w:r>
          </w:p>
        </w:tc>
        <w:tc>
          <w:tcPr>
            <w:tcW w:w="426" w:type="dxa"/>
            <w:gridSpan w:val="3"/>
            <w:shd w:val="clear" w:color="auto" w:fill="auto"/>
          </w:tcPr>
          <w:p w:rsidR="00014DED" w:rsidRPr="00FB0656" w:rsidRDefault="00014DED" w:rsidP="007E5B41">
            <w:pPr>
              <w:ind w:left="-103" w:right="-117" w:hanging="103"/>
              <w:jc w:val="center"/>
              <w:rPr>
                <w:rFonts w:ascii="Arial" w:hAnsi="Arial" w:cs="Arial"/>
                <w:sz w:val="10"/>
                <w:szCs w:val="10"/>
              </w:rPr>
            </w:pPr>
            <w:r w:rsidRPr="00FB0656">
              <w:rPr>
                <w:rFonts w:ascii="Arial" w:hAnsi="Arial" w:cs="Arial"/>
                <w:sz w:val="10"/>
                <w:szCs w:val="10"/>
              </w:rPr>
              <w:t>100</w:t>
            </w:r>
          </w:p>
        </w:tc>
        <w:tc>
          <w:tcPr>
            <w:tcW w:w="562" w:type="dxa"/>
            <w:gridSpan w:val="5"/>
            <w:shd w:val="clear" w:color="auto" w:fill="auto"/>
          </w:tcPr>
          <w:p w:rsidR="00014DED" w:rsidRPr="00FB0656" w:rsidRDefault="00014DED" w:rsidP="007E5B41">
            <w:pPr>
              <w:ind w:left="-103" w:right="-117" w:hanging="103"/>
              <w:jc w:val="center"/>
              <w:rPr>
                <w:rFonts w:ascii="Arial" w:hAnsi="Arial" w:cs="Arial"/>
                <w:sz w:val="10"/>
                <w:szCs w:val="10"/>
              </w:rPr>
            </w:pPr>
            <w:r w:rsidRPr="00FB0656">
              <w:rPr>
                <w:rFonts w:ascii="Arial" w:hAnsi="Arial" w:cs="Arial"/>
                <w:sz w:val="10"/>
                <w:szCs w:val="10"/>
              </w:rPr>
              <w:t>100</w:t>
            </w:r>
          </w:p>
        </w:tc>
        <w:tc>
          <w:tcPr>
            <w:tcW w:w="1140" w:type="dxa"/>
            <w:gridSpan w:val="3"/>
          </w:tcPr>
          <w:p w:rsidR="00014DED" w:rsidRPr="00FB0656" w:rsidRDefault="00014DED" w:rsidP="007E5B41">
            <w:pPr>
              <w:jc w:val="center"/>
              <w:rPr>
                <w:rFonts w:ascii="Arial" w:hAnsi="Arial" w:cs="Arial"/>
                <w:sz w:val="10"/>
                <w:szCs w:val="10"/>
              </w:rPr>
            </w:pPr>
            <w:r w:rsidRPr="00FB0656">
              <w:rPr>
                <w:rFonts w:ascii="Arial" w:hAnsi="Arial" w:cs="Arial"/>
                <w:sz w:val="10"/>
                <w:szCs w:val="10"/>
              </w:rPr>
              <w:t xml:space="preserve">информация  </w:t>
            </w:r>
            <w:proofErr w:type="gramStart"/>
            <w:r w:rsidRPr="00FB0656">
              <w:rPr>
                <w:rFonts w:ascii="Arial" w:hAnsi="Arial" w:cs="Arial"/>
                <w:sz w:val="10"/>
                <w:szCs w:val="10"/>
              </w:rPr>
              <w:t>по</w:t>
            </w:r>
            <w:proofErr w:type="gramEnd"/>
            <w:r w:rsidRPr="00FB0656">
              <w:rPr>
                <w:rFonts w:ascii="Arial" w:hAnsi="Arial" w:cs="Arial"/>
                <w:sz w:val="10"/>
                <w:szCs w:val="10"/>
              </w:rPr>
              <w:t xml:space="preserve"> поступив</w:t>
            </w:r>
          </w:p>
          <w:p w:rsidR="00014DED" w:rsidRPr="00FB0656" w:rsidRDefault="00014DED" w:rsidP="007E5B41">
            <w:pPr>
              <w:jc w:val="center"/>
              <w:rPr>
                <w:rFonts w:ascii="Arial" w:hAnsi="Arial" w:cs="Arial"/>
                <w:sz w:val="10"/>
                <w:szCs w:val="10"/>
              </w:rPr>
            </w:pPr>
            <w:proofErr w:type="spellStart"/>
            <w:r w:rsidRPr="00FB0656">
              <w:rPr>
                <w:rFonts w:ascii="Arial" w:hAnsi="Arial" w:cs="Arial"/>
                <w:sz w:val="10"/>
                <w:szCs w:val="10"/>
              </w:rPr>
              <w:t>шим</w:t>
            </w:r>
            <w:proofErr w:type="spellEnd"/>
            <w:r w:rsidRPr="00FB0656">
              <w:rPr>
                <w:rFonts w:ascii="Arial" w:hAnsi="Arial" w:cs="Arial"/>
                <w:sz w:val="10"/>
                <w:szCs w:val="10"/>
              </w:rPr>
              <w:t xml:space="preserve"> обращениям граждан в администрации </w:t>
            </w:r>
            <w:proofErr w:type="spellStart"/>
            <w:r w:rsidRPr="00FB0656">
              <w:rPr>
                <w:rFonts w:ascii="Arial" w:hAnsi="Arial" w:cs="Arial"/>
                <w:sz w:val="10"/>
                <w:szCs w:val="10"/>
              </w:rPr>
              <w:t>Благодар</w:t>
            </w:r>
            <w:proofErr w:type="spellEnd"/>
          </w:p>
          <w:p w:rsidR="00014DED" w:rsidRPr="00FB0656" w:rsidRDefault="00014DED" w:rsidP="007E5B41">
            <w:pPr>
              <w:jc w:val="center"/>
              <w:rPr>
                <w:rFonts w:ascii="Arial" w:hAnsi="Arial" w:cs="Arial"/>
                <w:sz w:val="10"/>
                <w:szCs w:val="10"/>
              </w:rPr>
            </w:pPr>
            <w:proofErr w:type="spellStart"/>
            <w:proofErr w:type="gramStart"/>
            <w:r w:rsidRPr="00FB0656">
              <w:rPr>
                <w:rFonts w:ascii="Arial" w:hAnsi="Arial" w:cs="Arial"/>
                <w:sz w:val="10"/>
                <w:szCs w:val="10"/>
              </w:rPr>
              <w:t>ненского</w:t>
            </w:r>
            <w:proofErr w:type="spellEnd"/>
            <w:r w:rsidRPr="00FB0656">
              <w:rPr>
                <w:rFonts w:ascii="Arial" w:hAnsi="Arial" w:cs="Arial"/>
                <w:sz w:val="10"/>
                <w:szCs w:val="10"/>
              </w:rPr>
              <w:t xml:space="preserve"> муниципального района Ставропольского края (отчет отдела по </w:t>
            </w:r>
            <w:proofErr w:type="spellStart"/>
            <w:r w:rsidRPr="00FB0656">
              <w:rPr>
                <w:rFonts w:ascii="Arial" w:hAnsi="Arial" w:cs="Arial"/>
                <w:sz w:val="10"/>
                <w:szCs w:val="10"/>
              </w:rPr>
              <w:t>орга</w:t>
            </w:r>
            <w:proofErr w:type="spellEnd"/>
            <w:proofErr w:type="gramEnd"/>
          </w:p>
          <w:p w:rsidR="00014DED" w:rsidRPr="00FB0656" w:rsidRDefault="00014DED" w:rsidP="007E5B41">
            <w:pPr>
              <w:jc w:val="center"/>
              <w:rPr>
                <w:rFonts w:ascii="Arial" w:hAnsi="Arial" w:cs="Arial"/>
                <w:sz w:val="10"/>
                <w:szCs w:val="10"/>
              </w:rPr>
            </w:pPr>
            <w:proofErr w:type="spellStart"/>
            <w:r w:rsidRPr="00FB0656">
              <w:rPr>
                <w:rFonts w:ascii="Arial" w:hAnsi="Arial" w:cs="Arial"/>
                <w:sz w:val="10"/>
                <w:szCs w:val="10"/>
              </w:rPr>
              <w:t>низационным</w:t>
            </w:r>
            <w:proofErr w:type="spellEnd"/>
            <w:r w:rsidRPr="00FB0656">
              <w:rPr>
                <w:rFonts w:ascii="Arial" w:hAnsi="Arial" w:cs="Arial"/>
                <w:sz w:val="10"/>
                <w:szCs w:val="10"/>
              </w:rPr>
              <w:t xml:space="preserve"> и общим </w:t>
            </w:r>
            <w:proofErr w:type="spellStart"/>
            <w:r w:rsidRPr="00FB0656">
              <w:rPr>
                <w:rFonts w:ascii="Arial" w:hAnsi="Arial" w:cs="Arial"/>
                <w:sz w:val="10"/>
                <w:szCs w:val="10"/>
              </w:rPr>
              <w:t>воп</w:t>
            </w:r>
            <w:proofErr w:type="spellEnd"/>
          </w:p>
          <w:p w:rsidR="00014DED" w:rsidRPr="00FB0656" w:rsidRDefault="00014DED" w:rsidP="007E5B41">
            <w:pPr>
              <w:jc w:val="center"/>
              <w:rPr>
                <w:rFonts w:ascii="Arial" w:hAnsi="Arial" w:cs="Arial"/>
                <w:sz w:val="10"/>
                <w:szCs w:val="10"/>
              </w:rPr>
            </w:pPr>
            <w:r w:rsidRPr="00FB0656">
              <w:rPr>
                <w:rFonts w:ascii="Arial" w:hAnsi="Arial" w:cs="Arial"/>
                <w:sz w:val="10"/>
                <w:szCs w:val="10"/>
              </w:rPr>
              <w:t>росам АБМР по итогам отчетного года)</w:t>
            </w:r>
          </w:p>
        </w:tc>
      </w:tr>
      <w:tr w:rsidR="00014DED" w:rsidRPr="00FB0656" w:rsidTr="00972FFD">
        <w:trPr>
          <w:cantSplit/>
          <w:trHeight w:val="192"/>
        </w:trPr>
        <w:tc>
          <w:tcPr>
            <w:tcW w:w="422" w:type="dxa"/>
            <w:shd w:val="clear" w:color="auto" w:fill="auto"/>
          </w:tcPr>
          <w:p w:rsidR="00014DED" w:rsidRPr="00FB0656" w:rsidRDefault="00014DED" w:rsidP="007E5B41">
            <w:pPr>
              <w:pStyle w:val="ConsPlusCell"/>
              <w:widowControl/>
              <w:jc w:val="center"/>
              <w:rPr>
                <w:sz w:val="10"/>
                <w:szCs w:val="10"/>
              </w:rPr>
            </w:pPr>
            <w:r w:rsidRPr="00FB0656">
              <w:rPr>
                <w:sz w:val="10"/>
                <w:szCs w:val="10"/>
              </w:rPr>
              <w:t>1.2</w:t>
            </w:r>
          </w:p>
        </w:tc>
        <w:tc>
          <w:tcPr>
            <w:tcW w:w="992" w:type="dxa"/>
            <w:gridSpan w:val="3"/>
            <w:shd w:val="clear" w:color="auto" w:fill="auto"/>
          </w:tcPr>
          <w:p w:rsidR="00014DED" w:rsidRPr="00FB0656" w:rsidRDefault="00014DED" w:rsidP="007E5B41">
            <w:pPr>
              <w:pStyle w:val="ConsPlusCell"/>
              <w:widowControl/>
              <w:jc w:val="both"/>
              <w:rPr>
                <w:sz w:val="10"/>
                <w:szCs w:val="10"/>
              </w:rPr>
            </w:pPr>
            <w:r w:rsidRPr="00FB0656">
              <w:rPr>
                <w:sz w:val="10"/>
                <w:szCs w:val="10"/>
              </w:rPr>
              <w:t xml:space="preserve">Удовлетворенность </w:t>
            </w:r>
            <w:proofErr w:type="spellStart"/>
            <w:r w:rsidRPr="00FB0656">
              <w:rPr>
                <w:sz w:val="10"/>
                <w:szCs w:val="10"/>
              </w:rPr>
              <w:t>насе</w:t>
            </w:r>
            <w:proofErr w:type="spellEnd"/>
          </w:p>
          <w:p w:rsidR="00014DED" w:rsidRPr="00FB0656" w:rsidRDefault="00014DED" w:rsidP="007E5B41">
            <w:pPr>
              <w:pStyle w:val="ConsPlusCell"/>
              <w:widowControl/>
              <w:jc w:val="both"/>
              <w:rPr>
                <w:sz w:val="10"/>
                <w:szCs w:val="10"/>
              </w:rPr>
            </w:pPr>
            <w:proofErr w:type="spellStart"/>
            <w:r w:rsidRPr="00FB0656">
              <w:rPr>
                <w:sz w:val="10"/>
                <w:szCs w:val="10"/>
              </w:rPr>
              <w:t>ления</w:t>
            </w:r>
            <w:proofErr w:type="spellEnd"/>
            <w:r w:rsidRPr="00FB0656">
              <w:rPr>
                <w:sz w:val="10"/>
                <w:szCs w:val="10"/>
              </w:rPr>
              <w:t xml:space="preserve"> качеством </w:t>
            </w:r>
            <w:proofErr w:type="spellStart"/>
            <w:r w:rsidRPr="00FB0656">
              <w:rPr>
                <w:sz w:val="10"/>
                <w:szCs w:val="10"/>
              </w:rPr>
              <w:t>предоста</w:t>
            </w:r>
            <w:proofErr w:type="spellEnd"/>
          </w:p>
          <w:p w:rsidR="00014DED" w:rsidRPr="00FB0656" w:rsidRDefault="00014DED" w:rsidP="007E5B41">
            <w:pPr>
              <w:pStyle w:val="ConsPlusCell"/>
              <w:jc w:val="both"/>
              <w:rPr>
                <w:sz w:val="10"/>
                <w:szCs w:val="10"/>
              </w:rPr>
            </w:pPr>
            <w:proofErr w:type="spellStart"/>
            <w:r w:rsidRPr="00FB0656">
              <w:rPr>
                <w:sz w:val="10"/>
                <w:szCs w:val="10"/>
              </w:rPr>
              <w:t>вляемых</w:t>
            </w:r>
            <w:proofErr w:type="spellEnd"/>
            <w:r w:rsidRPr="00FB0656">
              <w:rPr>
                <w:sz w:val="10"/>
                <w:szCs w:val="10"/>
              </w:rPr>
              <w:t xml:space="preserve"> </w:t>
            </w:r>
            <w:proofErr w:type="gramStart"/>
            <w:r w:rsidRPr="00FB0656">
              <w:rPr>
                <w:sz w:val="10"/>
                <w:szCs w:val="10"/>
              </w:rPr>
              <w:t>бюджетных</w:t>
            </w:r>
            <w:proofErr w:type="gramEnd"/>
            <w:r w:rsidRPr="00FB0656">
              <w:rPr>
                <w:sz w:val="10"/>
                <w:szCs w:val="10"/>
              </w:rPr>
              <w:t xml:space="preserve"> ус</w:t>
            </w:r>
          </w:p>
          <w:p w:rsidR="00014DED" w:rsidRPr="00FB0656" w:rsidRDefault="00014DED" w:rsidP="007E5B41">
            <w:pPr>
              <w:pStyle w:val="ConsPlusCell"/>
              <w:jc w:val="both"/>
              <w:rPr>
                <w:sz w:val="10"/>
                <w:szCs w:val="10"/>
              </w:rPr>
            </w:pPr>
            <w:r w:rsidRPr="00FB0656">
              <w:rPr>
                <w:sz w:val="10"/>
                <w:szCs w:val="10"/>
              </w:rPr>
              <w:t>луг в области образования</w:t>
            </w:r>
          </w:p>
          <w:p w:rsidR="00014DED" w:rsidRPr="00FB0656" w:rsidRDefault="00014DED" w:rsidP="007E5B41">
            <w:pPr>
              <w:pStyle w:val="ConsPlusCell"/>
              <w:jc w:val="both"/>
              <w:rPr>
                <w:sz w:val="10"/>
                <w:szCs w:val="10"/>
              </w:rPr>
            </w:pPr>
            <w:r w:rsidRPr="00FB0656">
              <w:rPr>
                <w:sz w:val="10"/>
                <w:szCs w:val="10"/>
              </w:rPr>
              <w:t>в, культуры и физической культуры</w:t>
            </w:r>
          </w:p>
        </w:tc>
        <w:tc>
          <w:tcPr>
            <w:tcW w:w="236" w:type="dxa"/>
            <w:shd w:val="clear" w:color="auto" w:fill="auto"/>
            <w:textDirection w:val="btLr"/>
          </w:tcPr>
          <w:p w:rsidR="00014DED" w:rsidRPr="00FB0656" w:rsidRDefault="00014DED" w:rsidP="007E5B41">
            <w:pPr>
              <w:ind w:left="-70" w:right="-136"/>
              <w:jc w:val="center"/>
              <w:rPr>
                <w:rFonts w:ascii="Arial" w:hAnsi="Arial" w:cs="Arial"/>
                <w:sz w:val="10"/>
                <w:szCs w:val="10"/>
              </w:rPr>
            </w:pPr>
            <w:r w:rsidRPr="00FB0656">
              <w:rPr>
                <w:rFonts w:ascii="Arial" w:hAnsi="Arial" w:cs="Arial"/>
                <w:sz w:val="10"/>
                <w:szCs w:val="10"/>
              </w:rPr>
              <w:t>процент</w:t>
            </w:r>
          </w:p>
        </w:tc>
        <w:tc>
          <w:tcPr>
            <w:tcW w:w="423" w:type="dxa"/>
            <w:gridSpan w:val="5"/>
          </w:tcPr>
          <w:p w:rsidR="00014DED" w:rsidRPr="00FB0656" w:rsidRDefault="00014DED" w:rsidP="007E5B41">
            <w:pPr>
              <w:ind w:left="-103" w:right="-117" w:hanging="103"/>
              <w:jc w:val="center"/>
              <w:rPr>
                <w:rFonts w:ascii="Arial" w:hAnsi="Arial" w:cs="Arial"/>
                <w:sz w:val="10"/>
                <w:szCs w:val="10"/>
              </w:rPr>
            </w:pPr>
            <w:r w:rsidRPr="00FB0656">
              <w:rPr>
                <w:rFonts w:ascii="Arial" w:hAnsi="Arial" w:cs="Arial"/>
                <w:sz w:val="10"/>
                <w:szCs w:val="10"/>
              </w:rPr>
              <w:t>х</w:t>
            </w:r>
          </w:p>
        </w:tc>
        <w:tc>
          <w:tcPr>
            <w:tcW w:w="429" w:type="dxa"/>
            <w:gridSpan w:val="4"/>
            <w:shd w:val="clear" w:color="auto" w:fill="auto"/>
          </w:tcPr>
          <w:p w:rsidR="00014DED" w:rsidRPr="00FB0656" w:rsidRDefault="00014DED" w:rsidP="007E5B41">
            <w:pPr>
              <w:ind w:left="-103" w:right="-117" w:hanging="103"/>
              <w:jc w:val="center"/>
              <w:rPr>
                <w:rFonts w:ascii="Arial" w:hAnsi="Arial" w:cs="Arial"/>
                <w:sz w:val="10"/>
                <w:szCs w:val="10"/>
              </w:rPr>
            </w:pPr>
            <w:r w:rsidRPr="00FB0656">
              <w:rPr>
                <w:rFonts w:ascii="Arial" w:hAnsi="Arial" w:cs="Arial"/>
                <w:sz w:val="10"/>
                <w:szCs w:val="10"/>
              </w:rPr>
              <w:t>41,6</w:t>
            </w:r>
          </w:p>
        </w:tc>
        <w:tc>
          <w:tcPr>
            <w:tcW w:w="571" w:type="dxa"/>
            <w:gridSpan w:val="4"/>
            <w:shd w:val="clear" w:color="auto" w:fill="auto"/>
          </w:tcPr>
          <w:p w:rsidR="00014DED" w:rsidRPr="00FB0656" w:rsidRDefault="00014DED" w:rsidP="007E5B41">
            <w:pPr>
              <w:ind w:left="-103" w:right="-117" w:hanging="103"/>
              <w:jc w:val="center"/>
              <w:rPr>
                <w:rFonts w:ascii="Arial" w:hAnsi="Arial" w:cs="Arial"/>
                <w:sz w:val="10"/>
                <w:szCs w:val="10"/>
              </w:rPr>
            </w:pPr>
            <w:r w:rsidRPr="00FB0656">
              <w:rPr>
                <w:rFonts w:ascii="Arial" w:hAnsi="Arial" w:cs="Arial"/>
                <w:sz w:val="10"/>
                <w:szCs w:val="10"/>
              </w:rPr>
              <w:t>46,0</w:t>
            </w:r>
          </w:p>
        </w:tc>
        <w:tc>
          <w:tcPr>
            <w:tcW w:w="422" w:type="dxa"/>
            <w:gridSpan w:val="4"/>
            <w:shd w:val="clear" w:color="auto" w:fill="auto"/>
          </w:tcPr>
          <w:p w:rsidR="00014DED" w:rsidRPr="00FB0656" w:rsidRDefault="00014DED" w:rsidP="007E5B41">
            <w:pPr>
              <w:ind w:left="-103" w:right="-117" w:hanging="103"/>
              <w:jc w:val="center"/>
              <w:rPr>
                <w:rFonts w:ascii="Arial" w:hAnsi="Arial" w:cs="Arial"/>
                <w:sz w:val="10"/>
                <w:szCs w:val="10"/>
              </w:rPr>
            </w:pPr>
            <w:r w:rsidRPr="00FB0656">
              <w:rPr>
                <w:rFonts w:ascii="Arial" w:hAnsi="Arial" w:cs="Arial"/>
                <w:sz w:val="10"/>
                <w:szCs w:val="10"/>
              </w:rPr>
              <w:t>51,0</w:t>
            </w:r>
          </w:p>
        </w:tc>
        <w:tc>
          <w:tcPr>
            <w:tcW w:w="426" w:type="dxa"/>
            <w:gridSpan w:val="3"/>
            <w:shd w:val="clear" w:color="auto" w:fill="auto"/>
          </w:tcPr>
          <w:p w:rsidR="00014DED" w:rsidRPr="00FB0656" w:rsidRDefault="00014DED" w:rsidP="007E5B41">
            <w:pPr>
              <w:ind w:left="-103" w:right="-117" w:hanging="103"/>
              <w:jc w:val="center"/>
              <w:rPr>
                <w:rFonts w:ascii="Arial" w:hAnsi="Arial" w:cs="Arial"/>
                <w:sz w:val="10"/>
                <w:szCs w:val="10"/>
              </w:rPr>
            </w:pPr>
            <w:r w:rsidRPr="00FB0656">
              <w:rPr>
                <w:rFonts w:ascii="Arial" w:hAnsi="Arial" w:cs="Arial"/>
                <w:sz w:val="10"/>
                <w:szCs w:val="10"/>
              </w:rPr>
              <w:t>56,0</w:t>
            </w:r>
          </w:p>
        </w:tc>
        <w:tc>
          <w:tcPr>
            <w:tcW w:w="562" w:type="dxa"/>
            <w:gridSpan w:val="5"/>
            <w:shd w:val="clear" w:color="auto" w:fill="auto"/>
          </w:tcPr>
          <w:p w:rsidR="00014DED" w:rsidRPr="00FB0656" w:rsidRDefault="00014DED" w:rsidP="007E5B41">
            <w:pPr>
              <w:ind w:left="-103" w:right="-117" w:hanging="103"/>
              <w:jc w:val="center"/>
              <w:rPr>
                <w:rFonts w:ascii="Arial" w:hAnsi="Arial" w:cs="Arial"/>
                <w:sz w:val="10"/>
                <w:szCs w:val="10"/>
              </w:rPr>
            </w:pPr>
            <w:r w:rsidRPr="00FB0656">
              <w:rPr>
                <w:rFonts w:ascii="Arial" w:hAnsi="Arial" w:cs="Arial"/>
                <w:sz w:val="10"/>
                <w:szCs w:val="10"/>
              </w:rPr>
              <w:t>61,0</w:t>
            </w:r>
          </w:p>
        </w:tc>
        <w:tc>
          <w:tcPr>
            <w:tcW w:w="1140" w:type="dxa"/>
            <w:gridSpan w:val="3"/>
          </w:tcPr>
          <w:p w:rsidR="00014DED" w:rsidRPr="00FB0656" w:rsidRDefault="00014DED" w:rsidP="007E5B41">
            <w:pPr>
              <w:jc w:val="center"/>
              <w:rPr>
                <w:rFonts w:ascii="Arial" w:hAnsi="Arial" w:cs="Arial"/>
                <w:sz w:val="10"/>
                <w:szCs w:val="10"/>
              </w:rPr>
            </w:pPr>
            <w:r w:rsidRPr="00FB0656">
              <w:rPr>
                <w:rFonts w:ascii="Arial" w:hAnsi="Arial" w:cs="Arial"/>
                <w:sz w:val="10"/>
                <w:szCs w:val="10"/>
              </w:rPr>
              <w:t xml:space="preserve">не требует расчета определяется </w:t>
            </w:r>
            <w:proofErr w:type="gramStart"/>
            <w:r w:rsidRPr="00FB0656">
              <w:rPr>
                <w:rFonts w:ascii="Arial" w:hAnsi="Arial" w:cs="Arial"/>
                <w:sz w:val="10"/>
                <w:szCs w:val="10"/>
              </w:rPr>
              <w:t>по</w:t>
            </w:r>
            <w:proofErr w:type="gramEnd"/>
          </w:p>
          <w:p w:rsidR="00014DED" w:rsidRPr="00FB0656" w:rsidRDefault="00014DED" w:rsidP="007E5B41">
            <w:pPr>
              <w:jc w:val="center"/>
              <w:rPr>
                <w:rFonts w:ascii="Arial" w:hAnsi="Arial" w:cs="Arial"/>
                <w:sz w:val="10"/>
                <w:szCs w:val="10"/>
              </w:rPr>
            </w:pPr>
            <w:r w:rsidRPr="00FB0656">
              <w:rPr>
                <w:rFonts w:ascii="Arial" w:hAnsi="Arial" w:cs="Arial"/>
                <w:sz w:val="10"/>
                <w:szCs w:val="10"/>
              </w:rPr>
              <w:t>результатам социологического опроса</w:t>
            </w:r>
          </w:p>
        </w:tc>
      </w:tr>
      <w:tr w:rsidR="00972FFD" w:rsidRPr="00FB0656" w:rsidTr="00972FFD">
        <w:trPr>
          <w:gridAfter w:val="2"/>
          <w:wAfter w:w="236" w:type="dxa"/>
          <w:cantSplit/>
          <w:trHeight w:val="158"/>
        </w:trPr>
        <w:tc>
          <w:tcPr>
            <w:tcW w:w="5387" w:type="dxa"/>
            <w:gridSpan w:val="31"/>
            <w:shd w:val="clear" w:color="auto" w:fill="auto"/>
          </w:tcPr>
          <w:p w:rsidR="00014DED" w:rsidRPr="00FB0656" w:rsidRDefault="00014DED" w:rsidP="007E5B41">
            <w:pPr>
              <w:widowControl w:val="0"/>
              <w:autoSpaceDE w:val="0"/>
              <w:autoSpaceDN w:val="0"/>
              <w:adjustRightInd w:val="0"/>
              <w:ind w:left="-103" w:right="-117" w:hanging="103"/>
              <w:jc w:val="center"/>
              <w:rPr>
                <w:rFonts w:ascii="Arial" w:hAnsi="Arial" w:cs="Arial"/>
                <w:sz w:val="10"/>
                <w:szCs w:val="10"/>
              </w:rPr>
            </w:pPr>
            <w:r w:rsidRPr="00FB0656">
              <w:rPr>
                <w:rFonts w:ascii="Arial" w:hAnsi="Arial" w:cs="Arial"/>
                <w:sz w:val="10"/>
                <w:szCs w:val="10"/>
              </w:rPr>
              <w:t xml:space="preserve">2. </w:t>
            </w:r>
            <w:hyperlink w:anchor="Par1168" w:history="1">
              <w:r w:rsidRPr="00FB0656">
                <w:rPr>
                  <w:rFonts w:ascii="Arial" w:hAnsi="Arial" w:cs="Arial"/>
                  <w:sz w:val="10"/>
                  <w:szCs w:val="10"/>
                </w:rPr>
                <w:t>Подпрограмма</w:t>
              </w:r>
            </w:hyperlink>
            <w:r w:rsidRPr="00FB0656">
              <w:rPr>
                <w:rFonts w:ascii="Arial" w:hAnsi="Arial" w:cs="Arial"/>
                <w:sz w:val="10"/>
                <w:szCs w:val="10"/>
              </w:rPr>
              <w:t xml:space="preserve">  «Поддержка  субъектов малого и  среднего    предпринимательства, развитие  потребительского рынка и улучшение инвестиционного климата»</w:t>
            </w:r>
          </w:p>
        </w:tc>
      </w:tr>
      <w:tr w:rsidR="00014DED" w:rsidRPr="00FB0656" w:rsidTr="00972FFD">
        <w:trPr>
          <w:cantSplit/>
          <w:trHeight w:val="1134"/>
        </w:trPr>
        <w:tc>
          <w:tcPr>
            <w:tcW w:w="422" w:type="dxa"/>
            <w:shd w:val="clear" w:color="auto" w:fill="auto"/>
          </w:tcPr>
          <w:p w:rsidR="00014DED" w:rsidRPr="00FB0656" w:rsidRDefault="00014DED" w:rsidP="007E5B41">
            <w:pPr>
              <w:widowControl w:val="0"/>
              <w:autoSpaceDE w:val="0"/>
              <w:autoSpaceDN w:val="0"/>
              <w:adjustRightInd w:val="0"/>
              <w:jc w:val="center"/>
              <w:rPr>
                <w:rFonts w:ascii="Arial" w:hAnsi="Arial" w:cs="Arial"/>
                <w:sz w:val="10"/>
                <w:szCs w:val="10"/>
              </w:rPr>
            </w:pPr>
            <w:r w:rsidRPr="00FB0656">
              <w:rPr>
                <w:rFonts w:ascii="Arial" w:hAnsi="Arial" w:cs="Arial"/>
                <w:sz w:val="10"/>
                <w:szCs w:val="10"/>
              </w:rPr>
              <w:t>2.1.</w:t>
            </w:r>
          </w:p>
        </w:tc>
        <w:tc>
          <w:tcPr>
            <w:tcW w:w="992" w:type="dxa"/>
            <w:gridSpan w:val="3"/>
            <w:shd w:val="clear" w:color="auto" w:fill="auto"/>
          </w:tcPr>
          <w:p w:rsidR="00014DED" w:rsidRPr="00FB0656" w:rsidRDefault="00014DED" w:rsidP="007E5B41">
            <w:pPr>
              <w:widowControl w:val="0"/>
              <w:autoSpaceDE w:val="0"/>
              <w:autoSpaceDN w:val="0"/>
              <w:adjustRightInd w:val="0"/>
              <w:jc w:val="both"/>
              <w:rPr>
                <w:rFonts w:ascii="Arial" w:hAnsi="Arial" w:cs="Arial"/>
                <w:sz w:val="10"/>
                <w:szCs w:val="10"/>
              </w:rPr>
            </w:pPr>
            <w:r w:rsidRPr="00FB0656">
              <w:rPr>
                <w:rFonts w:ascii="Arial" w:hAnsi="Arial" w:cs="Arial"/>
                <w:sz w:val="10"/>
                <w:szCs w:val="10"/>
              </w:rPr>
              <w:t>Оборот товаров, работ и услуг организаций всех отраслей экономики Благодарненского муниципального района  Ставропольского края</w:t>
            </w:r>
          </w:p>
        </w:tc>
        <w:tc>
          <w:tcPr>
            <w:tcW w:w="236" w:type="dxa"/>
            <w:shd w:val="clear" w:color="auto" w:fill="auto"/>
            <w:textDirection w:val="btLr"/>
          </w:tcPr>
          <w:p w:rsidR="00014DED" w:rsidRPr="00FB0656" w:rsidRDefault="00014DED" w:rsidP="007E5B41">
            <w:pPr>
              <w:widowControl w:val="0"/>
              <w:autoSpaceDE w:val="0"/>
              <w:autoSpaceDN w:val="0"/>
              <w:adjustRightInd w:val="0"/>
              <w:ind w:left="-108" w:right="-117"/>
              <w:jc w:val="center"/>
              <w:rPr>
                <w:rFonts w:ascii="Arial" w:hAnsi="Arial" w:cs="Arial"/>
                <w:sz w:val="10"/>
                <w:szCs w:val="10"/>
              </w:rPr>
            </w:pPr>
            <w:r w:rsidRPr="00FB0656">
              <w:rPr>
                <w:rFonts w:ascii="Arial" w:hAnsi="Arial" w:cs="Arial"/>
                <w:sz w:val="10"/>
                <w:szCs w:val="10"/>
              </w:rPr>
              <w:t>млн. рублей</w:t>
            </w:r>
          </w:p>
        </w:tc>
        <w:tc>
          <w:tcPr>
            <w:tcW w:w="423" w:type="dxa"/>
            <w:gridSpan w:val="5"/>
          </w:tcPr>
          <w:p w:rsidR="00014DED" w:rsidRPr="00FB0656" w:rsidRDefault="00014DED" w:rsidP="007E5B41">
            <w:pPr>
              <w:widowControl w:val="0"/>
              <w:autoSpaceDE w:val="0"/>
              <w:autoSpaceDN w:val="0"/>
              <w:adjustRightInd w:val="0"/>
              <w:ind w:left="-103" w:right="-117" w:hanging="103"/>
              <w:jc w:val="center"/>
              <w:rPr>
                <w:rFonts w:ascii="Arial" w:hAnsi="Arial" w:cs="Arial"/>
                <w:sz w:val="10"/>
                <w:szCs w:val="10"/>
              </w:rPr>
            </w:pPr>
            <w:r w:rsidRPr="00FB0656">
              <w:rPr>
                <w:rFonts w:ascii="Arial" w:hAnsi="Arial" w:cs="Arial"/>
                <w:sz w:val="10"/>
                <w:szCs w:val="10"/>
              </w:rPr>
              <w:t>6587,3</w:t>
            </w:r>
          </w:p>
        </w:tc>
        <w:tc>
          <w:tcPr>
            <w:tcW w:w="429" w:type="dxa"/>
            <w:gridSpan w:val="4"/>
            <w:shd w:val="clear" w:color="auto" w:fill="auto"/>
          </w:tcPr>
          <w:p w:rsidR="00014DED" w:rsidRPr="00FB0656" w:rsidRDefault="00014DED" w:rsidP="007E5B41">
            <w:pPr>
              <w:widowControl w:val="0"/>
              <w:autoSpaceDE w:val="0"/>
              <w:autoSpaceDN w:val="0"/>
              <w:adjustRightInd w:val="0"/>
              <w:ind w:left="-103" w:right="-117" w:hanging="103"/>
              <w:jc w:val="center"/>
              <w:rPr>
                <w:rFonts w:ascii="Arial" w:hAnsi="Arial" w:cs="Arial"/>
                <w:sz w:val="10"/>
                <w:szCs w:val="10"/>
              </w:rPr>
            </w:pPr>
            <w:r w:rsidRPr="00FB0656">
              <w:rPr>
                <w:rFonts w:ascii="Arial" w:hAnsi="Arial" w:cs="Arial"/>
                <w:sz w:val="10"/>
                <w:szCs w:val="10"/>
              </w:rPr>
              <w:t>7590,0</w:t>
            </w:r>
          </w:p>
        </w:tc>
        <w:tc>
          <w:tcPr>
            <w:tcW w:w="571" w:type="dxa"/>
            <w:gridSpan w:val="4"/>
            <w:shd w:val="clear" w:color="auto" w:fill="auto"/>
          </w:tcPr>
          <w:p w:rsidR="00014DED" w:rsidRPr="00FB0656" w:rsidRDefault="00014DED" w:rsidP="007E5B41">
            <w:pPr>
              <w:widowControl w:val="0"/>
              <w:autoSpaceDE w:val="0"/>
              <w:autoSpaceDN w:val="0"/>
              <w:adjustRightInd w:val="0"/>
              <w:ind w:left="-103" w:right="-117" w:hanging="103"/>
              <w:jc w:val="center"/>
              <w:rPr>
                <w:rFonts w:ascii="Arial" w:hAnsi="Arial" w:cs="Arial"/>
                <w:sz w:val="10"/>
                <w:szCs w:val="10"/>
              </w:rPr>
            </w:pPr>
            <w:r w:rsidRPr="00FB0656">
              <w:rPr>
                <w:rFonts w:ascii="Arial" w:hAnsi="Arial" w:cs="Arial"/>
                <w:sz w:val="10"/>
                <w:szCs w:val="10"/>
              </w:rPr>
              <w:t>8590,0</w:t>
            </w:r>
          </w:p>
        </w:tc>
        <w:tc>
          <w:tcPr>
            <w:tcW w:w="422" w:type="dxa"/>
            <w:gridSpan w:val="4"/>
            <w:shd w:val="clear" w:color="auto" w:fill="auto"/>
          </w:tcPr>
          <w:p w:rsidR="00014DED" w:rsidRPr="00FB0656" w:rsidRDefault="00014DED" w:rsidP="007E5B41">
            <w:pPr>
              <w:widowControl w:val="0"/>
              <w:autoSpaceDE w:val="0"/>
              <w:autoSpaceDN w:val="0"/>
              <w:adjustRightInd w:val="0"/>
              <w:ind w:left="-103" w:right="-117" w:hanging="103"/>
              <w:jc w:val="center"/>
              <w:rPr>
                <w:rFonts w:ascii="Arial" w:hAnsi="Arial" w:cs="Arial"/>
                <w:sz w:val="10"/>
                <w:szCs w:val="10"/>
              </w:rPr>
            </w:pPr>
            <w:r w:rsidRPr="00FB0656">
              <w:rPr>
                <w:rFonts w:ascii="Arial" w:hAnsi="Arial" w:cs="Arial"/>
                <w:sz w:val="10"/>
                <w:szCs w:val="10"/>
              </w:rPr>
              <w:t>9590,0</w:t>
            </w:r>
          </w:p>
        </w:tc>
        <w:tc>
          <w:tcPr>
            <w:tcW w:w="426" w:type="dxa"/>
            <w:gridSpan w:val="3"/>
            <w:shd w:val="clear" w:color="auto" w:fill="auto"/>
          </w:tcPr>
          <w:p w:rsidR="00014DED" w:rsidRPr="00FB0656" w:rsidRDefault="00014DED" w:rsidP="007E5B41">
            <w:pPr>
              <w:widowControl w:val="0"/>
              <w:autoSpaceDE w:val="0"/>
              <w:autoSpaceDN w:val="0"/>
              <w:adjustRightInd w:val="0"/>
              <w:ind w:left="-103" w:right="-117" w:hanging="103"/>
              <w:jc w:val="center"/>
              <w:rPr>
                <w:rFonts w:ascii="Arial" w:hAnsi="Arial" w:cs="Arial"/>
                <w:sz w:val="10"/>
                <w:szCs w:val="10"/>
              </w:rPr>
            </w:pPr>
            <w:r w:rsidRPr="00FB0656">
              <w:rPr>
                <w:rFonts w:ascii="Arial" w:hAnsi="Arial" w:cs="Arial"/>
                <w:sz w:val="10"/>
                <w:szCs w:val="10"/>
              </w:rPr>
              <w:t>10347,0</w:t>
            </w:r>
          </w:p>
        </w:tc>
        <w:tc>
          <w:tcPr>
            <w:tcW w:w="562" w:type="dxa"/>
            <w:gridSpan w:val="5"/>
            <w:shd w:val="clear" w:color="auto" w:fill="auto"/>
          </w:tcPr>
          <w:p w:rsidR="00014DED" w:rsidRPr="00FB0656" w:rsidRDefault="00014DED" w:rsidP="007E5B41">
            <w:pPr>
              <w:widowControl w:val="0"/>
              <w:autoSpaceDE w:val="0"/>
              <w:autoSpaceDN w:val="0"/>
              <w:adjustRightInd w:val="0"/>
              <w:ind w:left="-103" w:right="-117" w:hanging="103"/>
              <w:jc w:val="center"/>
              <w:rPr>
                <w:rFonts w:ascii="Arial" w:hAnsi="Arial" w:cs="Arial"/>
                <w:sz w:val="10"/>
                <w:szCs w:val="10"/>
              </w:rPr>
            </w:pPr>
            <w:r w:rsidRPr="00FB0656">
              <w:rPr>
                <w:rFonts w:ascii="Arial" w:hAnsi="Arial" w:cs="Arial"/>
                <w:sz w:val="10"/>
                <w:szCs w:val="10"/>
              </w:rPr>
              <w:t>10937,0</w:t>
            </w:r>
          </w:p>
        </w:tc>
        <w:tc>
          <w:tcPr>
            <w:tcW w:w="1140" w:type="dxa"/>
            <w:gridSpan w:val="3"/>
          </w:tcPr>
          <w:p w:rsidR="00014DED" w:rsidRPr="00FB0656" w:rsidRDefault="00014DED" w:rsidP="007E5B41">
            <w:pPr>
              <w:widowControl w:val="0"/>
              <w:autoSpaceDE w:val="0"/>
              <w:autoSpaceDN w:val="0"/>
              <w:adjustRightInd w:val="0"/>
              <w:ind w:left="-108"/>
              <w:jc w:val="center"/>
              <w:rPr>
                <w:rFonts w:ascii="Arial" w:hAnsi="Arial" w:cs="Arial"/>
                <w:sz w:val="10"/>
                <w:szCs w:val="10"/>
              </w:rPr>
            </w:pPr>
            <w:r w:rsidRPr="00FB0656">
              <w:rPr>
                <w:rFonts w:ascii="Arial" w:hAnsi="Arial" w:cs="Arial"/>
                <w:sz w:val="10"/>
                <w:szCs w:val="10"/>
              </w:rPr>
              <w:t>статистическая отчетность (информация) Федеральной службы государственной статистики, прогноз социально- экономического развития района</w:t>
            </w:r>
          </w:p>
        </w:tc>
      </w:tr>
      <w:tr w:rsidR="00014DED" w:rsidRPr="00FB0656" w:rsidTr="00972FFD">
        <w:trPr>
          <w:cantSplit/>
          <w:trHeight w:val="529"/>
        </w:trPr>
        <w:tc>
          <w:tcPr>
            <w:tcW w:w="422" w:type="dxa"/>
            <w:shd w:val="clear" w:color="auto" w:fill="auto"/>
          </w:tcPr>
          <w:p w:rsidR="00014DED" w:rsidRPr="00FB0656" w:rsidRDefault="00014DED" w:rsidP="007E5B41">
            <w:pPr>
              <w:widowControl w:val="0"/>
              <w:autoSpaceDE w:val="0"/>
              <w:autoSpaceDN w:val="0"/>
              <w:adjustRightInd w:val="0"/>
              <w:jc w:val="center"/>
              <w:rPr>
                <w:rFonts w:ascii="Arial" w:hAnsi="Arial" w:cs="Arial"/>
                <w:sz w:val="10"/>
                <w:szCs w:val="10"/>
              </w:rPr>
            </w:pPr>
            <w:r w:rsidRPr="00FB0656">
              <w:rPr>
                <w:rFonts w:ascii="Arial" w:hAnsi="Arial" w:cs="Arial"/>
                <w:sz w:val="10"/>
                <w:szCs w:val="10"/>
              </w:rPr>
              <w:t>2.2.</w:t>
            </w:r>
          </w:p>
        </w:tc>
        <w:tc>
          <w:tcPr>
            <w:tcW w:w="992" w:type="dxa"/>
            <w:gridSpan w:val="3"/>
            <w:shd w:val="clear" w:color="auto" w:fill="auto"/>
          </w:tcPr>
          <w:p w:rsidR="00014DED" w:rsidRPr="00FB0656" w:rsidRDefault="00014DED" w:rsidP="007E5B41">
            <w:pPr>
              <w:widowControl w:val="0"/>
              <w:autoSpaceDE w:val="0"/>
              <w:autoSpaceDN w:val="0"/>
              <w:adjustRightInd w:val="0"/>
              <w:jc w:val="both"/>
              <w:rPr>
                <w:rFonts w:ascii="Arial" w:hAnsi="Arial" w:cs="Arial"/>
                <w:sz w:val="10"/>
                <w:szCs w:val="10"/>
              </w:rPr>
            </w:pPr>
            <w:r w:rsidRPr="00FB0656">
              <w:rPr>
                <w:rFonts w:ascii="Arial" w:hAnsi="Arial" w:cs="Arial"/>
                <w:sz w:val="10"/>
                <w:szCs w:val="10"/>
              </w:rPr>
              <w:t>Количество субъектов мало</w:t>
            </w:r>
          </w:p>
          <w:p w:rsidR="00014DED" w:rsidRPr="00FB0656" w:rsidRDefault="00014DED" w:rsidP="007E5B41">
            <w:pPr>
              <w:widowControl w:val="0"/>
              <w:autoSpaceDE w:val="0"/>
              <w:autoSpaceDN w:val="0"/>
              <w:adjustRightInd w:val="0"/>
              <w:jc w:val="both"/>
              <w:rPr>
                <w:rFonts w:ascii="Arial" w:hAnsi="Arial" w:cs="Arial"/>
                <w:sz w:val="10"/>
                <w:szCs w:val="10"/>
              </w:rPr>
            </w:pPr>
            <w:proofErr w:type="spellStart"/>
            <w:r w:rsidRPr="00FB0656">
              <w:rPr>
                <w:rFonts w:ascii="Arial" w:hAnsi="Arial" w:cs="Arial"/>
                <w:sz w:val="10"/>
                <w:szCs w:val="10"/>
              </w:rPr>
              <w:t>го</w:t>
            </w:r>
            <w:proofErr w:type="spellEnd"/>
            <w:r w:rsidRPr="00FB0656">
              <w:rPr>
                <w:rFonts w:ascii="Arial" w:hAnsi="Arial" w:cs="Arial"/>
                <w:sz w:val="10"/>
                <w:szCs w:val="10"/>
              </w:rPr>
              <w:t xml:space="preserve"> и среднего </w:t>
            </w:r>
            <w:proofErr w:type="spellStart"/>
            <w:r w:rsidRPr="00FB0656">
              <w:rPr>
                <w:rFonts w:ascii="Arial" w:hAnsi="Arial" w:cs="Arial"/>
                <w:sz w:val="10"/>
                <w:szCs w:val="10"/>
              </w:rPr>
              <w:t>предпринима</w:t>
            </w:r>
            <w:proofErr w:type="spellEnd"/>
          </w:p>
          <w:p w:rsidR="00014DED" w:rsidRPr="00FB0656" w:rsidRDefault="00014DED" w:rsidP="007E5B41">
            <w:pPr>
              <w:widowControl w:val="0"/>
              <w:autoSpaceDE w:val="0"/>
              <w:autoSpaceDN w:val="0"/>
              <w:adjustRightInd w:val="0"/>
              <w:jc w:val="both"/>
              <w:rPr>
                <w:rFonts w:ascii="Arial" w:hAnsi="Arial" w:cs="Arial"/>
                <w:sz w:val="10"/>
                <w:szCs w:val="10"/>
              </w:rPr>
            </w:pPr>
            <w:proofErr w:type="spellStart"/>
            <w:r w:rsidRPr="00FB0656">
              <w:rPr>
                <w:rFonts w:ascii="Arial" w:hAnsi="Arial" w:cs="Arial"/>
                <w:sz w:val="10"/>
                <w:szCs w:val="10"/>
              </w:rPr>
              <w:t>тельства</w:t>
            </w:r>
            <w:proofErr w:type="spellEnd"/>
            <w:r w:rsidRPr="00FB0656">
              <w:rPr>
                <w:rFonts w:ascii="Arial" w:hAnsi="Arial" w:cs="Arial"/>
                <w:sz w:val="10"/>
                <w:szCs w:val="10"/>
              </w:rPr>
              <w:t xml:space="preserve"> на 10 тыс. человек населения района</w:t>
            </w:r>
          </w:p>
        </w:tc>
        <w:tc>
          <w:tcPr>
            <w:tcW w:w="236" w:type="dxa"/>
            <w:shd w:val="clear" w:color="auto" w:fill="auto"/>
            <w:textDirection w:val="btLr"/>
          </w:tcPr>
          <w:p w:rsidR="00014DED" w:rsidRPr="00FB0656" w:rsidRDefault="00014DED" w:rsidP="007E5B41">
            <w:pPr>
              <w:widowControl w:val="0"/>
              <w:autoSpaceDE w:val="0"/>
              <w:autoSpaceDN w:val="0"/>
              <w:adjustRightInd w:val="0"/>
              <w:ind w:left="-108" w:right="113"/>
              <w:jc w:val="center"/>
              <w:rPr>
                <w:rFonts w:ascii="Arial" w:hAnsi="Arial" w:cs="Arial"/>
                <w:sz w:val="10"/>
                <w:szCs w:val="10"/>
              </w:rPr>
            </w:pPr>
            <w:r w:rsidRPr="00FB0656">
              <w:rPr>
                <w:rFonts w:ascii="Arial" w:hAnsi="Arial" w:cs="Arial"/>
                <w:sz w:val="10"/>
                <w:szCs w:val="10"/>
              </w:rPr>
              <w:t>единиц</w:t>
            </w:r>
          </w:p>
        </w:tc>
        <w:tc>
          <w:tcPr>
            <w:tcW w:w="423" w:type="dxa"/>
            <w:gridSpan w:val="5"/>
          </w:tcPr>
          <w:p w:rsidR="00014DED" w:rsidRPr="00FB0656" w:rsidRDefault="00014DED" w:rsidP="007E5B41">
            <w:pPr>
              <w:widowControl w:val="0"/>
              <w:autoSpaceDE w:val="0"/>
              <w:autoSpaceDN w:val="0"/>
              <w:adjustRightInd w:val="0"/>
              <w:ind w:left="-103" w:right="-117" w:hanging="103"/>
              <w:jc w:val="center"/>
              <w:rPr>
                <w:rFonts w:ascii="Arial" w:hAnsi="Arial" w:cs="Arial"/>
                <w:sz w:val="10"/>
                <w:szCs w:val="10"/>
              </w:rPr>
            </w:pPr>
            <w:r w:rsidRPr="00FB0656">
              <w:rPr>
                <w:rFonts w:ascii="Arial" w:hAnsi="Arial" w:cs="Arial"/>
                <w:sz w:val="10"/>
                <w:szCs w:val="10"/>
              </w:rPr>
              <w:t>406</w:t>
            </w:r>
          </w:p>
        </w:tc>
        <w:tc>
          <w:tcPr>
            <w:tcW w:w="429" w:type="dxa"/>
            <w:gridSpan w:val="4"/>
            <w:shd w:val="clear" w:color="auto" w:fill="auto"/>
          </w:tcPr>
          <w:p w:rsidR="00014DED" w:rsidRPr="00FB0656" w:rsidRDefault="00014DED" w:rsidP="007E5B41">
            <w:pPr>
              <w:widowControl w:val="0"/>
              <w:autoSpaceDE w:val="0"/>
              <w:autoSpaceDN w:val="0"/>
              <w:adjustRightInd w:val="0"/>
              <w:ind w:left="-103" w:right="-117" w:hanging="103"/>
              <w:jc w:val="center"/>
              <w:rPr>
                <w:rFonts w:ascii="Arial" w:hAnsi="Arial" w:cs="Arial"/>
                <w:sz w:val="10"/>
                <w:szCs w:val="10"/>
              </w:rPr>
            </w:pPr>
            <w:r w:rsidRPr="00FB0656">
              <w:rPr>
                <w:rFonts w:ascii="Arial" w:hAnsi="Arial" w:cs="Arial"/>
                <w:sz w:val="10"/>
                <w:szCs w:val="10"/>
              </w:rPr>
              <w:t>396</w:t>
            </w:r>
          </w:p>
        </w:tc>
        <w:tc>
          <w:tcPr>
            <w:tcW w:w="571" w:type="dxa"/>
            <w:gridSpan w:val="4"/>
            <w:shd w:val="clear" w:color="auto" w:fill="auto"/>
          </w:tcPr>
          <w:p w:rsidR="00014DED" w:rsidRPr="00FB0656" w:rsidRDefault="00014DED" w:rsidP="007E5B41">
            <w:pPr>
              <w:widowControl w:val="0"/>
              <w:autoSpaceDE w:val="0"/>
              <w:autoSpaceDN w:val="0"/>
              <w:adjustRightInd w:val="0"/>
              <w:ind w:left="-103" w:right="-117" w:hanging="103"/>
              <w:jc w:val="center"/>
              <w:rPr>
                <w:rFonts w:ascii="Arial" w:hAnsi="Arial" w:cs="Arial"/>
                <w:sz w:val="10"/>
                <w:szCs w:val="10"/>
              </w:rPr>
            </w:pPr>
            <w:r w:rsidRPr="00FB0656">
              <w:rPr>
                <w:rFonts w:ascii="Arial" w:hAnsi="Arial" w:cs="Arial"/>
                <w:sz w:val="10"/>
                <w:szCs w:val="10"/>
              </w:rPr>
              <w:t>407</w:t>
            </w:r>
          </w:p>
        </w:tc>
        <w:tc>
          <w:tcPr>
            <w:tcW w:w="422" w:type="dxa"/>
            <w:gridSpan w:val="4"/>
            <w:shd w:val="clear" w:color="auto" w:fill="auto"/>
          </w:tcPr>
          <w:p w:rsidR="00014DED" w:rsidRPr="00FB0656" w:rsidRDefault="00014DED" w:rsidP="007E5B41">
            <w:pPr>
              <w:widowControl w:val="0"/>
              <w:autoSpaceDE w:val="0"/>
              <w:autoSpaceDN w:val="0"/>
              <w:adjustRightInd w:val="0"/>
              <w:ind w:left="-103" w:right="-117" w:hanging="103"/>
              <w:jc w:val="center"/>
              <w:rPr>
                <w:rFonts w:ascii="Arial" w:hAnsi="Arial" w:cs="Arial"/>
                <w:sz w:val="10"/>
                <w:szCs w:val="10"/>
              </w:rPr>
            </w:pPr>
            <w:r w:rsidRPr="00FB0656">
              <w:rPr>
                <w:rFonts w:ascii="Arial" w:hAnsi="Arial" w:cs="Arial"/>
                <w:sz w:val="10"/>
                <w:szCs w:val="10"/>
              </w:rPr>
              <w:t>419</w:t>
            </w:r>
          </w:p>
        </w:tc>
        <w:tc>
          <w:tcPr>
            <w:tcW w:w="426" w:type="dxa"/>
            <w:gridSpan w:val="3"/>
            <w:shd w:val="clear" w:color="auto" w:fill="auto"/>
          </w:tcPr>
          <w:p w:rsidR="00014DED" w:rsidRPr="00FB0656" w:rsidRDefault="00014DED" w:rsidP="007E5B41">
            <w:pPr>
              <w:widowControl w:val="0"/>
              <w:autoSpaceDE w:val="0"/>
              <w:autoSpaceDN w:val="0"/>
              <w:adjustRightInd w:val="0"/>
              <w:ind w:left="-103" w:right="-117" w:hanging="103"/>
              <w:jc w:val="center"/>
              <w:rPr>
                <w:rFonts w:ascii="Arial" w:hAnsi="Arial" w:cs="Arial"/>
                <w:sz w:val="10"/>
                <w:szCs w:val="10"/>
              </w:rPr>
            </w:pPr>
            <w:r w:rsidRPr="00FB0656">
              <w:rPr>
                <w:rFonts w:ascii="Arial" w:hAnsi="Arial" w:cs="Arial"/>
                <w:sz w:val="10"/>
                <w:szCs w:val="10"/>
              </w:rPr>
              <w:t>432</w:t>
            </w:r>
          </w:p>
        </w:tc>
        <w:tc>
          <w:tcPr>
            <w:tcW w:w="562" w:type="dxa"/>
            <w:gridSpan w:val="5"/>
            <w:shd w:val="clear" w:color="auto" w:fill="auto"/>
          </w:tcPr>
          <w:p w:rsidR="00014DED" w:rsidRPr="00FB0656" w:rsidRDefault="00014DED" w:rsidP="007E5B41">
            <w:pPr>
              <w:widowControl w:val="0"/>
              <w:autoSpaceDE w:val="0"/>
              <w:autoSpaceDN w:val="0"/>
              <w:adjustRightInd w:val="0"/>
              <w:ind w:left="-103" w:right="-117" w:hanging="103"/>
              <w:jc w:val="center"/>
              <w:rPr>
                <w:rFonts w:ascii="Arial" w:hAnsi="Arial" w:cs="Arial"/>
                <w:sz w:val="10"/>
                <w:szCs w:val="10"/>
              </w:rPr>
            </w:pPr>
            <w:r w:rsidRPr="00FB0656">
              <w:rPr>
                <w:rFonts w:ascii="Arial" w:hAnsi="Arial" w:cs="Arial"/>
                <w:sz w:val="10"/>
                <w:szCs w:val="10"/>
              </w:rPr>
              <w:t>445</w:t>
            </w:r>
          </w:p>
        </w:tc>
        <w:tc>
          <w:tcPr>
            <w:tcW w:w="1140" w:type="dxa"/>
            <w:gridSpan w:val="3"/>
          </w:tcPr>
          <w:p w:rsidR="00014DED" w:rsidRPr="00FB0656" w:rsidRDefault="00014DED" w:rsidP="007E5B41">
            <w:pPr>
              <w:widowControl w:val="0"/>
              <w:autoSpaceDE w:val="0"/>
              <w:autoSpaceDN w:val="0"/>
              <w:adjustRightInd w:val="0"/>
              <w:jc w:val="center"/>
              <w:rPr>
                <w:rFonts w:ascii="Arial" w:hAnsi="Arial" w:cs="Arial"/>
                <w:sz w:val="10"/>
                <w:szCs w:val="10"/>
              </w:rPr>
            </w:pPr>
            <w:r w:rsidRPr="00FB0656">
              <w:rPr>
                <w:rFonts w:ascii="Arial" w:hAnsi="Arial" w:cs="Arial"/>
                <w:sz w:val="10"/>
                <w:szCs w:val="10"/>
              </w:rPr>
              <w:t>статистическая отчетность (информация) Федеральной службы государственной статистики, доклад</w:t>
            </w:r>
          </w:p>
        </w:tc>
      </w:tr>
      <w:tr w:rsidR="00014DED" w:rsidRPr="00FB0656" w:rsidTr="00972FFD">
        <w:trPr>
          <w:cantSplit/>
          <w:trHeight w:val="1134"/>
        </w:trPr>
        <w:tc>
          <w:tcPr>
            <w:tcW w:w="422" w:type="dxa"/>
            <w:shd w:val="clear" w:color="auto" w:fill="auto"/>
          </w:tcPr>
          <w:p w:rsidR="00014DED" w:rsidRPr="00FB0656" w:rsidRDefault="00014DED" w:rsidP="007E5B41">
            <w:pPr>
              <w:widowControl w:val="0"/>
              <w:autoSpaceDE w:val="0"/>
              <w:autoSpaceDN w:val="0"/>
              <w:adjustRightInd w:val="0"/>
              <w:jc w:val="center"/>
              <w:rPr>
                <w:rFonts w:ascii="Arial" w:hAnsi="Arial" w:cs="Arial"/>
                <w:sz w:val="10"/>
                <w:szCs w:val="10"/>
              </w:rPr>
            </w:pPr>
            <w:r w:rsidRPr="00FB0656">
              <w:rPr>
                <w:rFonts w:ascii="Arial" w:hAnsi="Arial" w:cs="Arial"/>
                <w:sz w:val="10"/>
                <w:szCs w:val="10"/>
              </w:rPr>
              <w:t>2.3.</w:t>
            </w:r>
          </w:p>
        </w:tc>
        <w:tc>
          <w:tcPr>
            <w:tcW w:w="992" w:type="dxa"/>
            <w:gridSpan w:val="3"/>
            <w:shd w:val="clear" w:color="auto" w:fill="auto"/>
          </w:tcPr>
          <w:p w:rsidR="00014DED" w:rsidRPr="00FB0656" w:rsidRDefault="00014DED" w:rsidP="007E5B41">
            <w:pPr>
              <w:widowControl w:val="0"/>
              <w:autoSpaceDE w:val="0"/>
              <w:autoSpaceDN w:val="0"/>
              <w:adjustRightInd w:val="0"/>
              <w:jc w:val="both"/>
              <w:rPr>
                <w:rFonts w:ascii="Arial" w:hAnsi="Arial" w:cs="Arial"/>
                <w:sz w:val="10"/>
                <w:szCs w:val="10"/>
              </w:rPr>
            </w:pPr>
            <w:r w:rsidRPr="00FB0656">
              <w:rPr>
                <w:rFonts w:ascii="Arial" w:hAnsi="Arial" w:cs="Arial"/>
                <w:sz w:val="10"/>
                <w:szCs w:val="10"/>
              </w:rPr>
              <w:t xml:space="preserve">Объем инвестиций  в  основной капитал </w:t>
            </w:r>
          </w:p>
          <w:p w:rsidR="00014DED" w:rsidRPr="00FB0656" w:rsidRDefault="00014DED" w:rsidP="007E5B41">
            <w:pPr>
              <w:widowControl w:val="0"/>
              <w:autoSpaceDE w:val="0"/>
              <w:autoSpaceDN w:val="0"/>
              <w:adjustRightInd w:val="0"/>
              <w:jc w:val="both"/>
              <w:rPr>
                <w:rFonts w:ascii="Arial" w:hAnsi="Arial" w:cs="Arial"/>
                <w:sz w:val="10"/>
                <w:szCs w:val="10"/>
              </w:rPr>
            </w:pPr>
          </w:p>
        </w:tc>
        <w:tc>
          <w:tcPr>
            <w:tcW w:w="236" w:type="dxa"/>
            <w:shd w:val="clear" w:color="auto" w:fill="auto"/>
            <w:textDirection w:val="btLr"/>
          </w:tcPr>
          <w:p w:rsidR="00014DED" w:rsidRPr="00FB0656" w:rsidRDefault="00014DED" w:rsidP="007E5B41">
            <w:pPr>
              <w:widowControl w:val="0"/>
              <w:autoSpaceDE w:val="0"/>
              <w:autoSpaceDN w:val="0"/>
              <w:adjustRightInd w:val="0"/>
              <w:ind w:left="113" w:right="113"/>
              <w:jc w:val="center"/>
              <w:rPr>
                <w:rFonts w:ascii="Arial" w:hAnsi="Arial" w:cs="Arial"/>
                <w:sz w:val="10"/>
                <w:szCs w:val="10"/>
              </w:rPr>
            </w:pPr>
            <w:proofErr w:type="spellStart"/>
            <w:r w:rsidRPr="00FB0656">
              <w:rPr>
                <w:rFonts w:ascii="Arial" w:hAnsi="Arial" w:cs="Arial"/>
                <w:sz w:val="10"/>
                <w:szCs w:val="10"/>
              </w:rPr>
              <w:t>млн</w:t>
            </w:r>
            <w:proofErr w:type="gramStart"/>
            <w:r w:rsidRPr="00FB0656">
              <w:rPr>
                <w:rFonts w:ascii="Arial" w:hAnsi="Arial" w:cs="Arial"/>
                <w:sz w:val="10"/>
                <w:szCs w:val="10"/>
              </w:rPr>
              <w:t>.р</w:t>
            </w:r>
            <w:proofErr w:type="gramEnd"/>
            <w:r w:rsidRPr="00FB0656">
              <w:rPr>
                <w:rFonts w:ascii="Arial" w:hAnsi="Arial" w:cs="Arial"/>
                <w:sz w:val="10"/>
                <w:szCs w:val="10"/>
              </w:rPr>
              <w:t>ублей</w:t>
            </w:r>
            <w:proofErr w:type="spellEnd"/>
          </w:p>
        </w:tc>
        <w:tc>
          <w:tcPr>
            <w:tcW w:w="423" w:type="dxa"/>
            <w:gridSpan w:val="5"/>
          </w:tcPr>
          <w:p w:rsidR="00014DED" w:rsidRPr="00FB0656" w:rsidRDefault="00014DED" w:rsidP="007E5B41">
            <w:pPr>
              <w:widowControl w:val="0"/>
              <w:autoSpaceDE w:val="0"/>
              <w:autoSpaceDN w:val="0"/>
              <w:adjustRightInd w:val="0"/>
              <w:ind w:left="-103" w:right="-117" w:hanging="103"/>
              <w:jc w:val="center"/>
              <w:rPr>
                <w:rFonts w:ascii="Arial" w:hAnsi="Arial" w:cs="Arial"/>
                <w:sz w:val="10"/>
                <w:szCs w:val="10"/>
              </w:rPr>
            </w:pPr>
            <w:r w:rsidRPr="00FB0656">
              <w:rPr>
                <w:rFonts w:ascii="Arial" w:hAnsi="Arial" w:cs="Arial"/>
                <w:sz w:val="10"/>
                <w:szCs w:val="10"/>
              </w:rPr>
              <w:t>836,5</w:t>
            </w:r>
          </w:p>
        </w:tc>
        <w:tc>
          <w:tcPr>
            <w:tcW w:w="429" w:type="dxa"/>
            <w:gridSpan w:val="4"/>
            <w:shd w:val="clear" w:color="auto" w:fill="auto"/>
          </w:tcPr>
          <w:p w:rsidR="00014DED" w:rsidRPr="00FB0656" w:rsidRDefault="00014DED" w:rsidP="007E5B41">
            <w:pPr>
              <w:widowControl w:val="0"/>
              <w:autoSpaceDE w:val="0"/>
              <w:autoSpaceDN w:val="0"/>
              <w:adjustRightInd w:val="0"/>
              <w:ind w:left="-103" w:right="-117" w:hanging="103"/>
              <w:jc w:val="center"/>
              <w:rPr>
                <w:rFonts w:ascii="Arial" w:hAnsi="Arial" w:cs="Arial"/>
                <w:sz w:val="10"/>
                <w:szCs w:val="10"/>
              </w:rPr>
            </w:pPr>
            <w:r w:rsidRPr="00FB0656">
              <w:rPr>
                <w:rFonts w:ascii="Arial" w:hAnsi="Arial" w:cs="Arial"/>
                <w:sz w:val="10"/>
                <w:szCs w:val="10"/>
              </w:rPr>
              <w:t>1547</w:t>
            </w:r>
          </w:p>
        </w:tc>
        <w:tc>
          <w:tcPr>
            <w:tcW w:w="571" w:type="dxa"/>
            <w:gridSpan w:val="4"/>
            <w:shd w:val="clear" w:color="auto" w:fill="auto"/>
          </w:tcPr>
          <w:p w:rsidR="00014DED" w:rsidRPr="00FB0656" w:rsidRDefault="00014DED" w:rsidP="007E5B41">
            <w:pPr>
              <w:widowControl w:val="0"/>
              <w:autoSpaceDE w:val="0"/>
              <w:autoSpaceDN w:val="0"/>
              <w:adjustRightInd w:val="0"/>
              <w:ind w:left="-103" w:right="-117" w:hanging="103"/>
              <w:jc w:val="center"/>
              <w:rPr>
                <w:rFonts w:ascii="Arial" w:hAnsi="Arial" w:cs="Arial"/>
                <w:sz w:val="10"/>
                <w:szCs w:val="10"/>
              </w:rPr>
            </w:pPr>
            <w:r w:rsidRPr="00FB0656">
              <w:rPr>
                <w:rFonts w:ascii="Arial" w:hAnsi="Arial" w:cs="Arial"/>
                <w:sz w:val="10"/>
                <w:szCs w:val="10"/>
              </w:rPr>
              <w:t>1550</w:t>
            </w:r>
          </w:p>
        </w:tc>
        <w:tc>
          <w:tcPr>
            <w:tcW w:w="422" w:type="dxa"/>
            <w:gridSpan w:val="4"/>
            <w:shd w:val="clear" w:color="auto" w:fill="auto"/>
          </w:tcPr>
          <w:p w:rsidR="00014DED" w:rsidRPr="00FB0656" w:rsidRDefault="00014DED" w:rsidP="007E5B41">
            <w:pPr>
              <w:widowControl w:val="0"/>
              <w:autoSpaceDE w:val="0"/>
              <w:autoSpaceDN w:val="0"/>
              <w:adjustRightInd w:val="0"/>
              <w:ind w:left="-103" w:right="-117" w:hanging="103"/>
              <w:jc w:val="center"/>
              <w:rPr>
                <w:rFonts w:ascii="Arial" w:hAnsi="Arial" w:cs="Arial"/>
                <w:sz w:val="10"/>
                <w:szCs w:val="10"/>
              </w:rPr>
            </w:pPr>
            <w:r w:rsidRPr="00FB0656">
              <w:rPr>
                <w:rFonts w:ascii="Arial" w:hAnsi="Arial" w:cs="Arial"/>
                <w:sz w:val="10"/>
                <w:szCs w:val="10"/>
              </w:rPr>
              <w:t>713</w:t>
            </w:r>
          </w:p>
        </w:tc>
        <w:tc>
          <w:tcPr>
            <w:tcW w:w="426" w:type="dxa"/>
            <w:gridSpan w:val="3"/>
            <w:shd w:val="clear" w:color="auto" w:fill="auto"/>
          </w:tcPr>
          <w:p w:rsidR="00014DED" w:rsidRPr="00FB0656" w:rsidRDefault="00014DED" w:rsidP="007E5B41">
            <w:pPr>
              <w:widowControl w:val="0"/>
              <w:autoSpaceDE w:val="0"/>
              <w:autoSpaceDN w:val="0"/>
              <w:adjustRightInd w:val="0"/>
              <w:ind w:left="-103" w:right="-117" w:hanging="103"/>
              <w:jc w:val="center"/>
              <w:rPr>
                <w:rFonts w:ascii="Arial" w:hAnsi="Arial" w:cs="Arial"/>
                <w:sz w:val="10"/>
                <w:szCs w:val="10"/>
              </w:rPr>
            </w:pPr>
            <w:r w:rsidRPr="00FB0656">
              <w:rPr>
                <w:rFonts w:ascii="Arial" w:hAnsi="Arial" w:cs="Arial"/>
                <w:sz w:val="10"/>
                <w:szCs w:val="10"/>
              </w:rPr>
              <w:t>750</w:t>
            </w:r>
          </w:p>
        </w:tc>
        <w:tc>
          <w:tcPr>
            <w:tcW w:w="562" w:type="dxa"/>
            <w:gridSpan w:val="5"/>
            <w:shd w:val="clear" w:color="auto" w:fill="auto"/>
          </w:tcPr>
          <w:p w:rsidR="00014DED" w:rsidRPr="00FB0656" w:rsidRDefault="00014DED" w:rsidP="007E5B41">
            <w:pPr>
              <w:widowControl w:val="0"/>
              <w:autoSpaceDE w:val="0"/>
              <w:autoSpaceDN w:val="0"/>
              <w:adjustRightInd w:val="0"/>
              <w:ind w:left="-103" w:right="-117" w:hanging="103"/>
              <w:jc w:val="center"/>
              <w:rPr>
                <w:rFonts w:ascii="Arial" w:hAnsi="Arial" w:cs="Arial"/>
                <w:sz w:val="10"/>
                <w:szCs w:val="10"/>
              </w:rPr>
            </w:pPr>
            <w:r w:rsidRPr="00FB0656">
              <w:rPr>
                <w:rFonts w:ascii="Arial" w:hAnsi="Arial" w:cs="Arial"/>
                <w:sz w:val="10"/>
                <w:szCs w:val="10"/>
              </w:rPr>
              <w:t>810</w:t>
            </w:r>
          </w:p>
        </w:tc>
        <w:tc>
          <w:tcPr>
            <w:tcW w:w="1140" w:type="dxa"/>
            <w:gridSpan w:val="3"/>
          </w:tcPr>
          <w:p w:rsidR="00014DED" w:rsidRPr="00FB0656" w:rsidRDefault="00014DED" w:rsidP="007E5B41">
            <w:pPr>
              <w:widowControl w:val="0"/>
              <w:autoSpaceDE w:val="0"/>
              <w:autoSpaceDN w:val="0"/>
              <w:adjustRightInd w:val="0"/>
              <w:ind w:left="-108" w:right="34"/>
              <w:jc w:val="center"/>
              <w:rPr>
                <w:rFonts w:ascii="Arial" w:hAnsi="Arial" w:cs="Arial"/>
                <w:sz w:val="10"/>
                <w:szCs w:val="10"/>
              </w:rPr>
            </w:pPr>
            <w:r w:rsidRPr="00FB0656">
              <w:rPr>
                <w:rFonts w:ascii="Arial" w:hAnsi="Arial" w:cs="Arial"/>
                <w:sz w:val="10"/>
                <w:szCs w:val="10"/>
              </w:rPr>
              <w:t>статистическая отчетность (информация) Федеральной службы государственной статистики, прогноз социально- экономического развития района</w:t>
            </w:r>
          </w:p>
        </w:tc>
      </w:tr>
      <w:tr w:rsidR="00014DED" w:rsidRPr="00FB0656" w:rsidTr="00972FFD">
        <w:trPr>
          <w:cantSplit/>
          <w:trHeight w:val="1134"/>
        </w:trPr>
        <w:tc>
          <w:tcPr>
            <w:tcW w:w="422" w:type="dxa"/>
            <w:shd w:val="clear" w:color="auto" w:fill="auto"/>
          </w:tcPr>
          <w:p w:rsidR="00014DED" w:rsidRPr="00FB0656" w:rsidRDefault="00014DED" w:rsidP="007E5B41">
            <w:pPr>
              <w:widowControl w:val="0"/>
              <w:autoSpaceDE w:val="0"/>
              <w:autoSpaceDN w:val="0"/>
              <w:adjustRightInd w:val="0"/>
              <w:jc w:val="center"/>
              <w:rPr>
                <w:rFonts w:ascii="Arial" w:hAnsi="Arial" w:cs="Arial"/>
                <w:sz w:val="10"/>
                <w:szCs w:val="10"/>
              </w:rPr>
            </w:pPr>
            <w:r w:rsidRPr="00FB0656">
              <w:rPr>
                <w:rFonts w:ascii="Arial" w:hAnsi="Arial" w:cs="Arial"/>
                <w:sz w:val="10"/>
                <w:szCs w:val="10"/>
              </w:rPr>
              <w:t>2.4.</w:t>
            </w:r>
          </w:p>
        </w:tc>
        <w:tc>
          <w:tcPr>
            <w:tcW w:w="992" w:type="dxa"/>
            <w:gridSpan w:val="3"/>
            <w:shd w:val="clear" w:color="auto" w:fill="auto"/>
          </w:tcPr>
          <w:p w:rsidR="00014DED" w:rsidRPr="00FB0656" w:rsidRDefault="00014DED" w:rsidP="007E5B41">
            <w:pPr>
              <w:widowControl w:val="0"/>
              <w:autoSpaceDE w:val="0"/>
              <w:autoSpaceDN w:val="0"/>
              <w:adjustRightInd w:val="0"/>
              <w:ind w:left="-97"/>
              <w:rPr>
                <w:rFonts w:ascii="Arial" w:hAnsi="Arial" w:cs="Arial"/>
                <w:sz w:val="10"/>
                <w:szCs w:val="10"/>
              </w:rPr>
            </w:pPr>
            <w:r w:rsidRPr="00FB0656">
              <w:rPr>
                <w:rFonts w:ascii="Arial" w:hAnsi="Arial" w:cs="Arial"/>
                <w:sz w:val="10"/>
                <w:szCs w:val="10"/>
              </w:rPr>
              <w:t xml:space="preserve">Объем инвестиций </w:t>
            </w:r>
            <w:proofErr w:type="gramStart"/>
            <w:r w:rsidRPr="00FB0656">
              <w:rPr>
                <w:rFonts w:ascii="Arial" w:hAnsi="Arial" w:cs="Arial"/>
                <w:sz w:val="10"/>
                <w:szCs w:val="10"/>
              </w:rPr>
              <w:t>в</w:t>
            </w:r>
            <w:proofErr w:type="gramEnd"/>
            <w:r w:rsidRPr="00FB0656">
              <w:rPr>
                <w:rFonts w:ascii="Arial" w:hAnsi="Arial" w:cs="Arial"/>
                <w:sz w:val="10"/>
                <w:szCs w:val="10"/>
              </w:rPr>
              <w:t xml:space="preserve"> основ</w:t>
            </w:r>
          </w:p>
          <w:p w:rsidR="00014DED" w:rsidRPr="00FB0656" w:rsidRDefault="00014DED" w:rsidP="007E5B41">
            <w:pPr>
              <w:widowControl w:val="0"/>
              <w:autoSpaceDE w:val="0"/>
              <w:autoSpaceDN w:val="0"/>
              <w:adjustRightInd w:val="0"/>
              <w:rPr>
                <w:rFonts w:ascii="Arial" w:hAnsi="Arial" w:cs="Arial"/>
                <w:sz w:val="10"/>
                <w:szCs w:val="10"/>
              </w:rPr>
            </w:pPr>
            <w:r w:rsidRPr="00FB0656">
              <w:rPr>
                <w:rFonts w:ascii="Arial" w:hAnsi="Arial" w:cs="Arial"/>
                <w:sz w:val="10"/>
                <w:szCs w:val="10"/>
              </w:rPr>
              <w:t xml:space="preserve">ной капитал  в  экономике Благодарненского </w:t>
            </w:r>
            <w:proofErr w:type="spellStart"/>
            <w:r w:rsidRPr="00FB0656">
              <w:rPr>
                <w:rFonts w:ascii="Arial" w:hAnsi="Arial" w:cs="Arial"/>
                <w:sz w:val="10"/>
                <w:szCs w:val="10"/>
              </w:rPr>
              <w:t>муници</w:t>
            </w:r>
            <w:proofErr w:type="spellEnd"/>
          </w:p>
          <w:p w:rsidR="00014DED" w:rsidRPr="00FB0656" w:rsidRDefault="00014DED" w:rsidP="007E5B41">
            <w:pPr>
              <w:widowControl w:val="0"/>
              <w:autoSpaceDE w:val="0"/>
              <w:autoSpaceDN w:val="0"/>
              <w:adjustRightInd w:val="0"/>
              <w:rPr>
                <w:rFonts w:ascii="Arial" w:hAnsi="Arial" w:cs="Arial"/>
                <w:sz w:val="10"/>
                <w:szCs w:val="10"/>
              </w:rPr>
            </w:pPr>
            <w:proofErr w:type="spellStart"/>
            <w:r w:rsidRPr="00FB0656">
              <w:rPr>
                <w:rFonts w:ascii="Arial" w:hAnsi="Arial" w:cs="Arial"/>
                <w:sz w:val="10"/>
                <w:szCs w:val="10"/>
              </w:rPr>
              <w:t>пального</w:t>
            </w:r>
            <w:proofErr w:type="spellEnd"/>
            <w:r w:rsidRPr="00FB0656">
              <w:rPr>
                <w:rFonts w:ascii="Arial" w:hAnsi="Arial" w:cs="Arial"/>
                <w:sz w:val="10"/>
                <w:szCs w:val="10"/>
              </w:rPr>
              <w:t xml:space="preserve"> района </w:t>
            </w:r>
            <w:proofErr w:type="spellStart"/>
            <w:r w:rsidRPr="00FB0656">
              <w:rPr>
                <w:rFonts w:ascii="Arial" w:hAnsi="Arial" w:cs="Arial"/>
                <w:sz w:val="10"/>
                <w:szCs w:val="10"/>
              </w:rPr>
              <w:t>Ставро</w:t>
            </w:r>
            <w:proofErr w:type="spellEnd"/>
          </w:p>
          <w:p w:rsidR="00014DED" w:rsidRPr="00FB0656" w:rsidRDefault="00014DED" w:rsidP="007E5B41">
            <w:pPr>
              <w:widowControl w:val="0"/>
              <w:autoSpaceDE w:val="0"/>
              <w:autoSpaceDN w:val="0"/>
              <w:adjustRightInd w:val="0"/>
              <w:rPr>
                <w:rFonts w:ascii="Arial" w:hAnsi="Arial" w:cs="Arial"/>
                <w:sz w:val="10"/>
                <w:szCs w:val="10"/>
              </w:rPr>
            </w:pPr>
            <w:r w:rsidRPr="00FB0656">
              <w:rPr>
                <w:rFonts w:ascii="Arial" w:hAnsi="Arial" w:cs="Arial"/>
                <w:sz w:val="10"/>
                <w:szCs w:val="10"/>
              </w:rPr>
              <w:t>польского   края    на    душу    населения  района</w:t>
            </w:r>
          </w:p>
        </w:tc>
        <w:tc>
          <w:tcPr>
            <w:tcW w:w="236" w:type="dxa"/>
            <w:shd w:val="clear" w:color="auto" w:fill="auto"/>
            <w:textDirection w:val="btLr"/>
          </w:tcPr>
          <w:p w:rsidR="00014DED" w:rsidRPr="00FB0656" w:rsidRDefault="00014DED" w:rsidP="007E5B41">
            <w:pPr>
              <w:widowControl w:val="0"/>
              <w:autoSpaceDE w:val="0"/>
              <w:autoSpaceDN w:val="0"/>
              <w:adjustRightInd w:val="0"/>
              <w:ind w:left="113" w:right="113"/>
              <w:jc w:val="center"/>
              <w:rPr>
                <w:rFonts w:ascii="Arial" w:hAnsi="Arial" w:cs="Arial"/>
                <w:sz w:val="10"/>
                <w:szCs w:val="10"/>
              </w:rPr>
            </w:pPr>
            <w:r w:rsidRPr="00FB0656">
              <w:rPr>
                <w:rFonts w:ascii="Arial" w:hAnsi="Arial" w:cs="Arial"/>
                <w:sz w:val="10"/>
                <w:szCs w:val="10"/>
              </w:rPr>
              <w:t>рублей</w:t>
            </w:r>
          </w:p>
        </w:tc>
        <w:tc>
          <w:tcPr>
            <w:tcW w:w="423" w:type="dxa"/>
            <w:gridSpan w:val="5"/>
          </w:tcPr>
          <w:p w:rsidR="00014DED" w:rsidRPr="00FB0656" w:rsidRDefault="00014DED" w:rsidP="007E5B41">
            <w:pPr>
              <w:widowControl w:val="0"/>
              <w:autoSpaceDE w:val="0"/>
              <w:autoSpaceDN w:val="0"/>
              <w:adjustRightInd w:val="0"/>
              <w:ind w:left="-103" w:right="-117" w:hanging="103"/>
              <w:jc w:val="center"/>
              <w:rPr>
                <w:rFonts w:ascii="Arial" w:hAnsi="Arial" w:cs="Arial"/>
                <w:sz w:val="10"/>
                <w:szCs w:val="10"/>
              </w:rPr>
            </w:pPr>
            <w:r w:rsidRPr="00FB0656">
              <w:rPr>
                <w:rFonts w:ascii="Arial" w:hAnsi="Arial" w:cs="Arial"/>
                <w:sz w:val="10"/>
                <w:szCs w:val="10"/>
              </w:rPr>
              <w:t>6868</w:t>
            </w:r>
          </w:p>
        </w:tc>
        <w:tc>
          <w:tcPr>
            <w:tcW w:w="429" w:type="dxa"/>
            <w:gridSpan w:val="4"/>
            <w:shd w:val="clear" w:color="auto" w:fill="auto"/>
          </w:tcPr>
          <w:p w:rsidR="00014DED" w:rsidRPr="00FB0656" w:rsidRDefault="00014DED" w:rsidP="007E5B41">
            <w:pPr>
              <w:widowControl w:val="0"/>
              <w:autoSpaceDE w:val="0"/>
              <w:autoSpaceDN w:val="0"/>
              <w:adjustRightInd w:val="0"/>
              <w:ind w:left="-103" w:right="-117" w:hanging="103"/>
              <w:jc w:val="center"/>
              <w:rPr>
                <w:rFonts w:ascii="Arial" w:hAnsi="Arial" w:cs="Arial"/>
                <w:sz w:val="10"/>
                <w:szCs w:val="10"/>
              </w:rPr>
            </w:pPr>
            <w:r w:rsidRPr="00FB0656">
              <w:rPr>
                <w:rFonts w:ascii="Arial" w:hAnsi="Arial" w:cs="Arial"/>
                <w:sz w:val="10"/>
                <w:szCs w:val="10"/>
              </w:rPr>
              <w:t>12176</w:t>
            </w:r>
          </w:p>
        </w:tc>
        <w:tc>
          <w:tcPr>
            <w:tcW w:w="571" w:type="dxa"/>
            <w:gridSpan w:val="4"/>
            <w:shd w:val="clear" w:color="auto" w:fill="auto"/>
          </w:tcPr>
          <w:p w:rsidR="00014DED" w:rsidRPr="00FB0656" w:rsidRDefault="00014DED" w:rsidP="007E5B41">
            <w:pPr>
              <w:widowControl w:val="0"/>
              <w:autoSpaceDE w:val="0"/>
              <w:autoSpaceDN w:val="0"/>
              <w:adjustRightInd w:val="0"/>
              <w:ind w:left="-103" w:right="-117" w:hanging="103"/>
              <w:jc w:val="center"/>
              <w:rPr>
                <w:rFonts w:ascii="Arial" w:hAnsi="Arial" w:cs="Arial"/>
                <w:sz w:val="10"/>
                <w:szCs w:val="10"/>
              </w:rPr>
            </w:pPr>
            <w:r w:rsidRPr="00FB0656">
              <w:rPr>
                <w:rFonts w:ascii="Arial" w:hAnsi="Arial" w:cs="Arial"/>
                <w:sz w:val="10"/>
                <w:szCs w:val="10"/>
              </w:rPr>
              <w:t>16147</w:t>
            </w:r>
          </w:p>
        </w:tc>
        <w:tc>
          <w:tcPr>
            <w:tcW w:w="422" w:type="dxa"/>
            <w:gridSpan w:val="4"/>
            <w:shd w:val="clear" w:color="auto" w:fill="auto"/>
          </w:tcPr>
          <w:p w:rsidR="00014DED" w:rsidRPr="00FB0656" w:rsidRDefault="00014DED" w:rsidP="007E5B41">
            <w:pPr>
              <w:widowControl w:val="0"/>
              <w:autoSpaceDE w:val="0"/>
              <w:autoSpaceDN w:val="0"/>
              <w:adjustRightInd w:val="0"/>
              <w:ind w:left="-103" w:right="-117" w:hanging="103"/>
              <w:jc w:val="center"/>
              <w:rPr>
                <w:rFonts w:ascii="Arial" w:hAnsi="Arial" w:cs="Arial"/>
                <w:sz w:val="10"/>
                <w:szCs w:val="10"/>
              </w:rPr>
            </w:pPr>
            <w:r w:rsidRPr="00FB0656">
              <w:rPr>
                <w:rFonts w:ascii="Arial" w:hAnsi="Arial" w:cs="Arial"/>
                <w:sz w:val="10"/>
                <w:szCs w:val="10"/>
              </w:rPr>
              <w:t>11200</w:t>
            </w:r>
          </w:p>
        </w:tc>
        <w:tc>
          <w:tcPr>
            <w:tcW w:w="426" w:type="dxa"/>
            <w:gridSpan w:val="3"/>
            <w:shd w:val="clear" w:color="auto" w:fill="auto"/>
          </w:tcPr>
          <w:p w:rsidR="00014DED" w:rsidRPr="00FB0656" w:rsidRDefault="00014DED" w:rsidP="007E5B41">
            <w:pPr>
              <w:widowControl w:val="0"/>
              <w:autoSpaceDE w:val="0"/>
              <w:autoSpaceDN w:val="0"/>
              <w:adjustRightInd w:val="0"/>
              <w:ind w:left="-103" w:right="-117" w:hanging="103"/>
              <w:jc w:val="center"/>
              <w:rPr>
                <w:rFonts w:ascii="Arial" w:hAnsi="Arial" w:cs="Arial"/>
                <w:sz w:val="10"/>
                <w:szCs w:val="10"/>
              </w:rPr>
            </w:pPr>
            <w:r w:rsidRPr="00FB0656">
              <w:rPr>
                <w:rFonts w:ascii="Arial" w:hAnsi="Arial" w:cs="Arial"/>
                <w:sz w:val="10"/>
                <w:szCs w:val="10"/>
              </w:rPr>
              <w:t>10670</w:t>
            </w:r>
          </w:p>
        </w:tc>
        <w:tc>
          <w:tcPr>
            <w:tcW w:w="562" w:type="dxa"/>
            <w:gridSpan w:val="5"/>
            <w:shd w:val="clear" w:color="auto" w:fill="auto"/>
          </w:tcPr>
          <w:p w:rsidR="00014DED" w:rsidRPr="00FB0656" w:rsidRDefault="00014DED" w:rsidP="007E5B41">
            <w:pPr>
              <w:widowControl w:val="0"/>
              <w:autoSpaceDE w:val="0"/>
              <w:autoSpaceDN w:val="0"/>
              <w:adjustRightInd w:val="0"/>
              <w:ind w:left="-103" w:right="-117" w:hanging="103"/>
              <w:jc w:val="center"/>
              <w:rPr>
                <w:rFonts w:ascii="Arial" w:hAnsi="Arial" w:cs="Arial"/>
                <w:sz w:val="10"/>
                <w:szCs w:val="10"/>
              </w:rPr>
            </w:pPr>
            <w:r w:rsidRPr="00FB0656">
              <w:rPr>
                <w:rFonts w:ascii="Arial" w:hAnsi="Arial" w:cs="Arial"/>
                <w:sz w:val="10"/>
                <w:szCs w:val="10"/>
              </w:rPr>
              <w:t>10900</w:t>
            </w:r>
          </w:p>
        </w:tc>
        <w:tc>
          <w:tcPr>
            <w:tcW w:w="1140" w:type="dxa"/>
            <w:gridSpan w:val="3"/>
          </w:tcPr>
          <w:p w:rsidR="00014DED" w:rsidRPr="00FB0656" w:rsidRDefault="00014DED" w:rsidP="007E5B41">
            <w:pPr>
              <w:widowControl w:val="0"/>
              <w:autoSpaceDE w:val="0"/>
              <w:autoSpaceDN w:val="0"/>
              <w:adjustRightInd w:val="0"/>
              <w:ind w:left="-108"/>
              <w:jc w:val="center"/>
              <w:rPr>
                <w:rFonts w:ascii="Arial" w:hAnsi="Arial" w:cs="Arial"/>
                <w:sz w:val="10"/>
                <w:szCs w:val="10"/>
              </w:rPr>
            </w:pPr>
            <w:r w:rsidRPr="00FB0656">
              <w:rPr>
                <w:rFonts w:ascii="Arial" w:hAnsi="Arial" w:cs="Arial"/>
                <w:sz w:val="10"/>
                <w:szCs w:val="10"/>
              </w:rPr>
              <w:t>статистическая отчетность (информация) Федеральной службы государственной статистики, прогноз социально- экономического развития района</w:t>
            </w:r>
          </w:p>
        </w:tc>
      </w:tr>
      <w:tr w:rsidR="00014DED" w:rsidRPr="00FB0656" w:rsidTr="00972FFD">
        <w:trPr>
          <w:cantSplit/>
          <w:trHeight w:val="190"/>
        </w:trPr>
        <w:tc>
          <w:tcPr>
            <w:tcW w:w="422" w:type="dxa"/>
            <w:shd w:val="clear" w:color="auto" w:fill="auto"/>
          </w:tcPr>
          <w:p w:rsidR="00014DED" w:rsidRPr="00FB0656" w:rsidRDefault="00014DED" w:rsidP="007E5B41">
            <w:pPr>
              <w:widowControl w:val="0"/>
              <w:autoSpaceDE w:val="0"/>
              <w:autoSpaceDN w:val="0"/>
              <w:adjustRightInd w:val="0"/>
              <w:jc w:val="center"/>
              <w:rPr>
                <w:rFonts w:ascii="Arial" w:hAnsi="Arial" w:cs="Arial"/>
                <w:sz w:val="10"/>
                <w:szCs w:val="10"/>
              </w:rPr>
            </w:pPr>
            <w:r w:rsidRPr="00FB0656">
              <w:rPr>
                <w:rFonts w:ascii="Arial" w:hAnsi="Arial" w:cs="Arial"/>
                <w:sz w:val="10"/>
                <w:szCs w:val="10"/>
              </w:rPr>
              <w:t>2.5.</w:t>
            </w:r>
          </w:p>
        </w:tc>
        <w:tc>
          <w:tcPr>
            <w:tcW w:w="992" w:type="dxa"/>
            <w:gridSpan w:val="3"/>
            <w:shd w:val="clear" w:color="auto" w:fill="auto"/>
          </w:tcPr>
          <w:p w:rsidR="00014DED" w:rsidRPr="00FB0656" w:rsidRDefault="00014DED" w:rsidP="007E5B41">
            <w:pPr>
              <w:widowControl w:val="0"/>
              <w:autoSpaceDE w:val="0"/>
              <w:autoSpaceDN w:val="0"/>
              <w:adjustRightInd w:val="0"/>
              <w:ind w:left="-73" w:right="-108"/>
              <w:jc w:val="both"/>
              <w:rPr>
                <w:rFonts w:ascii="Arial" w:hAnsi="Arial" w:cs="Arial"/>
                <w:sz w:val="10"/>
                <w:szCs w:val="10"/>
              </w:rPr>
            </w:pPr>
            <w:r w:rsidRPr="00FB0656">
              <w:rPr>
                <w:rFonts w:ascii="Arial" w:hAnsi="Arial" w:cs="Arial"/>
                <w:sz w:val="10"/>
                <w:szCs w:val="10"/>
              </w:rPr>
              <w:t>Создание новых рабочих мест</w:t>
            </w:r>
          </w:p>
          <w:p w:rsidR="00014DED" w:rsidRPr="00FB0656" w:rsidRDefault="00014DED" w:rsidP="007E5B41">
            <w:pPr>
              <w:widowControl w:val="0"/>
              <w:autoSpaceDE w:val="0"/>
              <w:autoSpaceDN w:val="0"/>
              <w:adjustRightInd w:val="0"/>
              <w:ind w:left="-73" w:right="-108"/>
              <w:jc w:val="both"/>
              <w:rPr>
                <w:rFonts w:ascii="Arial" w:hAnsi="Arial" w:cs="Arial"/>
                <w:sz w:val="10"/>
                <w:szCs w:val="10"/>
              </w:rPr>
            </w:pPr>
            <w:r w:rsidRPr="00FB0656">
              <w:rPr>
                <w:rFonts w:ascii="Arial" w:hAnsi="Arial" w:cs="Arial"/>
                <w:sz w:val="10"/>
                <w:szCs w:val="10"/>
              </w:rPr>
              <w:t>у субъектов  малого   и сред</w:t>
            </w:r>
          </w:p>
          <w:p w:rsidR="00014DED" w:rsidRPr="00FB0656" w:rsidRDefault="00014DED" w:rsidP="007E5B41">
            <w:pPr>
              <w:widowControl w:val="0"/>
              <w:autoSpaceDE w:val="0"/>
              <w:autoSpaceDN w:val="0"/>
              <w:adjustRightInd w:val="0"/>
              <w:ind w:left="-73"/>
              <w:jc w:val="both"/>
              <w:rPr>
                <w:rFonts w:ascii="Arial" w:hAnsi="Arial" w:cs="Arial"/>
                <w:sz w:val="10"/>
                <w:szCs w:val="10"/>
              </w:rPr>
            </w:pPr>
            <w:proofErr w:type="gramStart"/>
            <w:r w:rsidRPr="00FB0656">
              <w:rPr>
                <w:rFonts w:ascii="Arial" w:hAnsi="Arial" w:cs="Arial"/>
                <w:sz w:val="10"/>
                <w:szCs w:val="10"/>
              </w:rPr>
              <w:t>него  предпринимательства, получивших поддержку  в рамках Программы</w:t>
            </w:r>
            <w:proofErr w:type="gramEnd"/>
          </w:p>
        </w:tc>
        <w:tc>
          <w:tcPr>
            <w:tcW w:w="236" w:type="dxa"/>
            <w:shd w:val="clear" w:color="auto" w:fill="auto"/>
            <w:textDirection w:val="btLr"/>
          </w:tcPr>
          <w:p w:rsidR="00014DED" w:rsidRPr="00FB0656" w:rsidRDefault="00014DED" w:rsidP="007E5B41">
            <w:pPr>
              <w:widowControl w:val="0"/>
              <w:autoSpaceDE w:val="0"/>
              <w:autoSpaceDN w:val="0"/>
              <w:adjustRightInd w:val="0"/>
              <w:ind w:left="113" w:right="113"/>
              <w:jc w:val="center"/>
              <w:rPr>
                <w:rFonts w:ascii="Arial" w:hAnsi="Arial" w:cs="Arial"/>
                <w:sz w:val="10"/>
                <w:szCs w:val="10"/>
              </w:rPr>
            </w:pPr>
            <w:r w:rsidRPr="00FB0656">
              <w:rPr>
                <w:rFonts w:ascii="Arial" w:hAnsi="Arial" w:cs="Arial"/>
                <w:sz w:val="10"/>
                <w:szCs w:val="10"/>
              </w:rPr>
              <w:t>единиц</w:t>
            </w:r>
          </w:p>
        </w:tc>
        <w:tc>
          <w:tcPr>
            <w:tcW w:w="423" w:type="dxa"/>
            <w:gridSpan w:val="5"/>
          </w:tcPr>
          <w:p w:rsidR="00014DED" w:rsidRPr="00FB0656" w:rsidRDefault="00014DED" w:rsidP="007E5B41">
            <w:pPr>
              <w:widowControl w:val="0"/>
              <w:autoSpaceDE w:val="0"/>
              <w:autoSpaceDN w:val="0"/>
              <w:adjustRightInd w:val="0"/>
              <w:ind w:left="-103" w:right="-117" w:hanging="103"/>
              <w:jc w:val="center"/>
              <w:rPr>
                <w:rFonts w:ascii="Arial" w:hAnsi="Arial" w:cs="Arial"/>
                <w:sz w:val="10"/>
                <w:szCs w:val="10"/>
              </w:rPr>
            </w:pPr>
            <w:r w:rsidRPr="00FB0656">
              <w:rPr>
                <w:rFonts w:ascii="Arial" w:hAnsi="Arial" w:cs="Arial"/>
                <w:sz w:val="10"/>
                <w:szCs w:val="10"/>
              </w:rPr>
              <w:t>-</w:t>
            </w:r>
          </w:p>
        </w:tc>
        <w:tc>
          <w:tcPr>
            <w:tcW w:w="429" w:type="dxa"/>
            <w:gridSpan w:val="4"/>
            <w:shd w:val="clear" w:color="auto" w:fill="auto"/>
          </w:tcPr>
          <w:p w:rsidR="00014DED" w:rsidRPr="00FB0656" w:rsidRDefault="00014DED" w:rsidP="007E5B41">
            <w:pPr>
              <w:widowControl w:val="0"/>
              <w:autoSpaceDE w:val="0"/>
              <w:autoSpaceDN w:val="0"/>
              <w:adjustRightInd w:val="0"/>
              <w:ind w:left="-103" w:right="-117" w:hanging="103"/>
              <w:jc w:val="center"/>
              <w:rPr>
                <w:rFonts w:ascii="Arial" w:hAnsi="Arial" w:cs="Arial"/>
                <w:sz w:val="10"/>
                <w:szCs w:val="10"/>
              </w:rPr>
            </w:pPr>
            <w:r w:rsidRPr="00FB0656">
              <w:rPr>
                <w:rFonts w:ascii="Arial" w:hAnsi="Arial" w:cs="Arial"/>
                <w:sz w:val="10"/>
                <w:szCs w:val="10"/>
              </w:rPr>
              <w:t>-</w:t>
            </w:r>
          </w:p>
        </w:tc>
        <w:tc>
          <w:tcPr>
            <w:tcW w:w="571" w:type="dxa"/>
            <w:gridSpan w:val="4"/>
            <w:shd w:val="clear" w:color="auto" w:fill="auto"/>
          </w:tcPr>
          <w:p w:rsidR="00014DED" w:rsidRPr="00FB0656" w:rsidRDefault="00014DED" w:rsidP="007E5B41">
            <w:pPr>
              <w:widowControl w:val="0"/>
              <w:autoSpaceDE w:val="0"/>
              <w:autoSpaceDN w:val="0"/>
              <w:adjustRightInd w:val="0"/>
              <w:ind w:left="-103" w:right="-117" w:hanging="103"/>
              <w:jc w:val="center"/>
              <w:rPr>
                <w:rFonts w:ascii="Arial" w:hAnsi="Arial" w:cs="Arial"/>
                <w:sz w:val="10"/>
                <w:szCs w:val="10"/>
              </w:rPr>
            </w:pPr>
            <w:r w:rsidRPr="00FB0656">
              <w:rPr>
                <w:rFonts w:ascii="Arial" w:hAnsi="Arial" w:cs="Arial"/>
                <w:sz w:val="10"/>
                <w:szCs w:val="10"/>
              </w:rPr>
              <w:t>3</w:t>
            </w:r>
          </w:p>
        </w:tc>
        <w:tc>
          <w:tcPr>
            <w:tcW w:w="422" w:type="dxa"/>
            <w:gridSpan w:val="4"/>
            <w:shd w:val="clear" w:color="auto" w:fill="auto"/>
          </w:tcPr>
          <w:p w:rsidR="00014DED" w:rsidRPr="00FB0656" w:rsidRDefault="00014DED" w:rsidP="007E5B41">
            <w:pPr>
              <w:widowControl w:val="0"/>
              <w:autoSpaceDE w:val="0"/>
              <w:autoSpaceDN w:val="0"/>
              <w:adjustRightInd w:val="0"/>
              <w:ind w:left="-103" w:right="-117" w:hanging="103"/>
              <w:jc w:val="center"/>
              <w:rPr>
                <w:rFonts w:ascii="Arial" w:hAnsi="Arial" w:cs="Arial"/>
                <w:sz w:val="10"/>
                <w:szCs w:val="10"/>
              </w:rPr>
            </w:pPr>
            <w:r w:rsidRPr="00FB0656">
              <w:rPr>
                <w:rFonts w:ascii="Arial" w:hAnsi="Arial" w:cs="Arial"/>
                <w:sz w:val="10"/>
                <w:szCs w:val="10"/>
              </w:rPr>
              <w:t>3</w:t>
            </w:r>
          </w:p>
        </w:tc>
        <w:tc>
          <w:tcPr>
            <w:tcW w:w="426" w:type="dxa"/>
            <w:gridSpan w:val="3"/>
            <w:shd w:val="clear" w:color="auto" w:fill="auto"/>
          </w:tcPr>
          <w:p w:rsidR="00014DED" w:rsidRPr="00FB0656" w:rsidRDefault="00014DED" w:rsidP="007E5B41">
            <w:pPr>
              <w:widowControl w:val="0"/>
              <w:autoSpaceDE w:val="0"/>
              <w:autoSpaceDN w:val="0"/>
              <w:adjustRightInd w:val="0"/>
              <w:ind w:left="-103" w:right="-117" w:hanging="103"/>
              <w:jc w:val="center"/>
              <w:rPr>
                <w:rFonts w:ascii="Arial" w:hAnsi="Arial" w:cs="Arial"/>
                <w:sz w:val="10"/>
                <w:szCs w:val="10"/>
              </w:rPr>
            </w:pPr>
            <w:r w:rsidRPr="00FB0656">
              <w:rPr>
                <w:rFonts w:ascii="Arial" w:hAnsi="Arial" w:cs="Arial"/>
                <w:sz w:val="10"/>
                <w:szCs w:val="10"/>
              </w:rPr>
              <w:t>3</w:t>
            </w:r>
          </w:p>
        </w:tc>
        <w:tc>
          <w:tcPr>
            <w:tcW w:w="562" w:type="dxa"/>
            <w:gridSpan w:val="5"/>
            <w:shd w:val="clear" w:color="auto" w:fill="auto"/>
          </w:tcPr>
          <w:p w:rsidR="00014DED" w:rsidRPr="00FB0656" w:rsidRDefault="00014DED" w:rsidP="007E5B41">
            <w:pPr>
              <w:widowControl w:val="0"/>
              <w:autoSpaceDE w:val="0"/>
              <w:autoSpaceDN w:val="0"/>
              <w:adjustRightInd w:val="0"/>
              <w:ind w:left="-103" w:right="-117" w:hanging="103"/>
              <w:jc w:val="center"/>
              <w:rPr>
                <w:rFonts w:ascii="Arial" w:hAnsi="Arial" w:cs="Arial"/>
                <w:sz w:val="10"/>
                <w:szCs w:val="10"/>
              </w:rPr>
            </w:pPr>
            <w:r w:rsidRPr="00FB0656">
              <w:rPr>
                <w:rFonts w:ascii="Arial" w:hAnsi="Arial" w:cs="Arial"/>
                <w:sz w:val="10"/>
                <w:szCs w:val="10"/>
              </w:rPr>
              <w:t>3</w:t>
            </w:r>
          </w:p>
        </w:tc>
        <w:tc>
          <w:tcPr>
            <w:tcW w:w="1140" w:type="dxa"/>
            <w:gridSpan w:val="3"/>
          </w:tcPr>
          <w:p w:rsidR="00014DED" w:rsidRPr="00FB0656" w:rsidRDefault="00014DED" w:rsidP="007E5B41">
            <w:pPr>
              <w:widowControl w:val="0"/>
              <w:autoSpaceDE w:val="0"/>
              <w:autoSpaceDN w:val="0"/>
              <w:adjustRightInd w:val="0"/>
              <w:ind w:left="-108" w:right="-108"/>
              <w:jc w:val="center"/>
              <w:rPr>
                <w:rFonts w:ascii="Arial" w:hAnsi="Arial" w:cs="Arial"/>
                <w:sz w:val="10"/>
                <w:szCs w:val="10"/>
              </w:rPr>
            </w:pPr>
            <w:r w:rsidRPr="00FB0656">
              <w:rPr>
                <w:rFonts w:ascii="Arial" w:hAnsi="Arial" w:cs="Arial"/>
                <w:sz w:val="10"/>
                <w:szCs w:val="10"/>
              </w:rPr>
              <w:t>показатели оценки по критериям конкурсного отбора</w:t>
            </w:r>
          </w:p>
        </w:tc>
      </w:tr>
      <w:tr w:rsidR="00972FFD" w:rsidRPr="00FB0656" w:rsidTr="007D30F5">
        <w:trPr>
          <w:cantSplit/>
          <w:trHeight w:val="190"/>
        </w:trPr>
        <w:tc>
          <w:tcPr>
            <w:tcW w:w="5623" w:type="dxa"/>
            <w:gridSpan w:val="33"/>
            <w:shd w:val="clear" w:color="auto" w:fill="auto"/>
          </w:tcPr>
          <w:p w:rsidR="00972FFD" w:rsidRPr="00FB0656" w:rsidRDefault="00972FFD" w:rsidP="007E5B41">
            <w:pPr>
              <w:widowControl w:val="0"/>
              <w:autoSpaceDE w:val="0"/>
              <w:autoSpaceDN w:val="0"/>
              <w:adjustRightInd w:val="0"/>
              <w:ind w:left="-108" w:right="-108"/>
              <w:jc w:val="center"/>
              <w:rPr>
                <w:rFonts w:ascii="Arial" w:hAnsi="Arial" w:cs="Arial"/>
                <w:sz w:val="10"/>
                <w:szCs w:val="10"/>
              </w:rPr>
            </w:pPr>
            <w:r w:rsidRPr="00FB0656">
              <w:rPr>
                <w:rFonts w:ascii="Arial" w:hAnsi="Arial" w:cs="Arial"/>
                <w:sz w:val="10"/>
                <w:szCs w:val="10"/>
              </w:rPr>
              <w:t>3. 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муниципальном районе Ставропольского края, в том числе на базе многофункциональных  центров предоставления государственных и муниципальных услуг»</w:t>
            </w:r>
          </w:p>
        </w:tc>
      </w:tr>
      <w:tr w:rsidR="00014DED" w:rsidRPr="00FB0656" w:rsidTr="00972FFD">
        <w:trPr>
          <w:gridAfter w:val="1"/>
          <w:wAfter w:w="94" w:type="dxa"/>
          <w:cantSplit/>
          <w:trHeight w:val="2336"/>
        </w:trPr>
        <w:tc>
          <w:tcPr>
            <w:tcW w:w="422" w:type="dxa"/>
            <w:shd w:val="clear" w:color="auto" w:fill="auto"/>
          </w:tcPr>
          <w:p w:rsidR="00014DED" w:rsidRPr="00FB0656" w:rsidRDefault="00014DED" w:rsidP="007E5B41">
            <w:pPr>
              <w:jc w:val="center"/>
              <w:rPr>
                <w:rFonts w:ascii="Arial" w:hAnsi="Arial" w:cs="Arial"/>
                <w:sz w:val="10"/>
                <w:szCs w:val="10"/>
              </w:rPr>
            </w:pPr>
            <w:r w:rsidRPr="00FB0656">
              <w:rPr>
                <w:rFonts w:ascii="Arial" w:hAnsi="Arial" w:cs="Arial"/>
                <w:sz w:val="10"/>
                <w:szCs w:val="10"/>
              </w:rPr>
              <w:t>3.1</w:t>
            </w:r>
          </w:p>
        </w:tc>
        <w:tc>
          <w:tcPr>
            <w:tcW w:w="992" w:type="dxa"/>
            <w:gridSpan w:val="3"/>
            <w:shd w:val="clear" w:color="auto" w:fill="auto"/>
          </w:tcPr>
          <w:p w:rsidR="00014DED" w:rsidRPr="00FB0656" w:rsidRDefault="00014DED" w:rsidP="007E5B41">
            <w:pPr>
              <w:pStyle w:val="ConsPlusCell"/>
              <w:jc w:val="both"/>
              <w:rPr>
                <w:sz w:val="10"/>
                <w:szCs w:val="10"/>
              </w:rPr>
            </w:pPr>
            <w:r w:rsidRPr="00FB0656">
              <w:rPr>
                <w:sz w:val="10"/>
                <w:szCs w:val="10"/>
              </w:rPr>
              <w:t xml:space="preserve">Время ожидания в очереди населения и организаций Благодарненского района Ставропольского края при обращении за </w:t>
            </w:r>
            <w:proofErr w:type="spellStart"/>
            <w:r w:rsidRPr="00FB0656">
              <w:rPr>
                <w:sz w:val="10"/>
                <w:szCs w:val="10"/>
              </w:rPr>
              <w:t>предоставле</w:t>
            </w:r>
            <w:proofErr w:type="spellEnd"/>
          </w:p>
          <w:p w:rsidR="00014DED" w:rsidRPr="00FB0656" w:rsidRDefault="00014DED" w:rsidP="007E5B41">
            <w:pPr>
              <w:pStyle w:val="ConsPlusCell"/>
              <w:jc w:val="both"/>
              <w:rPr>
                <w:sz w:val="10"/>
                <w:szCs w:val="10"/>
              </w:rPr>
            </w:pPr>
            <w:proofErr w:type="spellStart"/>
            <w:r w:rsidRPr="00FB0656">
              <w:rPr>
                <w:sz w:val="10"/>
                <w:szCs w:val="10"/>
              </w:rPr>
              <w:t>нием</w:t>
            </w:r>
            <w:proofErr w:type="spellEnd"/>
            <w:r w:rsidRPr="00FB0656">
              <w:rPr>
                <w:sz w:val="10"/>
                <w:szCs w:val="10"/>
              </w:rPr>
              <w:t xml:space="preserve"> государственных и </w:t>
            </w:r>
            <w:proofErr w:type="spellStart"/>
            <w:r w:rsidRPr="00FB0656">
              <w:rPr>
                <w:sz w:val="10"/>
                <w:szCs w:val="10"/>
              </w:rPr>
              <w:t>му</w:t>
            </w:r>
            <w:proofErr w:type="spellEnd"/>
          </w:p>
          <w:p w:rsidR="00014DED" w:rsidRPr="00FB0656" w:rsidRDefault="00014DED" w:rsidP="007E5B41">
            <w:pPr>
              <w:pStyle w:val="ConsPlusCell"/>
              <w:ind w:left="-73"/>
              <w:jc w:val="both"/>
              <w:rPr>
                <w:sz w:val="10"/>
                <w:szCs w:val="10"/>
              </w:rPr>
            </w:pPr>
            <w:proofErr w:type="spellStart"/>
            <w:r w:rsidRPr="00FB0656">
              <w:rPr>
                <w:sz w:val="10"/>
                <w:szCs w:val="10"/>
              </w:rPr>
              <w:t>ниципальных</w:t>
            </w:r>
            <w:proofErr w:type="spellEnd"/>
            <w:r w:rsidRPr="00FB0656">
              <w:rPr>
                <w:sz w:val="10"/>
                <w:szCs w:val="10"/>
              </w:rPr>
              <w:t xml:space="preserve"> услуг в органы</w:t>
            </w:r>
          </w:p>
          <w:p w:rsidR="00014DED" w:rsidRPr="00FB0656" w:rsidRDefault="00014DED" w:rsidP="007E5B41">
            <w:pPr>
              <w:pStyle w:val="ConsPlusCell"/>
              <w:jc w:val="both"/>
              <w:rPr>
                <w:sz w:val="10"/>
                <w:szCs w:val="10"/>
              </w:rPr>
            </w:pPr>
            <w:r w:rsidRPr="00FB0656">
              <w:rPr>
                <w:sz w:val="10"/>
                <w:szCs w:val="10"/>
              </w:rPr>
              <w:t xml:space="preserve">местного самоуправления Благодарненского </w:t>
            </w:r>
            <w:proofErr w:type="spellStart"/>
            <w:r w:rsidRPr="00FB0656">
              <w:rPr>
                <w:sz w:val="10"/>
                <w:szCs w:val="10"/>
              </w:rPr>
              <w:t>муници</w:t>
            </w:r>
            <w:proofErr w:type="spellEnd"/>
          </w:p>
          <w:p w:rsidR="00014DED" w:rsidRPr="00FB0656" w:rsidRDefault="00014DED" w:rsidP="007E5B41">
            <w:pPr>
              <w:pStyle w:val="ConsPlusCell"/>
              <w:jc w:val="both"/>
              <w:rPr>
                <w:sz w:val="10"/>
                <w:szCs w:val="10"/>
              </w:rPr>
            </w:pPr>
            <w:proofErr w:type="spellStart"/>
            <w:r w:rsidRPr="00FB0656">
              <w:rPr>
                <w:sz w:val="10"/>
                <w:szCs w:val="10"/>
              </w:rPr>
              <w:t>пального</w:t>
            </w:r>
            <w:proofErr w:type="spellEnd"/>
            <w:r w:rsidRPr="00FB0656">
              <w:rPr>
                <w:sz w:val="10"/>
                <w:szCs w:val="10"/>
              </w:rPr>
              <w:t xml:space="preserve"> района Ставрополь</w:t>
            </w:r>
          </w:p>
          <w:p w:rsidR="00014DED" w:rsidRPr="00FB0656" w:rsidRDefault="00014DED" w:rsidP="007E5B41">
            <w:pPr>
              <w:pStyle w:val="ConsPlusCell"/>
              <w:jc w:val="both"/>
              <w:rPr>
                <w:sz w:val="10"/>
                <w:szCs w:val="10"/>
              </w:rPr>
            </w:pPr>
            <w:proofErr w:type="spellStart"/>
            <w:r w:rsidRPr="00FB0656">
              <w:rPr>
                <w:sz w:val="10"/>
                <w:szCs w:val="10"/>
              </w:rPr>
              <w:t>ского</w:t>
            </w:r>
            <w:proofErr w:type="spellEnd"/>
            <w:r w:rsidRPr="00FB0656">
              <w:rPr>
                <w:sz w:val="10"/>
                <w:szCs w:val="10"/>
              </w:rPr>
              <w:t xml:space="preserve"> края и в </w:t>
            </w:r>
            <w:proofErr w:type="spellStart"/>
            <w:r w:rsidRPr="00FB0656">
              <w:rPr>
                <w:sz w:val="10"/>
                <w:szCs w:val="10"/>
              </w:rPr>
              <w:t>многофун</w:t>
            </w:r>
            <w:proofErr w:type="spellEnd"/>
          </w:p>
          <w:p w:rsidR="00014DED" w:rsidRPr="00FB0656" w:rsidRDefault="00014DED" w:rsidP="007E5B41">
            <w:pPr>
              <w:pStyle w:val="ConsPlusCell"/>
              <w:jc w:val="both"/>
              <w:rPr>
                <w:sz w:val="10"/>
                <w:szCs w:val="10"/>
              </w:rPr>
            </w:pPr>
            <w:proofErr w:type="spellStart"/>
            <w:r w:rsidRPr="00FB0656">
              <w:rPr>
                <w:sz w:val="10"/>
                <w:szCs w:val="10"/>
              </w:rPr>
              <w:t>кциональном</w:t>
            </w:r>
            <w:proofErr w:type="spellEnd"/>
            <w:r w:rsidRPr="00FB0656">
              <w:rPr>
                <w:sz w:val="10"/>
                <w:szCs w:val="10"/>
              </w:rPr>
              <w:t xml:space="preserve"> </w:t>
            </w:r>
            <w:proofErr w:type="gramStart"/>
            <w:r w:rsidRPr="00FB0656">
              <w:rPr>
                <w:sz w:val="10"/>
                <w:szCs w:val="10"/>
              </w:rPr>
              <w:t>центре</w:t>
            </w:r>
            <w:proofErr w:type="gramEnd"/>
          </w:p>
        </w:tc>
        <w:tc>
          <w:tcPr>
            <w:tcW w:w="236" w:type="dxa"/>
            <w:shd w:val="clear" w:color="auto" w:fill="auto"/>
            <w:textDirection w:val="btLr"/>
          </w:tcPr>
          <w:p w:rsidR="00014DED" w:rsidRPr="00FB0656" w:rsidRDefault="00014DED" w:rsidP="007E5B41">
            <w:pPr>
              <w:ind w:left="-103" w:right="-117" w:hanging="103"/>
              <w:jc w:val="center"/>
              <w:rPr>
                <w:rFonts w:ascii="Arial" w:hAnsi="Arial" w:cs="Arial"/>
                <w:sz w:val="10"/>
                <w:szCs w:val="10"/>
              </w:rPr>
            </w:pPr>
            <w:r w:rsidRPr="00FB0656">
              <w:rPr>
                <w:rFonts w:ascii="Arial" w:hAnsi="Arial" w:cs="Arial"/>
                <w:sz w:val="10"/>
                <w:szCs w:val="10"/>
              </w:rPr>
              <w:t>минута</w:t>
            </w:r>
          </w:p>
        </w:tc>
        <w:tc>
          <w:tcPr>
            <w:tcW w:w="408" w:type="dxa"/>
            <w:gridSpan w:val="4"/>
          </w:tcPr>
          <w:p w:rsidR="00014DED" w:rsidRPr="00FB0656" w:rsidRDefault="00014DED" w:rsidP="007E5B41">
            <w:pPr>
              <w:widowControl w:val="0"/>
              <w:autoSpaceDE w:val="0"/>
              <w:autoSpaceDN w:val="0"/>
              <w:adjustRightInd w:val="0"/>
              <w:ind w:left="-103" w:right="-117" w:hanging="103"/>
              <w:jc w:val="center"/>
              <w:rPr>
                <w:rFonts w:ascii="Arial" w:hAnsi="Arial" w:cs="Arial"/>
                <w:sz w:val="10"/>
                <w:szCs w:val="10"/>
              </w:rPr>
            </w:pPr>
            <w:r w:rsidRPr="00FB0656">
              <w:rPr>
                <w:rFonts w:ascii="Arial" w:hAnsi="Arial" w:cs="Arial"/>
                <w:sz w:val="10"/>
                <w:szCs w:val="10"/>
              </w:rPr>
              <w:t>-</w:t>
            </w:r>
          </w:p>
        </w:tc>
        <w:tc>
          <w:tcPr>
            <w:tcW w:w="444" w:type="dxa"/>
            <w:gridSpan w:val="5"/>
            <w:shd w:val="clear" w:color="auto" w:fill="auto"/>
          </w:tcPr>
          <w:p w:rsidR="00014DED" w:rsidRPr="00FB0656" w:rsidRDefault="00014DED" w:rsidP="007E5B41">
            <w:pPr>
              <w:ind w:left="-103" w:right="-117" w:hanging="103"/>
              <w:jc w:val="center"/>
              <w:rPr>
                <w:rFonts w:ascii="Arial" w:hAnsi="Arial" w:cs="Arial"/>
                <w:sz w:val="10"/>
                <w:szCs w:val="10"/>
              </w:rPr>
            </w:pPr>
            <w:r w:rsidRPr="00FB0656">
              <w:rPr>
                <w:rFonts w:ascii="Arial" w:hAnsi="Arial" w:cs="Arial"/>
                <w:sz w:val="10"/>
                <w:szCs w:val="10"/>
              </w:rPr>
              <w:t>-</w:t>
            </w:r>
          </w:p>
        </w:tc>
        <w:tc>
          <w:tcPr>
            <w:tcW w:w="571" w:type="dxa"/>
            <w:gridSpan w:val="4"/>
            <w:shd w:val="clear" w:color="auto" w:fill="auto"/>
          </w:tcPr>
          <w:p w:rsidR="00014DED" w:rsidRPr="00FB0656" w:rsidRDefault="00014DED" w:rsidP="007E5B41">
            <w:pPr>
              <w:ind w:left="-103" w:right="-117" w:hanging="103"/>
              <w:jc w:val="center"/>
              <w:rPr>
                <w:rFonts w:ascii="Arial" w:hAnsi="Arial" w:cs="Arial"/>
                <w:sz w:val="10"/>
                <w:szCs w:val="10"/>
              </w:rPr>
            </w:pPr>
            <w:r w:rsidRPr="00FB0656">
              <w:rPr>
                <w:rFonts w:ascii="Arial" w:hAnsi="Arial" w:cs="Arial"/>
                <w:sz w:val="10"/>
                <w:szCs w:val="10"/>
              </w:rPr>
              <w:t>15</w:t>
            </w:r>
          </w:p>
        </w:tc>
        <w:tc>
          <w:tcPr>
            <w:tcW w:w="422" w:type="dxa"/>
            <w:gridSpan w:val="4"/>
            <w:shd w:val="clear" w:color="auto" w:fill="auto"/>
          </w:tcPr>
          <w:p w:rsidR="00014DED" w:rsidRPr="00FB0656" w:rsidRDefault="00014DED" w:rsidP="007E5B41">
            <w:pPr>
              <w:ind w:left="-103" w:right="-117" w:hanging="103"/>
              <w:jc w:val="center"/>
              <w:rPr>
                <w:rFonts w:ascii="Arial" w:hAnsi="Arial" w:cs="Arial"/>
                <w:sz w:val="10"/>
                <w:szCs w:val="10"/>
              </w:rPr>
            </w:pPr>
            <w:r w:rsidRPr="00FB0656">
              <w:rPr>
                <w:rFonts w:ascii="Arial" w:hAnsi="Arial" w:cs="Arial"/>
                <w:sz w:val="10"/>
                <w:szCs w:val="10"/>
              </w:rPr>
              <w:t>15</w:t>
            </w:r>
          </w:p>
        </w:tc>
        <w:tc>
          <w:tcPr>
            <w:tcW w:w="426" w:type="dxa"/>
            <w:gridSpan w:val="3"/>
            <w:shd w:val="clear" w:color="auto" w:fill="auto"/>
          </w:tcPr>
          <w:p w:rsidR="00014DED" w:rsidRPr="00FB0656" w:rsidRDefault="00014DED" w:rsidP="007E5B41">
            <w:pPr>
              <w:widowControl w:val="0"/>
              <w:autoSpaceDE w:val="0"/>
              <w:autoSpaceDN w:val="0"/>
              <w:adjustRightInd w:val="0"/>
              <w:ind w:left="-103" w:right="-117" w:hanging="103"/>
              <w:jc w:val="center"/>
              <w:rPr>
                <w:rFonts w:ascii="Arial" w:hAnsi="Arial" w:cs="Arial"/>
                <w:sz w:val="10"/>
                <w:szCs w:val="10"/>
              </w:rPr>
            </w:pPr>
            <w:r w:rsidRPr="00FB0656">
              <w:rPr>
                <w:rFonts w:ascii="Arial" w:hAnsi="Arial" w:cs="Arial"/>
                <w:sz w:val="10"/>
                <w:szCs w:val="10"/>
              </w:rPr>
              <w:t>10</w:t>
            </w:r>
          </w:p>
        </w:tc>
        <w:tc>
          <w:tcPr>
            <w:tcW w:w="562" w:type="dxa"/>
            <w:gridSpan w:val="5"/>
            <w:shd w:val="clear" w:color="auto" w:fill="auto"/>
          </w:tcPr>
          <w:p w:rsidR="00014DED" w:rsidRPr="00FB0656" w:rsidRDefault="00014DED" w:rsidP="007E5B41">
            <w:pPr>
              <w:widowControl w:val="0"/>
              <w:autoSpaceDE w:val="0"/>
              <w:autoSpaceDN w:val="0"/>
              <w:adjustRightInd w:val="0"/>
              <w:ind w:left="-103" w:right="-117" w:hanging="103"/>
              <w:jc w:val="center"/>
              <w:rPr>
                <w:rFonts w:ascii="Arial" w:hAnsi="Arial" w:cs="Arial"/>
                <w:sz w:val="10"/>
                <w:szCs w:val="10"/>
              </w:rPr>
            </w:pPr>
            <w:r w:rsidRPr="00FB0656">
              <w:rPr>
                <w:rFonts w:ascii="Arial" w:hAnsi="Arial" w:cs="Arial"/>
                <w:sz w:val="10"/>
                <w:szCs w:val="10"/>
              </w:rPr>
              <w:t>10</w:t>
            </w:r>
          </w:p>
        </w:tc>
        <w:tc>
          <w:tcPr>
            <w:tcW w:w="1046" w:type="dxa"/>
            <w:gridSpan w:val="2"/>
          </w:tcPr>
          <w:p w:rsidR="00014DED" w:rsidRPr="00FB0656" w:rsidRDefault="00014DED" w:rsidP="007E5B41">
            <w:pPr>
              <w:widowControl w:val="0"/>
              <w:autoSpaceDE w:val="0"/>
              <w:autoSpaceDN w:val="0"/>
              <w:adjustRightInd w:val="0"/>
              <w:jc w:val="center"/>
              <w:rPr>
                <w:rFonts w:ascii="Arial" w:hAnsi="Arial" w:cs="Arial"/>
                <w:sz w:val="10"/>
                <w:szCs w:val="10"/>
              </w:rPr>
            </w:pPr>
            <w:r w:rsidRPr="00FB0656">
              <w:rPr>
                <w:rFonts w:ascii="Arial" w:hAnsi="Arial" w:cs="Arial"/>
                <w:sz w:val="10"/>
                <w:szCs w:val="10"/>
              </w:rPr>
              <w:t xml:space="preserve">не </w:t>
            </w:r>
            <w:proofErr w:type="gramStart"/>
            <w:r w:rsidRPr="00FB0656">
              <w:rPr>
                <w:rFonts w:ascii="Arial" w:hAnsi="Arial" w:cs="Arial"/>
                <w:sz w:val="10"/>
                <w:szCs w:val="10"/>
              </w:rPr>
              <w:t>требует расчета определяется</w:t>
            </w:r>
            <w:proofErr w:type="gramEnd"/>
            <w:r w:rsidRPr="00FB0656">
              <w:rPr>
                <w:rFonts w:ascii="Arial" w:hAnsi="Arial" w:cs="Arial"/>
                <w:sz w:val="10"/>
                <w:szCs w:val="10"/>
              </w:rPr>
              <w:t xml:space="preserve"> по результатам социологического опроса</w:t>
            </w:r>
          </w:p>
        </w:tc>
      </w:tr>
      <w:tr w:rsidR="00014DED" w:rsidRPr="00FB0656" w:rsidTr="00972FFD">
        <w:trPr>
          <w:gridAfter w:val="1"/>
          <w:wAfter w:w="94" w:type="dxa"/>
          <w:cantSplit/>
          <w:trHeight w:val="318"/>
        </w:trPr>
        <w:tc>
          <w:tcPr>
            <w:tcW w:w="422" w:type="dxa"/>
            <w:shd w:val="clear" w:color="auto" w:fill="auto"/>
          </w:tcPr>
          <w:p w:rsidR="00014DED" w:rsidRPr="00FB0656" w:rsidRDefault="00014DED" w:rsidP="007E5B41">
            <w:pPr>
              <w:jc w:val="center"/>
              <w:rPr>
                <w:rFonts w:ascii="Arial" w:hAnsi="Arial" w:cs="Arial"/>
                <w:sz w:val="10"/>
                <w:szCs w:val="10"/>
              </w:rPr>
            </w:pPr>
            <w:r w:rsidRPr="00FB0656">
              <w:rPr>
                <w:rFonts w:ascii="Arial" w:hAnsi="Arial" w:cs="Arial"/>
                <w:sz w:val="10"/>
                <w:szCs w:val="10"/>
              </w:rPr>
              <w:lastRenderedPageBreak/>
              <w:t>3.2</w:t>
            </w:r>
          </w:p>
        </w:tc>
        <w:tc>
          <w:tcPr>
            <w:tcW w:w="992" w:type="dxa"/>
            <w:gridSpan w:val="3"/>
            <w:shd w:val="clear" w:color="auto" w:fill="auto"/>
          </w:tcPr>
          <w:p w:rsidR="00014DED" w:rsidRPr="00FB0656" w:rsidRDefault="00014DED" w:rsidP="007E5B41">
            <w:pPr>
              <w:widowControl w:val="0"/>
              <w:autoSpaceDE w:val="0"/>
              <w:autoSpaceDN w:val="0"/>
              <w:adjustRightInd w:val="0"/>
              <w:jc w:val="both"/>
              <w:rPr>
                <w:rFonts w:ascii="Arial" w:hAnsi="Arial" w:cs="Arial"/>
                <w:sz w:val="10"/>
                <w:szCs w:val="10"/>
              </w:rPr>
            </w:pPr>
            <w:r w:rsidRPr="00FB0656">
              <w:rPr>
                <w:rFonts w:ascii="Arial" w:hAnsi="Arial" w:cs="Arial"/>
                <w:sz w:val="10"/>
                <w:szCs w:val="10"/>
              </w:rPr>
              <w:t>Доля населения Благодарненского района Ставропольского края, имеющего доступ к получению государственных и муниципальных услуг по принципу «одного окна» по месту пребывания, в том числе в многофункциональном центре</w:t>
            </w:r>
          </w:p>
        </w:tc>
        <w:tc>
          <w:tcPr>
            <w:tcW w:w="236" w:type="dxa"/>
            <w:shd w:val="clear" w:color="auto" w:fill="auto"/>
            <w:textDirection w:val="btLr"/>
          </w:tcPr>
          <w:p w:rsidR="00014DED" w:rsidRPr="00FB0656" w:rsidRDefault="00014DED" w:rsidP="007E5B41">
            <w:pPr>
              <w:widowControl w:val="0"/>
              <w:autoSpaceDE w:val="0"/>
              <w:autoSpaceDN w:val="0"/>
              <w:adjustRightInd w:val="0"/>
              <w:ind w:left="-103" w:right="-117" w:hanging="103"/>
              <w:jc w:val="center"/>
              <w:rPr>
                <w:rFonts w:ascii="Arial" w:hAnsi="Arial" w:cs="Arial"/>
                <w:sz w:val="10"/>
                <w:szCs w:val="10"/>
              </w:rPr>
            </w:pPr>
            <w:r w:rsidRPr="00FB0656">
              <w:rPr>
                <w:rFonts w:ascii="Arial" w:hAnsi="Arial" w:cs="Arial"/>
                <w:sz w:val="10"/>
                <w:szCs w:val="10"/>
              </w:rPr>
              <w:t>процент</w:t>
            </w:r>
          </w:p>
        </w:tc>
        <w:tc>
          <w:tcPr>
            <w:tcW w:w="408" w:type="dxa"/>
            <w:gridSpan w:val="4"/>
          </w:tcPr>
          <w:p w:rsidR="00014DED" w:rsidRPr="00FB0656" w:rsidRDefault="00014DED" w:rsidP="007E5B41">
            <w:pPr>
              <w:widowControl w:val="0"/>
              <w:autoSpaceDE w:val="0"/>
              <w:autoSpaceDN w:val="0"/>
              <w:adjustRightInd w:val="0"/>
              <w:ind w:left="-103" w:right="-117" w:hanging="103"/>
              <w:jc w:val="center"/>
              <w:rPr>
                <w:rFonts w:ascii="Arial" w:hAnsi="Arial" w:cs="Arial"/>
                <w:sz w:val="10"/>
                <w:szCs w:val="10"/>
              </w:rPr>
            </w:pPr>
            <w:r w:rsidRPr="00FB0656">
              <w:rPr>
                <w:rFonts w:ascii="Arial" w:hAnsi="Arial" w:cs="Arial"/>
                <w:sz w:val="10"/>
                <w:szCs w:val="10"/>
              </w:rPr>
              <w:t>-</w:t>
            </w:r>
          </w:p>
        </w:tc>
        <w:tc>
          <w:tcPr>
            <w:tcW w:w="444" w:type="dxa"/>
            <w:gridSpan w:val="5"/>
            <w:shd w:val="clear" w:color="auto" w:fill="auto"/>
          </w:tcPr>
          <w:p w:rsidR="00014DED" w:rsidRPr="00FB0656" w:rsidRDefault="00014DED" w:rsidP="007E5B41">
            <w:pPr>
              <w:ind w:left="-103" w:right="-117" w:hanging="103"/>
              <w:jc w:val="center"/>
              <w:rPr>
                <w:rFonts w:ascii="Arial" w:hAnsi="Arial" w:cs="Arial"/>
                <w:sz w:val="10"/>
                <w:szCs w:val="10"/>
              </w:rPr>
            </w:pPr>
            <w:r w:rsidRPr="00FB0656">
              <w:rPr>
                <w:rFonts w:ascii="Arial" w:hAnsi="Arial" w:cs="Arial"/>
                <w:sz w:val="10"/>
                <w:szCs w:val="10"/>
              </w:rPr>
              <w:t>-</w:t>
            </w:r>
          </w:p>
        </w:tc>
        <w:tc>
          <w:tcPr>
            <w:tcW w:w="571" w:type="dxa"/>
            <w:gridSpan w:val="4"/>
            <w:shd w:val="clear" w:color="auto" w:fill="auto"/>
          </w:tcPr>
          <w:p w:rsidR="00014DED" w:rsidRPr="00FB0656" w:rsidRDefault="00014DED" w:rsidP="007E5B41">
            <w:pPr>
              <w:ind w:left="-103" w:right="-117" w:hanging="103"/>
              <w:jc w:val="center"/>
              <w:rPr>
                <w:rFonts w:ascii="Arial" w:hAnsi="Arial" w:cs="Arial"/>
                <w:sz w:val="10"/>
                <w:szCs w:val="10"/>
              </w:rPr>
            </w:pPr>
            <w:r w:rsidRPr="00FB0656">
              <w:rPr>
                <w:rFonts w:ascii="Arial" w:hAnsi="Arial" w:cs="Arial"/>
                <w:sz w:val="10"/>
                <w:szCs w:val="10"/>
              </w:rPr>
              <w:t>70</w:t>
            </w:r>
          </w:p>
        </w:tc>
        <w:tc>
          <w:tcPr>
            <w:tcW w:w="422" w:type="dxa"/>
            <w:gridSpan w:val="4"/>
            <w:shd w:val="clear" w:color="auto" w:fill="auto"/>
          </w:tcPr>
          <w:p w:rsidR="00014DED" w:rsidRPr="00FB0656" w:rsidRDefault="00014DED" w:rsidP="007E5B41">
            <w:pPr>
              <w:ind w:left="-103" w:right="-117" w:hanging="103"/>
              <w:jc w:val="center"/>
              <w:rPr>
                <w:rFonts w:ascii="Arial" w:hAnsi="Arial" w:cs="Arial"/>
                <w:sz w:val="10"/>
                <w:szCs w:val="10"/>
              </w:rPr>
            </w:pPr>
            <w:r w:rsidRPr="00FB0656">
              <w:rPr>
                <w:rFonts w:ascii="Arial" w:hAnsi="Arial" w:cs="Arial"/>
                <w:sz w:val="10"/>
                <w:szCs w:val="10"/>
              </w:rPr>
              <w:t>80</w:t>
            </w:r>
          </w:p>
        </w:tc>
        <w:tc>
          <w:tcPr>
            <w:tcW w:w="426" w:type="dxa"/>
            <w:gridSpan w:val="3"/>
            <w:shd w:val="clear" w:color="auto" w:fill="auto"/>
          </w:tcPr>
          <w:p w:rsidR="00014DED" w:rsidRPr="00FB0656" w:rsidRDefault="00014DED" w:rsidP="007E5B41">
            <w:pPr>
              <w:widowControl w:val="0"/>
              <w:autoSpaceDE w:val="0"/>
              <w:autoSpaceDN w:val="0"/>
              <w:adjustRightInd w:val="0"/>
              <w:ind w:left="-103" w:right="-117" w:hanging="103"/>
              <w:jc w:val="center"/>
              <w:rPr>
                <w:rFonts w:ascii="Arial" w:hAnsi="Arial" w:cs="Arial"/>
                <w:sz w:val="10"/>
                <w:szCs w:val="10"/>
              </w:rPr>
            </w:pPr>
            <w:r w:rsidRPr="00FB0656">
              <w:rPr>
                <w:rFonts w:ascii="Arial" w:hAnsi="Arial" w:cs="Arial"/>
                <w:sz w:val="10"/>
                <w:szCs w:val="10"/>
              </w:rPr>
              <w:t>90</w:t>
            </w:r>
          </w:p>
        </w:tc>
        <w:tc>
          <w:tcPr>
            <w:tcW w:w="562" w:type="dxa"/>
            <w:gridSpan w:val="5"/>
            <w:shd w:val="clear" w:color="auto" w:fill="auto"/>
          </w:tcPr>
          <w:p w:rsidR="00014DED" w:rsidRPr="00FB0656" w:rsidRDefault="00014DED" w:rsidP="007E5B41">
            <w:pPr>
              <w:widowControl w:val="0"/>
              <w:autoSpaceDE w:val="0"/>
              <w:autoSpaceDN w:val="0"/>
              <w:adjustRightInd w:val="0"/>
              <w:ind w:left="-103" w:right="-117" w:hanging="103"/>
              <w:jc w:val="center"/>
              <w:rPr>
                <w:rFonts w:ascii="Arial" w:hAnsi="Arial" w:cs="Arial"/>
                <w:sz w:val="10"/>
                <w:szCs w:val="10"/>
              </w:rPr>
            </w:pPr>
            <w:r w:rsidRPr="00FB0656">
              <w:rPr>
                <w:rFonts w:ascii="Arial" w:hAnsi="Arial" w:cs="Arial"/>
                <w:sz w:val="10"/>
                <w:szCs w:val="10"/>
              </w:rPr>
              <w:t>90</w:t>
            </w:r>
          </w:p>
        </w:tc>
        <w:tc>
          <w:tcPr>
            <w:tcW w:w="1046" w:type="dxa"/>
            <w:gridSpan w:val="2"/>
          </w:tcPr>
          <w:p w:rsidR="00014DED" w:rsidRPr="00FB0656" w:rsidRDefault="00014DED" w:rsidP="007E5B41">
            <w:pPr>
              <w:pStyle w:val="ConsPlusCell"/>
              <w:ind w:left="-108" w:right="34"/>
              <w:jc w:val="center"/>
              <w:rPr>
                <w:sz w:val="10"/>
                <w:szCs w:val="10"/>
              </w:rPr>
            </w:pPr>
            <w:r w:rsidRPr="00FB0656">
              <w:rPr>
                <w:sz w:val="10"/>
                <w:szCs w:val="10"/>
              </w:rPr>
              <w:t>рассчитывается по следующей формуле:</w:t>
            </w:r>
          </w:p>
          <w:p w:rsidR="00014DED" w:rsidRPr="00FB0656" w:rsidRDefault="00014DED" w:rsidP="007E5B41">
            <w:pPr>
              <w:pStyle w:val="ConsPlusCell"/>
              <w:ind w:left="-108" w:right="34"/>
              <w:jc w:val="center"/>
              <w:rPr>
                <w:sz w:val="10"/>
                <w:szCs w:val="10"/>
              </w:rPr>
            </w:pPr>
            <w:r w:rsidRPr="00FB0656">
              <w:rPr>
                <w:sz w:val="10"/>
                <w:szCs w:val="10"/>
              </w:rPr>
              <w:t xml:space="preserve">о = </w:t>
            </w:r>
            <w:proofErr w:type="gramStart"/>
            <w:r w:rsidRPr="00FB0656">
              <w:rPr>
                <w:sz w:val="10"/>
                <w:szCs w:val="10"/>
              </w:rPr>
              <w:t>п</w:t>
            </w:r>
            <w:proofErr w:type="gramEnd"/>
            <w:r w:rsidRPr="00FB0656">
              <w:rPr>
                <w:sz w:val="10"/>
                <w:szCs w:val="10"/>
              </w:rPr>
              <w:t xml:space="preserve"> / е x 100%, где</w:t>
            </w:r>
          </w:p>
          <w:p w:rsidR="00014DED" w:rsidRPr="00FB0656" w:rsidRDefault="00014DED" w:rsidP="007E5B41">
            <w:pPr>
              <w:widowControl w:val="0"/>
              <w:autoSpaceDE w:val="0"/>
              <w:autoSpaceDN w:val="0"/>
              <w:adjustRightInd w:val="0"/>
              <w:ind w:left="-108" w:right="34"/>
              <w:jc w:val="center"/>
              <w:rPr>
                <w:rFonts w:ascii="Arial" w:hAnsi="Arial" w:cs="Arial"/>
                <w:sz w:val="10"/>
                <w:szCs w:val="10"/>
              </w:rPr>
            </w:pPr>
            <w:r w:rsidRPr="00FB0656">
              <w:rPr>
                <w:rFonts w:ascii="Arial" w:hAnsi="Arial" w:cs="Arial"/>
                <w:sz w:val="10"/>
                <w:szCs w:val="10"/>
              </w:rPr>
              <w:t xml:space="preserve">о - доля населения Благодарненского района Ставропольского края, имеющего доступ к </w:t>
            </w:r>
            <w:proofErr w:type="spellStart"/>
            <w:r w:rsidRPr="00FB0656">
              <w:rPr>
                <w:rFonts w:ascii="Arial" w:hAnsi="Arial" w:cs="Arial"/>
                <w:sz w:val="10"/>
                <w:szCs w:val="10"/>
              </w:rPr>
              <w:t>получе</w:t>
            </w:r>
            <w:proofErr w:type="spellEnd"/>
          </w:p>
          <w:p w:rsidR="00014DED" w:rsidRPr="00FB0656" w:rsidRDefault="00014DED" w:rsidP="007E5B41">
            <w:pPr>
              <w:widowControl w:val="0"/>
              <w:autoSpaceDE w:val="0"/>
              <w:autoSpaceDN w:val="0"/>
              <w:adjustRightInd w:val="0"/>
              <w:ind w:left="-108" w:right="34"/>
              <w:jc w:val="center"/>
              <w:rPr>
                <w:rFonts w:ascii="Arial" w:hAnsi="Arial" w:cs="Arial"/>
                <w:sz w:val="10"/>
                <w:szCs w:val="10"/>
              </w:rPr>
            </w:pPr>
            <w:proofErr w:type="spellStart"/>
            <w:r w:rsidRPr="00FB0656">
              <w:rPr>
                <w:rFonts w:ascii="Arial" w:hAnsi="Arial" w:cs="Arial"/>
                <w:sz w:val="10"/>
                <w:szCs w:val="10"/>
              </w:rPr>
              <w:t>нию</w:t>
            </w:r>
            <w:proofErr w:type="spellEnd"/>
            <w:r w:rsidRPr="00FB0656">
              <w:rPr>
                <w:rFonts w:ascii="Arial" w:hAnsi="Arial" w:cs="Arial"/>
                <w:sz w:val="10"/>
                <w:szCs w:val="10"/>
              </w:rPr>
              <w:t xml:space="preserve"> государственных и муниципальных услуг по принципу "одного окна"  по месту пребывания, в том числе в </w:t>
            </w:r>
            <w:proofErr w:type="spellStart"/>
            <w:r w:rsidRPr="00FB0656">
              <w:rPr>
                <w:rFonts w:ascii="Arial" w:hAnsi="Arial" w:cs="Arial"/>
                <w:sz w:val="10"/>
                <w:szCs w:val="10"/>
              </w:rPr>
              <w:t>многофункциональ</w:t>
            </w:r>
            <w:proofErr w:type="spellEnd"/>
          </w:p>
          <w:p w:rsidR="00014DED" w:rsidRPr="00FB0656" w:rsidRDefault="00014DED" w:rsidP="007E5B41">
            <w:pPr>
              <w:widowControl w:val="0"/>
              <w:autoSpaceDE w:val="0"/>
              <w:autoSpaceDN w:val="0"/>
              <w:adjustRightInd w:val="0"/>
              <w:ind w:right="-94"/>
              <w:jc w:val="center"/>
              <w:rPr>
                <w:rFonts w:ascii="Arial" w:hAnsi="Arial" w:cs="Arial"/>
                <w:sz w:val="10"/>
                <w:szCs w:val="10"/>
              </w:rPr>
            </w:pPr>
            <w:r w:rsidRPr="00FB0656">
              <w:rPr>
                <w:rFonts w:ascii="Arial" w:hAnsi="Arial" w:cs="Arial"/>
                <w:sz w:val="10"/>
                <w:szCs w:val="10"/>
              </w:rPr>
              <w:t xml:space="preserve">ном </w:t>
            </w:r>
            <w:proofErr w:type="gramStart"/>
            <w:r w:rsidRPr="00FB0656">
              <w:rPr>
                <w:rFonts w:ascii="Arial" w:hAnsi="Arial" w:cs="Arial"/>
                <w:sz w:val="10"/>
                <w:szCs w:val="10"/>
              </w:rPr>
              <w:t>центре</w:t>
            </w:r>
            <w:proofErr w:type="gramEnd"/>
            <w:r w:rsidRPr="00FB0656">
              <w:rPr>
                <w:rFonts w:ascii="Arial" w:hAnsi="Arial" w:cs="Arial"/>
                <w:sz w:val="10"/>
                <w:szCs w:val="10"/>
              </w:rPr>
              <w:t>, п-численность населения муниципальных</w:t>
            </w:r>
          </w:p>
        </w:tc>
      </w:tr>
      <w:tr w:rsidR="00014DED" w:rsidRPr="00FB0656" w:rsidTr="00972FFD">
        <w:trPr>
          <w:gridAfter w:val="1"/>
          <w:wAfter w:w="94" w:type="dxa"/>
          <w:cantSplit/>
          <w:trHeight w:val="2945"/>
        </w:trPr>
        <w:tc>
          <w:tcPr>
            <w:tcW w:w="422" w:type="dxa"/>
            <w:shd w:val="clear" w:color="auto" w:fill="auto"/>
          </w:tcPr>
          <w:p w:rsidR="00014DED" w:rsidRPr="00FB0656" w:rsidRDefault="00014DED" w:rsidP="007E5B41">
            <w:pPr>
              <w:jc w:val="center"/>
              <w:rPr>
                <w:rFonts w:ascii="Arial" w:hAnsi="Arial" w:cs="Arial"/>
                <w:sz w:val="10"/>
                <w:szCs w:val="10"/>
              </w:rPr>
            </w:pPr>
          </w:p>
        </w:tc>
        <w:tc>
          <w:tcPr>
            <w:tcW w:w="992" w:type="dxa"/>
            <w:gridSpan w:val="3"/>
            <w:shd w:val="clear" w:color="auto" w:fill="auto"/>
          </w:tcPr>
          <w:p w:rsidR="00014DED" w:rsidRPr="00FB0656" w:rsidRDefault="00014DED" w:rsidP="007E5B41">
            <w:pPr>
              <w:widowControl w:val="0"/>
              <w:autoSpaceDE w:val="0"/>
              <w:autoSpaceDN w:val="0"/>
              <w:adjustRightInd w:val="0"/>
              <w:jc w:val="both"/>
              <w:rPr>
                <w:rFonts w:ascii="Arial" w:hAnsi="Arial" w:cs="Arial"/>
                <w:sz w:val="10"/>
                <w:szCs w:val="10"/>
              </w:rPr>
            </w:pPr>
          </w:p>
        </w:tc>
        <w:tc>
          <w:tcPr>
            <w:tcW w:w="236" w:type="dxa"/>
            <w:shd w:val="clear" w:color="auto" w:fill="auto"/>
            <w:textDirection w:val="btLr"/>
          </w:tcPr>
          <w:p w:rsidR="00014DED" w:rsidRPr="00FB0656" w:rsidRDefault="00014DED" w:rsidP="007E5B41">
            <w:pPr>
              <w:widowControl w:val="0"/>
              <w:autoSpaceDE w:val="0"/>
              <w:autoSpaceDN w:val="0"/>
              <w:adjustRightInd w:val="0"/>
              <w:ind w:left="-103" w:right="-117" w:hanging="103"/>
              <w:jc w:val="center"/>
              <w:rPr>
                <w:rFonts w:ascii="Arial" w:hAnsi="Arial" w:cs="Arial"/>
                <w:sz w:val="10"/>
                <w:szCs w:val="10"/>
              </w:rPr>
            </w:pPr>
          </w:p>
        </w:tc>
        <w:tc>
          <w:tcPr>
            <w:tcW w:w="408" w:type="dxa"/>
            <w:gridSpan w:val="4"/>
          </w:tcPr>
          <w:p w:rsidR="00014DED" w:rsidRPr="00FB0656" w:rsidRDefault="00014DED" w:rsidP="007E5B41">
            <w:pPr>
              <w:widowControl w:val="0"/>
              <w:autoSpaceDE w:val="0"/>
              <w:autoSpaceDN w:val="0"/>
              <w:adjustRightInd w:val="0"/>
              <w:ind w:left="-103" w:right="-117" w:hanging="103"/>
              <w:jc w:val="center"/>
              <w:rPr>
                <w:rFonts w:ascii="Arial" w:hAnsi="Arial" w:cs="Arial"/>
                <w:sz w:val="10"/>
                <w:szCs w:val="10"/>
              </w:rPr>
            </w:pPr>
          </w:p>
        </w:tc>
        <w:tc>
          <w:tcPr>
            <w:tcW w:w="444" w:type="dxa"/>
            <w:gridSpan w:val="5"/>
            <w:shd w:val="clear" w:color="auto" w:fill="auto"/>
          </w:tcPr>
          <w:p w:rsidR="00014DED" w:rsidRPr="00FB0656" w:rsidRDefault="00014DED" w:rsidP="007E5B41">
            <w:pPr>
              <w:ind w:left="-103" w:right="-117" w:hanging="103"/>
              <w:jc w:val="center"/>
              <w:rPr>
                <w:rFonts w:ascii="Arial" w:hAnsi="Arial" w:cs="Arial"/>
                <w:sz w:val="10"/>
                <w:szCs w:val="10"/>
              </w:rPr>
            </w:pPr>
          </w:p>
        </w:tc>
        <w:tc>
          <w:tcPr>
            <w:tcW w:w="571" w:type="dxa"/>
            <w:gridSpan w:val="4"/>
            <w:shd w:val="clear" w:color="auto" w:fill="auto"/>
          </w:tcPr>
          <w:p w:rsidR="00014DED" w:rsidRPr="00FB0656" w:rsidRDefault="00014DED" w:rsidP="007E5B41">
            <w:pPr>
              <w:ind w:left="-103" w:right="-117" w:hanging="103"/>
              <w:jc w:val="center"/>
              <w:rPr>
                <w:rFonts w:ascii="Arial" w:hAnsi="Arial" w:cs="Arial"/>
                <w:sz w:val="10"/>
                <w:szCs w:val="10"/>
              </w:rPr>
            </w:pPr>
          </w:p>
        </w:tc>
        <w:tc>
          <w:tcPr>
            <w:tcW w:w="422" w:type="dxa"/>
            <w:gridSpan w:val="4"/>
            <w:shd w:val="clear" w:color="auto" w:fill="auto"/>
          </w:tcPr>
          <w:p w:rsidR="00014DED" w:rsidRPr="00FB0656" w:rsidRDefault="00014DED" w:rsidP="007E5B41">
            <w:pPr>
              <w:ind w:left="-103" w:right="-117" w:hanging="103"/>
              <w:jc w:val="center"/>
              <w:rPr>
                <w:rFonts w:ascii="Arial" w:hAnsi="Arial" w:cs="Arial"/>
                <w:sz w:val="10"/>
                <w:szCs w:val="10"/>
              </w:rPr>
            </w:pPr>
          </w:p>
        </w:tc>
        <w:tc>
          <w:tcPr>
            <w:tcW w:w="426" w:type="dxa"/>
            <w:gridSpan w:val="3"/>
            <w:shd w:val="clear" w:color="auto" w:fill="auto"/>
          </w:tcPr>
          <w:p w:rsidR="00014DED" w:rsidRPr="00FB0656" w:rsidRDefault="00014DED" w:rsidP="007E5B41">
            <w:pPr>
              <w:widowControl w:val="0"/>
              <w:autoSpaceDE w:val="0"/>
              <w:autoSpaceDN w:val="0"/>
              <w:adjustRightInd w:val="0"/>
              <w:ind w:left="-103" w:right="-117" w:hanging="103"/>
              <w:jc w:val="center"/>
              <w:rPr>
                <w:rFonts w:ascii="Arial" w:hAnsi="Arial" w:cs="Arial"/>
                <w:sz w:val="10"/>
                <w:szCs w:val="10"/>
              </w:rPr>
            </w:pPr>
          </w:p>
        </w:tc>
        <w:tc>
          <w:tcPr>
            <w:tcW w:w="562" w:type="dxa"/>
            <w:gridSpan w:val="5"/>
            <w:shd w:val="clear" w:color="auto" w:fill="auto"/>
          </w:tcPr>
          <w:p w:rsidR="00014DED" w:rsidRPr="00FB0656" w:rsidRDefault="00014DED" w:rsidP="007E5B41">
            <w:pPr>
              <w:widowControl w:val="0"/>
              <w:autoSpaceDE w:val="0"/>
              <w:autoSpaceDN w:val="0"/>
              <w:adjustRightInd w:val="0"/>
              <w:ind w:left="-103" w:right="-117" w:hanging="103"/>
              <w:jc w:val="center"/>
              <w:rPr>
                <w:rFonts w:ascii="Arial" w:hAnsi="Arial" w:cs="Arial"/>
                <w:sz w:val="10"/>
                <w:szCs w:val="10"/>
              </w:rPr>
            </w:pPr>
          </w:p>
        </w:tc>
        <w:tc>
          <w:tcPr>
            <w:tcW w:w="1046" w:type="dxa"/>
            <w:gridSpan w:val="2"/>
          </w:tcPr>
          <w:p w:rsidR="00014DED" w:rsidRPr="00FB0656" w:rsidRDefault="00014DED" w:rsidP="007E5B41">
            <w:pPr>
              <w:pStyle w:val="ConsPlusCell"/>
              <w:ind w:left="-108" w:right="34"/>
              <w:jc w:val="center"/>
              <w:rPr>
                <w:sz w:val="10"/>
                <w:szCs w:val="10"/>
              </w:rPr>
            </w:pPr>
            <w:r w:rsidRPr="00FB0656">
              <w:rPr>
                <w:sz w:val="10"/>
                <w:szCs w:val="10"/>
              </w:rPr>
              <w:t xml:space="preserve">образований </w:t>
            </w:r>
            <w:proofErr w:type="spellStart"/>
            <w:r w:rsidRPr="00FB0656">
              <w:rPr>
                <w:sz w:val="10"/>
                <w:szCs w:val="10"/>
              </w:rPr>
              <w:t>Благодарнен</w:t>
            </w:r>
            <w:proofErr w:type="spellEnd"/>
          </w:p>
          <w:p w:rsidR="00014DED" w:rsidRPr="00FB0656" w:rsidRDefault="00014DED" w:rsidP="007E5B41">
            <w:pPr>
              <w:pStyle w:val="ConsPlusCell"/>
              <w:ind w:left="-108" w:right="34"/>
              <w:jc w:val="center"/>
              <w:rPr>
                <w:sz w:val="10"/>
                <w:szCs w:val="10"/>
              </w:rPr>
            </w:pPr>
            <w:proofErr w:type="spellStart"/>
            <w:r w:rsidRPr="00FB0656">
              <w:rPr>
                <w:sz w:val="10"/>
                <w:szCs w:val="10"/>
              </w:rPr>
              <w:t>ского</w:t>
            </w:r>
            <w:proofErr w:type="spellEnd"/>
            <w:r w:rsidRPr="00FB0656">
              <w:rPr>
                <w:sz w:val="10"/>
                <w:szCs w:val="10"/>
              </w:rPr>
              <w:t xml:space="preserve"> района Ставрополь</w:t>
            </w:r>
          </w:p>
          <w:p w:rsidR="00014DED" w:rsidRPr="00FB0656" w:rsidRDefault="00014DED" w:rsidP="007E5B41">
            <w:pPr>
              <w:pStyle w:val="ConsPlusCell"/>
              <w:ind w:left="-108" w:right="34"/>
              <w:jc w:val="center"/>
              <w:rPr>
                <w:sz w:val="10"/>
                <w:szCs w:val="10"/>
              </w:rPr>
            </w:pPr>
            <w:proofErr w:type="spellStart"/>
            <w:r w:rsidRPr="00FB0656">
              <w:rPr>
                <w:sz w:val="10"/>
                <w:szCs w:val="10"/>
              </w:rPr>
              <w:t>ского</w:t>
            </w:r>
            <w:proofErr w:type="spellEnd"/>
            <w:r w:rsidRPr="00FB0656">
              <w:rPr>
                <w:sz w:val="10"/>
                <w:szCs w:val="10"/>
              </w:rPr>
              <w:t xml:space="preserve"> края, которому </w:t>
            </w:r>
            <w:proofErr w:type="spellStart"/>
            <w:r w:rsidRPr="00FB0656">
              <w:rPr>
                <w:sz w:val="10"/>
                <w:szCs w:val="10"/>
              </w:rPr>
              <w:t>обес</w:t>
            </w:r>
            <w:proofErr w:type="spellEnd"/>
          </w:p>
          <w:p w:rsidR="00014DED" w:rsidRPr="00FB0656" w:rsidRDefault="00014DED" w:rsidP="007E5B41">
            <w:pPr>
              <w:pStyle w:val="ConsPlusCell"/>
              <w:ind w:left="-108" w:right="34"/>
              <w:jc w:val="center"/>
              <w:rPr>
                <w:sz w:val="10"/>
                <w:szCs w:val="10"/>
              </w:rPr>
            </w:pPr>
            <w:r w:rsidRPr="00FB0656">
              <w:rPr>
                <w:sz w:val="10"/>
                <w:szCs w:val="10"/>
              </w:rPr>
              <w:t xml:space="preserve">печен доступ к получению </w:t>
            </w:r>
            <w:proofErr w:type="gramStart"/>
            <w:r w:rsidRPr="00FB0656">
              <w:rPr>
                <w:sz w:val="10"/>
                <w:szCs w:val="10"/>
              </w:rPr>
              <w:t>государственных</w:t>
            </w:r>
            <w:proofErr w:type="gramEnd"/>
            <w:r w:rsidRPr="00FB0656">
              <w:rPr>
                <w:sz w:val="10"/>
                <w:szCs w:val="10"/>
              </w:rPr>
              <w:t xml:space="preserve"> и </w:t>
            </w:r>
            <w:proofErr w:type="spellStart"/>
            <w:r w:rsidRPr="00FB0656">
              <w:rPr>
                <w:sz w:val="10"/>
                <w:szCs w:val="10"/>
              </w:rPr>
              <w:t>муни</w:t>
            </w:r>
            <w:proofErr w:type="spellEnd"/>
          </w:p>
          <w:p w:rsidR="00014DED" w:rsidRPr="00FB0656" w:rsidRDefault="00014DED" w:rsidP="007E5B41">
            <w:pPr>
              <w:pStyle w:val="ConsPlusCell"/>
              <w:ind w:left="-108" w:right="34"/>
              <w:jc w:val="center"/>
              <w:rPr>
                <w:sz w:val="10"/>
                <w:szCs w:val="10"/>
              </w:rPr>
            </w:pPr>
            <w:proofErr w:type="spellStart"/>
            <w:r w:rsidRPr="00FB0656">
              <w:rPr>
                <w:sz w:val="10"/>
                <w:szCs w:val="10"/>
              </w:rPr>
              <w:t>ципальных</w:t>
            </w:r>
            <w:proofErr w:type="spellEnd"/>
            <w:r w:rsidRPr="00FB0656">
              <w:rPr>
                <w:sz w:val="10"/>
                <w:szCs w:val="10"/>
              </w:rPr>
              <w:t xml:space="preserve"> услуг по </w:t>
            </w:r>
            <w:proofErr w:type="spellStart"/>
            <w:r w:rsidRPr="00FB0656">
              <w:rPr>
                <w:sz w:val="10"/>
                <w:szCs w:val="10"/>
              </w:rPr>
              <w:t>прин</w:t>
            </w:r>
            <w:proofErr w:type="spellEnd"/>
          </w:p>
          <w:p w:rsidR="00014DED" w:rsidRPr="00FB0656" w:rsidRDefault="00014DED" w:rsidP="007E5B41">
            <w:pPr>
              <w:pStyle w:val="ConsPlusCell"/>
              <w:ind w:left="-108" w:right="34"/>
              <w:jc w:val="center"/>
              <w:rPr>
                <w:sz w:val="10"/>
                <w:szCs w:val="10"/>
              </w:rPr>
            </w:pPr>
            <w:proofErr w:type="spellStart"/>
            <w:r w:rsidRPr="00FB0656">
              <w:rPr>
                <w:sz w:val="10"/>
                <w:szCs w:val="10"/>
              </w:rPr>
              <w:t>ципу</w:t>
            </w:r>
            <w:proofErr w:type="spellEnd"/>
            <w:r w:rsidRPr="00FB0656">
              <w:rPr>
                <w:sz w:val="10"/>
                <w:szCs w:val="10"/>
              </w:rPr>
              <w:t xml:space="preserve"> "одного окна" по месту пребывания, в том числе в </w:t>
            </w:r>
            <w:proofErr w:type="spellStart"/>
            <w:r w:rsidRPr="00FB0656">
              <w:rPr>
                <w:sz w:val="10"/>
                <w:szCs w:val="10"/>
              </w:rPr>
              <w:t>многофункцио</w:t>
            </w:r>
            <w:proofErr w:type="spellEnd"/>
          </w:p>
          <w:p w:rsidR="00014DED" w:rsidRPr="00FB0656" w:rsidRDefault="00014DED" w:rsidP="007E5B41">
            <w:pPr>
              <w:pStyle w:val="ConsPlusCell"/>
              <w:ind w:left="-108" w:right="34"/>
              <w:jc w:val="center"/>
              <w:rPr>
                <w:sz w:val="10"/>
                <w:szCs w:val="10"/>
              </w:rPr>
            </w:pPr>
            <w:proofErr w:type="spellStart"/>
            <w:r w:rsidRPr="00FB0656">
              <w:rPr>
                <w:sz w:val="10"/>
                <w:szCs w:val="10"/>
              </w:rPr>
              <w:t>нальном</w:t>
            </w:r>
            <w:proofErr w:type="spellEnd"/>
            <w:r w:rsidRPr="00FB0656">
              <w:rPr>
                <w:sz w:val="10"/>
                <w:szCs w:val="10"/>
              </w:rPr>
              <w:t xml:space="preserve"> </w:t>
            </w:r>
            <w:proofErr w:type="gramStart"/>
            <w:r w:rsidRPr="00FB0656">
              <w:rPr>
                <w:sz w:val="10"/>
                <w:szCs w:val="10"/>
              </w:rPr>
              <w:t>центре</w:t>
            </w:r>
            <w:proofErr w:type="gramEnd"/>
            <w:r w:rsidRPr="00FB0656">
              <w:rPr>
                <w:sz w:val="10"/>
                <w:szCs w:val="10"/>
              </w:rPr>
              <w:t xml:space="preserve">; е - общая численность населения Благодарненского </w:t>
            </w:r>
            <w:proofErr w:type="spellStart"/>
            <w:r w:rsidRPr="00FB0656">
              <w:rPr>
                <w:sz w:val="10"/>
                <w:szCs w:val="10"/>
              </w:rPr>
              <w:t>райо</w:t>
            </w:r>
            <w:proofErr w:type="spellEnd"/>
          </w:p>
          <w:p w:rsidR="00014DED" w:rsidRPr="00FB0656" w:rsidRDefault="00014DED" w:rsidP="007E5B41">
            <w:pPr>
              <w:pStyle w:val="ConsPlusCell"/>
              <w:ind w:right="34"/>
              <w:jc w:val="center"/>
              <w:rPr>
                <w:sz w:val="10"/>
                <w:szCs w:val="10"/>
              </w:rPr>
            </w:pPr>
            <w:proofErr w:type="gramStart"/>
            <w:r w:rsidRPr="00FB0656">
              <w:rPr>
                <w:sz w:val="10"/>
                <w:szCs w:val="10"/>
              </w:rPr>
              <w:t>на Ставропольского края</w:t>
            </w:r>
            <w:proofErr w:type="gramEnd"/>
          </w:p>
          <w:p w:rsidR="00014DED" w:rsidRPr="00FB0656" w:rsidRDefault="00014DED" w:rsidP="007E5B41">
            <w:pPr>
              <w:pStyle w:val="ConsPlusCell"/>
              <w:ind w:right="34"/>
              <w:jc w:val="center"/>
              <w:rPr>
                <w:sz w:val="10"/>
                <w:szCs w:val="10"/>
              </w:rPr>
            </w:pPr>
          </w:p>
        </w:tc>
      </w:tr>
      <w:tr w:rsidR="00972FFD" w:rsidRPr="00FB0656" w:rsidTr="00972FFD">
        <w:trPr>
          <w:gridAfter w:val="1"/>
          <w:wAfter w:w="94" w:type="dxa"/>
        </w:trPr>
        <w:tc>
          <w:tcPr>
            <w:tcW w:w="5529" w:type="dxa"/>
            <w:gridSpan w:val="32"/>
          </w:tcPr>
          <w:p w:rsidR="00014DED" w:rsidRPr="00FB0656" w:rsidRDefault="00014DED" w:rsidP="007E5B41">
            <w:pPr>
              <w:pStyle w:val="ConsPlusCell"/>
              <w:ind w:left="-103" w:right="-117" w:hanging="103"/>
              <w:jc w:val="center"/>
              <w:rPr>
                <w:sz w:val="10"/>
                <w:szCs w:val="10"/>
              </w:rPr>
            </w:pPr>
            <w:r w:rsidRPr="00FB0656">
              <w:rPr>
                <w:sz w:val="10"/>
                <w:szCs w:val="10"/>
              </w:rPr>
              <w:t xml:space="preserve">4. </w:t>
            </w:r>
            <w:hyperlink w:anchor="Par1168" w:history="1">
              <w:r w:rsidRPr="00FB0656">
                <w:rPr>
                  <w:sz w:val="10"/>
                  <w:szCs w:val="10"/>
                </w:rPr>
                <w:t>Подпрограмма</w:t>
              </w:r>
            </w:hyperlink>
            <w:r w:rsidRPr="00FB0656">
              <w:rPr>
                <w:sz w:val="10"/>
                <w:szCs w:val="10"/>
              </w:rPr>
              <w:t xml:space="preserve">   «Развитие градостроительства»</w:t>
            </w:r>
          </w:p>
        </w:tc>
      </w:tr>
      <w:tr w:rsidR="00014DED" w:rsidRPr="00FB0656" w:rsidTr="00972FFD">
        <w:trPr>
          <w:gridAfter w:val="1"/>
          <w:wAfter w:w="94" w:type="dxa"/>
          <w:cantSplit/>
          <w:trHeight w:val="1134"/>
        </w:trPr>
        <w:tc>
          <w:tcPr>
            <w:tcW w:w="422" w:type="dxa"/>
            <w:shd w:val="clear" w:color="auto" w:fill="auto"/>
          </w:tcPr>
          <w:p w:rsidR="00014DED" w:rsidRPr="00FB0656" w:rsidRDefault="00014DED" w:rsidP="007E5B41">
            <w:pPr>
              <w:widowControl w:val="0"/>
              <w:autoSpaceDE w:val="0"/>
              <w:autoSpaceDN w:val="0"/>
              <w:adjustRightInd w:val="0"/>
              <w:jc w:val="both"/>
              <w:rPr>
                <w:rFonts w:ascii="Arial" w:hAnsi="Arial" w:cs="Arial"/>
                <w:sz w:val="10"/>
                <w:szCs w:val="10"/>
              </w:rPr>
            </w:pPr>
            <w:r w:rsidRPr="00FB0656">
              <w:rPr>
                <w:rFonts w:ascii="Arial" w:hAnsi="Arial" w:cs="Arial"/>
                <w:sz w:val="10"/>
                <w:szCs w:val="10"/>
              </w:rPr>
              <w:t>4.1</w:t>
            </w:r>
          </w:p>
        </w:tc>
        <w:tc>
          <w:tcPr>
            <w:tcW w:w="992" w:type="dxa"/>
            <w:gridSpan w:val="3"/>
            <w:shd w:val="clear" w:color="auto" w:fill="auto"/>
          </w:tcPr>
          <w:p w:rsidR="00014DED" w:rsidRPr="00FB0656" w:rsidRDefault="00014DED" w:rsidP="007E5B41">
            <w:pPr>
              <w:ind w:left="-103" w:right="-117" w:hanging="103"/>
              <w:jc w:val="center"/>
              <w:rPr>
                <w:rFonts w:ascii="Arial" w:hAnsi="Arial" w:cs="Arial"/>
                <w:sz w:val="10"/>
                <w:szCs w:val="10"/>
              </w:rPr>
            </w:pPr>
            <w:r w:rsidRPr="00FB0656">
              <w:rPr>
                <w:rFonts w:ascii="Arial" w:hAnsi="Arial" w:cs="Arial"/>
                <w:sz w:val="10"/>
                <w:szCs w:val="10"/>
              </w:rPr>
              <w:t xml:space="preserve">Количество </w:t>
            </w:r>
            <w:proofErr w:type="gramStart"/>
            <w:r w:rsidRPr="00FB0656">
              <w:rPr>
                <w:rFonts w:ascii="Arial" w:hAnsi="Arial" w:cs="Arial"/>
                <w:sz w:val="10"/>
                <w:szCs w:val="10"/>
              </w:rPr>
              <w:t>внесенных</w:t>
            </w:r>
            <w:proofErr w:type="gramEnd"/>
            <w:r w:rsidRPr="00FB0656">
              <w:rPr>
                <w:rFonts w:ascii="Arial" w:hAnsi="Arial" w:cs="Arial"/>
                <w:sz w:val="10"/>
                <w:szCs w:val="10"/>
              </w:rPr>
              <w:t xml:space="preserve"> </w:t>
            </w:r>
            <w:proofErr w:type="spellStart"/>
            <w:r w:rsidRPr="00FB0656">
              <w:rPr>
                <w:rFonts w:ascii="Arial" w:hAnsi="Arial" w:cs="Arial"/>
                <w:sz w:val="10"/>
                <w:szCs w:val="10"/>
              </w:rPr>
              <w:t>изме</w:t>
            </w:r>
            <w:proofErr w:type="spellEnd"/>
          </w:p>
          <w:p w:rsidR="00014DED" w:rsidRPr="00FB0656" w:rsidRDefault="00014DED" w:rsidP="007E5B41">
            <w:pPr>
              <w:ind w:left="-103" w:right="-117" w:hanging="103"/>
              <w:jc w:val="center"/>
              <w:rPr>
                <w:rFonts w:ascii="Arial" w:hAnsi="Arial" w:cs="Arial"/>
                <w:sz w:val="10"/>
                <w:szCs w:val="10"/>
              </w:rPr>
            </w:pPr>
            <w:r w:rsidRPr="00FB0656">
              <w:rPr>
                <w:rFonts w:ascii="Arial" w:hAnsi="Arial" w:cs="Arial"/>
                <w:sz w:val="10"/>
                <w:szCs w:val="10"/>
              </w:rPr>
              <w:t xml:space="preserve">нений в   схему </w:t>
            </w:r>
            <w:proofErr w:type="spellStart"/>
            <w:r w:rsidRPr="00FB0656">
              <w:rPr>
                <w:rFonts w:ascii="Arial" w:hAnsi="Arial" w:cs="Arial"/>
                <w:sz w:val="10"/>
                <w:szCs w:val="10"/>
              </w:rPr>
              <w:t>территоаль</w:t>
            </w:r>
            <w:proofErr w:type="spellEnd"/>
          </w:p>
          <w:p w:rsidR="00014DED" w:rsidRPr="00FB0656" w:rsidRDefault="00014DED" w:rsidP="007E5B41">
            <w:pPr>
              <w:ind w:left="-103" w:right="-117" w:hanging="103"/>
              <w:jc w:val="center"/>
              <w:rPr>
                <w:rFonts w:ascii="Arial" w:hAnsi="Arial" w:cs="Arial"/>
                <w:sz w:val="10"/>
                <w:szCs w:val="10"/>
              </w:rPr>
            </w:pPr>
            <w:proofErr w:type="spellStart"/>
            <w:r w:rsidRPr="00FB0656">
              <w:rPr>
                <w:rFonts w:ascii="Arial" w:hAnsi="Arial" w:cs="Arial"/>
                <w:sz w:val="10"/>
                <w:szCs w:val="10"/>
              </w:rPr>
              <w:t>ного</w:t>
            </w:r>
            <w:proofErr w:type="spellEnd"/>
            <w:r w:rsidRPr="00FB0656">
              <w:rPr>
                <w:rFonts w:ascii="Arial" w:hAnsi="Arial" w:cs="Arial"/>
                <w:sz w:val="10"/>
                <w:szCs w:val="10"/>
              </w:rPr>
              <w:t xml:space="preserve"> планирования </w:t>
            </w:r>
            <w:proofErr w:type="spellStart"/>
            <w:r w:rsidRPr="00FB0656">
              <w:rPr>
                <w:rFonts w:ascii="Arial" w:hAnsi="Arial" w:cs="Arial"/>
                <w:sz w:val="10"/>
                <w:szCs w:val="10"/>
              </w:rPr>
              <w:t>Благодар</w:t>
            </w:r>
            <w:proofErr w:type="spellEnd"/>
          </w:p>
          <w:p w:rsidR="00014DED" w:rsidRPr="00FB0656" w:rsidRDefault="00014DED" w:rsidP="007E5B41">
            <w:pPr>
              <w:ind w:left="-103" w:right="-117" w:hanging="103"/>
              <w:jc w:val="center"/>
              <w:rPr>
                <w:rFonts w:ascii="Arial" w:hAnsi="Arial" w:cs="Arial"/>
                <w:sz w:val="10"/>
                <w:szCs w:val="10"/>
              </w:rPr>
            </w:pPr>
            <w:proofErr w:type="spellStart"/>
            <w:r w:rsidRPr="00FB0656">
              <w:rPr>
                <w:rFonts w:ascii="Arial" w:hAnsi="Arial" w:cs="Arial"/>
                <w:sz w:val="10"/>
                <w:szCs w:val="10"/>
              </w:rPr>
              <w:t>ненского</w:t>
            </w:r>
            <w:proofErr w:type="spellEnd"/>
            <w:r w:rsidRPr="00FB0656">
              <w:rPr>
                <w:rFonts w:ascii="Arial" w:hAnsi="Arial" w:cs="Arial"/>
                <w:sz w:val="10"/>
                <w:szCs w:val="10"/>
              </w:rPr>
              <w:t xml:space="preserve"> муниципального района Ставропольского края в части разработки документации по планировке территории для объектов муниципального  значения</w:t>
            </w:r>
          </w:p>
        </w:tc>
        <w:tc>
          <w:tcPr>
            <w:tcW w:w="236" w:type="dxa"/>
            <w:shd w:val="clear" w:color="auto" w:fill="auto"/>
            <w:textDirection w:val="btLr"/>
          </w:tcPr>
          <w:p w:rsidR="00014DED" w:rsidRPr="00FB0656" w:rsidRDefault="00014DED" w:rsidP="007E5B41">
            <w:pPr>
              <w:widowControl w:val="0"/>
              <w:autoSpaceDE w:val="0"/>
              <w:autoSpaceDN w:val="0"/>
              <w:adjustRightInd w:val="0"/>
              <w:ind w:left="-103" w:right="-117" w:hanging="103"/>
              <w:jc w:val="center"/>
              <w:rPr>
                <w:rFonts w:ascii="Arial" w:hAnsi="Arial" w:cs="Arial"/>
                <w:sz w:val="10"/>
                <w:szCs w:val="10"/>
              </w:rPr>
            </w:pPr>
            <w:r w:rsidRPr="00FB0656">
              <w:rPr>
                <w:rFonts w:ascii="Arial" w:hAnsi="Arial" w:cs="Arial"/>
                <w:sz w:val="10"/>
                <w:szCs w:val="10"/>
              </w:rPr>
              <w:t>единиц</w:t>
            </w:r>
          </w:p>
        </w:tc>
        <w:tc>
          <w:tcPr>
            <w:tcW w:w="408" w:type="dxa"/>
            <w:gridSpan w:val="4"/>
          </w:tcPr>
          <w:p w:rsidR="00014DED" w:rsidRPr="00FB0656" w:rsidRDefault="00014DED" w:rsidP="007E5B41">
            <w:pPr>
              <w:widowControl w:val="0"/>
              <w:autoSpaceDE w:val="0"/>
              <w:autoSpaceDN w:val="0"/>
              <w:adjustRightInd w:val="0"/>
              <w:ind w:left="-103" w:right="-117" w:hanging="103"/>
              <w:jc w:val="center"/>
              <w:rPr>
                <w:rFonts w:ascii="Arial" w:hAnsi="Arial" w:cs="Arial"/>
                <w:sz w:val="10"/>
                <w:szCs w:val="10"/>
              </w:rPr>
            </w:pPr>
            <w:r w:rsidRPr="00FB0656">
              <w:rPr>
                <w:rFonts w:ascii="Arial" w:hAnsi="Arial" w:cs="Arial"/>
                <w:sz w:val="10"/>
                <w:szCs w:val="10"/>
              </w:rPr>
              <w:t>-</w:t>
            </w:r>
          </w:p>
        </w:tc>
        <w:tc>
          <w:tcPr>
            <w:tcW w:w="444" w:type="dxa"/>
            <w:gridSpan w:val="5"/>
            <w:shd w:val="clear" w:color="auto" w:fill="auto"/>
          </w:tcPr>
          <w:p w:rsidR="00014DED" w:rsidRPr="00FB0656" w:rsidRDefault="00014DED" w:rsidP="007E5B41">
            <w:pPr>
              <w:widowControl w:val="0"/>
              <w:autoSpaceDE w:val="0"/>
              <w:autoSpaceDN w:val="0"/>
              <w:adjustRightInd w:val="0"/>
              <w:ind w:left="-103" w:right="-117" w:hanging="103"/>
              <w:jc w:val="center"/>
              <w:rPr>
                <w:rFonts w:ascii="Arial" w:hAnsi="Arial" w:cs="Arial"/>
                <w:sz w:val="10"/>
                <w:szCs w:val="10"/>
              </w:rPr>
            </w:pPr>
            <w:r w:rsidRPr="00FB0656">
              <w:rPr>
                <w:rFonts w:ascii="Arial" w:hAnsi="Arial" w:cs="Arial"/>
                <w:sz w:val="10"/>
                <w:szCs w:val="10"/>
              </w:rPr>
              <w:t>-</w:t>
            </w:r>
          </w:p>
        </w:tc>
        <w:tc>
          <w:tcPr>
            <w:tcW w:w="571" w:type="dxa"/>
            <w:gridSpan w:val="4"/>
            <w:shd w:val="clear" w:color="auto" w:fill="auto"/>
          </w:tcPr>
          <w:p w:rsidR="00014DED" w:rsidRPr="00FB0656" w:rsidRDefault="00014DED" w:rsidP="007E5B41">
            <w:pPr>
              <w:widowControl w:val="0"/>
              <w:autoSpaceDE w:val="0"/>
              <w:autoSpaceDN w:val="0"/>
              <w:adjustRightInd w:val="0"/>
              <w:ind w:left="-103" w:right="-117" w:hanging="103"/>
              <w:jc w:val="center"/>
              <w:rPr>
                <w:rFonts w:ascii="Arial" w:hAnsi="Arial" w:cs="Arial"/>
                <w:sz w:val="10"/>
                <w:szCs w:val="10"/>
              </w:rPr>
            </w:pPr>
            <w:r w:rsidRPr="00FB0656">
              <w:rPr>
                <w:rFonts w:ascii="Arial" w:hAnsi="Arial" w:cs="Arial"/>
                <w:sz w:val="10"/>
                <w:szCs w:val="10"/>
              </w:rPr>
              <w:t>1</w:t>
            </w:r>
          </w:p>
        </w:tc>
        <w:tc>
          <w:tcPr>
            <w:tcW w:w="422" w:type="dxa"/>
            <w:gridSpan w:val="4"/>
            <w:shd w:val="clear" w:color="auto" w:fill="auto"/>
          </w:tcPr>
          <w:p w:rsidR="00014DED" w:rsidRPr="00FB0656" w:rsidRDefault="00014DED" w:rsidP="007E5B41">
            <w:pPr>
              <w:widowControl w:val="0"/>
              <w:autoSpaceDE w:val="0"/>
              <w:autoSpaceDN w:val="0"/>
              <w:adjustRightInd w:val="0"/>
              <w:ind w:left="-103" w:right="-117" w:hanging="103"/>
              <w:jc w:val="center"/>
              <w:rPr>
                <w:rFonts w:ascii="Arial" w:hAnsi="Arial" w:cs="Arial"/>
                <w:sz w:val="10"/>
                <w:szCs w:val="10"/>
              </w:rPr>
            </w:pPr>
            <w:r w:rsidRPr="00FB0656">
              <w:rPr>
                <w:rFonts w:ascii="Arial" w:hAnsi="Arial" w:cs="Arial"/>
                <w:sz w:val="10"/>
                <w:szCs w:val="10"/>
              </w:rPr>
              <w:t>-</w:t>
            </w:r>
          </w:p>
        </w:tc>
        <w:tc>
          <w:tcPr>
            <w:tcW w:w="426" w:type="dxa"/>
            <w:gridSpan w:val="3"/>
            <w:shd w:val="clear" w:color="auto" w:fill="auto"/>
          </w:tcPr>
          <w:p w:rsidR="00014DED" w:rsidRPr="00FB0656" w:rsidRDefault="00014DED" w:rsidP="007E5B41">
            <w:pPr>
              <w:widowControl w:val="0"/>
              <w:autoSpaceDE w:val="0"/>
              <w:autoSpaceDN w:val="0"/>
              <w:adjustRightInd w:val="0"/>
              <w:ind w:left="-103" w:right="-117" w:hanging="103"/>
              <w:jc w:val="center"/>
              <w:rPr>
                <w:rFonts w:ascii="Arial" w:hAnsi="Arial" w:cs="Arial"/>
                <w:sz w:val="10"/>
                <w:szCs w:val="10"/>
              </w:rPr>
            </w:pPr>
            <w:r w:rsidRPr="00FB0656">
              <w:rPr>
                <w:rFonts w:ascii="Arial" w:hAnsi="Arial" w:cs="Arial"/>
                <w:sz w:val="10"/>
                <w:szCs w:val="10"/>
              </w:rPr>
              <w:t>1</w:t>
            </w:r>
          </w:p>
        </w:tc>
        <w:tc>
          <w:tcPr>
            <w:tcW w:w="562" w:type="dxa"/>
            <w:gridSpan w:val="5"/>
            <w:shd w:val="clear" w:color="auto" w:fill="auto"/>
          </w:tcPr>
          <w:p w:rsidR="00014DED" w:rsidRPr="00FB0656" w:rsidRDefault="00014DED" w:rsidP="007E5B41">
            <w:pPr>
              <w:widowControl w:val="0"/>
              <w:autoSpaceDE w:val="0"/>
              <w:autoSpaceDN w:val="0"/>
              <w:adjustRightInd w:val="0"/>
              <w:ind w:left="-103" w:right="-117" w:hanging="103"/>
              <w:jc w:val="center"/>
              <w:rPr>
                <w:rFonts w:ascii="Arial" w:hAnsi="Arial" w:cs="Arial"/>
                <w:sz w:val="10"/>
                <w:szCs w:val="10"/>
              </w:rPr>
            </w:pPr>
            <w:r w:rsidRPr="00FB0656">
              <w:rPr>
                <w:rFonts w:ascii="Arial" w:hAnsi="Arial" w:cs="Arial"/>
                <w:sz w:val="10"/>
                <w:szCs w:val="10"/>
              </w:rPr>
              <w:t>-</w:t>
            </w:r>
          </w:p>
        </w:tc>
        <w:tc>
          <w:tcPr>
            <w:tcW w:w="1046" w:type="dxa"/>
            <w:gridSpan w:val="2"/>
          </w:tcPr>
          <w:p w:rsidR="00014DED" w:rsidRPr="00FB0656" w:rsidRDefault="00014DED" w:rsidP="007E5B41">
            <w:pPr>
              <w:widowControl w:val="0"/>
              <w:autoSpaceDE w:val="0"/>
              <w:autoSpaceDN w:val="0"/>
              <w:adjustRightInd w:val="0"/>
              <w:jc w:val="center"/>
              <w:rPr>
                <w:rFonts w:ascii="Arial" w:hAnsi="Arial" w:cs="Arial"/>
                <w:sz w:val="10"/>
                <w:szCs w:val="10"/>
              </w:rPr>
            </w:pPr>
            <w:r w:rsidRPr="00FB0656">
              <w:rPr>
                <w:rFonts w:ascii="Arial" w:hAnsi="Arial" w:cs="Arial"/>
                <w:sz w:val="10"/>
                <w:szCs w:val="10"/>
              </w:rPr>
              <w:t>по результатам мониторинга</w:t>
            </w:r>
          </w:p>
        </w:tc>
      </w:tr>
      <w:tr w:rsidR="00014DED" w:rsidRPr="00FB0656" w:rsidTr="00972FFD">
        <w:trPr>
          <w:gridAfter w:val="1"/>
          <w:wAfter w:w="94" w:type="dxa"/>
          <w:cantSplit/>
          <w:trHeight w:val="205"/>
        </w:trPr>
        <w:tc>
          <w:tcPr>
            <w:tcW w:w="422" w:type="dxa"/>
            <w:shd w:val="clear" w:color="auto" w:fill="auto"/>
          </w:tcPr>
          <w:p w:rsidR="00014DED" w:rsidRPr="00FB0656" w:rsidRDefault="00014DED" w:rsidP="007E5B41">
            <w:pPr>
              <w:widowControl w:val="0"/>
              <w:autoSpaceDE w:val="0"/>
              <w:autoSpaceDN w:val="0"/>
              <w:adjustRightInd w:val="0"/>
              <w:jc w:val="both"/>
              <w:rPr>
                <w:rFonts w:ascii="Arial" w:hAnsi="Arial" w:cs="Arial"/>
                <w:sz w:val="10"/>
                <w:szCs w:val="10"/>
              </w:rPr>
            </w:pPr>
            <w:r w:rsidRPr="00FB0656">
              <w:rPr>
                <w:rFonts w:ascii="Arial" w:hAnsi="Arial" w:cs="Arial"/>
                <w:sz w:val="10"/>
                <w:szCs w:val="10"/>
              </w:rPr>
              <w:t>4.2</w:t>
            </w:r>
          </w:p>
        </w:tc>
        <w:tc>
          <w:tcPr>
            <w:tcW w:w="992" w:type="dxa"/>
            <w:gridSpan w:val="3"/>
            <w:shd w:val="clear" w:color="auto" w:fill="auto"/>
          </w:tcPr>
          <w:p w:rsidR="00014DED" w:rsidRPr="00FB0656" w:rsidRDefault="00014DED" w:rsidP="007E5B41">
            <w:pPr>
              <w:ind w:left="-103" w:right="-117" w:hanging="103"/>
              <w:jc w:val="center"/>
              <w:rPr>
                <w:rFonts w:ascii="Arial" w:hAnsi="Arial" w:cs="Arial"/>
                <w:sz w:val="10"/>
                <w:szCs w:val="10"/>
              </w:rPr>
            </w:pPr>
            <w:r w:rsidRPr="00FB0656">
              <w:rPr>
                <w:rFonts w:ascii="Arial" w:hAnsi="Arial" w:cs="Arial"/>
                <w:sz w:val="10"/>
                <w:szCs w:val="10"/>
              </w:rPr>
              <w:t xml:space="preserve">Количество открытых </w:t>
            </w:r>
            <w:proofErr w:type="gramStart"/>
            <w:r w:rsidRPr="00FB0656">
              <w:rPr>
                <w:rFonts w:ascii="Arial" w:hAnsi="Arial" w:cs="Arial"/>
                <w:sz w:val="10"/>
                <w:szCs w:val="10"/>
              </w:rPr>
              <w:t xml:space="preserve">и </w:t>
            </w:r>
            <w:proofErr w:type="spellStart"/>
            <w:r w:rsidRPr="00FB0656">
              <w:rPr>
                <w:rFonts w:ascii="Arial" w:hAnsi="Arial" w:cs="Arial"/>
                <w:sz w:val="10"/>
                <w:szCs w:val="10"/>
              </w:rPr>
              <w:t>ве</w:t>
            </w:r>
            <w:proofErr w:type="spellEnd"/>
            <w:proofErr w:type="gramEnd"/>
          </w:p>
          <w:p w:rsidR="00014DED" w:rsidRPr="00FB0656" w:rsidRDefault="00014DED" w:rsidP="007E5B41">
            <w:pPr>
              <w:ind w:left="-103" w:right="-117" w:hanging="103"/>
              <w:jc w:val="center"/>
              <w:rPr>
                <w:rFonts w:ascii="Arial" w:hAnsi="Arial" w:cs="Arial"/>
                <w:sz w:val="10"/>
                <w:szCs w:val="10"/>
              </w:rPr>
            </w:pPr>
            <w:proofErr w:type="spellStart"/>
            <w:r w:rsidRPr="00FB0656">
              <w:rPr>
                <w:rFonts w:ascii="Arial" w:hAnsi="Arial" w:cs="Arial"/>
                <w:sz w:val="10"/>
                <w:szCs w:val="10"/>
              </w:rPr>
              <w:t>деных</w:t>
            </w:r>
            <w:proofErr w:type="spellEnd"/>
            <w:r w:rsidRPr="00FB0656">
              <w:rPr>
                <w:rFonts w:ascii="Arial" w:hAnsi="Arial" w:cs="Arial"/>
                <w:sz w:val="10"/>
                <w:szCs w:val="10"/>
              </w:rPr>
              <w:t xml:space="preserve"> дел о застроенных и подлежащих застройке земель</w:t>
            </w:r>
          </w:p>
          <w:p w:rsidR="00014DED" w:rsidRPr="00FB0656" w:rsidRDefault="00014DED" w:rsidP="007E5B41">
            <w:pPr>
              <w:ind w:left="-103" w:right="-117" w:hanging="103"/>
              <w:jc w:val="center"/>
              <w:rPr>
                <w:rFonts w:ascii="Arial" w:hAnsi="Arial" w:cs="Arial"/>
                <w:sz w:val="10"/>
                <w:szCs w:val="10"/>
              </w:rPr>
            </w:pPr>
            <w:proofErr w:type="spellStart"/>
            <w:r w:rsidRPr="00FB0656">
              <w:rPr>
                <w:rFonts w:ascii="Arial" w:hAnsi="Arial" w:cs="Arial"/>
                <w:sz w:val="10"/>
                <w:szCs w:val="10"/>
              </w:rPr>
              <w:t>ных</w:t>
            </w:r>
            <w:proofErr w:type="spellEnd"/>
            <w:r w:rsidRPr="00FB0656">
              <w:rPr>
                <w:rFonts w:ascii="Arial" w:hAnsi="Arial" w:cs="Arial"/>
                <w:sz w:val="10"/>
                <w:szCs w:val="10"/>
              </w:rPr>
              <w:t xml:space="preserve"> </w:t>
            </w:r>
            <w:proofErr w:type="gramStart"/>
            <w:r w:rsidRPr="00FB0656">
              <w:rPr>
                <w:rFonts w:ascii="Arial" w:hAnsi="Arial" w:cs="Arial"/>
                <w:sz w:val="10"/>
                <w:szCs w:val="10"/>
              </w:rPr>
              <w:t>участках</w:t>
            </w:r>
            <w:proofErr w:type="gramEnd"/>
            <w:r w:rsidRPr="00FB0656">
              <w:rPr>
                <w:rFonts w:ascii="Arial" w:hAnsi="Arial" w:cs="Arial"/>
                <w:sz w:val="10"/>
                <w:szCs w:val="10"/>
              </w:rPr>
              <w:t xml:space="preserve"> </w:t>
            </w:r>
            <w:proofErr w:type="spellStart"/>
            <w:r w:rsidRPr="00FB0656">
              <w:rPr>
                <w:rFonts w:ascii="Arial" w:hAnsi="Arial" w:cs="Arial"/>
                <w:sz w:val="10"/>
                <w:szCs w:val="10"/>
              </w:rPr>
              <w:t>информацион</w:t>
            </w:r>
            <w:proofErr w:type="spellEnd"/>
          </w:p>
        </w:tc>
        <w:tc>
          <w:tcPr>
            <w:tcW w:w="236" w:type="dxa"/>
            <w:shd w:val="clear" w:color="auto" w:fill="auto"/>
            <w:textDirection w:val="btLr"/>
          </w:tcPr>
          <w:p w:rsidR="00014DED" w:rsidRPr="00FB0656" w:rsidRDefault="00014DED" w:rsidP="007E5B41">
            <w:pPr>
              <w:widowControl w:val="0"/>
              <w:autoSpaceDE w:val="0"/>
              <w:autoSpaceDN w:val="0"/>
              <w:adjustRightInd w:val="0"/>
              <w:ind w:left="-103" w:right="-117" w:hanging="103"/>
              <w:jc w:val="center"/>
              <w:rPr>
                <w:rFonts w:ascii="Arial" w:hAnsi="Arial" w:cs="Arial"/>
                <w:sz w:val="10"/>
                <w:szCs w:val="10"/>
              </w:rPr>
            </w:pPr>
            <w:r w:rsidRPr="00FB0656">
              <w:rPr>
                <w:rFonts w:ascii="Arial" w:hAnsi="Arial" w:cs="Arial"/>
                <w:sz w:val="10"/>
                <w:szCs w:val="10"/>
              </w:rPr>
              <w:t>единиц</w:t>
            </w:r>
          </w:p>
        </w:tc>
        <w:tc>
          <w:tcPr>
            <w:tcW w:w="408" w:type="dxa"/>
            <w:gridSpan w:val="4"/>
          </w:tcPr>
          <w:p w:rsidR="00014DED" w:rsidRPr="00FB0656" w:rsidRDefault="00014DED" w:rsidP="007E5B41">
            <w:pPr>
              <w:widowControl w:val="0"/>
              <w:autoSpaceDE w:val="0"/>
              <w:autoSpaceDN w:val="0"/>
              <w:adjustRightInd w:val="0"/>
              <w:ind w:left="-103" w:right="-117" w:hanging="103"/>
              <w:jc w:val="center"/>
              <w:rPr>
                <w:rFonts w:ascii="Arial" w:hAnsi="Arial" w:cs="Arial"/>
                <w:sz w:val="10"/>
                <w:szCs w:val="10"/>
              </w:rPr>
            </w:pPr>
            <w:r w:rsidRPr="00FB0656">
              <w:rPr>
                <w:rFonts w:ascii="Arial" w:hAnsi="Arial" w:cs="Arial"/>
                <w:sz w:val="10"/>
                <w:szCs w:val="10"/>
              </w:rPr>
              <w:t>-</w:t>
            </w:r>
          </w:p>
        </w:tc>
        <w:tc>
          <w:tcPr>
            <w:tcW w:w="444" w:type="dxa"/>
            <w:gridSpan w:val="5"/>
            <w:shd w:val="clear" w:color="auto" w:fill="auto"/>
          </w:tcPr>
          <w:p w:rsidR="00014DED" w:rsidRPr="00FB0656" w:rsidRDefault="00014DED" w:rsidP="007E5B41">
            <w:pPr>
              <w:widowControl w:val="0"/>
              <w:autoSpaceDE w:val="0"/>
              <w:autoSpaceDN w:val="0"/>
              <w:adjustRightInd w:val="0"/>
              <w:ind w:left="-103" w:right="-117" w:hanging="103"/>
              <w:jc w:val="center"/>
              <w:rPr>
                <w:rFonts w:ascii="Arial" w:hAnsi="Arial" w:cs="Arial"/>
                <w:sz w:val="10"/>
                <w:szCs w:val="10"/>
              </w:rPr>
            </w:pPr>
            <w:r w:rsidRPr="00FB0656">
              <w:rPr>
                <w:rFonts w:ascii="Arial" w:hAnsi="Arial" w:cs="Arial"/>
                <w:sz w:val="10"/>
                <w:szCs w:val="10"/>
              </w:rPr>
              <w:t>-</w:t>
            </w:r>
          </w:p>
        </w:tc>
        <w:tc>
          <w:tcPr>
            <w:tcW w:w="571" w:type="dxa"/>
            <w:gridSpan w:val="4"/>
            <w:shd w:val="clear" w:color="auto" w:fill="auto"/>
          </w:tcPr>
          <w:p w:rsidR="00014DED" w:rsidRPr="00FB0656" w:rsidRDefault="00014DED" w:rsidP="007E5B41">
            <w:pPr>
              <w:widowControl w:val="0"/>
              <w:autoSpaceDE w:val="0"/>
              <w:autoSpaceDN w:val="0"/>
              <w:adjustRightInd w:val="0"/>
              <w:ind w:left="-103" w:right="-117" w:hanging="103"/>
              <w:jc w:val="center"/>
              <w:rPr>
                <w:rFonts w:ascii="Arial" w:hAnsi="Arial" w:cs="Arial"/>
                <w:sz w:val="10"/>
                <w:szCs w:val="10"/>
              </w:rPr>
            </w:pPr>
            <w:r w:rsidRPr="00FB0656">
              <w:rPr>
                <w:rFonts w:ascii="Arial" w:hAnsi="Arial" w:cs="Arial"/>
                <w:sz w:val="10"/>
                <w:szCs w:val="10"/>
              </w:rPr>
              <w:t>2000</w:t>
            </w:r>
          </w:p>
        </w:tc>
        <w:tc>
          <w:tcPr>
            <w:tcW w:w="422" w:type="dxa"/>
            <w:gridSpan w:val="4"/>
            <w:shd w:val="clear" w:color="auto" w:fill="auto"/>
          </w:tcPr>
          <w:p w:rsidR="00014DED" w:rsidRPr="00FB0656" w:rsidRDefault="00014DED" w:rsidP="007E5B41">
            <w:pPr>
              <w:ind w:left="-103" w:right="-117" w:hanging="103"/>
              <w:jc w:val="center"/>
              <w:rPr>
                <w:rFonts w:ascii="Arial" w:hAnsi="Arial" w:cs="Arial"/>
                <w:sz w:val="10"/>
                <w:szCs w:val="10"/>
              </w:rPr>
            </w:pPr>
            <w:r w:rsidRPr="00FB0656">
              <w:rPr>
                <w:rFonts w:ascii="Arial" w:hAnsi="Arial" w:cs="Arial"/>
                <w:sz w:val="10"/>
                <w:szCs w:val="10"/>
              </w:rPr>
              <w:t>2000</w:t>
            </w:r>
          </w:p>
        </w:tc>
        <w:tc>
          <w:tcPr>
            <w:tcW w:w="426" w:type="dxa"/>
            <w:gridSpan w:val="3"/>
            <w:shd w:val="clear" w:color="auto" w:fill="auto"/>
          </w:tcPr>
          <w:p w:rsidR="00014DED" w:rsidRPr="00FB0656" w:rsidRDefault="00014DED" w:rsidP="007E5B41">
            <w:pPr>
              <w:ind w:left="-103" w:right="-117" w:hanging="103"/>
              <w:jc w:val="center"/>
              <w:rPr>
                <w:rFonts w:ascii="Arial" w:hAnsi="Arial" w:cs="Arial"/>
                <w:sz w:val="10"/>
                <w:szCs w:val="10"/>
              </w:rPr>
            </w:pPr>
            <w:r w:rsidRPr="00FB0656">
              <w:rPr>
                <w:rFonts w:ascii="Arial" w:hAnsi="Arial" w:cs="Arial"/>
                <w:sz w:val="10"/>
                <w:szCs w:val="10"/>
              </w:rPr>
              <w:t>2000</w:t>
            </w:r>
          </w:p>
        </w:tc>
        <w:tc>
          <w:tcPr>
            <w:tcW w:w="562" w:type="dxa"/>
            <w:gridSpan w:val="5"/>
            <w:shd w:val="clear" w:color="auto" w:fill="auto"/>
          </w:tcPr>
          <w:p w:rsidR="00014DED" w:rsidRPr="00FB0656" w:rsidRDefault="00014DED" w:rsidP="007E5B41">
            <w:pPr>
              <w:ind w:left="-103" w:right="-117" w:hanging="103"/>
              <w:jc w:val="center"/>
              <w:rPr>
                <w:rFonts w:ascii="Arial" w:hAnsi="Arial" w:cs="Arial"/>
                <w:sz w:val="10"/>
                <w:szCs w:val="10"/>
              </w:rPr>
            </w:pPr>
            <w:r w:rsidRPr="00FB0656">
              <w:rPr>
                <w:rFonts w:ascii="Arial" w:hAnsi="Arial" w:cs="Arial"/>
                <w:sz w:val="10"/>
                <w:szCs w:val="10"/>
              </w:rPr>
              <w:t>2000</w:t>
            </w:r>
          </w:p>
        </w:tc>
        <w:tc>
          <w:tcPr>
            <w:tcW w:w="1046" w:type="dxa"/>
            <w:gridSpan w:val="2"/>
          </w:tcPr>
          <w:p w:rsidR="00014DED" w:rsidRPr="00FB0656" w:rsidRDefault="00014DED" w:rsidP="007E5B41">
            <w:pPr>
              <w:widowControl w:val="0"/>
              <w:autoSpaceDE w:val="0"/>
              <w:autoSpaceDN w:val="0"/>
              <w:adjustRightInd w:val="0"/>
              <w:jc w:val="center"/>
              <w:rPr>
                <w:rFonts w:ascii="Arial" w:hAnsi="Arial" w:cs="Arial"/>
                <w:sz w:val="10"/>
                <w:szCs w:val="10"/>
              </w:rPr>
            </w:pPr>
            <w:r w:rsidRPr="00FB0656">
              <w:rPr>
                <w:rFonts w:ascii="Arial" w:hAnsi="Arial" w:cs="Arial"/>
                <w:sz w:val="10"/>
                <w:szCs w:val="10"/>
              </w:rPr>
              <w:t>по результатам мониторинга</w:t>
            </w:r>
          </w:p>
        </w:tc>
      </w:tr>
      <w:tr w:rsidR="00014DED" w:rsidRPr="00FB0656" w:rsidTr="00972FFD">
        <w:trPr>
          <w:gridAfter w:val="1"/>
          <w:wAfter w:w="94" w:type="dxa"/>
          <w:cantSplit/>
          <w:trHeight w:val="740"/>
        </w:trPr>
        <w:tc>
          <w:tcPr>
            <w:tcW w:w="422" w:type="dxa"/>
            <w:shd w:val="clear" w:color="auto" w:fill="auto"/>
          </w:tcPr>
          <w:p w:rsidR="00014DED" w:rsidRPr="00FB0656" w:rsidRDefault="00014DED" w:rsidP="007E5B41">
            <w:pPr>
              <w:widowControl w:val="0"/>
              <w:autoSpaceDE w:val="0"/>
              <w:autoSpaceDN w:val="0"/>
              <w:adjustRightInd w:val="0"/>
              <w:jc w:val="center"/>
              <w:rPr>
                <w:rFonts w:ascii="Arial" w:hAnsi="Arial" w:cs="Arial"/>
                <w:sz w:val="10"/>
                <w:szCs w:val="10"/>
              </w:rPr>
            </w:pPr>
          </w:p>
        </w:tc>
        <w:tc>
          <w:tcPr>
            <w:tcW w:w="992" w:type="dxa"/>
            <w:gridSpan w:val="3"/>
            <w:shd w:val="clear" w:color="auto" w:fill="auto"/>
          </w:tcPr>
          <w:p w:rsidR="00014DED" w:rsidRPr="00FB0656" w:rsidRDefault="00014DED" w:rsidP="007E5B41">
            <w:pPr>
              <w:ind w:left="-103" w:right="-117" w:hanging="103"/>
              <w:jc w:val="center"/>
              <w:rPr>
                <w:rFonts w:ascii="Arial" w:hAnsi="Arial" w:cs="Arial"/>
                <w:sz w:val="10"/>
                <w:szCs w:val="10"/>
              </w:rPr>
            </w:pPr>
            <w:r w:rsidRPr="00FB0656">
              <w:rPr>
                <w:rFonts w:ascii="Arial" w:hAnsi="Arial" w:cs="Arial"/>
                <w:sz w:val="10"/>
                <w:szCs w:val="10"/>
              </w:rPr>
              <w:t>ной системы обеспечения градостроительной деятель</w:t>
            </w:r>
          </w:p>
          <w:p w:rsidR="00014DED" w:rsidRPr="00FB0656" w:rsidRDefault="00014DED" w:rsidP="007E5B41">
            <w:pPr>
              <w:ind w:left="-103" w:right="-117" w:hanging="103"/>
              <w:jc w:val="center"/>
              <w:rPr>
                <w:rFonts w:ascii="Arial" w:hAnsi="Arial" w:cs="Arial"/>
                <w:sz w:val="10"/>
                <w:szCs w:val="10"/>
              </w:rPr>
            </w:pPr>
            <w:proofErr w:type="spellStart"/>
            <w:r w:rsidRPr="00FB0656">
              <w:rPr>
                <w:rFonts w:ascii="Arial" w:hAnsi="Arial" w:cs="Arial"/>
                <w:sz w:val="10"/>
                <w:szCs w:val="10"/>
              </w:rPr>
              <w:t>ности</w:t>
            </w:r>
            <w:proofErr w:type="spellEnd"/>
            <w:r w:rsidRPr="00FB0656">
              <w:rPr>
                <w:rFonts w:ascii="Arial" w:hAnsi="Arial" w:cs="Arial"/>
                <w:sz w:val="10"/>
                <w:szCs w:val="10"/>
              </w:rPr>
              <w:t xml:space="preserve"> Благодарненского рай</w:t>
            </w:r>
          </w:p>
          <w:p w:rsidR="00014DED" w:rsidRPr="00FB0656" w:rsidRDefault="00014DED" w:rsidP="007E5B41">
            <w:pPr>
              <w:ind w:left="-103" w:right="-117" w:hanging="103"/>
              <w:jc w:val="center"/>
              <w:rPr>
                <w:rFonts w:ascii="Arial" w:hAnsi="Arial" w:cs="Arial"/>
                <w:sz w:val="10"/>
                <w:szCs w:val="10"/>
              </w:rPr>
            </w:pPr>
            <w:r w:rsidRPr="00FB0656">
              <w:rPr>
                <w:rFonts w:ascii="Arial" w:hAnsi="Arial" w:cs="Arial"/>
                <w:sz w:val="10"/>
                <w:szCs w:val="10"/>
              </w:rPr>
              <w:t>она Ставропольского края</w:t>
            </w:r>
          </w:p>
        </w:tc>
        <w:tc>
          <w:tcPr>
            <w:tcW w:w="236" w:type="dxa"/>
            <w:tcBorders>
              <w:bottom w:val="single" w:sz="4" w:space="0" w:color="auto"/>
            </w:tcBorders>
            <w:shd w:val="clear" w:color="auto" w:fill="auto"/>
            <w:textDirection w:val="btLr"/>
          </w:tcPr>
          <w:p w:rsidR="00014DED" w:rsidRPr="00FB0656" w:rsidRDefault="00014DED" w:rsidP="007E5B41">
            <w:pPr>
              <w:widowControl w:val="0"/>
              <w:autoSpaceDE w:val="0"/>
              <w:autoSpaceDN w:val="0"/>
              <w:adjustRightInd w:val="0"/>
              <w:ind w:left="-103" w:right="-117" w:hanging="103"/>
              <w:jc w:val="center"/>
              <w:rPr>
                <w:rFonts w:ascii="Arial" w:hAnsi="Arial" w:cs="Arial"/>
                <w:sz w:val="10"/>
                <w:szCs w:val="10"/>
              </w:rPr>
            </w:pPr>
          </w:p>
        </w:tc>
        <w:tc>
          <w:tcPr>
            <w:tcW w:w="408" w:type="dxa"/>
            <w:gridSpan w:val="4"/>
          </w:tcPr>
          <w:p w:rsidR="00014DED" w:rsidRPr="00FB0656" w:rsidRDefault="00014DED" w:rsidP="007E5B41">
            <w:pPr>
              <w:widowControl w:val="0"/>
              <w:autoSpaceDE w:val="0"/>
              <w:autoSpaceDN w:val="0"/>
              <w:adjustRightInd w:val="0"/>
              <w:ind w:left="-103" w:right="-117" w:hanging="103"/>
              <w:jc w:val="center"/>
              <w:rPr>
                <w:rFonts w:ascii="Arial" w:hAnsi="Arial" w:cs="Arial"/>
                <w:sz w:val="10"/>
                <w:szCs w:val="10"/>
              </w:rPr>
            </w:pPr>
          </w:p>
        </w:tc>
        <w:tc>
          <w:tcPr>
            <w:tcW w:w="444" w:type="dxa"/>
            <w:gridSpan w:val="5"/>
            <w:shd w:val="clear" w:color="auto" w:fill="auto"/>
          </w:tcPr>
          <w:p w:rsidR="00014DED" w:rsidRPr="00FB0656" w:rsidRDefault="00014DED" w:rsidP="007E5B41">
            <w:pPr>
              <w:widowControl w:val="0"/>
              <w:autoSpaceDE w:val="0"/>
              <w:autoSpaceDN w:val="0"/>
              <w:adjustRightInd w:val="0"/>
              <w:ind w:left="-103" w:right="-117" w:hanging="103"/>
              <w:jc w:val="center"/>
              <w:rPr>
                <w:rFonts w:ascii="Arial" w:hAnsi="Arial" w:cs="Arial"/>
                <w:sz w:val="10"/>
                <w:szCs w:val="10"/>
              </w:rPr>
            </w:pPr>
          </w:p>
        </w:tc>
        <w:tc>
          <w:tcPr>
            <w:tcW w:w="571" w:type="dxa"/>
            <w:gridSpan w:val="4"/>
            <w:shd w:val="clear" w:color="auto" w:fill="auto"/>
          </w:tcPr>
          <w:p w:rsidR="00014DED" w:rsidRPr="00FB0656" w:rsidRDefault="00014DED" w:rsidP="007E5B41">
            <w:pPr>
              <w:widowControl w:val="0"/>
              <w:autoSpaceDE w:val="0"/>
              <w:autoSpaceDN w:val="0"/>
              <w:adjustRightInd w:val="0"/>
              <w:ind w:left="-103" w:right="-117" w:hanging="103"/>
              <w:jc w:val="center"/>
              <w:rPr>
                <w:rFonts w:ascii="Arial" w:hAnsi="Arial" w:cs="Arial"/>
                <w:sz w:val="10"/>
                <w:szCs w:val="10"/>
              </w:rPr>
            </w:pPr>
          </w:p>
        </w:tc>
        <w:tc>
          <w:tcPr>
            <w:tcW w:w="422" w:type="dxa"/>
            <w:gridSpan w:val="4"/>
            <w:shd w:val="clear" w:color="auto" w:fill="auto"/>
          </w:tcPr>
          <w:p w:rsidR="00014DED" w:rsidRPr="00FB0656" w:rsidRDefault="00014DED" w:rsidP="007E5B41">
            <w:pPr>
              <w:ind w:left="-103" w:right="-117" w:hanging="103"/>
              <w:jc w:val="center"/>
              <w:rPr>
                <w:rFonts w:ascii="Arial" w:hAnsi="Arial" w:cs="Arial"/>
                <w:sz w:val="10"/>
                <w:szCs w:val="10"/>
              </w:rPr>
            </w:pPr>
          </w:p>
        </w:tc>
        <w:tc>
          <w:tcPr>
            <w:tcW w:w="426" w:type="dxa"/>
            <w:gridSpan w:val="3"/>
            <w:shd w:val="clear" w:color="auto" w:fill="auto"/>
          </w:tcPr>
          <w:p w:rsidR="00014DED" w:rsidRPr="00FB0656" w:rsidRDefault="00014DED" w:rsidP="007E5B41">
            <w:pPr>
              <w:ind w:left="-103" w:right="-117" w:hanging="103"/>
              <w:jc w:val="center"/>
              <w:rPr>
                <w:rFonts w:ascii="Arial" w:hAnsi="Arial" w:cs="Arial"/>
                <w:sz w:val="10"/>
                <w:szCs w:val="10"/>
              </w:rPr>
            </w:pPr>
          </w:p>
        </w:tc>
        <w:tc>
          <w:tcPr>
            <w:tcW w:w="562" w:type="dxa"/>
            <w:gridSpan w:val="5"/>
            <w:shd w:val="clear" w:color="auto" w:fill="auto"/>
          </w:tcPr>
          <w:p w:rsidR="00014DED" w:rsidRPr="00FB0656" w:rsidRDefault="00014DED" w:rsidP="007E5B41">
            <w:pPr>
              <w:ind w:left="-103" w:right="-117" w:hanging="103"/>
              <w:jc w:val="center"/>
              <w:rPr>
                <w:rFonts w:ascii="Arial" w:hAnsi="Arial" w:cs="Arial"/>
                <w:sz w:val="10"/>
                <w:szCs w:val="10"/>
              </w:rPr>
            </w:pPr>
          </w:p>
        </w:tc>
        <w:tc>
          <w:tcPr>
            <w:tcW w:w="1046" w:type="dxa"/>
            <w:gridSpan w:val="2"/>
          </w:tcPr>
          <w:p w:rsidR="00014DED" w:rsidRPr="00FB0656" w:rsidRDefault="00014DED" w:rsidP="007E5B41">
            <w:pPr>
              <w:widowControl w:val="0"/>
              <w:autoSpaceDE w:val="0"/>
              <w:autoSpaceDN w:val="0"/>
              <w:adjustRightInd w:val="0"/>
              <w:jc w:val="center"/>
              <w:rPr>
                <w:rFonts w:ascii="Arial" w:hAnsi="Arial" w:cs="Arial"/>
                <w:sz w:val="10"/>
                <w:szCs w:val="10"/>
              </w:rPr>
            </w:pPr>
          </w:p>
        </w:tc>
      </w:tr>
      <w:tr w:rsidR="00014DED" w:rsidRPr="00FB0656" w:rsidTr="00972FFD">
        <w:trPr>
          <w:gridAfter w:val="1"/>
          <w:wAfter w:w="94" w:type="dxa"/>
          <w:cantSplit/>
          <w:trHeight w:val="443"/>
        </w:trPr>
        <w:tc>
          <w:tcPr>
            <w:tcW w:w="422" w:type="dxa"/>
            <w:shd w:val="clear" w:color="auto" w:fill="auto"/>
          </w:tcPr>
          <w:p w:rsidR="00014DED" w:rsidRPr="00FB0656" w:rsidRDefault="00014DED" w:rsidP="007E5B41">
            <w:pPr>
              <w:widowControl w:val="0"/>
              <w:autoSpaceDE w:val="0"/>
              <w:autoSpaceDN w:val="0"/>
              <w:adjustRightInd w:val="0"/>
              <w:jc w:val="center"/>
              <w:rPr>
                <w:rFonts w:ascii="Arial" w:hAnsi="Arial" w:cs="Arial"/>
                <w:sz w:val="10"/>
                <w:szCs w:val="10"/>
              </w:rPr>
            </w:pPr>
            <w:r w:rsidRPr="00FB0656">
              <w:rPr>
                <w:rFonts w:ascii="Arial" w:hAnsi="Arial" w:cs="Arial"/>
                <w:sz w:val="10"/>
                <w:szCs w:val="10"/>
              </w:rPr>
              <w:t>4.3.</w:t>
            </w:r>
          </w:p>
        </w:tc>
        <w:tc>
          <w:tcPr>
            <w:tcW w:w="992" w:type="dxa"/>
            <w:gridSpan w:val="3"/>
            <w:shd w:val="clear" w:color="auto" w:fill="auto"/>
          </w:tcPr>
          <w:p w:rsidR="00014DED" w:rsidRPr="00FB0656" w:rsidRDefault="00014DED" w:rsidP="007E5B41">
            <w:pPr>
              <w:ind w:left="-103" w:right="-117" w:hanging="103"/>
              <w:jc w:val="center"/>
              <w:rPr>
                <w:rFonts w:ascii="Arial" w:hAnsi="Arial" w:cs="Arial"/>
                <w:sz w:val="10"/>
                <w:szCs w:val="10"/>
              </w:rPr>
            </w:pPr>
            <w:r w:rsidRPr="00FB0656">
              <w:rPr>
                <w:rFonts w:ascii="Arial" w:hAnsi="Arial" w:cs="Arial"/>
                <w:sz w:val="10"/>
                <w:szCs w:val="10"/>
              </w:rPr>
              <w:t>Количество жалоб от потребителей услуги на качество ее предоставления</w:t>
            </w:r>
          </w:p>
        </w:tc>
        <w:tc>
          <w:tcPr>
            <w:tcW w:w="236" w:type="dxa"/>
            <w:tcBorders>
              <w:bottom w:val="single" w:sz="4" w:space="0" w:color="auto"/>
            </w:tcBorders>
            <w:shd w:val="clear" w:color="auto" w:fill="auto"/>
            <w:textDirection w:val="btLr"/>
          </w:tcPr>
          <w:p w:rsidR="00014DED" w:rsidRPr="00FB0656" w:rsidRDefault="00014DED" w:rsidP="007E5B41">
            <w:pPr>
              <w:widowControl w:val="0"/>
              <w:autoSpaceDE w:val="0"/>
              <w:autoSpaceDN w:val="0"/>
              <w:adjustRightInd w:val="0"/>
              <w:ind w:left="-103" w:right="-117" w:hanging="103"/>
              <w:jc w:val="center"/>
              <w:rPr>
                <w:rFonts w:ascii="Arial" w:hAnsi="Arial" w:cs="Arial"/>
                <w:sz w:val="10"/>
                <w:szCs w:val="10"/>
              </w:rPr>
            </w:pPr>
            <w:r w:rsidRPr="00FB0656">
              <w:rPr>
                <w:rFonts w:ascii="Arial" w:hAnsi="Arial" w:cs="Arial"/>
                <w:sz w:val="10"/>
                <w:szCs w:val="10"/>
              </w:rPr>
              <w:t>единиц</w:t>
            </w:r>
          </w:p>
        </w:tc>
        <w:tc>
          <w:tcPr>
            <w:tcW w:w="408" w:type="dxa"/>
            <w:gridSpan w:val="4"/>
          </w:tcPr>
          <w:p w:rsidR="00014DED" w:rsidRPr="00FB0656" w:rsidRDefault="00014DED" w:rsidP="007E5B41">
            <w:pPr>
              <w:widowControl w:val="0"/>
              <w:autoSpaceDE w:val="0"/>
              <w:autoSpaceDN w:val="0"/>
              <w:adjustRightInd w:val="0"/>
              <w:ind w:left="-103" w:right="-117" w:hanging="103"/>
              <w:jc w:val="center"/>
              <w:rPr>
                <w:rFonts w:ascii="Arial" w:hAnsi="Arial" w:cs="Arial"/>
                <w:sz w:val="10"/>
                <w:szCs w:val="10"/>
              </w:rPr>
            </w:pPr>
            <w:r w:rsidRPr="00FB0656">
              <w:rPr>
                <w:rFonts w:ascii="Arial" w:hAnsi="Arial" w:cs="Arial"/>
                <w:sz w:val="10"/>
                <w:szCs w:val="10"/>
              </w:rPr>
              <w:t>-</w:t>
            </w:r>
          </w:p>
        </w:tc>
        <w:tc>
          <w:tcPr>
            <w:tcW w:w="444" w:type="dxa"/>
            <w:gridSpan w:val="5"/>
            <w:shd w:val="clear" w:color="auto" w:fill="auto"/>
          </w:tcPr>
          <w:p w:rsidR="00014DED" w:rsidRPr="00FB0656" w:rsidRDefault="00014DED" w:rsidP="007E5B41">
            <w:pPr>
              <w:widowControl w:val="0"/>
              <w:autoSpaceDE w:val="0"/>
              <w:autoSpaceDN w:val="0"/>
              <w:adjustRightInd w:val="0"/>
              <w:ind w:left="-103" w:right="-117" w:hanging="103"/>
              <w:jc w:val="center"/>
              <w:rPr>
                <w:rFonts w:ascii="Arial" w:hAnsi="Arial" w:cs="Arial"/>
                <w:sz w:val="10"/>
                <w:szCs w:val="10"/>
              </w:rPr>
            </w:pPr>
            <w:r w:rsidRPr="00FB0656">
              <w:rPr>
                <w:rFonts w:ascii="Arial" w:hAnsi="Arial" w:cs="Arial"/>
                <w:sz w:val="10"/>
                <w:szCs w:val="10"/>
              </w:rPr>
              <w:t>-</w:t>
            </w:r>
          </w:p>
        </w:tc>
        <w:tc>
          <w:tcPr>
            <w:tcW w:w="571" w:type="dxa"/>
            <w:gridSpan w:val="4"/>
            <w:shd w:val="clear" w:color="auto" w:fill="auto"/>
          </w:tcPr>
          <w:p w:rsidR="00014DED" w:rsidRPr="00FB0656" w:rsidRDefault="00014DED" w:rsidP="007E5B41">
            <w:pPr>
              <w:widowControl w:val="0"/>
              <w:autoSpaceDE w:val="0"/>
              <w:autoSpaceDN w:val="0"/>
              <w:adjustRightInd w:val="0"/>
              <w:ind w:left="-103" w:right="-117" w:hanging="103"/>
              <w:jc w:val="center"/>
              <w:rPr>
                <w:rFonts w:ascii="Arial" w:hAnsi="Arial" w:cs="Arial"/>
                <w:sz w:val="10"/>
                <w:szCs w:val="10"/>
              </w:rPr>
            </w:pPr>
            <w:r w:rsidRPr="00FB0656">
              <w:rPr>
                <w:rFonts w:ascii="Arial" w:hAnsi="Arial" w:cs="Arial"/>
                <w:sz w:val="10"/>
                <w:szCs w:val="10"/>
              </w:rPr>
              <w:t>-</w:t>
            </w:r>
          </w:p>
        </w:tc>
        <w:tc>
          <w:tcPr>
            <w:tcW w:w="422" w:type="dxa"/>
            <w:gridSpan w:val="4"/>
            <w:shd w:val="clear" w:color="auto" w:fill="auto"/>
          </w:tcPr>
          <w:p w:rsidR="00014DED" w:rsidRPr="00FB0656" w:rsidRDefault="00014DED" w:rsidP="007E5B41">
            <w:pPr>
              <w:widowControl w:val="0"/>
              <w:autoSpaceDE w:val="0"/>
              <w:autoSpaceDN w:val="0"/>
              <w:adjustRightInd w:val="0"/>
              <w:ind w:left="-103" w:right="-117" w:hanging="103"/>
              <w:jc w:val="center"/>
              <w:rPr>
                <w:rFonts w:ascii="Arial" w:hAnsi="Arial" w:cs="Arial"/>
                <w:sz w:val="10"/>
                <w:szCs w:val="10"/>
              </w:rPr>
            </w:pPr>
            <w:r w:rsidRPr="00FB0656">
              <w:rPr>
                <w:rFonts w:ascii="Arial" w:hAnsi="Arial" w:cs="Arial"/>
                <w:sz w:val="10"/>
                <w:szCs w:val="10"/>
              </w:rPr>
              <w:t>-</w:t>
            </w:r>
          </w:p>
        </w:tc>
        <w:tc>
          <w:tcPr>
            <w:tcW w:w="426" w:type="dxa"/>
            <w:gridSpan w:val="3"/>
            <w:shd w:val="clear" w:color="auto" w:fill="auto"/>
          </w:tcPr>
          <w:p w:rsidR="00014DED" w:rsidRPr="00FB0656" w:rsidRDefault="00014DED" w:rsidP="007E5B41">
            <w:pPr>
              <w:widowControl w:val="0"/>
              <w:autoSpaceDE w:val="0"/>
              <w:autoSpaceDN w:val="0"/>
              <w:adjustRightInd w:val="0"/>
              <w:ind w:left="-103" w:right="-117" w:hanging="103"/>
              <w:jc w:val="center"/>
              <w:rPr>
                <w:rFonts w:ascii="Arial" w:hAnsi="Arial" w:cs="Arial"/>
                <w:sz w:val="10"/>
                <w:szCs w:val="10"/>
              </w:rPr>
            </w:pPr>
            <w:r w:rsidRPr="00FB0656">
              <w:rPr>
                <w:rFonts w:ascii="Arial" w:hAnsi="Arial" w:cs="Arial"/>
                <w:sz w:val="10"/>
                <w:szCs w:val="10"/>
              </w:rPr>
              <w:t>-</w:t>
            </w:r>
          </w:p>
        </w:tc>
        <w:tc>
          <w:tcPr>
            <w:tcW w:w="562" w:type="dxa"/>
            <w:gridSpan w:val="5"/>
            <w:shd w:val="clear" w:color="auto" w:fill="auto"/>
          </w:tcPr>
          <w:p w:rsidR="00014DED" w:rsidRPr="00FB0656" w:rsidRDefault="00014DED" w:rsidP="007E5B41">
            <w:pPr>
              <w:widowControl w:val="0"/>
              <w:autoSpaceDE w:val="0"/>
              <w:autoSpaceDN w:val="0"/>
              <w:adjustRightInd w:val="0"/>
              <w:ind w:left="-103" w:right="-117" w:hanging="103"/>
              <w:jc w:val="center"/>
              <w:rPr>
                <w:rFonts w:ascii="Arial" w:hAnsi="Arial" w:cs="Arial"/>
                <w:sz w:val="10"/>
                <w:szCs w:val="10"/>
              </w:rPr>
            </w:pPr>
            <w:r w:rsidRPr="00FB0656">
              <w:rPr>
                <w:rFonts w:ascii="Arial" w:hAnsi="Arial" w:cs="Arial"/>
                <w:sz w:val="10"/>
                <w:szCs w:val="10"/>
              </w:rPr>
              <w:t>-</w:t>
            </w:r>
          </w:p>
        </w:tc>
        <w:tc>
          <w:tcPr>
            <w:tcW w:w="1046" w:type="dxa"/>
            <w:gridSpan w:val="2"/>
          </w:tcPr>
          <w:p w:rsidR="00014DED" w:rsidRPr="00FB0656" w:rsidRDefault="00014DED" w:rsidP="007E5B41">
            <w:pPr>
              <w:widowControl w:val="0"/>
              <w:autoSpaceDE w:val="0"/>
              <w:autoSpaceDN w:val="0"/>
              <w:adjustRightInd w:val="0"/>
              <w:jc w:val="center"/>
              <w:rPr>
                <w:rFonts w:ascii="Arial" w:hAnsi="Arial" w:cs="Arial"/>
                <w:sz w:val="10"/>
                <w:szCs w:val="10"/>
              </w:rPr>
            </w:pPr>
            <w:r w:rsidRPr="00FB0656">
              <w:rPr>
                <w:rFonts w:ascii="Arial" w:hAnsi="Arial" w:cs="Arial"/>
                <w:sz w:val="10"/>
                <w:szCs w:val="10"/>
              </w:rPr>
              <w:t>по результатам мониторинга</w:t>
            </w:r>
          </w:p>
        </w:tc>
      </w:tr>
      <w:tr w:rsidR="00014DED" w:rsidRPr="00FB0656" w:rsidTr="00972FFD">
        <w:trPr>
          <w:gridAfter w:val="1"/>
          <w:wAfter w:w="94" w:type="dxa"/>
          <w:cantSplit/>
          <w:trHeight w:val="124"/>
        </w:trPr>
        <w:tc>
          <w:tcPr>
            <w:tcW w:w="422" w:type="dxa"/>
            <w:shd w:val="clear" w:color="auto" w:fill="auto"/>
          </w:tcPr>
          <w:p w:rsidR="00014DED" w:rsidRPr="00FB0656" w:rsidRDefault="00014DED" w:rsidP="007E5B41">
            <w:pPr>
              <w:widowControl w:val="0"/>
              <w:autoSpaceDE w:val="0"/>
              <w:autoSpaceDN w:val="0"/>
              <w:adjustRightInd w:val="0"/>
              <w:jc w:val="center"/>
              <w:rPr>
                <w:rFonts w:ascii="Arial" w:hAnsi="Arial" w:cs="Arial"/>
                <w:sz w:val="10"/>
                <w:szCs w:val="10"/>
              </w:rPr>
            </w:pPr>
            <w:r w:rsidRPr="00FB0656">
              <w:rPr>
                <w:rFonts w:ascii="Arial" w:hAnsi="Arial" w:cs="Arial"/>
                <w:sz w:val="10"/>
                <w:szCs w:val="10"/>
              </w:rPr>
              <w:t>4.4</w:t>
            </w:r>
          </w:p>
        </w:tc>
        <w:tc>
          <w:tcPr>
            <w:tcW w:w="992" w:type="dxa"/>
            <w:gridSpan w:val="3"/>
            <w:shd w:val="clear" w:color="auto" w:fill="auto"/>
          </w:tcPr>
          <w:p w:rsidR="00014DED" w:rsidRPr="00FB0656" w:rsidRDefault="00014DED" w:rsidP="007E5B41">
            <w:pPr>
              <w:ind w:left="-103" w:right="-117" w:hanging="103"/>
              <w:jc w:val="center"/>
              <w:rPr>
                <w:rFonts w:ascii="Arial" w:hAnsi="Arial" w:cs="Arial"/>
                <w:sz w:val="10"/>
                <w:szCs w:val="10"/>
              </w:rPr>
            </w:pPr>
            <w:r w:rsidRPr="00FB0656">
              <w:rPr>
                <w:rFonts w:ascii="Arial" w:hAnsi="Arial" w:cs="Arial"/>
                <w:sz w:val="10"/>
                <w:szCs w:val="10"/>
              </w:rPr>
              <w:t>Количество дней на предоставление услуги</w:t>
            </w:r>
          </w:p>
        </w:tc>
        <w:tc>
          <w:tcPr>
            <w:tcW w:w="236" w:type="dxa"/>
            <w:tcBorders>
              <w:top w:val="single" w:sz="4" w:space="0" w:color="auto"/>
            </w:tcBorders>
            <w:shd w:val="clear" w:color="auto" w:fill="auto"/>
          </w:tcPr>
          <w:p w:rsidR="00014DED" w:rsidRPr="00FB0656" w:rsidRDefault="00014DED" w:rsidP="007E5B41">
            <w:pPr>
              <w:widowControl w:val="0"/>
              <w:autoSpaceDE w:val="0"/>
              <w:autoSpaceDN w:val="0"/>
              <w:adjustRightInd w:val="0"/>
              <w:ind w:left="-103" w:right="-117" w:hanging="103"/>
              <w:jc w:val="center"/>
              <w:rPr>
                <w:rFonts w:ascii="Arial" w:hAnsi="Arial" w:cs="Arial"/>
                <w:sz w:val="10"/>
                <w:szCs w:val="10"/>
              </w:rPr>
            </w:pPr>
            <w:r w:rsidRPr="00FB0656">
              <w:rPr>
                <w:rFonts w:ascii="Arial" w:hAnsi="Arial" w:cs="Arial"/>
                <w:sz w:val="10"/>
                <w:szCs w:val="10"/>
              </w:rPr>
              <w:t>дни</w:t>
            </w:r>
          </w:p>
        </w:tc>
        <w:tc>
          <w:tcPr>
            <w:tcW w:w="408" w:type="dxa"/>
            <w:gridSpan w:val="4"/>
          </w:tcPr>
          <w:p w:rsidR="00014DED" w:rsidRPr="00FB0656" w:rsidRDefault="00014DED" w:rsidP="007E5B41">
            <w:pPr>
              <w:widowControl w:val="0"/>
              <w:autoSpaceDE w:val="0"/>
              <w:autoSpaceDN w:val="0"/>
              <w:adjustRightInd w:val="0"/>
              <w:ind w:left="-103" w:right="-117" w:hanging="103"/>
              <w:jc w:val="center"/>
              <w:rPr>
                <w:rFonts w:ascii="Arial" w:hAnsi="Arial" w:cs="Arial"/>
                <w:sz w:val="10"/>
                <w:szCs w:val="10"/>
              </w:rPr>
            </w:pPr>
            <w:r w:rsidRPr="00FB0656">
              <w:rPr>
                <w:rFonts w:ascii="Arial" w:hAnsi="Arial" w:cs="Arial"/>
                <w:sz w:val="10"/>
                <w:szCs w:val="10"/>
              </w:rPr>
              <w:t>-</w:t>
            </w:r>
          </w:p>
        </w:tc>
        <w:tc>
          <w:tcPr>
            <w:tcW w:w="444" w:type="dxa"/>
            <w:gridSpan w:val="5"/>
            <w:shd w:val="clear" w:color="auto" w:fill="auto"/>
          </w:tcPr>
          <w:p w:rsidR="00014DED" w:rsidRPr="00FB0656" w:rsidRDefault="00014DED" w:rsidP="007E5B41">
            <w:pPr>
              <w:widowControl w:val="0"/>
              <w:autoSpaceDE w:val="0"/>
              <w:autoSpaceDN w:val="0"/>
              <w:adjustRightInd w:val="0"/>
              <w:ind w:left="-103" w:right="-117" w:hanging="103"/>
              <w:jc w:val="center"/>
              <w:rPr>
                <w:rFonts w:ascii="Arial" w:hAnsi="Arial" w:cs="Arial"/>
                <w:sz w:val="10"/>
                <w:szCs w:val="10"/>
              </w:rPr>
            </w:pPr>
            <w:r w:rsidRPr="00FB0656">
              <w:rPr>
                <w:rFonts w:ascii="Arial" w:hAnsi="Arial" w:cs="Arial"/>
                <w:sz w:val="10"/>
                <w:szCs w:val="10"/>
              </w:rPr>
              <w:t>-</w:t>
            </w:r>
          </w:p>
        </w:tc>
        <w:tc>
          <w:tcPr>
            <w:tcW w:w="571" w:type="dxa"/>
            <w:gridSpan w:val="4"/>
            <w:shd w:val="clear" w:color="auto" w:fill="auto"/>
          </w:tcPr>
          <w:p w:rsidR="00014DED" w:rsidRPr="00FB0656" w:rsidRDefault="00014DED" w:rsidP="007E5B41">
            <w:pPr>
              <w:widowControl w:val="0"/>
              <w:autoSpaceDE w:val="0"/>
              <w:autoSpaceDN w:val="0"/>
              <w:adjustRightInd w:val="0"/>
              <w:ind w:left="-103" w:right="-117" w:hanging="103"/>
              <w:jc w:val="center"/>
              <w:rPr>
                <w:rFonts w:ascii="Arial" w:hAnsi="Arial" w:cs="Arial"/>
                <w:sz w:val="10"/>
                <w:szCs w:val="10"/>
              </w:rPr>
            </w:pPr>
            <w:r w:rsidRPr="00FB0656">
              <w:rPr>
                <w:rFonts w:ascii="Arial" w:hAnsi="Arial" w:cs="Arial"/>
                <w:sz w:val="10"/>
                <w:szCs w:val="10"/>
              </w:rPr>
              <w:t>14</w:t>
            </w:r>
          </w:p>
        </w:tc>
        <w:tc>
          <w:tcPr>
            <w:tcW w:w="422" w:type="dxa"/>
            <w:gridSpan w:val="4"/>
            <w:shd w:val="clear" w:color="auto" w:fill="auto"/>
          </w:tcPr>
          <w:p w:rsidR="00014DED" w:rsidRPr="00FB0656" w:rsidRDefault="00014DED" w:rsidP="007E5B41">
            <w:pPr>
              <w:widowControl w:val="0"/>
              <w:autoSpaceDE w:val="0"/>
              <w:autoSpaceDN w:val="0"/>
              <w:adjustRightInd w:val="0"/>
              <w:ind w:left="-103" w:right="-117" w:hanging="103"/>
              <w:jc w:val="center"/>
              <w:rPr>
                <w:rFonts w:ascii="Arial" w:hAnsi="Arial" w:cs="Arial"/>
                <w:sz w:val="10"/>
                <w:szCs w:val="10"/>
              </w:rPr>
            </w:pPr>
            <w:r w:rsidRPr="00FB0656">
              <w:rPr>
                <w:rFonts w:ascii="Arial" w:hAnsi="Arial" w:cs="Arial"/>
                <w:sz w:val="10"/>
                <w:szCs w:val="10"/>
              </w:rPr>
              <w:t>14</w:t>
            </w:r>
          </w:p>
        </w:tc>
        <w:tc>
          <w:tcPr>
            <w:tcW w:w="426" w:type="dxa"/>
            <w:gridSpan w:val="3"/>
            <w:shd w:val="clear" w:color="auto" w:fill="auto"/>
          </w:tcPr>
          <w:p w:rsidR="00014DED" w:rsidRPr="00FB0656" w:rsidRDefault="00014DED" w:rsidP="007E5B41">
            <w:pPr>
              <w:widowControl w:val="0"/>
              <w:autoSpaceDE w:val="0"/>
              <w:autoSpaceDN w:val="0"/>
              <w:adjustRightInd w:val="0"/>
              <w:ind w:left="-103" w:right="-117" w:hanging="103"/>
              <w:jc w:val="center"/>
              <w:rPr>
                <w:rFonts w:ascii="Arial" w:hAnsi="Arial" w:cs="Arial"/>
                <w:sz w:val="10"/>
                <w:szCs w:val="10"/>
              </w:rPr>
            </w:pPr>
            <w:r w:rsidRPr="00FB0656">
              <w:rPr>
                <w:rFonts w:ascii="Arial" w:hAnsi="Arial" w:cs="Arial"/>
                <w:sz w:val="10"/>
                <w:szCs w:val="10"/>
              </w:rPr>
              <w:t>14</w:t>
            </w:r>
          </w:p>
        </w:tc>
        <w:tc>
          <w:tcPr>
            <w:tcW w:w="562" w:type="dxa"/>
            <w:gridSpan w:val="5"/>
            <w:shd w:val="clear" w:color="auto" w:fill="auto"/>
          </w:tcPr>
          <w:p w:rsidR="00014DED" w:rsidRPr="00FB0656" w:rsidRDefault="00014DED" w:rsidP="007E5B41">
            <w:pPr>
              <w:widowControl w:val="0"/>
              <w:autoSpaceDE w:val="0"/>
              <w:autoSpaceDN w:val="0"/>
              <w:adjustRightInd w:val="0"/>
              <w:ind w:left="-103" w:right="-117" w:hanging="103"/>
              <w:jc w:val="center"/>
              <w:rPr>
                <w:rFonts w:ascii="Arial" w:hAnsi="Arial" w:cs="Arial"/>
                <w:sz w:val="10"/>
                <w:szCs w:val="10"/>
              </w:rPr>
            </w:pPr>
            <w:r w:rsidRPr="00FB0656">
              <w:rPr>
                <w:rFonts w:ascii="Arial" w:hAnsi="Arial" w:cs="Arial"/>
                <w:sz w:val="10"/>
                <w:szCs w:val="10"/>
              </w:rPr>
              <w:t>14</w:t>
            </w:r>
          </w:p>
        </w:tc>
        <w:tc>
          <w:tcPr>
            <w:tcW w:w="1046" w:type="dxa"/>
            <w:gridSpan w:val="2"/>
          </w:tcPr>
          <w:p w:rsidR="00014DED" w:rsidRPr="00FB0656" w:rsidRDefault="00014DED" w:rsidP="007E5B41">
            <w:pPr>
              <w:widowControl w:val="0"/>
              <w:autoSpaceDE w:val="0"/>
              <w:autoSpaceDN w:val="0"/>
              <w:adjustRightInd w:val="0"/>
              <w:jc w:val="center"/>
              <w:rPr>
                <w:rFonts w:ascii="Arial" w:hAnsi="Arial" w:cs="Arial"/>
                <w:sz w:val="10"/>
                <w:szCs w:val="10"/>
              </w:rPr>
            </w:pPr>
            <w:r w:rsidRPr="00FB0656">
              <w:rPr>
                <w:rFonts w:ascii="Arial" w:hAnsi="Arial" w:cs="Arial"/>
                <w:sz w:val="10"/>
                <w:szCs w:val="10"/>
              </w:rPr>
              <w:t>муниципальное задание</w:t>
            </w:r>
          </w:p>
        </w:tc>
      </w:tr>
      <w:tr w:rsidR="00014DED" w:rsidRPr="00FB0656" w:rsidTr="00972FFD">
        <w:trPr>
          <w:gridAfter w:val="1"/>
          <w:wAfter w:w="94" w:type="dxa"/>
          <w:trHeight w:val="71"/>
        </w:trPr>
        <w:tc>
          <w:tcPr>
            <w:tcW w:w="422" w:type="dxa"/>
            <w:shd w:val="clear" w:color="auto" w:fill="auto"/>
          </w:tcPr>
          <w:p w:rsidR="00014DED" w:rsidRPr="00FB0656" w:rsidRDefault="00014DED" w:rsidP="007E5B41">
            <w:pPr>
              <w:widowControl w:val="0"/>
              <w:autoSpaceDE w:val="0"/>
              <w:autoSpaceDN w:val="0"/>
              <w:adjustRightInd w:val="0"/>
              <w:jc w:val="center"/>
              <w:rPr>
                <w:rFonts w:ascii="Arial" w:hAnsi="Arial" w:cs="Arial"/>
                <w:sz w:val="10"/>
                <w:szCs w:val="10"/>
              </w:rPr>
            </w:pPr>
            <w:r w:rsidRPr="00FB0656">
              <w:rPr>
                <w:rFonts w:ascii="Arial" w:hAnsi="Arial" w:cs="Arial"/>
                <w:sz w:val="10"/>
                <w:szCs w:val="10"/>
              </w:rPr>
              <w:t>4.5</w:t>
            </w:r>
          </w:p>
        </w:tc>
        <w:tc>
          <w:tcPr>
            <w:tcW w:w="992" w:type="dxa"/>
            <w:gridSpan w:val="3"/>
            <w:shd w:val="clear" w:color="auto" w:fill="auto"/>
          </w:tcPr>
          <w:p w:rsidR="00014DED" w:rsidRPr="00FB0656" w:rsidRDefault="00014DED" w:rsidP="007E5B41">
            <w:pPr>
              <w:ind w:left="-103" w:right="-117" w:hanging="103"/>
              <w:jc w:val="center"/>
              <w:rPr>
                <w:rFonts w:ascii="Arial" w:hAnsi="Arial" w:cs="Arial"/>
                <w:sz w:val="10"/>
                <w:szCs w:val="10"/>
              </w:rPr>
            </w:pPr>
            <w:r w:rsidRPr="00FB0656">
              <w:rPr>
                <w:rFonts w:ascii="Arial" w:hAnsi="Arial" w:cs="Arial"/>
                <w:sz w:val="10"/>
                <w:szCs w:val="10"/>
              </w:rPr>
              <w:t>Количество замечаний и предписаний от контролирующих органов</w:t>
            </w:r>
          </w:p>
        </w:tc>
        <w:tc>
          <w:tcPr>
            <w:tcW w:w="236" w:type="dxa"/>
            <w:shd w:val="clear" w:color="auto" w:fill="auto"/>
          </w:tcPr>
          <w:p w:rsidR="00014DED" w:rsidRPr="00FB0656" w:rsidRDefault="00014DED" w:rsidP="007E5B41">
            <w:pPr>
              <w:widowControl w:val="0"/>
              <w:autoSpaceDE w:val="0"/>
              <w:autoSpaceDN w:val="0"/>
              <w:adjustRightInd w:val="0"/>
              <w:ind w:left="-103" w:right="-117" w:hanging="103"/>
              <w:jc w:val="center"/>
              <w:rPr>
                <w:rFonts w:ascii="Arial" w:hAnsi="Arial" w:cs="Arial"/>
                <w:sz w:val="10"/>
                <w:szCs w:val="10"/>
              </w:rPr>
            </w:pPr>
          </w:p>
        </w:tc>
        <w:tc>
          <w:tcPr>
            <w:tcW w:w="408" w:type="dxa"/>
            <w:gridSpan w:val="4"/>
          </w:tcPr>
          <w:p w:rsidR="00014DED" w:rsidRPr="00FB0656" w:rsidRDefault="00014DED" w:rsidP="007E5B41">
            <w:pPr>
              <w:widowControl w:val="0"/>
              <w:autoSpaceDE w:val="0"/>
              <w:autoSpaceDN w:val="0"/>
              <w:adjustRightInd w:val="0"/>
              <w:ind w:left="-103" w:right="-117" w:hanging="103"/>
              <w:jc w:val="center"/>
              <w:rPr>
                <w:rFonts w:ascii="Arial" w:hAnsi="Arial" w:cs="Arial"/>
                <w:sz w:val="10"/>
                <w:szCs w:val="10"/>
              </w:rPr>
            </w:pPr>
            <w:r w:rsidRPr="00FB0656">
              <w:rPr>
                <w:rFonts w:ascii="Arial" w:hAnsi="Arial" w:cs="Arial"/>
                <w:sz w:val="10"/>
                <w:szCs w:val="10"/>
              </w:rPr>
              <w:t>-</w:t>
            </w:r>
          </w:p>
        </w:tc>
        <w:tc>
          <w:tcPr>
            <w:tcW w:w="444" w:type="dxa"/>
            <w:gridSpan w:val="5"/>
            <w:shd w:val="clear" w:color="auto" w:fill="auto"/>
          </w:tcPr>
          <w:p w:rsidR="00014DED" w:rsidRPr="00FB0656" w:rsidRDefault="00014DED" w:rsidP="007E5B41">
            <w:pPr>
              <w:widowControl w:val="0"/>
              <w:autoSpaceDE w:val="0"/>
              <w:autoSpaceDN w:val="0"/>
              <w:adjustRightInd w:val="0"/>
              <w:ind w:left="-103" w:right="-117" w:hanging="103"/>
              <w:jc w:val="center"/>
              <w:rPr>
                <w:rFonts w:ascii="Arial" w:hAnsi="Arial" w:cs="Arial"/>
                <w:sz w:val="10"/>
                <w:szCs w:val="10"/>
              </w:rPr>
            </w:pPr>
            <w:r w:rsidRPr="00FB0656">
              <w:rPr>
                <w:rFonts w:ascii="Arial" w:hAnsi="Arial" w:cs="Arial"/>
                <w:sz w:val="10"/>
                <w:szCs w:val="10"/>
              </w:rPr>
              <w:t>-</w:t>
            </w:r>
          </w:p>
        </w:tc>
        <w:tc>
          <w:tcPr>
            <w:tcW w:w="571" w:type="dxa"/>
            <w:gridSpan w:val="4"/>
            <w:shd w:val="clear" w:color="auto" w:fill="auto"/>
          </w:tcPr>
          <w:p w:rsidR="00014DED" w:rsidRPr="00FB0656" w:rsidRDefault="00014DED" w:rsidP="007E5B41">
            <w:pPr>
              <w:widowControl w:val="0"/>
              <w:autoSpaceDE w:val="0"/>
              <w:autoSpaceDN w:val="0"/>
              <w:adjustRightInd w:val="0"/>
              <w:ind w:left="-103" w:right="-117" w:hanging="103"/>
              <w:jc w:val="center"/>
              <w:rPr>
                <w:rFonts w:ascii="Arial" w:hAnsi="Arial" w:cs="Arial"/>
                <w:sz w:val="10"/>
                <w:szCs w:val="10"/>
              </w:rPr>
            </w:pPr>
            <w:r w:rsidRPr="00FB0656">
              <w:rPr>
                <w:rFonts w:ascii="Arial" w:hAnsi="Arial" w:cs="Arial"/>
                <w:sz w:val="10"/>
                <w:szCs w:val="10"/>
              </w:rPr>
              <w:t>-</w:t>
            </w:r>
          </w:p>
        </w:tc>
        <w:tc>
          <w:tcPr>
            <w:tcW w:w="422" w:type="dxa"/>
            <w:gridSpan w:val="4"/>
            <w:shd w:val="clear" w:color="auto" w:fill="auto"/>
          </w:tcPr>
          <w:p w:rsidR="00014DED" w:rsidRPr="00FB0656" w:rsidRDefault="00014DED" w:rsidP="007E5B41">
            <w:pPr>
              <w:widowControl w:val="0"/>
              <w:autoSpaceDE w:val="0"/>
              <w:autoSpaceDN w:val="0"/>
              <w:adjustRightInd w:val="0"/>
              <w:ind w:left="-103" w:right="-117" w:hanging="103"/>
              <w:jc w:val="center"/>
              <w:rPr>
                <w:rFonts w:ascii="Arial" w:hAnsi="Arial" w:cs="Arial"/>
                <w:sz w:val="10"/>
                <w:szCs w:val="10"/>
              </w:rPr>
            </w:pPr>
            <w:r w:rsidRPr="00FB0656">
              <w:rPr>
                <w:rFonts w:ascii="Arial" w:hAnsi="Arial" w:cs="Arial"/>
                <w:sz w:val="10"/>
                <w:szCs w:val="10"/>
              </w:rPr>
              <w:t>-</w:t>
            </w:r>
          </w:p>
        </w:tc>
        <w:tc>
          <w:tcPr>
            <w:tcW w:w="426" w:type="dxa"/>
            <w:gridSpan w:val="3"/>
            <w:shd w:val="clear" w:color="auto" w:fill="auto"/>
          </w:tcPr>
          <w:p w:rsidR="00014DED" w:rsidRPr="00FB0656" w:rsidRDefault="00014DED" w:rsidP="007E5B41">
            <w:pPr>
              <w:widowControl w:val="0"/>
              <w:autoSpaceDE w:val="0"/>
              <w:autoSpaceDN w:val="0"/>
              <w:adjustRightInd w:val="0"/>
              <w:ind w:left="-103" w:right="-117" w:hanging="103"/>
              <w:jc w:val="center"/>
              <w:rPr>
                <w:rFonts w:ascii="Arial" w:hAnsi="Arial" w:cs="Arial"/>
                <w:sz w:val="10"/>
                <w:szCs w:val="10"/>
              </w:rPr>
            </w:pPr>
            <w:r w:rsidRPr="00FB0656">
              <w:rPr>
                <w:rFonts w:ascii="Arial" w:hAnsi="Arial" w:cs="Arial"/>
                <w:sz w:val="10"/>
                <w:szCs w:val="10"/>
              </w:rPr>
              <w:t>-</w:t>
            </w:r>
          </w:p>
        </w:tc>
        <w:tc>
          <w:tcPr>
            <w:tcW w:w="562" w:type="dxa"/>
            <w:gridSpan w:val="5"/>
            <w:shd w:val="clear" w:color="auto" w:fill="auto"/>
          </w:tcPr>
          <w:p w:rsidR="00014DED" w:rsidRPr="00FB0656" w:rsidRDefault="00014DED" w:rsidP="007E5B41">
            <w:pPr>
              <w:widowControl w:val="0"/>
              <w:autoSpaceDE w:val="0"/>
              <w:autoSpaceDN w:val="0"/>
              <w:adjustRightInd w:val="0"/>
              <w:ind w:left="-103" w:right="-117" w:hanging="103"/>
              <w:jc w:val="center"/>
              <w:rPr>
                <w:rFonts w:ascii="Arial" w:hAnsi="Arial" w:cs="Arial"/>
                <w:sz w:val="10"/>
                <w:szCs w:val="10"/>
              </w:rPr>
            </w:pPr>
            <w:r w:rsidRPr="00FB0656">
              <w:rPr>
                <w:rFonts w:ascii="Arial" w:hAnsi="Arial" w:cs="Arial"/>
                <w:sz w:val="10"/>
                <w:szCs w:val="10"/>
              </w:rPr>
              <w:t>-</w:t>
            </w:r>
          </w:p>
        </w:tc>
        <w:tc>
          <w:tcPr>
            <w:tcW w:w="1046" w:type="dxa"/>
            <w:gridSpan w:val="2"/>
          </w:tcPr>
          <w:p w:rsidR="00014DED" w:rsidRPr="00FB0656" w:rsidRDefault="00014DED" w:rsidP="007E5B41">
            <w:pPr>
              <w:widowControl w:val="0"/>
              <w:autoSpaceDE w:val="0"/>
              <w:autoSpaceDN w:val="0"/>
              <w:adjustRightInd w:val="0"/>
              <w:jc w:val="center"/>
              <w:rPr>
                <w:rFonts w:ascii="Arial" w:hAnsi="Arial" w:cs="Arial"/>
                <w:sz w:val="10"/>
                <w:szCs w:val="10"/>
              </w:rPr>
            </w:pPr>
            <w:r w:rsidRPr="00FB0656">
              <w:rPr>
                <w:rFonts w:ascii="Arial" w:hAnsi="Arial" w:cs="Arial"/>
                <w:sz w:val="10"/>
                <w:szCs w:val="10"/>
              </w:rPr>
              <w:t>по результатам мониторинга</w:t>
            </w:r>
          </w:p>
        </w:tc>
      </w:tr>
      <w:tr w:rsidR="00972FFD" w:rsidRPr="00FB0656" w:rsidTr="00972FFD">
        <w:trPr>
          <w:gridAfter w:val="1"/>
          <w:wAfter w:w="94" w:type="dxa"/>
          <w:trHeight w:val="71"/>
        </w:trPr>
        <w:tc>
          <w:tcPr>
            <w:tcW w:w="5529" w:type="dxa"/>
            <w:gridSpan w:val="32"/>
            <w:shd w:val="clear" w:color="auto" w:fill="auto"/>
          </w:tcPr>
          <w:p w:rsidR="00014DED" w:rsidRPr="00FB0656" w:rsidRDefault="00014DED" w:rsidP="007E5B41">
            <w:pPr>
              <w:widowControl w:val="0"/>
              <w:autoSpaceDE w:val="0"/>
              <w:autoSpaceDN w:val="0"/>
              <w:adjustRightInd w:val="0"/>
              <w:ind w:left="-103" w:right="-117" w:hanging="103"/>
              <w:jc w:val="center"/>
              <w:rPr>
                <w:rFonts w:ascii="Arial" w:hAnsi="Arial" w:cs="Arial"/>
                <w:sz w:val="10"/>
                <w:szCs w:val="10"/>
              </w:rPr>
            </w:pPr>
            <w:r w:rsidRPr="00FB0656">
              <w:rPr>
                <w:rFonts w:ascii="Arial" w:hAnsi="Arial" w:cs="Arial"/>
                <w:sz w:val="10"/>
                <w:szCs w:val="10"/>
              </w:rPr>
              <w:t>5.</w:t>
            </w:r>
            <w:hyperlink w:anchor="Par239" w:history="1">
              <w:r w:rsidRPr="00FB0656">
                <w:rPr>
                  <w:rFonts w:ascii="Arial" w:hAnsi="Arial" w:cs="Arial"/>
                  <w:sz w:val="10"/>
                  <w:szCs w:val="10"/>
                </w:rPr>
                <w:t>Подпрограмма</w:t>
              </w:r>
            </w:hyperlink>
            <w:r w:rsidRPr="00FB0656">
              <w:rPr>
                <w:rFonts w:ascii="Arial" w:hAnsi="Arial" w:cs="Arial"/>
                <w:sz w:val="10"/>
                <w:szCs w:val="10"/>
              </w:rPr>
              <w:t xml:space="preserve">  «Развитие молодежной политики в Благодарненском муниципальном районе Ставропольского края"</w:t>
            </w:r>
          </w:p>
        </w:tc>
      </w:tr>
      <w:tr w:rsidR="00014DED" w:rsidRPr="00FB0656" w:rsidTr="00972FFD">
        <w:trPr>
          <w:gridAfter w:val="1"/>
          <w:wAfter w:w="94" w:type="dxa"/>
          <w:cantSplit/>
          <w:trHeight w:val="2576"/>
        </w:trPr>
        <w:tc>
          <w:tcPr>
            <w:tcW w:w="422" w:type="dxa"/>
            <w:shd w:val="clear" w:color="auto" w:fill="auto"/>
          </w:tcPr>
          <w:p w:rsidR="00014DED" w:rsidRPr="00FB0656" w:rsidRDefault="00014DED" w:rsidP="007E5B41">
            <w:pPr>
              <w:widowControl w:val="0"/>
              <w:autoSpaceDE w:val="0"/>
              <w:autoSpaceDN w:val="0"/>
              <w:adjustRightInd w:val="0"/>
              <w:jc w:val="both"/>
              <w:rPr>
                <w:rFonts w:ascii="Arial" w:hAnsi="Arial" w:cs="Arial"/>
                <w:sz w:val="10"/>
                <w:szCs w:val="10"/>
              </w:rPr>
            </w:pPr>
            <w:r w:rsidRPr="00FB0656">
              <w:rPr>
                <w:rFonts w:ascii="Arial" w:hAnsi="Arial" w:cs="Arial"/>
                <w:sz w:val="10"/>
                <w:szCs w:val="10"/>
              </w:rPr>
              <w:t>5.1</w:t>
            </w:r>
          </w:p>
        </w:tc>
        <w:tc>
          <w:tcPr>
            <w:tcW w:w="992" w:type="dxa"/>
            <w:gridSpan w:val="3"/>
            <w:shd w:val="clear" w:color="auto" w:fill="auto"/>
          </w:tcPr>
          <w:p w:rsidR="00014DED" w:rsidRPr="00FB0656" w:rsidRDefault="00014DED" w:rsidP="007E5B41">
            <w:pPr>
              <w:ind w:left="-103" w:right="-117" w:hanging="103"/>
              <w:jc w:val="center"/>
              <w:rPr>
                <w:rFonts w:ascii="Arial" w:hAnsi="Arial" w:cs="Arial"/>
                <w:sz w:val="10"/>
                <w:szCs w:val="10"/>
              </w:rPr>
            </w:pPr>
            <w:r w:rsidRPr="00FB0656">
              <w:rPr>
                <w:rFonts w:ascii="Arial" w:hAnsi="Arial" w:cs="Arial"/>
                <w:sz w:val="10"/>
                <w:szCs w:val="10"/>
              </w:rPr>
              <w:t xml:space="preserve">Доля молодых граждан, задействованных в </w:t>
            </w:r>
            <w:proofErr w:type="spellStart"/>
            <w:r w:rsidRPr="00FB0656">
              <w:rPr>
                <w:rFonts w:ascii="Arial" w:hAnsi="Arial" w:cs="Arial"/>
                <w:sz w:val="10"/>
                <w:szCs w:val="10"/>
              </w:rPr>
              <w:t>мероприя</w:t>
            </w:r>
            <w:proofErr w:type="spellEnd"/>
          </w:p>
          <w:p w:rsidR="00014DED" w:rsidRPr="00FB0656" w:rsidRDefault="00014DED" w:rsidP="007E5B41">
            <w:pPr>
              <w:ind w:left="-103" w:right="-117" w:hanging="103"/>
              <w:jc w:val="center"/>
              <w:rPr>
                <w:rFonts w:ascii="Arial" w:hAnsi="Arial" w:cs="Arial"/>
                <w:sz w:val="10"/>
                <w:szCs w:val="10"/>
              </w:rPr>
            </w:pPr>
            <w:proofErr w:type="spellStart"/>
            <w:r w:rsidRPr="00FB0656">
              <w:rPr>
                <w:rFonts w:ascii="Arial" w:hAnsi="Arial" w:cs="Arial"/>
                <w:sz w:val="10"/>
                <w:szCs w:val="10"/>
              </w:rPr>
              <w:t>тиях</w:t>
            </w:r>
            <w:proofErr w:type="spellEnd"/>
            <w:r w:rsidRPr="00FB0656">
              <w:rPr>
                <w:rFonts w:ascii="Arial" w:hAnsi="Arial" w:cs="Arial"/>
                <w:sz w:val="10"/>
                <w:szCs w:val="10"/>
              </w:rPr>
              <w:t xml:space="preserve"> по реализации </w:t>
            </w:r>
            <w:proofErr w:type="spellStart"/>
            <w:r w:rsidRPr="00FB0656">
              <w:rPr>
                <w:rFonts w:ascii="Arial" w:hAnsi="Arial" w:cs="Arial"/>
                <w:sz w:val="10"/>
                <w:szCs w:val="10"/>
              </w:rPr>
              <w:t>молодеж</w:t>
            </w:r>
            <w:proofErr w:type="spellEnd"/>
          </w:p>
          <w:p w:rsidR="00014DED" w:rsidRPr="00FB0656" w:rsidRDefault="00014DED" w:rsidP="007E5B41">
            <w:pPr>
              <w:ind w:left="-103" w:right="-117" w:hanging="103"/>
              <w:jc w:val="center"/>
              <w:rPr>
                <w:rFonts w:ascii="Arial" w:hAnsi="Arial" w:cs="Arial"/>
                <w:sz w:val="10"/>
                <w:szCs w:val="10"/>
              </w:rPr>
            </w:pPr>
            <w:proofErr w:type="gramStart"/>
            <w:r w:rsidRPr="00FB0656">
              <w:rPr>
                <w:rFonts w:ascii="Arial" w:hAnsi="Arial" w:cs="Arial"/>
                <w:sz w:val="10"/>
                <w:szCs w:val="10"/>
              </w:rPr>
              <w:t>ной политики¸ принимаю</w:t>
            </w:r>
            <w:proofErr w:type="gramEnd"/>
          </w:p>
          <w:p w:rsidR="00014DED" w:rsidRPr="00FB0656" w:rsidRDefault="00014DED" w:rsidP="007E5B41">
            <w:pPr>
              <w:ind w:left="-103" w:right="-117" w:hanging="103"/>
              <w:jc w:val="center"/>
              <w:rPr>
                <w:rFonts w:ascii="Arial" w:hAnsi="Arial" w:cs="Arial"/>
                <w:sz w:val="10"/>
                <w:szCs w:val="10"/>
              </w:rPr>
            </w:pPr>
            <w:proofErr w:type="spellStart"/>
            <w:r w:rsidRPr="00FB0656">
              <w:rPr>
                <w:rFonts w:ascii="Arial" w:hAnsi="Arial" w:cs="Arial"/>
                <w:sz w:val="10"/>
                <w:szCs w:val="10"/>
              </w:rPr>
              <w:t>щих</w:t>
            </w:r>
            <w:proofErr w:type="spellEnd"/>
            <w:r w:rsidRPr="00FB0656">
              <w:rPr>
                <w:rFonts w:ascii="Arial" w:hAnsi="Arial" w:cs="Arial"/>
                <w:sz w:val="10"/>
                <w:szCs w:val="10"/>
              </w:rPr>
              <w:t xml:space="preserve"> участие в деятельности детских и молодежных</w:t>
            </w:r>
          </w:p>
          <w:p w:rsidR="00014DED" w:rsidRPr="00FB0656" w:rsidRDefault="00014DED" w:rsidP="007E5B41">
            <w:pPr>
              <w:ind w:left="-103" w:right="-117" w:hanging="103"/>
              <w:jc w:val="center"/>
              <w:rPr>
                <w:rFonts w:ascii="Arial" w:hAnsi="Arial" w:cs="Arial"/>
                <w:sz w:val="10"/>
                <w:szCs w:val="10"/>
              </w:rPr>
            </w:pPr>
            <w:r w:rsidRPr="00FB0656">
              <w:rPr>
                <w:rFonts w:ascii="Arial" w:hAnsi="Arial" w:cs="Arial"/>
                <w:sz w:val="10"/>
                <w:szCs w:val="10"/>
              </w:rPr>
              <w:t>общественных объединений и организаций, в общем количестве молодых граждан района</w:t>
            </w:r>
          </w:p>
        </w:tc>
        <w:tc>
          <w:tcPr>
            <w:tcW w:w="236" w:type="dxa"/>
            <w:shd w:val="clear" w:color="auto" w:fill="auto"/>
            <w:textDirection w:val="tbRl"/>
            <w:vAlign w:val="bottom"/>
          </w:tcPr>
          <w:p w:rsidR="00014DED" w:rsidRPr="00FB0656" w:rsidRDefault="00014DED" w:rsidP="007E5B41">
            <w:pPr>
              <w:widowControl w:val="0"/>
              <w:autoSpaceDE w:val="0"/>
              <w:autoSpaceDN w:val="0"/>
              <w:adjustRightInd w:val="0"/>
              <w:ind w:left="-103" w:right="-117" w:hanging="103"/>
              <w:jc w:val="center"/>
              <w:rPr>
                <w:rFonts w:ascii="Arial" w:hAnsi="Arial" w:cs="Arial"/>
                <w:sz w:val="10"/>
                <w:szCs w:val="10"/>
              </w:rPr>
            </w:pPr>
            <w:r w:rsidRPr="00FB0656">
              <w:rPr>
                <w:rFonts w:ascii="Arial" w:hAnsi="Arial" w:cs="Arial"/>
                <w:sz w:val="10"/>
                <w:szCs w:val="10"/>
              </w:rPr>
              <w:t>процентов</w:t>
            </w:r>
          </w:p>
        </w:tc>
        <w:tc>
          <w:tcPr>
            <w:tcW w:w="408" w:type="dxa"/>
            <w:gridSpan w:val="4"/>
          </w:tcPr>
          <w:p w:rsidR="00014DED" w:rsidRPr="00FB0656" w:rsidRDefault="00014DED" w:rsidP="007E5B41">
            <w:pPr>
              <w:widowControl w:val="0"/>
              <w:autoSpaceDE w:val="0"/>
              <w:autoSpaceDN w:val="0"/>
              <w:adjustRightInd w:val="0"/>
              <w:ind w:left="-103" w:right="-117" w:hanging="103"/>
              <w:jc w:val="center"/>
              <w:rPr>
                <w:rFonts w:ascii="Arial" w:hAnsi="Arial" w:cs="Arial"/>
                <w:sz w:val="10"/>
                <w:szCs w:val="10"/>
              </w:rPr>
            </w:pPr>
            <w:r w:rsidRPr="00FB0656">
              <w:rPr>
                <w:rFonts w:ascii="Arial" w:hAnsi="Arial" w:cs="Arial"/>
                <w:sz w:val="10"/>
                <w:szCs w:val="10"/>
              </w:rPr>
              <w:t>21,2</w:t>
            </w:r>
          </w:p>
        </w:tc>
        <w:tc>
          <w:tcPr>
            <w:tcW w:w="444" w:type="dxa"/>
            <w:gridSpan w:val="5"/>
            <w:shd w:val="clear" w:color="auto" w:fill="auto"/>
          </w:tcPr>
          <w:p w:rsidR="00014DED" w:rsidRPr="00FB0656" w:rsidRDefault="00014DED" w:rsidP="007E5B41">
            <w:pPr>
              <w:widowControl w:val="0"/>
              <w:autoSpaceDE w:val="0"/>
              <w:autoSpaceDN w:val="0"/>
              <w:adjustRightInd w:val="0"/>
              <w:ind w:left="-103" w:right="-117" w:hanging="103"/>
              <w:jc w:val="center"/>
              <w:rPr>
                <w:rFonts w:ascii="Arial" w:hAnsi="Arial" w:cs="Arial"/>
                <w:sz w:val="10"/>
                <w:szCs w:val="10"/>
              </w:rPr>
            </w:pPr>
            <w:r w:rsidRPr="00FB0656">
              <w:rPr>
                <w:rFonts w:ascii="Arial" w:hAnsi="Arial" w:cs="Arial"/>
                <w:sz w:val="10"/>
                <w:szCs w:val="10"/>
                <w:lang w:val="en-US"/>
              </w:rPr>
              <w:t>2</w:t>
            </w:r>
            <w:r w:rsidRPr="00FB0656">
              <w:rPr>
                <w:rFonts w:ascii="Arial" w:hAnsi="Arial" w:cs="Arial"/>
                <w:sz w:val="10"/>
                <w:szCs w:val="10"/>
              </w:rPr>
              <w:t>4,7</w:t>
            </w:r>
          </w:p>
        </w:tc>
        <w:tc>
          <w:tcPr>
            <w:tcW w:w="571" w:type="dxa"/>
            <w:gridSpan w:val="4"/>
            <w:shd w:val="clear" w:color="auto" w:fill="auto"/>
          </w:tcPr>
          <w:p w:rsidR="00014DED" w:rsidRPr="00FB0656" w:rsidRDefault="00014DED" w:rsidP="007E5B41">
            <w:pPr>
              <w:widowControl w:val="0"/>
              <w:autoSpaceDE w:val="0"/>
              <w:autoSpaceDN w:val="0"/>
              <w:adjustRightInd w:val="0"/>
              <w:ind w:left="-103" w:right="-117" w:hanging="103"/>
              <w:jc w:val="center"/>
              <w:rPr>
                <w:rFonts w:ascii="Arial" w:hAnsi="Arial" w:cs="Arial"/>
                <w:sz w:val="10"/>
                <w:szCs w:val="10"/>
              </w:rPr>
            </w:pPr>
            <w:r w:rsidRPr="00FB0656">
              <w:rPr>
                <w:rFonts w:ascii="Arial" w:hAnsi="Arial" w:cs="Arial"/>
                <w:sz w:val="10"/>
                <w:szCs w:val="10"/>
                <w:lang w:val="en-US"/>
              </w:rPr>
              <w:t>2</w:t>
            </w:r>
            <w:r w:rsidRPr="00FB0656">
              <w:rPr>
                <w:rFonts w:ascii="Arial" w:hAnsi="Arial" w:cs="Arial"/>
                <w:sz w:val="10"/>
                <w:szCs w:val="10"/>
              </w:rPr>
              <w:t>6,8</w:t>
            </w:r>
          </w:p>
        </w:tc>
        <w:tc>
          <w:tcPr>
            <w:tcW w:w="422" w:type="dxa"/>
            <w:gridSpan w:val="4"/>
            <w:shd w:val="clear" w:color="auto" w:fill="auto"/>
          </w:tcPr>
          <w:p w:rsidR="00014DED" w:rsidRPr="00FB0656" w:rsidRDefault="00014DED" w:rsidP="007E5B41">
            <w:pPr>
              <w:widowControl w:val="0"/>
              <w:autoSpaceDE w:val="0"/>
              <w:autoSpaceDN w:val="0"/>
              <w:adjustRightInd w:val="0"/>
              <w:ind w:left="-103" w:right="-117" w:hanging="103"/>
              <w:jc w:val="center"/>
              <w:rPr>
                <w:rFonts w:ascii="Arial" w:hAnsi="Arial" w:cs="Arial"/>
                <w:sz w:val="10"/>
                <w:szCs w:val="10"/>
              </w:rPr>
            </w:pPr>
            <w:r w:rsidRPr="00FB0656">
              <w:rPr>
                <w:rFonts w:ascii="Arial" w:hAnsi="Arial" w:cs="Arial"/>
                <w:sz w:val="10"/>
                <w:szCs w:val="10"/>
                <w:lang w:val="en-US"/>
              </w:rPr>
              <w:t>2</w:t>
            </w:r>
            <w:r w:rsidRPr="00FB0656">
              <w:rPr>
                <w:rFonts w:ascii="Arial" w:hAnsi="Arial" w:cs="Arial"/>
                <w:sz w:val="10"/>
                <w:szCs w:val="10"/>
              </w:rPr>
              <w:t>8,2</w:t>
            </w:r>
          </w:p>
        </w:tc>
        <w:tc>
          <w:tcPr>
            <w:tcW w:w="426" w:type="dxa"/>
            <w:gridSpan w:val="3"/>
            <w:shd w:val="clear" w:color="auto" w:fill="auto"/>
          </w:tcPr>
          <w:p w:rsidR="00014DED" w:rsidRPr="00FB0656" w:rsidRDefault="00014DED" w:rsidP="007E5B41">
            <w:pPr>
              <w:widowControl w:val="0"/>
              <w:autoSpaceDE w:val="0"/>
              <w:autoSpaceDN w:val="0"/>
              <w:adjustRightInd w:val="0"/>
              <w:ind w:left="-103" w:right="-117" w:hanging="103"/>
              <w:jc w:val="center"/>
              <w:rPr>
                <w:rFonts w:ascii="Arial" w:hAnsi="Arial" w:cs="Arial"/>
                <w:sz w:val="10"/>
                <w:szCs w:val="10"/>
              </w:rPr>
            </w:pPr>
            <w:r w:rsidRPr="00FB0656">
              <w:rPr>
                <w:rFonts w:ascii="Arial" w:hAnsi="Arial" w:cs="Arial"/>
                <w:sz w:val="10"/>
                <w:szCs w:val="10"/>
              </w:rPr>
              <w:t>31,8</w:t>
            </w:r>
          </w:p>
        </w:tc>
        <w:tc>
          <w:tcPr>
            <w:tcW w:w="562" w:type="dxa"/>
            <w:gridSpan w:val="5"/>
            <w:shd w:val="clear" w:color="auto" w:fill="auto"/>
          </w:tcPr>
          <w:p w:rsidR="00014DED" w:rsidRPr="00FB0656" w:rsidRDefault="00014DED" w:rsidP="007E5B41">
            <w:pPr>
              <w:widowControl w:val="0"/>
              <w:autoSpaceDE w:val="0"/>
              <w:autoSpaceDN w:val="0"/>
              <w:adjustRightInd w:val="0"/>
              <w:ind w:left="-103" w:right="-117" w:hanging="103"/>
              <w:jc w:val="center"/>
              <w:rPr>
                <w:rFonts w:ascii="Arial" w:hAnsi="Arial" w:cs="Arial"/>
                <w:sz w:val="10"/>
                <w:szCs w:val="10"/>
              </w:rPr>
            </w:pPr>
            <w:r w:rsidRPr="00FB0656">
              <w:rPr>
                <w:rFonts w:ascii="Arial" w:hAnsi="Arial" w:cs="Arial"/>
                <w:sz w:val="10"/>
                <w:szCs w:val="10"/>
              </w:rPr>
              <w:t>33,9</w:t>
            </w:r>
          </w:p>
        </w:tc>
        <w:tc>
          <w:tcPr>
            <w:tcW w:w="1046" w:type="dxa"/>
            <w:gridSpan w:val="2"/>
          </w:tcPr>
          <w:p w:rsidR="00014DED" w:rsidRPr="00FB0656" w:rsidRDefault="00014DED" w:rsidP="007E5B41">
            <w:pPr>
              <w:widowControl w:val="0"/>
              <w:autoSpaceDE w:val="0"/>
              <w:autoSpaceDN w:val="0"/>
              <w:adjustRightInd w:val="0"/>
              <w:jc w:val="center"/>
              <w:rPr>
                <w:rFonts w:ascii="Arial" w:hAnsi="Arial" w:cs="Arial"/>
                <w:sz w:val="10"/>
                <w:szCs w:val="10"/>
              </w:rPr>
            </w:pPr>
            <w:r w:rsidRPr="00FB0656">
              <w:rPr>
                <w:rFonts w:ascii="Arial" w:hAnsi="Arial" w:cs="Arial"/>
                <w:sz w:val="10"/>
                <w:szCs w:val="10"/>
              </w:rPr>
              <w:t xml:space="preserve">расчет доли молодых граждан, задействованных в мероприятиях по реализации молодежной политики     в    районе, </w:t>
            </w:r>
            <w:proofErr w:type="gramStart"/>
            <w:r w:rsidRPr="00FB0656">
              <w:rPr>
                <w:rFonts w:ascii="Arial" w:hAnsi="Arial" w:cs="Arial"/>
                <w:sz w:val="10"/>
                <w:szCs w:val="10"/>
              </w:rPr>
              <w:t>в</w:t>
            </w:r>
            <w:proofErr w:type="gramEnd"/>
          </w:p>
          <w:p w:rsidR="00014DED" w:rsidRPr="00FB0656" w:rsidRDefault="00014DED" w:rsidP="007E5B41">
            <w:pPr>
              <w:widowControl w:val="0"/>
              <w:autoSpaceDE w:val="0"/>
              <w:autoSpaceDN w:val="0"/>
              <w:adjustRightInd w:val="0"/>
              <w:jc w:val="center"/>
              <w:rPr>
                <w:rFonts w:ascii="Arial" w:hAnsi="Arial" w:cs="Arial"/>
                <w:sz w:val="10"/>
                <w:szCs w:val="10"/>
              </w:rPr>
            </w:pPr>
            <w:proofErr w:type="gramStart"/>
            <w:r w:rsidRPr="00FB0656">
              <w:rPr>
                <w:rFonts w:ascii="Arial" w:hAnsi="Arial" w:cs="Arial"/>
                <w:sz w:val="10"/>
                <w:szCs w:val="10"/>
              </w:rPr>
              <w:t>общем</w:t>
            </w:r>
            <w:proofErr w:type="gramEnd"/>
            <w:r w:rsidRPr="00FB0656">
              <w:rPr>
                <w:rFonts w:ascii="Arial" w:hAnsi="Arial" w:cs="Arial"/>
                <w:sz w:val="10"/>
                <w:szCs w:val="10"/>
              </w:rPr>
              <w:t xml:space="preserve"> количестве молодых граждан осуществляется по следующей формуле:</w:t>
            </w:r>
          </w:p>
          <w:p w:rsidR="00014DED" w:rsidRPr="00FB0656" w:rsidRDefault="00014DED" w:rsidP="007E5B41">
            <w:pPr>
              <w:widowControl w:val="0"/>
              <w:autoSpaceDE w:val="0"/>
              <w:autoSpaceDN w:val="0"/>
              <w:adjustRightInd w:val="0"/>
              <w:jc w:val="center"/>
              <w:rPr>
                <w:rFonts w:ascii="Arial" w:hAnsi="Arial" w:cs="Arial"/>
                <w:sz w:val="10"/>
                <w:szCs w:val="10"/>
              </w:rPr>
            </w:pPr>
            <w:r w:rsidRPr="00FB0656">
              <w:rPr>
                <w:rFonts w:ascii="Arial" w:hAnsi="Arial" w:cs="Arial"/>
                <w:sz w:val="10"/>
                <w:szCs w:val="10"/>
              </w:rPr>
              <w:t>А = Б/В x 100%, где</w:t>
            </w:r>
            <w:proofErr w:type="gramStart"/>
            <w:r w:rsidRPr="00FB0656">
              <w:rPr>
                <w:rFonts w:ascii="Arial" w:hAnsi="Arial" w:cs="Arial"/>
                <w:sz w:val="10"/>
                <w:szCs w:val="10"/>
              </w:rPr>
              <w:t xml:space="preserve"> А</w:t>
            </w:r>
            <w:proofErr w:type="gramEnd"/>
            <w:r w:rsidRPr="00FB0656">
              <w:rPr>
                <w:rFonts w:ascii="Arial" w:hAnsi="Arial" w:cs="Arial"/>
                <w:sz w:val="10"/>
                <w:szCs w:val="10"/>
              </w:rPr>
              <w:t xml:space="preserve"> - доля молодых граждан, задействованных в </w:t>
            </w:r>
            <w:proofErr w:type="spellStart"/>
            <w:r w:rsidRPr="00FB0656">
              <w:rPr>
                <w:rFonts w:ascii="Arial" w:hAnsi="Arial" w:cs="Arial"/>
                <w:sz w:val="10"/>
                <w:szCs w:val="10"/>
              </w:rPr>
              <w:t>меро</w:t>
            </w:r>
            <w:proofErr w:type="spellEnd"/>
          </w:p>
          <w:p w:rsidR="00014DED" w:rsidRPr="00FB0656" w:rsidRDefault="00014DED" w:rsidP="007E5B41">
            <w:pPr>
              <w:widowControl w:val="0"/>
              <w:autoSpaceDE w:val="0"/>
              <w:autoSpaceDN w:val="0"/>
              <w:adjustRightInd w:val="0"/>
              <w:jc w:val="center"/>
              <w:rPr>
                <w:rFonts w:ascii="Arial" w:hAnsi="Arial" w:cs="Arial"/>
                <w:sz w:val="10"/>
                <w:szCs w:val="10"/>
              </w:rPr>
            </w:pPr>
            <w:r w:rsidRPr="00FB0656">
              <w:rPr>
                <w:rFonts w:ascii="Arial" w:hAnsi="Arial" w:cs="Arial"/>
                <w:sz w:val="10"/>
                <w:szCs w:val="10"/>
              </w:rPr>
              <w:t xml:space="preserve">приятиях по реализации молодежной политики </w:t>
            </w:r>
            <w:proofErr w:type="gramStart"/>
            <w:r w:rsidRPr="00FB0656">
              <w:rPr>
                <w:rFonts w:ascii="Arial" w:hAnsi="Arial" w:cs="Arial"/>
                <w:sz w:val="10"/>
                <w:szCs w:val="10"/>
              </w:rPr>
              <w:t>в</w:t>
            </w:r>
            <w:proofErr w:type="gramEnd"/>
          </w:p>
        </w:tc>
      </w:tr>
      <w:tr w:rsidR="00014DED" w:rsidRPr="00FB0656" w:rsidTr="00972FFD">
        <w:trPr>
          <w:gridAfter w:val="1"/>
          <w:wAfter w:w="94" w:type="dxa"/>
          <w:cantSplit/>
          <w:trHeight w:val="5566"/>
        </w:trPr>
        <w:tc>
          <w:tcPr>
            <w:tcW w:w="422" w:type="dxa"/>
            <w:shd w:val="clear" w:color="auto" w:fill="auto"/>
          </w:tcPr>
          <w:p w:rsidR="00014DED" w:rsidRPr="00FB0656" w:rsidRDefault="00014DED" w:rsidP="007E5B41">
            <w:pPr>
              <w:widowControl w:val="0"/>
              <w:autoSpaceDE w:val="0"/>
              <w:autoSpaceDN w:val="0"/>
              <w:adjustRightInd w:val="0"/>
              <w:jc w:val="both"/>
              <w:rPr>
                <w:rFonts w:ascii="Arial" w:hAnsi="Arial" w:cs="Arial"/>
                <w:sz w:val="10"/>
                <w:szCs w:val="10"/>
              </w:rPr>
            </w:pPr>
          </w:p>
        </w:tc>
        <w:tc>
          <w:tcPr>
            <w:tcW w:w="992" w:type="dxa"/>
            <w:gridSpan w:val="3"/>
            <w:shd w:val="clear" w:color="auto" w:fill="auto"/>
          </w:tcPr>
          <w:p w:rsidR="00014DED" w:rsidRPr="00FB0656" w:rsidRDefault="00014DED" w:rsidP="007E5B41">
            <w:pPr>
              <w:ind w:left="-103" w:right="-117" w:hanging="103"/>
              <w:jc w:val="center"/>
              <w:rPr>
                <w:rFonts w:ascii="Arial" w:hAnsi="Arial" w:cs="Arial"/>
                <w:sz w:val="10"/>
                <w:szCs w:val="10"/>
              </w:rPr>
            </w:pPr>
          </w:p>
        </w:tc>
        <w:tc>
          <w:tcPr>
            <w:tcW w:w="236" w:type="dxa"/>
            <w:shd w:val="clear" w:color="auto" w:fill="auto"/>
            <w:textDirection w:val="tbRl"/>
            <w:vAlign w:val="bottom"/>
          </w:tcPr>
          <w:p w:rsidR="00014DED" w:rsidRPr="00FB0656" w:rsidRDefault="00014DED" w:rsidP="007E5B41">
            <w:pPr>
              <w:widowControl w:val="0"/>
              <w:autoSpaceDE w:val="0"/>
              <w:autoSpaceDN w:val="0"/>
              <w:adjustRightInd w:val="0"/>
              <w:ind w:left="-103" w:right="-117" w:hanging="103"/>
              <w:jc w:val="center"/>
              <w:rPr>
                <w:rFonts w:ascii="Arial" w:hAnsi="Arial" w:cs="Arial"/>
                <w:sz w:val="10"/>
                <w:szCs w:val="10"/>
              </w:rPr>
            </w:pPr>
          </w:p>
        </w:tc>
        <w:tc>
          <w:tcPr>
            <w:tcW w:w="408" w:type="dxa"/>
            <w:gridSpan w:val="4"/>
          </w:tcPr>
          <w:p w:rsidR="00014DED" w:rsidRPr="00FB0656" w:rsidRDefault="00014DED" w:rsidP="007E5B41">
            <w:pPr>
              <w:widowControl w:val="0"/>
              <w:autoSpaceDE w:val="0"/>
              <w:autoSpaceDN w:val="0"/>
              <w:adjustRightInd w:val="0"/>
              <w:ind w:left="-103" w:right="-117" w:hanging="103"/>
              <w:jc w:val="center"/>
              <w:rPr>
                <w:rFonts w:ascii="Arial" w:hAnsi="Arial" w:cs="Arial"/>
                <w:sz w:val="10"/>
                <w:szCs w:val="10"/>
              </w:rPr>
            </w:pPr>
          </w:p>
        </w:tc>
        <w:tc>
          <w:tcPr>
            <w:tcW w:w="444" w:type="dxa"/>
            <w:gridSpan w:val="5"/>
            <w:shd w:val="clear" w:color="auto" w:fill="auto"/>
          </w:tcPr>
          <w:p w:rsidR="00014DED" w:rsidRPr="00FB0656" w:rsidRDefault="00014DED" w:rsidP="007E5B41">
            <w:pPr>
              <w:widowControl w:val="0"/>
              <w:autoSpaceDE w:val="0"/>
              <w:autoSpaceDN w:val="0"/>
              <w:adjustRightInd w:val="0"/>
              <w:ind w:left="-103" w:right="-117" w:hanging="103"/>
              <w:jc w:val="center"/>
              <w:rPr>
                <w:rFonts w:ascii="Arial" w:hAnsi="Arial" w:cs="Arial"/>
                <w:sz w:val="10"/>
                <w:szCs w:val="10"/>
              </w:rPr>
            </w:pPr>
          </w:p>
        </w:tc>
        <w:tc>
          <w:tcPr>
            <w:tcW w:w="571" w:type="dxa"/>
            <w:gridSpan w:val="4"/>
            <w:shd w:val="clear" w:color="auto" w:fill="auto"/>
          </w:tcPr>
          <w:p w:rsidR="00014DED" w:rsidRPr="00FB0656" w:rsidRDefault="00014DED" w:rsidP="007E5B41">
            <w:pPr>
              <w:widowControl w:val="0"/>
              <w:autoSpaceDE w:val="0"/>
              <w:autoSpaceDN w:val="0"/>
              <w:adjustRightInd w:val="0"/>
              <w:ind w:left="-103" w:right="-117" w:hanging="103"/>
              <w:jc w:val="center"/>
              <w:rPr>
                <w:rFonts w:ascii="Arial" w:hAnsi="Arial" w:cs="Arial"/>
                <w:sz w:val="10"/>
                <w:szCs w:val="10"/>
              </w:rPr>
            </w:pPr>
          </w:p>
        </w:tc>
        <w:tc>
          <w:tcPr>
            <w:tcW w:w="422" w:type="dxa"/>
            <w:gridSpan w:val="4"/>
            <w:shd w:val="clear" w:color="auto" w:fill="auto"/>
          </w:tcPr>
          <w:p w:rsidR="00014DED" w:rsidRPr="00FB0656" w:rsidRDefault="00014DED" w:rsidP="007E5B41">
            <w:pPr>
              <w:widowControl w:val="0"/>
              <w:autoSpaceDE w:val="0"/>
              <w:autoSpaceDN w:val="0"/>
              <w:adjustRightInd w:val="0"/>
              <w:ind w:left="-103" w:right="-117" w:hanging="103"/>
              <w:jc w:val="center"/>
              <w:rPr>
                <w:rFonts w:ascii="Arial" w:hAnsi="Arial" w:cs="Arial"/>
                <w:sz w:val="10"/>
                <w:szCs w:val="10"/>
              </w:rPr>
            </w:pPr>
          </w:p>
        </w:tc>
        <w:tc>
          <w:tcPr>
            <w:tcW w:w="426" w:type="dxa"/>
            <w:gridSpan w:val="3"/>
            <w:shd w:val="clear" w:color="auto" w:fill="auto"/>
          </w:tcPr>
          <w:p w:rsidR="00014DED" w:rsidRPr="00FB0656" w:rsidRDefault="00014DED" w:rsidP="007E5B41">
            <w:pPr>
              <w:widowControl w:val="0"/>
              <w:autoSpaceDE w:val="0"/>
              <w:autoSpaceDN w:val="0"/>
              <w:adjustRightInd w:val="0"/>
              <w:ind w:left="-103" w:right="-117" w:hanging="103"/>
              <w:jc w:val="center"/>
              <w:rPr>
                <w:rFonts w:ascii="Arial" w:hAnsi="Arial" w:cs="Arial"/>
                <w:sz w:val="10"/>
                <w:szCs w:val="10"/>
              </w:rPr>
            </w:pPr>
          </w:p>
        </w:tc>
        <w:tc>
          <w:tcPr>
            <w:tcW w:w="562" w:type="dxa"/>
            <w:gridSpan w:val="5"/>
            <w:shd w:val="clear" w:color="auto" w:fill="auto"/>
          </w:tcPr>
          <w:p w:rsidR="00014DED" w:rsidRPr="00FB0656" w:rsidRDefault="00014DED" w:rsidP="007E5B41">
            <w:pPr>
              <w:widowControl w:val="0"/>
              <w:autoSpaceDE w:val="0"/>
              <w:autoSpaceDN w:val="0"/>
              <w:adjustRightInd w:val="0"/>
              <w:ind w:left="-103" w:right="-117" w:hanging="103"/>
              <w:jc w:val="center"/>
              <w:rPr>
                <w:rFonts w:ascii="Arial" w:hAnsi="Arial" w:cs="Arial"/>
                <w:sz w:val="10"/>
                <w:szCs w:val="10"/>
              </w:rPr>
            </w:pPr>
          </w:p>
        </w:tc>
        <w:tc>
          <w:tcPr>
            <w:tcW w:w="1046" w:type="dxa"/>
            <w:gridSpan w:val="2"/>
          </w:tcPr>
          <w:p w:rsidR="00014DED" w:rsidRPr="00FB0656" w:rsidRDefault="00014DED" w:rsidP="007E5B41">
            <w:pPr>
              <w:widowControl w:val="0"/>
              <w:autoSpaceDE w:val="0"/>
              <w:autoSpaceDN w:val="0"/>
              <w:adjustRightInd w:val="0"/>
              <w:jc w:val="center"/>
              <w:rPr>
                <w:rFonts w:ascii="Arial" w:hAnsi="Arial" w:cs="Arial"/>
                <w:sz w:val="10"/>
                <w:szCs w:val="10"/>
              </w:rPr>
            </w:pPr>
            <w:proofErr w:type="gramStart"/>
            <w:r w:rsidRPr="00FB0656">
              <w:rPr>
                <w:rFonts w:ascii="Arial" w:hAnsi="Arial" w:cs="Arial"/>
                <w:sz w:val="10"/>
                <w:szCs w:val="10"/>
              </w:rPr>
              <w:t>районе</w:t>
            </w:r>
            <w:proofErr w:type="gramEnd"/>
            <w:r w:rsidRPr="00FB0656">
              <w:rPr>
                <w:rFonts w:ascii="Arial" w:hAnsi="Arial" w:cs="Arial"/>
                <w:sz w:val="10"/>
                <w:szCs w:val="10"/>
              </w:rPr>
              <w:t>, в общем количестве молодых граждан;</w:t>
            </w:r>
          </w:p>
          <w:p w:rsidR="00014DED" w:rsidRPr="00FB0656" w:rsidRDefault="00014DED" w:rsidP="007E5B41">
            <w:pPr>
              <w:widowControl w:val="0"/>
              <w:autoSpaceDE w:val="0"/>
              <w:autoSpaceDN w:val="0"/>
              <w:adjustRightInd w:val="0"/>
              <w:jc w:val="center"/>
              <w:rPr>
                <w:rFonts w:ascii="Arial" w:hAnsi="Arial" w:cs="Arial"/>
                <w:sz w:val="10"/>
                <w:szCs w:val="10"/>
              </w:rPr>
            </w:pPr>
            <w:proofErr w:type="gramStart"/>
            <w:r w:rsidRPr="00FB0656">
              <w:rPr>
                <w:rFonts w:ascii="Arial" w:hAnsi="Arial" w:cs="Arial"/>
                <w:sz w:val="10"/>
                <w:szCs w:val="10"/>
              </w:rPr>
              <w:t>Б</w:t>
            </w:r>
            <w:proofErr w:type="gramEnd"/>
            <w:r w:rsidRPr="00FB0656">
              <w:rPr>
                <w:rFonts w:ascii="Arial" w:hAnsi="Arial" w:cs="Arial"/>
                <w:sz w:val="10"/>
                <w:szCs w:val="10"/>
              </w:rPr>
              <w:t xml:space="preserve"> - количество молодых граждан, задействованных в мероприятиях по реализации молодежной</w:t>
            </w:r>
          </w:p>
          <w:p w:rsidR="00014DED" w:rsidRPr="00FB0656" w:rsidRDefault="00014DED" w:rsidP="007E5B41">
            <w:pPr>
              <w:widowControl w:val="0"/>
              <w:autoSpaceDE w:val="0"/>
              <w:autoSpaceDN w:val="0"/>
              <w:adjustRightInd w:val="0"/>
              <w:jc w:val="center"/>
              <w:rPr>
                <w:rFonts w:ascii="Arial" w:hAnsi="Arial" w:cs="Arial"/>
                <w:sz w:val="10"/>
                <w:szCs w:val="10"/>
              </w:rPr>
            </w:pPr>
            <w:r w:rsidRPr="00FB0656">
              <w:rPr>
                <w:rFonts w:ascii="Arial" w:hAnsi="Arial" w:cs="Arial"/>
                <w:sz w:val="10"/>
                <w:szCs w:val="10"/>
              </w:rPr>
              <w:t xml:space="preserve">политики в районе, </w:t>
            </w:r>
            <w:proofErr w:type="gramStart"/>
            <w:r w:rsidRPr="00FB0656">
              <w:rPr>
                <w:rFonts w:ascii="Arial" w:hAnsi="Arial" w:cs="Arial"/>
                <w:sz w:val="10"/>
                <w:szCs w:val="10"/>
              </w:rPr>
              <w:t>определяемое</w:t>
            </w:r>
            <w:proofErr w:type="gramEnd"/>
            <w:r w:rsidRPr="00FB0656">
              <w:rPr>
                <w:rFonts w:ascii="Arial" w:hAnsi="Arial" w:cs="Arial"/>
                <w:sz w:val="10"/>
                <w:szCs w:val="10"/>
              </w:rPr>
              <w:t xml:space="preserve"> на основании данных муниципального казенного учреждения «Центр молодежи Благодарненского муниципального района Ставропольского края (далее – центр молодежи);</w:t>
            </w:r>
          </w:p>
          <w:p w:rsidR="00014DED" w:rsidRPr="00FB0656" w:rsidRDefault="00014DED" w:rsidP="007E5B41">
            <w:pPr>
              <w:widowControl w:val="0"/>
              <w:autoSpaceDE w:val="0"/>
              <w:autoSpaceDN w:val="0"/>
              <w:adjustRightInd w:val="0"/>
              <w:jc w:val="center"/>
              <w:rPr>
                <w:rFonts w:ascii="Arial" w:hAnsi="Arial" w:cs="Arial"/>
                <w:sz w:val="10"/>
                <w:szCs w:val="10"/>
              </w:rPr>
            </w:pPr>
            <w:r w:rsidRPr="00FB0656">
              <w:rPr>
                <w:rFonts w:ascii="Arial" w:hAnsi="Arial" w:cs="Arial"/>
                <w:sz w:val="10"/>
                <w:szCs w:val="10"/>
              </w:rPr>
              <w:t xml:space="preserve">В - общее количество молодых граждан, определяемое на основании данных территориальный орган Федеральной службы государственной </w:t>
            </w:r>
            <w:proofErr w:type="spellStart"/>
            <w:r w:rsidRPr="00FB0656">
              <w:rPr>
                <w:rFonts w:ascii="Arial" w:hAnsi="Arial" w:cs="Arial"/>
                <w:sz w:val="10"/>
                <w:szCs w:val="10"/>
              </w:rPr>
              <w:t>статисти</w:t>
            </w:r>
            <w:proofErr w:type="spellEnd"/>
          </w:p>
          <w:p w:rsidR="00014DED" w:rsidRPr="00FB0656" w:rsidRDefault="00014DED" w:rsidP="007E5B41">
            <w:pPr>
              <w:widowControl w:val="0"/>
              <w:autoSpaceDE w:val="0"/>
              <w:autoSpaceDN w:val="0"/>
              <w:adjustRightInd w:val="0"/>
              <w:jc w:val="center"/>
              <w:rPr>
                <w:rFonts w:ascii="Arial" w:hAnsi="Arial" w:cs="Arial"/>
                <w:sz w:val="10"/>
                <w:szCs w:val="10"/>
              </w:rPr>
            </w:pPr>
            <w:proofErr w:type="spellStart"/>
            <w:r w:rsidRPr="00FB0656">
              <w:rPr>
                <w:rFonts w:ascii="Arial" w:hAnsi="Arial" w:cs="Arial"/>
                <w:sz w:val="10"/>
                <w:szCs w:val="10"/>
              </w:rPr>
              <w:t>ки</w:t>
            </w:r>
            <w:proofErr w:type="spellEnd"/>
            <w:r w:rsidRPr="00FB0656">
              <w:rPr>
                <w:rFonts w:ascii="Arial" w:hAnsi="Arial" w:cs="Arial"/>
                <w:sz w:val="10"/>
                <w:szCs w:val="10"/>
              </w:rPr>
              <w:t xml:space="preserve">  по  Ставропольскому краю  /</w:t>
            </w:r>
            <w:proofErr w:type="spellStart"/>
            <w:r w:rsidRPr="00FB0656">
              <w:rPr>
                <w:rFonts w:ascii="Arial" w:hAnsi="Arial" w:cs="Arial"/>
                <w:sz w:val="10"/>
                <w:szCs w:val="10"/>
              </w:rPr>
              <w:t>Ставропольстат</w:t>
            </w:r>
            <w:proofErr w:type="spellEnd"/>
            <w:r w:rsidRPr="00FB0656">
              <w:rPr>
                <w:rFonts w:ascii="Arial" w:hAnsi="Arial" w:cs="Arial"/>
                <w:sz w:val="10"/>
                <w:szCs w:val="10"/>
              </w:rPr>
              <w:t>/      в городе Благодарном</w:t>
            </w:r>
            <w:r w:rsidRPr="00FB0656">
              <w:rPr>
                <w:rFonts w:ascii="Arial" w:hAnsi="Arial" w:cs="Arial"/>
                <w:b/>
                <w:bCs/>
                <w:sz w:val="10"/>
                <w:szCs w:val="10"/>
              </w:rPr>
              <w:t xml:space="preserve"> </w:t>
            </w:r>
            <w:r w:rsidRPr="00FB0656">
              <w:rPr>
                <w:rFonts w:ascii="Arial" w:hAnsi="Arial" w:cs="Arial"/>
                <w:sz w:val="10"/>
                <w:szCs w:val="10"/>
              </w:rPr>
              <w:t>(далее – служба статистики)</w:t>
            </w:r>
          </w:p>
        </w:tc>
      </w:tr>
      <w:tr w:rsidR="00014DED" w:rsidRPr="00FB0656" w:rsidTr="00972FFD">
        <w:trPr>
          <w:gridAfter w:val="1"/>
          <w:wAfter w:w="94" w:type="dxa"/>
          <w:trHeight w:val="799"/>
        </w:trPr>
        <w:tc>
          <w:tcPr>
            <w:tcW w:w="422" w:type="dxa"/>
            <w:shd w:val="clear" w:color="auto" w:fill="auto"/>
          </w:tcPr>
          <w:p w:rsidR="00014DED" w:rsidRPr="00FB0656" w:rsidRDefault="00014DED" w:rsidP="007E5B41">
            <w:pPr>
              <w:widowControl w:val="0"/>
              <w:autoSpaceDE w:val="0"/>
              <w:autoSpaceDN w:val="0"/>
              <w:adjustRightInd w:val="0"/>
              <w:rPr>
                <w:rFonts w:ascii="Arial" w:hAnsi="Arial" w:cs="Arial"/>
                <w:sz w:val="10"/>
                <w:szCs w:val="10"/>
                <w:lang w:val="en-US"/>
              </w:rPr>
            </w:pPr>
            <w:r w:rsidRPr="00FB0656">
              <w:rPr>
                <w:rFonts w:ascii="Arial" w:hAnsi="Arial" w:cs="Arial"/>
                <w:sz w:val="10"/>
                <w:szCs w:val="10"/>
              </w:rPr>
              <w:t>5.2</w:t>
            </w:r>
            <w:r w:rsidRPr="00FB0656">
              <w:rPr>
                <w:rFonts w:ascii="Arial" w:hAnsi="Arial" w:cs="Arial"/>
                <w:sz w:val="10"/>
                <w:szCs w:val="10"/>
                <w:lang w:val="en-US"/>
              </w:rPr>
              <w:t>.</w:t>
            </w:r>
          </w:p>
        </w:tc>
        <w:tc>
          <w:tcPr>
            <w:tcW w:w="992" w:type="dxa"/>
            <w:gridSpan w:val="3"/>
            <w:shd w:val="clear" w:color="auto" w:fill="auto"/>
          </w:tcPr>
          <w:p w:rsidR="00014DED" w:rsidRPr="00FB0656" w:rsidRDefault="00014DED" w:rsidP="007E5B41">
            <w:pPr>
              <w:widowControl w:val="0"/>
              <w:autoSpaceDE w:val="0"/>
              <w:autoSpaceDN w:val="0"/>
              <w:adjustRightInd w:val="0"/>
              <w:ind w:left="-103" w:right="-117" w:hanging="103"/>
              <w:jc w:val="center"/>
              <w:rPr>
                <w:rFonts w:ascii="Arial" w:hAnsi="Arial" w:cs="Arial"/>
                <w:sz w:val="10"/>
                <w:szCs w:val="10"/>
              </w:rPr>
            </w:pPr>
            <w:r w:rsidRPr="00FB0656">
              <w:rPr>
                <w:rFonts w:ascii="Arial" w:hAnsi="Arial" w:cs="Arial"/>
                <w:sz w:val="10"/>
                <w:szCs w:val="10"/>
              </w:rPr>
              <w:t>Доля молодых граждан, принимающих участие в волонтерском движении, в общем количестве молодых граждан района</w:t>
            </w:r>
          </w:p>
        </w:tc>
        <w:tc>
          <w:tcPr>
            <w:tcW w:w="236" w:type="dxa"/>
            <w:shd w:val="clear" w:color="auto" w:fill="auto"/>
          </w:tcPr>
          <w:p w:rsidR="00014DED" w:rsidRPr="00FB0656" w:rsidRDefault="00014DED" w:rsidP="007E5B41">
            <w:pPr>
              <w:widowControl w:val="0"/>
              <w:autoSpaceDE w:val="0"/>
              <w:autoSpaceDN w:val="0"/>
              <w:adjustRightInd w:val="0"/>
              <w:ind w:left="-103" w:right="-117" w:hanging="103"/>
              <w:jc w:val="center"/>
              <w:rPr>
                <w:rFonts w:ascii="Arial" w:hAnsi="Arial" w:cs="Arial"/>
                <w:sz w:val="10"/>
                <w:szCs w:val="10"/>
                <w:lang w:val="en-US"/>
              </w:rPr>
            </w:pPr>
            <w:r w:rsidRPr="00FB0656">
              <w:rPr>
                <w:rFonts w:ascii="Arial" w:hAnsi="Arial" w:cs="Arial"/>
                <w:sz w:val="10"/>
                <w:szCs w:val="10"/>
              </w:rPr>
              <w:t>процентов</w:t>
            </w:r>
          </w:p>
        </w:tc>
        <w:tc>
          <w:tcPr>
            <w:tcW w:w="408" w:type="dxa"/>
            <w:gridSpan w:val="4"/>
          </w:tcPr>
          <w:p w:rsidR="00014DED" w:rsidRPr="00FB0656" w:rsidRDefault="00014DED" w:rsidP="007E5B41">
            <w:pPr>
              <w:widowControl w:val="0"/>
              <w:autoSpaceDE w:val="0"/>
              <w:autoSpaceDN w:val="0"/>
              <w:adjustRightInd w:val="0"/>
              <w:ind w:left="-103" w:right="-117" w:hanging="103"/>
              <w:jc w:val="center"/>
              <w:rPr>
                <w:rFonts w:ascii="Arial" w:hAnsi="Arial" w:cs="Arial"/>
                <w:sz w:val="10"/>
                <w:szCs w:val="10"/>
              </w:rPr>
            </w:pPr>
            <w:r w:rsidRPr="00FB0656">
              <w:rPr>
                <w:rFonts w:ascii="Arial" w:hAnsi="Arial" w:cs="Arial"/>
                <w:sz w:val="10"/>
                <w:szCs w:val="10"/>
              </w:rPr>
              <w:t>1,4</w:t>
            </w:r>
          </w:p>
        </w:tc>
        <w:tc>
          <w:tcPr>
            <w:tcW w:w="444" w:type="dxa"/>
            <w:gridSpan w:val="5"/>
            <w:shd w:val="clear" w:color="auto" w:fill="auto"/>
          </w:tcPr>
          <w:p w:rsidR="00014DED" w:rsidRPr="00FB0656" w:rsidRDefault="00014DED" w:rsidP="007E5B41">
            <w:pPr>
              <w:widowControl w:val="0"/>
              <w:autoSpaceDE w:val="0"/>
              <w:autoSpaceDN w:val="0"/>
              <w:adjustRightInd w:val="0"/>
              <w:ind w:left="-103" w:right="-117" w:hanging="103"/>
              <w:jc w:val="center"/>
              <w:rPr>
                <w:rFonts w:ascii="Arial" w:hAnsi="Arial" w:cs="Arial"/>
                <w:sz w:val="10"/>
                <w:szCs w:val="10"/>
              </w:rPr>
            </w:pPr>
            <w:r w:rsidRPr="00FB0656">
              <w:rPr>
                <w:rFonts w:ascii="Arial" w:hAnsi="Arial" w:cs="Arial"/>
                <w:sz w:val="10"/>
                <w:szCs w:val="10"/>
              </w:rPr>
              <w:t>2,5</w:t>
            </w:r>
          </w:p>
        </w:tc>
        <w:tc>
          <w:tcPr>
            <w:tcW w:w="571" w:type="dxa"/>
            <w:gridSpan w:val="4"/>
            <w:shd w:val="clear" w:color="auto" w:fill="auto"/>
          </w:tcPr>
          <w:p w:rsidR="00014DED" w:rsidRPr="00FB0656" w:rsidRDefault="00014DED" w:rsidP="007E5B41">
            <w:pPr>
              <w:widowControl w:val="0"/>
              <w:autoSpaceDE w:val="0"/>
              <w:autoSpaceDN w:val="0"/>
              <w:adjustRightInd w:val="0"/>
              <w:ind w:left="-103" w:right="-117" w:hanging="103"/>
              <w:jc w:val="center"/>
              <w:rPr>
                <w:rFonts w:ascii="Arial" w:hAnsi="Arial" w:cs="Arial"/>
                <w:sz w:val="10"/>
                <w:szCs w:val="10"/>
              </w:rPr>
            </w:pPr>
            <w:r w:rsidRPr="00FB0656">
              <w:rPr>
                <w:rFonts w:ascii="Arial" w:hAnsi="Arial" w:cs="Arial"/>
                <w:sz w:val="10"/>
                <w:szCs w:val="10"/>
                <w:lang w:val="en-US"/>
              </w:rPr>
              <w:t>2,</w:t>
            </w:r>
            <w:r w:rsidRPr="00FB0656">
              <w:rPr>
                <w:rFonts w:ascii="Arial" w:hAnsi="Arial" w:cs="Arial"/>
                <w:sz w:val="10"/>
                <w:szCs w:val="10"/>
              </w:rPr>
              <w:t>8</w:t>
            </w:r>
          </w:p>
        </w:tc>
        <w:tc>
          <w:tcPr>
            <w:tcW w:w="422" w:type="dxa"/>
            <w:gridSpan w:val="4"/>
            <w:shd w:val="clear" w:color="auto" w:fill="auto"/>
          </w:tcPr>
          <w:p w:rsidR="00014DED" w:rsidRPr="00FB0656" w:rsidRDefault="00014DED" w:rsidP="007E5B41">
            <w:pPr>
              <w:widowControl w:val="0"/>
              <w:autoSpaceDE w:val="0"/>
              <w:autoSpaceDN w:val="0"/>
              <w:adjustRightInd w:val="0"/>
              <w:ind w:left="-103" w:right="-117" w:hanging="103"/>
              <w:jc w:val="center"/>
              <w:rPr>
                <w:rFonts w:ascii="Arial" w:hAnsi="Arial" w:cs="Arial"/>
                <w:sz w:val="10"/>
                <w:szCs w:val="10"/>
              </w:rPr>
            </w:pPr>
            <w:r w:rsidRPr="00FB0656">
              <w:rPr>
                <w:rFonts w:ascii="Arial" w:hAnsi="Arial" w:cs="Arial"/>
                <w:sz w:val="10"/>
                <w:szCs w:val="10"/>
              </w:rPr>
              <w:t>3,2</w:t>
            </w:r>
          </w:p>
        </w:tc>
        <w:tc>
          <w:tcPr>
            <w:tcW w:w="426" w:type="dxa"/>
            <w:gridSpan w:val="3"/>
            <w:shd w:val="clear" w:color="auto" w:fill="auto"/>
          </w:tcPr>
          <w:p w:rsidR="00014DED" w:rsidRPr="00FB0656" w:rsidRDefault="00014DED" w:rsidP="007E5B41">
            <w:pPr>
              <w:widowControl w:val="0"/>
              <w:autoSpaceDE w:val="0"/>
              <w:autoSpaceDN w:val="0"/>
              <w:adjustRightInd w:val="0"/>
              <w:ind w:left="-103" w:right="-117" w:hanging="103"/>
              <w:jc w:val="center"/>
              <w:rPr>
                <w:rFonts w:ascii="Arial" w:hAnsi="Arial" w:cs="Arial"/>
                <w:sz w:val="10"/>
                <w:szCs w:val="10"/>
              </w:rPr>
            </w:pPr>
            <w:r w:rsidRPr="00FB0656">
              <w:rPr>
                <w:rFonts w:ascii="Arial" w:hAnsi="Arial" w:cs="Arial"/>
                <w:sz w:val="10"/>
                <w:szCs w:val="10"/>
                <w:lang w:val="en-US"/>
              </w:rPr>
              <w:t>3,</w:t>
            </w:r>
            <w:r w:rsidRPr="00FB0656">
              <w:rPr>
                <w:rFonts w:ascii="Arial" w:hAnsi="Arial" w:cs="Arial"/>
                <w:sz w:val="10"/>
                <w:szCs w:val="10"/>
              </w:rPr>
              <w:t>5</w:t>
            </w:r>
          </w:p>
        </w:tc>
        <w:tc>
          <w:tcPr>
            <w:tcW w:w="562" w:type="dxa"/>
            <w:gridSpan w:val="5"/>
            <w:shd w:val="clear" w:color="auto" w:fill="auto"/>
          </w:tcPr>
          <w:p w:rsidR="00014DED" w:rsidRPr="00FB0656" w:rsidRDefault="00014DED" w:rsidP="007E5B41">
            <w:pPr>
              <w:widowControl w:val="0"/>
              <w:autoSpaceDE w:val="0"/>
              <w:autoSpaceDN w:val="0"/>
              <w:adjustRightInd w:val="0"/>
              <w:ind w:left="-103" w:right="-117" w:hanging="103"/>
              <w:jc w:val="center"/>
              <w:rPr>
                <w:rFonts w:ascii="Arial" w:hAnsi="Arial" w:cs="Arial"/>
                <w:sz w:val="10"/>
                <w:szCs w:val="10"/>
              </w:rPr>
            </w:pPr>
            <w:r w:rsidRPr="00FB0656">
              <w:rPr>
                <w:rFonts w:ascii="Arial" w:hAnsi="Arial" w:cs="Arial"/>
                <w:sz w:val="10"/>
                <w:szCs w:val="10"/>
                <w:lang w:val="en-US"/>
              </w:rPr>
              <w:t>3,</w:t>
            </w:r>
            <w:r w:rsidRPr="00FB0656">
              <w:rPr>
                <w:rFonts w:ascii="Arial" w:hAnsi="Arial" w:cs="Arial"/>
                <w:sz w:val="10"/>
                <w:szCs w:val="10"/>
              </w:rPr>
              <w:t>9</w:t>
            </w:r>
          </w:p>
        </w:tc>
        <w:tc>
          <w:tcPr>
            <w:tcW w:w="1046" w:type="dxa"/>
            <w:gridSpan w:val="2"/>
          </w:tcPr>
          <w:p w:rsidR="00014DED" w:rsidRPr="00FB0656" w:rsidRDefault="00014DED" w:rsidP="007E5B41">
            <w:pPr>
              <w:widowControl w:val="0"/>
              <w:autoSpaceDE w:val="0"/>
              <w:autoSpaceDN w:val="0"/>
              <w:adjustRightInd w:val="0"/>
              <w:jc w:val="center"/>
              <w:rPr>
                <w:rFonts w:ascii="Arial" w:hAnsi="Arial" w:cs="Arial"/>
                <w:sz w:val="10"/>
                <w:szCs w:val="10"/>
              </w:rPr>
            </w:pPr>
            <w:r w:rsidRPr="00FB0656">
              <w:rPr>
                <w:rFonts w:ascii="Arial" w:hAnsi="Arial" w:cs="Arial"/>
                <w:sz w:val="10"/>
                <w:szCs w:val="10"/>
              </w:rPr>
              <w:t>расчет доли молодых  граждан, принимающих участие в волонтерском движении, в общем количестве молодых граждан осуществляется по следующей формуле: М = Н / В x 100%, где М - доля молодых граждан, принимающих участие в волонтерском движении, в общем количестве молодых граждан; Н - количество молодых граждан, принимающих участие  в волонтерском движении, определяемое на основании данных центра молодежи; В - общее количество молодых граждан, определяемое на основании данных службы статистики</w:t>
            </w:r>
          </w:p>
          <w:p w:rsidR="00014DED" w:rsidRPr="00FB0656" w:rsidRDefault="00014DED" w:rsidP="007E5B41">
            <w:pPr>
              <w:widowControl w:val="0"/>
              <w:autoSpaceDE w:val="0"/>
              <w:autoSpaceDN w:val="0"/>
              <w:adjustRightInd w:val="0"/>
              <w:jc w:val="center"/>
              <w:rPr>
                <w:rFonts w:ascii="Arial" w:hAnsi="Arial" w:cs="Arial"/>
                <w:sz w:val="10"/>
                <w:szCs w:val="10"/>
              </w:rPr>
            </w:pPr>
          </w:p>
        </w:tc>
      </w:tr>
      <w:tr w:rsidR="00972FFD" w:rsidRPr="00FB0656" w:rsidTr="00972FFD">
        <w:trPr>
          <w:gridAfter w:val="1"/>
          <w:wAfter w:w="94" w:type="dxa"/>
          <w:trHeight w:val="267"/>
        </w:trPr>
        <w:tc>
          <w:tcPr>
            <w:tcW w:w="5529" w:type="dxa"/>
            <w:gridSpan w:val="32"/>
            <w:shd w:val="clear" w:color="auto" w:fill="auto"/>
          </w:tcPr>
          <w:p w:rsidR="00014DED" w:rsidRPr="00FB0656" w:rsidRDefault="00014DED" w:rsidP="007E5B41">
            <w:pPr>
              <w:widowControl w:val="0"/>
              <w:autoSpaceDE w:val="0"/>
              <w:autoSpaceDN w:val="0"/>
              <w:adjustRightInd w:val="0"/>
              <w:ind w:left="-103" w:right="-117" w:hanging="103"/>
              <w:jc w:val="center"/>
              <w:rPr>
                <w:rFonts w:ascii="Arial" w:hAnsi="Arial" w:cs="Arial"/>
                <w:sz w:val="10"/>
                <w:szCs w:val="10"/>
              </w:rPr>
            </w:pPr>
            <w:r w:rsidRPr="00FB0656">
              <w:rPr>
                <w:rFonts w:ascii="Arial" w:hAnsi="Arial" w:cs="Arial"/>
                <w:sz w:val="10"/>
                <w:szCs w:val="10"/>
              </w:rPr>
              <w:t>6. Подпрограмма   «Предупреждение и   ликвидация чрезвычайных ситуаций»</w:t>
            </w:r>
          </w:p>
        </w:tc>
      </w:tr>
      <w:tr w:rsidR="00014DED" w:rsidRPr="00972FFD" w:rsidTr="00972FFD">
        <w:trPr>
          <w:gridAfter w:val="1"/>
          <w:wAfter w:w="94" w:type="dxa"/>
          <w:trHeight w:val="205"/>
        </w:trPr>
        <w:tc>
          <w:tcPr>
            <w:tcW w:w="422" w:type="dxa"/>
            <w:shd w:val="clear" w:color="auto" w:fill="auto"/>
          </w:tcPr>
          <w:p w:rsidR="00014DED" w:rsidRDefault="00014DED" w:rsidP="007E5B41">
            <w:pPr>
              <w:rPr>
                <w:rFonts w:ascii="Arial" w:hAnsi="Arial" w:cs="Arial"/>
                <w:sz w:val="10"/>
                <w:szCs w:val="10"/>
              </w:rPr>
            </w:pPr>
            <w:r w:rsidRPr="00972FFD">
              <w:rPr>
                <w:rFonts w:ascii="Arial" w:hAnsi="Arial" w:cs="Arial"/>
                <w:sz w:val="10"/>
                <w:szCs w:val="10"/>
              </w:rPr>
              <w:t>6.1</w:t>
            </w:r>
          </w:p>
          <w:p w:rsidR="00972FFD" w:rsidRPr="00972FFD" w:rsidRDefault="00972FFD" w:rsidP="007E5B41">
            <w:pPr>
              <w:rPr>
                <w:rFonts w:ascii="Arial" w:hAnsi="Arial" w:cs="Arial"/>
                <w:sz w:val="10"/>
                <w:szCs w:val="10"/>
              </w:rPr>
            </w:pPr>
          </w:p>
        </w:tc>
        <w:tc>
          <w:tcPr>
            <w:tcW w:w="992" w:type="dxa"/>
            <w:gridSpan w:val="3"/>
            <w:shd w:val="clear" w:color="auto" w:fill="auto"/>
          </w:tcPr>
          <w:p w:rsidR="00014DED" w:rsidRPr="00972FFD" w:rsidRDefault="00014DED" w:rsidP="007E5B41">
            <w:pPr>
              <w:rPr>
                <w:rFonts w:ascii="Arial" w:hAnsi="Arial" w:cs="Arial"/>
                <w:sz w:val="10"/>
                <w:szCs w:val="10"/>
              </w:rPr>
            </w:pPr>
            <w:r w:rsidRPr="00972FFD">
              <w:rPr>
                <w:rFonts w:ascii="Arial" w:hAnsi="Arial" w:cs="Arial"/>
                <w:sz w:val="10"/>
                <w:szCs w:val="10"/>
              </w:rPr>
              <w:t>Количество лиц, пострадавших в результате чрезвычайных ситуаций</w:t>
            </w:r>
          </w:p>
          <w:p w:rsidR="00014DED" w:rsidRPr="00972FFD" w:rsidRDefault="00014DED" w:rsidP="007E5B41">
            <w:pPr>
              <w:rPr>
                <w:rFonts w:ascii="Arial" w:hAnsi="Arial" w:cs="Arial"/>
                <w:sz w:val="10"/>
                <w:szCs w:val="10"/>
              </w:rPr>
            </w:pPr>
          </w:p>
        </w:tc>
        <w:tc>
          <w:tcPr>
            <w:tcW w:w="236" w:type="dxa"/>
            <w:shd w:val="clear" w:color="auto" w:fill="auto"/>
            <w:textDirection w:val="btLr"/>
          </w:tcPr>
          <w:p w:rsidR="00014DED" w:rsidRPr="00972FFD" w:rsidRDefault="00014DED" w:rsidP="007E5B41">
            <w:pPr>
              <w:rPr>
                <w:rFonts w:ascii="Arial" w:hAnsi="Arial" w:cs="Arial"/>
                <w:sz w:val="10"/>
                <w:szCs w:val="10"/>
              </w:rPr>
            </w:pPr>
            <w:r w:rsidRPr="00972FFD">
              <w:rPr>
                <w:rFonts w:ascii="Arial" w:hAnsi="Arial" w:cs="Arial"/>
                <w:sz w:val="10"/>
                <w:szCs w:val="10"/>
              </w:rPr>
              <w:t>единиц</w:t>
            </w:r>
          </w:p>
          <w:p w:rsidR="00014DED" w:rsidRPr="00972FFD" w:rsidRDefault="00014DED" w:rsidP="007E5B41">
            <w:pPr>
              <w:rPr>
                <w:rFonts w:ascii="Arial" w:hAnsi="Arial" w:cs="Arial"/>
                <w:sz w:val="10"/>
                <w:szCs w:val="10"/>
              </w:rPr>
            </w:pPr>
          </w:p>
          <w:p w:rsidR="00014DED" w:rsidRPr="00972FFD" w:rsidRDefault="00014DED" w:rsidP="007E5B41">
            <w:pPr>
              <w:rPr>
                <w:rFonts w:ascii="Arial" w:hAnsi="Arial" w:cs="Arial"/>
                <w:sz w:val="10"/>
                <w:szCs w:val="10"/>
              </w:rPr>
            </w:pPr>
            <w:r w:rsidRPr="00972FFD">
              <w:rPr>
                <w:rFonts w:ascii="Arial" w:hAnsi="Arial" w:cs="Arial"/>
                <w:sz w:val="10"/>
                <w:szCs w:val="10"/>
              </w:rPr>
              <w:t>проценты</w:t>
            </w:r>
          </w:p>
        </w:tc>
        <w:tc>
          <w:tcPr>
            <w:tcW w:w="239" w:type="dxa"/>
            <w:tcBorders>
              <w:bottom w:val="single" w:sz="4" w:space="0" w:color="auto"/>
            </w:tcBorders>
          </w:tcPr>
          <w:p w:rsidR="00014DED" w:rsidRPr="00972FFD" w:rsidRDefault="00014DED" w:rsidP="007E5B41">
            <w:pPr>
              <w:rPr>
                <w:rFonts w:ascii="Arial" w:hAnsi="Arial" w:cs="Arial"/>
                <w:sz w:val="10"/>
                <w:szCs w:val="10"/>
              </w:rPr>
            </w:pPr>
            <w:r w:rsidRPr="00972FFD">
              <w:rPr>
                <w:rFonts w:ascii="Arial" w:hAnsi="Arial" w:cs="Arial"/>
                <w:sz w:val="10"/>
                <w:szCs w:val="10"/>
              </w:rPr>
              <w:t>0</w:t>
            </w:r>
          </w:p>
        </w:tc>
        <w:tc>
          <w:tcPr>
            <w:tcW w:w="442" w:type="dxa"/>
            <w:gridSpan w:val="5"/>
            <w:tcBorders>
              <w:bottom w:val="single" w:sz="4" w:space="0" w:color="auto"/>
            </w:tcBorders>
            <w:shd w:val="clear" w:color="auto" w:fill="auto"/>
          </w:tcPr>
          <w:p w:rsidR="00014DED" w:rsidRPr="00972FFD" w:rsidRDefault="00014DED" w:rsidP="007E5B41">
            <w:pPr>
              <w:rPr>
                <w:rFonts w:ascii="Arial" w:hAnsi="Arial" w:cs="Arial"/>
                <w:sz w:val="10"/>
                <w:szCs w:val="10"/>
              </w:rPr>
            </w:pPr>
            <w:r w:rsidRPr="00972FFD">
              <w:rPr>
                <w:rFonts w:ascii="Arial" w:hAnsi="Arial" w:cs="Arial"/>
                <w:sz w:val="10"/>
                <w:szCs w:val="10"/>
              </w:rPr>
              <w:t>0</w:t>
            </w:r>
          </w:p>
        </w:tc>
        <w:tc>
          <w:tcPr>
            <w:tcW w:w="566" w:type="dxa"/>
            <w:gridSpan w:val="4"/>
            <w:tcBorders>
              <w:bottom w:val="single" w:sz="4" w:space="0" w:color="auto"/>
            </w:tcBorders>
            <w:shd w:val="clear" w:color="auto" w:fill="auto"/>
          </w:tcPr>
          <w:p w:rsidR="00014DED" w:rsidRPr="00972FFD" w:rsidRDefault="00014DED" w:rsidP="007E5B41">
            <w:pPr>
              <w:rPr>
                <w:rFonts w:ascii="Arial" w:hAnsi="Arial" w:cs="Arial"/>
                <w:sz w:val="10"/>
                <w:szCs w:val="10"/>
              </w:rPr>
            </w:pPr>
            <w:r w:rsidRPr="00972FFD">
              <w:rPr>
                <w:rFonts w:ascii="Arial" w:hAnsi="Arial" w:cs="Arial"/>
                <w:sz w:val="10"/>
                <w:szCs w:val="10"/>
              </w:rPr>
              <w:t>0</w:t>
            </w:r>
          </w:p>
        </w:tc>
        <w:tc>
          <w:tcPr>
            <w:tcW w:w="422" w:type="dxa"/>
            <w:gridSpan w:val="4"/>
            <w:tcBorders>
              <w:bottom w:val="single" w:sz="4" w:space="0" w:color="auto"/>
            </w:tcBorders>
            <w:shd w:val="clear" w:color="auto" w:fill="auto"/>
          </w:tcPr>
          <w:p w:rsidR="00014DED" w:rsidRPr="00972FFD" w:rsidRDefault="00014DED" w:rsidP="007E5B41">
            <w:pPr>
              <w:rPr>
                <w:rFonts w:ascii="Arial" w:hAnsi="Arial" w:cs="Arial"/>
                <w:sz w:val="10"/>
                <w:szCs w:val="10"/>
              </w:rPr>
            </w:pPr>
            <w:r w:rsidRPr="00972FFD">
              <w:rPr>
                <w:rFonts w:ascii="Arial" w:hAnsi="Arial" w:cs="Arial"/>
                <w:sz w:val="10"/>
                <w:szCs w:val="10"/>
              </w:rPr>
              <w:t>0</w:t>
            </w:r>
          </w:p>
        </w:tc>
        <w:tc>
          <w:tcPr>
            <w:tcW w:w="438" w:type="dxa"/>
            <w:gridSpan w:val="4"/>
            <w:tcBorders>
              <w:bottom w:val="single" w:sz="4" w:space="0" w:color="auto"/>
            </w:tcBorders>
            <w:shd w:val="clear" w:color="auto" w:fill="auto"/>
          </w:tcPr>
          <w:p w:rsidR="00014DED" w:rsidRPr="00972FFD" w:rsidRDefault="00014DED" w:rsidP="007E5B41">
            <w:pPr>
              <w:rPr>
                <w:rFonts w:ascii="Arial" w:hAnsi="Arial" w:cs="Arial"/>
                <w:sz w:val="10"/>
                <w:szCs w:val="10"/>
              </w:rPr>
            </w:pPr>
            <w:r w:rsidRPr="00972FFD">
              <w:rPr>
                <w:rFonts w:ascii="Arial" w:hAnsi="Arial" w:cs="Arial"/>
                <w:sz w:val="10"/>
                <w:szCs w:val="10"/>
              </w:rPr>
              <w:t>0</w:t>
            </w:r>
          </w:p>
        </w:tc>
        <w:tc>
          <w:tcPr>
            <w:tcW w:w="562" w:type="dxa"/>
            <w:gridSpan w:val="3"/>
            <w:tcBorders>
              <w:bottom w:val="single" w:sz="4" w:space="0" w:color="auto"/>
            </w:tcBorders>
            <w:shd w:val="clear" w:color="auto" w:fill="auto"/>
          </w:tcPr>
          <w:p w:rsidR="00014DED" w:rsidRPr="00972FFD" w:rsidRDefault="00014DED" w:rsidP="007E5B41">
            <w:pPr>
              <w:rPr>
                <w:rFonts w:ascii="Arial" w:hAnsi="Arial" w:cs="Arial"/>
                <w:sz w:val="10"/>
                <w:szCs w:val="10"/>
              </w:rPr>
            </w:pPr>
            <w:r w:rsidRPr="00972FFD">
              <w:rPr>
                <w:rFonts w:ascii="Arial" w:hAnsi="Arial" w:cs="Arial"/>
                <w:sz w:val="10"/>
                <w:szCs w:val="10"/>
              </w:rPr>
              <w:t>0</w:t>
            </w:r>
          </w:p>
        </w:tc>
        <w:tc>
          <w:tcPr>
            <w:tcW w:w="1210" w:type="dxa"/>
            <w:gridSpan w:val="6"/>
            <w:tcBorders>
              <w:bottom w:val="single" w:sz="4" w:space="0" w:color="auto"/>
            </w:tcBorders>
          </w:tcPr>
          <w:p w:rsidR="00014DED" w:rsidRPr="00972FFD" w:rsidRDefault="00014DED" w:rsidP="007E5B41">
            <w:pPr>
              <w:rPr>
                <w:rFonts w:ascii="Arial" w:hAnsi="Arial" w:cs="Arial"/>
                <w:sz w:val="10"/>
                <w:szCs w:val="10"/>
              </w:rPr>
            </w:pPr>
            <w:r w:rsidRPr="00972FFD">
              <w:rPr>
                <w:rFonts w:ascii="Arial" w:hAnsi="Arial" w:cs="Arial"/>
                <w:sz w:val="10"/>
                <w:szCs w:val="10"/>
              </w:rPr>
              <w:t xml:space="preserve">по данным </w:t>
            </w:r>
            <w:proofErr w:type="gramStart"/>
            <w:r w:rsidRPr="00972FFD">
              <w:rPr>
                <w:rFonts w:ascii="Arial" w:hAnsi="Arial" w:cs="Arial"/>
                <w:sz w:val="10"/>
                <w:szCs w:val="10"/>
              </w:rPr>
              <w:t>государственной</w:t>
            </w:r>
            <w:proofErr w:type="gramEnd"/>
          </w:p>
          <w:p w:rsidR="00014DED" w:rsidRPr="00972FFD" w:rsidRDefault="00014DED" w:rsidP="007E5B41">
            <w:pPr>
              <w:rPr>
                <w:rFonts w:ascii="Arial" w:hAnsi="Arial" w:cs="Arial"/>
                <w:sz w:val="10"/>
                <w:szCs w:val="10"/>
              </w:rPr>
            </w:pPr>
            <w:r w:rsidRPr="00972FFD">
              <w:rPr>
                <w:rFonts w:ascii="Arial" w:hAnsi="Arial" w:cs="Arial"/>
                <w:sz w:val="10"/>
                <w:szCs w:val="10"/>
              </w:rPr>
              <w:t>статистической отчетности</w:t>
            </w:r>
          </w:p>
          <w:p w:rsidR="00014DED" w:rsidRPr="00972FFD" w:rsidRDefault="00014DED" w:rsidP="007E5B41">
            <w:pPr>
              <w:rPr>
                <w:rFonts w:ascii="Arial" w:hAnsi="Arial" w:cs="Arial"/>
                <w:sz w:val="10"/>
                <w:szCs w:val="10"/>
              </w:rPr>
            </w:pPr>
            <w:r w:rsidRPr="00972FFD">
              <w:rPr>
                <w:rFonts w:ascii="Arial" w:hAnsi="Arial" w:cs="Arial"/>
                <w:sz w:val="10"/>
                <w:szCs w:val="10"/>
              </w:rPr>
              <w:t>о чрезвычайных ситуациях,</w:t>
            </w:r>
          </w:p>
          <w:p w:rsidR="00014DED" w:rsidRPr="00972FFD" w:rsidRDefault="00014DED" w:rsidP="007E5B41">
            <w:pPr>
              <w:rPr>
                <w:rFonts w:ascii="Arial" w:hAnsi="Arial" w:cs="Arial"/>
                <w:sz w:val="10"/>
                <w:szCs w:val="10"/>
              </w:rPr>
            </w:pPr>
            <w:r w:rsidRPr="00972FFD">
              <w:rPr>
                <w:rFonts w:ascii="Arial" w:hAnsi="Arial" w:cs="Arial"/>
                <w:sz w:val="10"/>
                <w:szCs w:val="10"/>
              </w:rPr>
              <w:t xml:space="preserve">произошедших  на </w:t>
            </w:r>
            <w:proofErr w:type="spellStart"/>
            <w:r w:rsidRPr="00972FFD">
              <w:rPr>
                <w:rFonts w:ascii="Arial" w:hAnsi="Arial" w:cs="Arial"/>
                <w:sz w:val="10"/>
                <w:szCs w:val="10"/>
              </w:rPr>
              <w:t>террито</w:t>
            </w:r>
            <w:proofErr w:type="spellEnd"/>
          </w:p>
          <w:p w:rsidR="00014DED" w:rsidRPr="00972FFD" w:rsidRDefault="00014DED" w:rsidP="007E5B41">
            <w:pPr>
              <w:rPr>
                <w:rFonts w:ascii="Arial" w:hAnsi="Arial" w:cs="Arial"/>
                <w:sz w:val="10"/>
                <w:szCs w:val="10"/>
              </w:rPr>
            </w:pPr>
            <w:proofErr w:type="spellStart"/>
            <w:r w:rsidRPr="00972FFD">
              <w:rPr>
                <w:rFonts w:ascii="Arial" w:hAnsi="Arial" w:cs="Arial"/>
                <w:sz w:val="10"/>
                <w:szCs w:val="10"/>
              </w:rPr>
              <w:t>рии</w:t>
            </w:r>
            <w:proofErr w:type="spellEnd"/>
            <w:r w:rsidRPr="00972FFD">
              <w:rPr>
                <w:rFonts w:ascii="Arial" w:hAnsi="Arial" w:cs="Arial"/>
                <w:sz w:val="10"/>
                <w:szCs w:val="10"/>
              </w:rPr>
              <w:t xml:space="preserve"> Ставропольского края</w:t>
            </w:r>
          </w:p>
        </w:tc>
      </w:tr>
      <w:tr w:rsidR="00014DED" w:rsidRPr="00972FFD" w:rsidTr="00972FFD">
        <w:trPr>
          <w:gridAfter w:val="1"/>
          <w:wAfter w:w="94" w:type="dxa"/>
          <w:trHeight w:val="799"/>
        </w:trPr>
        <w:tc>
          <w:tcPr>
            <w:tcW w:w="422" w:type="dxa"/>
            <w:shd w:val="clear" w:color="auto" w:fill="auto"/>
          </w:tcPr>
          <w:p w:rsidR="00014DED" w:rsidRPr="00972FFD" w:rsidRDefault="00014DED" w:rsidP="007E5B41">
            <w:pPr>
              <w:rPr>
                <w:rFonts w:ascii="Arial" w:hAnsi="Arial" w:cs="Arial"/>
                <w:sz w:val="10"/>
                <w:szCs w:val="10"/>
              </w:rPr>
            </w:pPr>
            <w:r w:rsidRPr="00972FFD">
              <w:rPr>
                <w:rFonts w:ascii="Arial" w:hAnsi="Arial" w:cs="Arial"/>
                <w:sz w:val="10"/>
                <w:szCs w:val="10"/>
              </w:rPr>
              <w:t>6.2</w:t>
            </w:r>
          </w:p>
        </w:tc>
        <w:tc>
          <w:tcPr>
            <w:tcW w:w="992" w:type="dxa"/>
            <w:gridSpan w:val="3"/>
            <w:shd w:val="clear" w:color="auto" w:fill="auto"/>
          </w:tcPr>
          <w:p w:rsidR="00014DED" w:rsidRPr="00972FFD" w:rsidRDefault="00014DED" w:rsidP="007E5B41">
            <w:pPr>
              <w:rPr>
                <w:rFonts w:ascii="Arial" w:hAnsi="Arial" w:cs="Arial"/>
                <w:sz w:val="10"/>
                <w:szCs w:val="10"/>
              </w:rPr>
            </w:pPr>
            <w:r w:rsidRPr="00972FFD">
              <w:rPr>
                <w:rFonts w:ascii="Arial" w:hAnsi="Arial" w:cs="Arial"/>
                <w:sz w:val="10"/>
                <w:szCs w:val="10"/>
              </w:rPr>
              <w:t>Количество лиц, погибших в результате чрезвычайных ситуаций</w:t>
            </w:r>
          </w:p>
          <w:p w:rsidR="00014DED" w:rsidRPr="00972FFD" w:rsidRDefault="00014DED" w:rsidP="007E5B41">
            <w:pPr>
              <w:rPr>
                <w:rFonts w:ascii="Arial" w:hAnsi="Arial" w:cs="Arial"/>
                <w:sz w:val="10"/>
                <w:szCs w:val="10"/>
              </w:rPr>
            </w:pPr>
          </w:p>
        </w:tc>
        <w:tc>
          <w:tcPr>
            <w:tcW w:w="236" w:type="dxa"/>
            <w:shd w:val="clear" w:color="auto" w:fill="auto"/>
            <w:textDirection w:val="btLr"/>
          </w:tcPr>
          <w:p w:rsidR="00014DED" w:rsidRPr="00972FFD" w:rsidRDefault="00014DED" w:rsidP="007E5B41">
            <w:pPr>
              <w:rPr>
                <w:rFonts w:ascii="Arial" w:hAnsi="Arial" w:cs="Arial"/>
                <w:sz w:val="10"/>
                <w:szCs w:val="10"/>
              </w:rPr>
            </w:pPr>
            <w:r w:rsidRPr="00972FFD">
              <w:rPr>
                <w:rFonts w:ascii="Arial" w:hAnsi="Arial" w:cs="Arial"/>
                <w:sz w:val="10"/>
                <w:szCs w:val="10"/>
              </w:rPr>
              <w:t>единиц</w:t>
            </w:r>
          </w:p>
          <w:p w:rsidR="00014DED" w:rsidRPr="00972FFD" w:rsidRDefault="00014DED" w:rsidP="007E5B41">
            <w:pPr>
              <w:rPr>
                <w:rFonts w:ascii="Arial" w:hAnsi="Arial" w:cs="Arial"/>
                <w:sz w:val="10"/>
                <w:szCs w:val="10"/>
              </w:rPr>
            </w:pPr>
          </w:p>
        </w:tc>
        <w:tc>
          <w:tcPr>
            <w:tcW w:w="239" w:type="dxa"/>
          </w:tcPr>
          <w:p w:rsidR="00014DED" w:rsidRPr="00972FFD" w:rsidRDefault="00014DED" w:rsidP="007E5B41">
            <w:pPr>
              <w:rPr>
                <w:rFonts w:ascii="Arial" w:hAnsi="Arial" w:cs="Arial"/>
                <w:sz w:val="10"/>
                <w:szCs w:val="10"/>
              </w:rPr>
            </w:pPr>
            <w:r w:rsidRPr="00972FFD">
              <w:rPr>
                <w:rFonts w:ascii="Arial" w:hAnsi="Arial" w:cs="Arial"/>
                <w:sz w:val="10"/>
                <w:szCs w:val="10"/>
              </w:rPr>
              <w:t>0</w:t>
            </w:r>
          </w:p>
        </w:tc>
        <w:tc>
          <w:tcPr>
            <w:tcW w:w="442" w:type="dxa"/>
            <w:gridSpan w:val="5"/>
            <w:shd w:val="clear" w:color="auto" w:fill="auto"/>
          </w:tcPr>
          <w:p w:rsidR="00014DED" w:rsidRPr="00972FFD" w:rsidRDefault="00014DED" w:rsidP="007E5B41">
            <w:pPr>
              <w:rPr>
                <w:rFonts w:ascii="Arial" w:hAnsi="Arial" w:cs="Arial"/>
                <w:sz w:val="10"/>
                <w:szCs w:val="10"/>
              </w:rPr>
            </w:pPr>
            <w:r w:rsidRPr="00972FFD">
              <w:rPr>
                <w:rFonts w:ascii="Arial" w:hAnsi="Arial" w:cs="Arial"/>
                <w:sz w:val="10"/>
                <w:szCs w:val="10"/>
              </w:rPr>
              <w:t>0</w:t>
            </w:r>
          </w:p>
        </w:tc>
        <w:tc>
          <w:tcPr>
            <w:tcW w:w="566" w:type="dxa"/>
            <w:gridSpan w:val="4"/>
            <w:shd w:val="clear" w:color="auto" w:fill="auto"/>
          </w:tcPr>
          <w:p w:rsidR="00014DED" w:rsidRPr="00972FFD" w:rsidRDefault="00014DED" w:rsidP="007E5B41">
            <w:pPr>
              <w:rPr>
                <w:rFonts w:ascii="Arial" w:hAnsi="Arial" w:cs="Arial"/>
                <w:sz w:val="10"/>
                <w:szCs w:val="10"/>
              </w:rPr>
            </w:pPr>
            <w:r w:rsidRPr="00972FFD">
              <w:rPr>
                <w:rFonts w:ascii="Arial" w:hAnsi="Arial" w:cs="Arial"/>
                <w:sz w:val="10"/>
                <w:szCs w:val="10"/>
              </w:rPr>
              <w:t>0</w:t>
            </w:r>
          </w:p>
        </w:tc>
        <w:tc>
          <w:tcPr>
            <w:tcW w:w="422" w:type="dxa"/>
            <w:gridSpan w:val="4"/>
            <w:shd w:val="clear" w:color="auto" w:fill="auto"/>
          </w:tcPr>
          <w:p w:rsidR="00014DED" w:rsidRPr="00972FFD" w:rsidRDefault="00014DED" w:rsidP="007E5B41">
            <w:pPr>
              <w:rPr>
                <w:rFonts w:ascii="Arial" w:hAnsi="Arial" w:cs="Arial"/>
                <w:sz w:val="10"/>
                <w:szCs w:val="10"/>
              </w:rPr>
            </w:pPr>
            <w:r w:rsidRPr="00972FFD">
              <w:rPr>
                <w:rFonts w:ascii="Arial" w:hAnsi="Arial" w:cs="Arial"/>
                <w:sz w:val="10"/>
                <w:szCs w:val="10"/>
              </w:rPr>
              <w:t>0</w:t>
            </w:r>
          </w:p>
        </w:tc>
        <w:tc>
          <w:tcPr>
            <w:tcW w:w="438" w:type="dxa"/>
            <w:gridSpan w:val="4"/>
            <w:shd w:val="clear" w:color="auto" w:fill="auto"/>
          </w:tcPr>
          <w:p w:rsidR="00014DED" w:rsidRPr="00972FFD" w:rsidRDefault="00014DED" w:rsidP="007E5B41">
            <w:pPr>
              <w:rPr>
                <w:rFonts w:ascii="Arial" w:hAnsi="Arial" w:cs="Arial"/>
                <w:sz w:val="10"/>
                <w:szCs w:val="10"/>
              </w:rPr>
            </w:pPr>
            <w:r w:rsidRPr="00972FFD">
              <w:rPr>
                <w:rFonts w:ascii="Arial" w:hAnsi="Arial" w:cs="Arial"/>
                <w:sz w:val="10"/>
                <w:szCs w:val="10"/>
              </w:rPr>
              <w:t>0</w:t>
            </w:r>
          </w:p>
        </w:tc>
        <w:tc>
          <w:tcPr>
            <w:tcW w:w="562" w:type="dxa"/>
            <w:gridSpan w:val="3"/>
            <w:shd w:val="clear" w:color="auto" w:fill="auto"/>
          </w:tcPr>
          <w:p w:rsidR="00014DED" w:rsidRPr="00972FFD" w:rsidRDefault="00014DED" w:rsidP="007E5B41">
            <w:pPr>
              <w:rPr>
                <w:rFonts w:ascii="Arial" w:hAnsi="Arial" w:cs="Arial"/>
                <w:sz w:val="10"/>
                <w:szCs w:val="10"/>
              </w:rPr>
            </w:pPr>
            <w:r w:rsidRPr="00972FFD">
              <w:rPr>
                <w:rFonts w:ascii="Arial" w:hAnsi="Arial" w:cs="Arial"/>
                <w:sz w:val="10"/>
                <w:szCs w:val="10"/>
              </w:rPr>
              <w:t>0</w:t>
            </w:r>
          </w:p>
        </w:tc>
        <w:tc>
          <w:tcPr>
            <w:tcW w:w="1210" w:type="dxa"/>
            <w:gridSpan w:val="6"/>
          </w:tcPr>
          <w:p w:rsidR="00014DED" w:rsidRPr="00972FFD" w:rsidRDefault="00014DED" w:rsidP="007E5B41">
            <w:pPr>
              <w:rPr>
                <w:rFonts w:ascii="Arial" w:hAnsi="Arial" w:cs="Arial"/>
                <w:sz w:val="10"/>
                <w:szCs w:val="10"/>
              </w:rPr>
            </w:pPr>
            <w:r w:rsidRPr="00972FFD">
              <w:rPr>
                <w:rFonts w:ascii="Arial" w:hAnsi="Arial" w:cs="Arial"/>
                <w:sz w:val="10"/>
                <w:szCs w:val="10"/>
              </w:rPr>
              <w:t>по данным государственной статистической отчетности о чрезвычайных ситуациях, произошедших на территории Ставропольского края</w:t>
            </w:r>
          </w:p>
        </w:tc>
      </w:tr>
      <w:tr w:rsidR="00014DED" w:rsidRPr="00972FFD" w:rsidTr="00972FFD">
        <w:trPr>
          <w:gridAfter w:val="1"/>
          <w:wAfter w:w="94" w:type="dxa"/>
          <w:trHeight w:val="799"/>
        </w:trPr>
        <w:tc>
          <w:tcPr>
            <w:tcW w:w="422" w:type="dxa"/>
            <w:shd w:val="clear" w:color="auto" w:fill="auto"/>
          </w:tcPr>
          <w:p w:rsidR="00014DED" w:rsidRPr="00972FFD" w:rsidRDefault="00014DED" w:rsidP="007E5B41">
            <w:pPr>
              <w:rPr>
                <w:rFonts w:ascii="Arial" w:hAnsi="Arial" w:cs="Arial"/>
                <w:sz w:val="10"/>
                <w:szCs w:val="10"/>
              </w:rPr>
            </w:pPr>
            <w:r w:rsidRPr="00972FFD">
              <w:rPr>
                <w:rFonts w:ascii="Arial" w:hAnsi="Arial" w:cs="Arial"/>
                <w:sz w:val="10"/>
                <w:szCs w:val="10"/>
              </w:rPr>
              <w:lastRenderedPageBreak/>
              <w:t>6.3</w:t>
            </w:r>
          </w:p>
        </w:tc>
        <w:tc>
          <w:tcPr>
            <w:tcW w:w="992" w:type="dxa"/>
            <w:gridSpan w:val="3"/>
            <w:shd w:val="clear" w:color="auto" w:fill="auto"/>
          </w:tcPr>
          <w:p w:rsidR="00014DED" w:rsidRPr="00972FFD" w:rsidRDefault="00014DED" w:rsidP="007E5B41">
            <w:pPr>
              <w:rPr>
                <w:rFonts w:ascii="Arial" w:hAnsi="Arial" w:cs="Arial"/>
                <w:sz w:val="10"/>
                <w:szCs w:val="10"/>
              </w:rPr>
            </w:pPr>
            <w:r w:rsidRPr="00972FFD">
              <w:rPr>
                <w:rFonts w:ascii="Arial" w:hAnsi="Arial" w:cs="Arial"/>
                <w:sz w:val="10"/>
                <w:szCs w:val="10"/>
              </w:rPr>
              <w:t>Поддержание системы оповещения населения Благодарненского района Ставропольского края об угрозе возникновения или о возникновении чрезвычайных ситуаций  в состоянии постоянной готовности к приему и доведению сигналов и информации об угрозе возникновения и возникновении чрезвычайных ситуаций</w:t>
            </w:r>
          </w:p>
        </w:tc>
        <w:tc>
          <w:tcPr>
            <w:tcW w:w="236" w:type="dxa"/>
            <w:shd w:val="clear" w:color="auto" w:fill="auto"/>
            <w:textDirection w:val="btLr"/>
          </w:tcPr>
          <w:p w:rsidR="00014DED" w:rsidRPr="00972FFD" w:rsidRDefault="00014DED" w:rsidP="007E5B41">
            <w:pPr>
              <w:rPr>
                <w:rFonts w:ascii="Arial" w:hAnsi="Arial" w:cs="Arial"/>
                <w:sz w:val="10"/>
                <w:szCs w:val="10"/>
              </w:rPr>
            </w:pPr>
            <w:r w:rsidRPr="00972FFD">
              <w:rPr>
                <w:rFonts w:ascii="Arial" w:hAnsi="Arial" w:cs="Arial"/>
                <w:sz w:val="10"/>
                <w:szCs w:val="10"/>
              </w:rPr>
              <w:t>да/ нет</w:t>
            </w:r>
          </w:p>
        </w:tc>
        <w:tc>
          <w:tcPr>
            <w:tcW w:w="239" w:type="dxa"/>
          </w:tcPr>
          <w:p w:rsidR="00014DED" w:rsidRPr="00972FFD" w:rsidRDefault="00014DED" w:rsidP="007E5B41">
            <w:pPr>
              <w:rPr>
                <w:rFonts w:ascii="Arial" w:hAnsi="Arial" w:cs="Arial"/>
                <w:sz w:val="10"/>
                <w:szCs w:val="10"/>
              </w:rPr>
            </w:pPr>
            <w:r w:rsidRPr="00972FFD">
              <w:rPr>
                <w:rFonts w:ascii="Arial" w:hAnsi="Arial" w:cs="Arial"/>
                <w:sz w:val="10"/>
                <w:szCs w:val="10"/>
              </w:rPr>
              <w:t>да</w:t>
            </w:r>
          </w:p>
        </w:tc>
        <w:tc>
          <w:tcPr>
            <w:tcW w:w="442" w:type="dxa"/>
            <w:gridSpan w:val="5"/>
            <w:shd w:val="clear" w:color="auto" w:fill="auto"/>
          </w:tcPr>
          <w:p w:rsidR="00014DED" w:rsidRPr="00972FFD" w:rsidRDefault="00014DED" w:rsidP="007E5B41">
            <w:pPr>
              <w:rPr>
                <w:rFonts w:ascii="Arial" w:hAnsi="Arial" w:cs="Arial"/>
                <w:sz w:val="10"/>
                <w:szCs w:val="10"/>
              </w:rPr>
            </w:pPr>
            <w:r w:rsidRPr="00972FFD">
              <w:rPr>
                <w:rFonts w:ascii="Arial" w:hAnsi="Arial" w:cs="Arial"/>
                <w:sz w:val="10"/>
                <w:szCs w:val="10"/>
              </w:rPr>
              <w:t>да</w:t>
            </w:r>
          </w:p>
        </w:tc>
        <w:tc>
          <w:tcPr>
            <w:tcW w:w="566" w:type="dxa"/>
            <w:gridSpan w:val="4"/>
            <w:shd w:val="clear" w:color="auto" w:fill="auto"/>
          </w:tcPr>
          <w:p w:rsidR="00014DED" w:rsidRPr="00972FFD" w:rsidRDefault="00014DED" w:rsidP="007E5B41">
            <w:pPr>
              <w:rPr>
                <w:rFonts w:ascii="Arial" w:hAnsi="Arial" w:cs="Arial"/>
                <w:sz w:val="10"/>
                <w:szCs w:val="10"/>
              </w:rPr>
            </w:pPr>
            <w:r w:rsidRPr="00972FFD">
              <w:rPr>
                <w:rFonts w:ascii="Arial" w:hAnsi="Arial" w:cs="Arial"/>
                <w:sz w:val="10"/>
                <w:szCs w:val="10"/>
              </w:rPr>
              <w:t>да</w:t>
            </w:r>
          </w:p>
        </w:tc>
        <w:tc>
          <w:tcPr>
            <w:tcW w:w="422" w:type="dxa"/>
            <w:gridSpan w:val="4"/>
            <w:shd w:val="clear" w:color="auto" w:fill="auto"/>
          </w:tcPr>
          <w:p w:rsidR="00014DED" w:rsidRPr="00972FFD" w:rsidRDefault="00014DED" w:rsidP="007E5B41">
            <w:pPr>
              <w:rPr>
                <w:rFonts w:ascii="Arial" w:hAnsi="Arial" w:cs="Arial"/>
                <w:sz w:val="10"/>
                <w:szCs w:val="10"/>
              </w:rPr>
            </w:pPr>
            <w:r w:rsidRPr="00972FFD">
              <w:rPr>
                <w:rFonts w:ascii="Arial" w:hAnsi="Arial" w:cs="Arial"/>
                <w:sz w:val="10"/>
                <w:szCs w:val="10"/>
              </w:rPr>
              <w:t>да</w:t>
            </w:r>
          </w:p>
        </w:tc>
        <w:tc>
          <w:tcPr>
            <w:tcW w:w="438" w:type="dxa"/>
            <w:gridSpan w:val="4"/>
            <w:shd w:val="clear" w:color="auto" w:fill="auto"/>
          </w:tcPr>
          <w:p w:rsidR="00014DED" w:rsidRPr="00972FFD" w:rsidRDefault="00014DED" w:rsidP="007E5B41">
            <w:pPr>
              <w:rPr>
                <w:rFonts w:ascii="Arial" w:hAnsi="Arial" w:cs="Arial"/>
                <w:sz w:val="10"/>
                <w:szCs w:val="10"/>
              </w:rPr>
            </w:pPr>
            <w:r w:rsidRPr="00972FFD">
              <w:rPr>
                <w:rFonts w:ascii="Arial" w:hAnsi="Arial" w:cs="Arial"/>
                <w:sz w:val="10"/>
                <w:szCs w:val="10"/>
              </w:rPr>
              <w:t>да</w:t>
            </w:r>
          </w:p>
        </w:tc>
        <w:tc>
          <w:tcPr>
            <w:tcW w:w="562" w:type="dxa"/>
            <w:gridSpan w:val="3"/>
            <w:shd w:val="clear" w:color="auto" w:fill="auto"/>
          </w:tcPr>
          <w:p w:rsidR="00014DED" w:rsidRPr="00972FFD" w:rsidRDefault="00014DED" w:rsidP="007E5B41">
            <w:pPr>
              <w:rPr>
                <w:rFonts w:ascii="Arial" w:hAnsi="Arial" w:cs="Arial"/>
                <w:sz w:val="10"/>
                <w:szCs w:val="10"/>
              </w:rPr>
            </w:pPr>
            <w:r w:rsidRPr="00972FFD">
              <w:rPr>
                <w:rFonts w:ascii="Arial" w:hAnsi="Arial" w:cs="Arial"/>
                <w:sz w:val="10"/>
                <w:szCs w:val="10"/>
              </w:rPr>
              <w:t>да</w:t>
            </w:r>
          </w:p>
        </w:tc>
        <w:tc>
          <w:tcPr>
            <w:tcW w:w="1210" w:type="dxa"/>
            <w:gridSpan w:val="6"/>
          </w:tcPr>
          <w:p w:rsidR="00014DED" w:rsidRPr="00972FFD" w:rsidRDefault="00014DED" w:rsidP="007E5B41">
            <w:pPr>
              <w:rPr>
                <w:rFonts w:ascii="Arial" w:hAnsi="Arial" w:cs="Arial"/>
                <w:sz w:val="10"/>
                <w:szCs w:val="10"/>
              </w:rPr>
            </w:pPr>
            <w:r w:rsidRPr="00972FFD">
              <w:rPr>
                <w:rFonts w:ascii="Arial" w:hAnsi="Arial" w:cs="Arial"/>
                <w:sz w:val="10"/>
                <w:szCs w:val="10"/>
              </w:rPr>
              <w:t>данный целевой индикатор и показатель не требует расчета</w:t>
            </w:r>
          </w:p>
        </w:tc>
      </w:tr>
      <w:tr w:rsidR="00014DED" w:rsidRPr="00972FFD" w:rsidTr="00972FFD">
        <w:trPr>
          <w:gridAfter w:val="1"/>
          <w:wAfter w:w="94" w:type="dxa"/>
          <w:trHeight w:val="799"/>
        </w:trPr>
        <w:tc>
          <w:tcPr>
            <w:tcW w:w="422" w:type="dxa"/>
            <w:shd w:val="clear" w:color="auto" w:fill="auto"/>
          </w:tcPr>
          <w:p w:rsidR="00014DED" w:rsidRPr="00972FFD" w:rsidRDefault="00014DED" w:rsidP="007E5B41">
            <w:pPr>
              <w:rPr>
                <w:rFonts w:ascii="Arial" w:hAnsi="Arial" w:cs="Arial"/>
                <w:sz w:val="10"/>
                <w:szCs w:val="10"/>
              </w:rPr>
            </w:pPr>
            <w:r w:rsidRPr="00972FFD">
              <w:rPr>
                <w:rFonts w:ascii="Arial" w:hAnsi="Arial" w:cs="Arial"/>
                <w:sz w:val="10"/>
                <w:szCs w:val="10"/>
              </w:rPr>
              <w:t>6.4</w:t>
            </w:r>
          </w:p>
        </w:tc>
        <w:tc>
          <w:tcPr>
            <w:tcW w:w="992" w:type="dxa"/>
            <w:gridSpan w:val="3"/>
            <w:shd w:val="clear" w:color="auto" w:fill="auto"/>
          </w:tcPr>
          <w:p w:rsidR="00014DED" w:rsidRPr="00972FFD" w:rsidRDefault="00014DED" w:rsidP="007E5B41">
            <w:pPr>
              <w:rPr>
                <w:rFonts w:ascii="Arial" w:hAnsi="Arial" w:cs="Arial"/>
                <w:sz w:val="10"/>
                <w:szCs w:val="10"/>
              </w:rPr>
            </w:pPr>
            <w:r w:rsidRPr="00972FFD">
              <w:rPr>
                <w:rFonts w:ascii="Arial" w:hAnsi="Arial" w:cs="Arial"/>
                <w:sz w:val="10"/>
                <w:szCs w:val="10"/>
              </w:rPr>
              <w:t xml:space="preserve">Реагирование </w:t>
            </w:r>
            <w:proofErr w:type="gramStart"/>
            <w:r w:rsidRPr="00972FFD">
              <w:rPr>
                <w:rFonts w:ascii="Arial" w:hAnsi="Arial" w:cs="Arial"/>
                <w:sz w:val="10"/>
                <w:szCs w:val="10"/>
              </w:rPr>
              <w:t>единой</w:t>
            </w:r>
            <w:proofErr w:type="gramEnd"/>
            <w:r w:rsidRPr="00972FFD">
              <w:rPr>
                <w:rFonts w:ascii="Arial" w:hAnsi="Arial" w:cs="Arial"/>
                <w:sz w:val="10"/>
                <w:szCs w:val="10"/>
              </w:rPr>
              <w:t xml:space="preserve"> </w:t>
            </w:r>
            <w:proofErr w:type="spellStart"/>
            <w:r w:rsidRPr="00972FFD">
              <w:rPr>
                <w:rFonts w:ascii="Arial" w:hAnsi="Arial" w:cs="Arial"/>
                <w:sz w:val="10"/>
                <w:szCs w:val="10"/>
              </w:rPr>
              <w:t>дежур</w:t>
            </w:r>
            <w:proofErr w:type="spellEnd"/>
          </w:p>
          <w:p w:rsidR="00014DED" w:rsidRPr="00972FFD" w:rsidRDefault="00014DED" w:rsidP="007E5B41">
            <w:pPr>
              <w:rPr>
                <w:rFonts w:ascii="Arial" w:hAnsi="Arial" w:cs="Arial"/>
                <w:sz w:val="10"/>
                <w:szCs w:val="10"/>
              </w:rPr>
            </w:pPr>
            <w:proofErr w:type="gramStart"/>
            <w:r w:rsidRPr="00972FFD">
              <w:rPr>
                <w:rFonts w:ascii="Arial" w:hAnsi="Arial" w:cs="Arial"/>
                <w:sz w:val="10"/>
                <w:szCs w:val="10"/>
              </w:rPr>
              <w:t>но-диспетчерской</w:t>
            </w:r>
            <w:proofErr w:type="gramEnd"/>
            <w:r w:rsidRPr="00972FFD">
              <w:rPr>
                <w:rFonts w:ascii="Arial" w:hAnsi="Arial" w:cs="Arial"/>
                <w:sz w:val="10"/>
                <w:szCs w:val="10"/>
              </w:rPr>
              <w:t xml:space="preserve"> службы  на вызовы (сообщения) о чрезвыч</w:t>
            </w:r>
            <w:r w:rsidR="00972FFD">
              <w:rPr>
                <w:rFonts w:ascii="Arial" w:hAnsi="Arial" w:cs="Arial"/>
                <w:sz w:val="10"/>
                <w:szCs w:val="10"/>
              </w:rPr>
              <w:t>айных ситуациях и происшествия</w:t>
            </w:r>
          </w:p>
        </w:tc>
        <w:tc>
          <w:tcPr>
            <w:tcW w:w="236" w:type="dxa"/>
            <w:shd w:val="clear" w:color="auto" w:fill="auto"/>
            <w:textDirection w:val="btLr"/>
          </w:tcPr>
          <w:p w:rsidR="00014DED" w:rsidRPr="00972FFD" w:rsidRDefault="00014DED" w:rsidP="007E5B41">
            <w:pPr>
              <w:rPr>
                <w:rFonts w:ascii="Arial" w:hAnsi="Arial" w:cs="Arial"/>
                <w:sz w:val="10"/>
                <w:szCs w:val="10"/>
              </w:rPr>
            </w:pPr>
            <w:r w:rsidRPr="00972FFD">
              <w:rPr>
                <w:rFonts w:ascii="Arial" w:hAnsi="Arial" w:cs="Arial"/>
                <w:sz w:val="10"/>
                <w:szCs w:val="10"/>
              </w:rPr>
              <w:t>процент</w:t>
            </w:r>
          </w:p>
        </w:tc>
        <w:tc>
          <w:tcPr>
            <w:tcW w:w="239" w:type="dxa"/>
          </w:tcPr>
          <w:p w:rsidR="00014DED" w:rsidRPr="00972FFD" w:rsidRDefault="00014DED" w:rsidP="007E5B41">
            <w:pPr>
              <w:rPr>
                <w:rFonts w:ascii="Arial" w:hAnsi="Arial" w:cs="Arial"/>
                <w:sz w:val="10"/>
                <w:szCs w:val="10"/>
              </w:rPr>
            </w:pPr>
            <w:r w:rsidRPr="00972FFD">
              <w:rPr>
                <w:rFonts w:ascii="Arial" w:hAnsi="Arial" w:cs="Arial"/>
                <w:sz w:val="10"/>
                <w:szCs w:val="10"/>
              </w:rPr>
              <w:t>100</w:t>
            </w:r>
          </w:p>
        </w:tc>
        <w:tc>
          <w:tcPr>
            <w:tcW w:w="442" w:type="dxa"/>
            <w:gridSpan w:val="5"/>
            <w:shd w:val="clear" w:color="auto" w:fill="auto"/>
          </w:tcPr>
          <w:p w:rsidR="00014DED" w:rsidRPr="00972FFD" w:rsidRDefault="00014DED" w:rsidP="007E5B41">
            <w:pPr>
              <w:rPr>
                <w:rFonts w:ascii="Arial" w:hAnsi="Arial" w:cs="Arial"/>
                <w:sz w:val="10"/>
                <w:szCs w:val="10"/>
              </w:rPr>
            </w:pPr>
            <w:r w:rsidRPr="00972FFD">
              <w:rPr>
                <w:rFonts w:ascii="Arial" w:hAnsi="Arial" w:cs="Arial"/>
                <w:sz w:val="10"/>
                <w:szCs w:val="10"/>
              </w:rPr>
              <w:t>100</w:t>
            </w:r>
          </w:p>
        </w:tc>
        <w:tc>
          <w:tcPr>
            <w:tcW w:w="566" w:type="dxa"/>
            <w:gridSpan w:val="4"/>
            <w:shd w:val="clear" w:color="auto" w:fill="auto"/>
          </w:tcPr>
          <w:p w:rsidR="00014DED" w:rsidRPr="00972FFD" w:rsidRDefault="00014DED" w:rsidP="007E5B41">
            <w:pPr>
              <w:rPr>
                <w:rFonts w:ascii="Arial" w:hAnsi="Arial" w:cs="Arial"/>
                <w:sz w:val="10"/>
                <w:szCs w:val="10"/>
              </w:rPr>
            </w:pPr>
            <w:r w:rsidRPr="00972FFD">
              <w:rPr>
                <w:rFonts w:ascii="Arial" w:hAnsi="Arial" w:cs="Arial"/>
                <w:sz w:val="10"/>
                <w:szCs w:val="10"/>
              </w:rPr>
              <w:t>100</w:t>
            </w:r>
          </w:p>
        </w:tc>
        <w:tc>
          <w:tcPr>
            <w:tcW w:w="422" w:type="dxa"/>
            <w:gridSpan w:val="4"/>
            <w:shd w:val="clear" w:color="auto" w:fill="auto"/>
          </w:tcPr>
          <w:p w:rsidR="00014DED" w:rsidRPr="00972FFD" w:rsidRDefault="00014DED" w:rsidP="007E5B41">
            <w:pPr>
              <w:rPr>
                <w:rFonts w:ascii="Arial" w:hAnsi="Arial" w:cs="Arial"/>
                <w:sz w:val="10"/>
                <w:szCs w:val="10"/>
              </w:rPr>
            </w:pPr>
            <w:r w:rsidRPr="00972FFD">
              <w:rPr>
                <w:rFonts w:ascii="Arial" w:hAnsi="Arial" w:cs="Arial"/>
                <w:sz w:val="10"/>
                <w:szCs w:val="10"/>
              </w:rPr>
              <w:t>100</w:t>
            </w:r>
          </w:p>
        </w:tc>
        <w:tc>
          <w:tcPr>
            <w:tcW w:w="438" w:type="dxa"/>
            <w:gridSpan w:val="4"/>
            <w:shd w:val="clear" w:color="auto" w:fill="auto"/>
          </w:tcPr>
          <w:p w:rsidR="00014DED" w:rsidRPr="00972FFD" w:rsidRDefault="00014DED" w:rsidP="007E5B41">
            <w:pPr>
              <w:rPr>
                <w:rFonts w:ascii="Arial" w:hAnsi="Arial" w:cs="Arial"/>
                <w:sz w:val="10"/>
                <w:szCs w:val="10"/>
              </w:rPr>
            </w:pPr>
            <w:r w:rsidRPr="00972FFD">
              <w:rPr>
                <w:rFonts w:ascii="Arial" w:hAnsi="Arial" w:cs="Arial"/>
                <w:sz w:val="10"/>
                <w:szCs w:val="10"/>
              </w:rPr>
              <w:t>100</w:t>
            </w:r>
          </w:p>
        </w:tc>
        <w:tc>
          <w:tcPr>
            <w:tcW w:w="562" w:type="dxa"/>
            <w:gridSpan w:val="3"/>
            <w:shd w:val="clear" w:color="auto" w:fill="auto"/>
          </w:tcPr>
          <w:p w:rsidR="00014DED" w:rsidRPr="00972FFD" w:rsidRDefault="00014DED" w:rsidP="007E5B41">
            <w:pPr>
              <w:rPr>
                <w:rFonts w:ascii="Arial" w:hAnsi="Arial" w:cs="Arial"/>
                <w:sz w:val="10"/>
                <w:szCs w:val="10"/>
              </w:rPr>
            </w:pPr>
            <w:r w:rsidRPr="00972FFD">
              <w:rPr>
                <w:rFonts w:ascii="Arial" w:hAnsi="Arial" w:cs="Arial"/>
                <w:sz w:val="10"/>
                <w:szCs w:val="10"/>
              </w:rPr>
              <w:t>100</w:t>
            </w:r>
          </w:p>
        </w:tc>
        <w:tc>
          <w:tcPr>
            <w:tcW w:w="1210" w:type="dxa"/>
            <w:gridSpan w:val="6"/>
          </w:tcPr>
          <w:p w:rsidR="00014DED" w:rsidRPr="00972FFD" w:rsidRDefault="00014DED" w:rsidP="007E5B41">
            <w:pPr>
              <w:rPr>
                <w:rFonts w:ascii="Arial" w:hAnsi="Arial" w:cs="Arial"/>
                <w:sz w:val="10"/>
                <w:szCs w:val="10"/>
              </w:rPr>
            </w:pPr>
            <w:r w:rsidRPr="00972FFD">
              <w:rPr>
                <w:rFonts w:ascii="Arial" w:hAnsi="Arial" w:cs="Arial"/>
                <w:sz w:val="10"/>
                <w:szCs w:val="10"/>
              </w:rPr>
              <w:t>данный целевой индикатор и показатель не требует расчета</w:t>
            </w:r>
          </w:p>
        </w:tc>
      </w:tr>
      <w:tr w:rsidR="00972FFD" w:rsidRPr="00972FFD" w:rsidTr="00972FFD">
        <w:trPr>
          <w:gridAfter w:val="1"/>
          <w:wAfter w:w="94" w:type="dxa"/>
          <w:trHeight w:val="194"/>
        </w:trPr>
        <w:tc>
          <w:tcPr>
            <w:tcW w:w="5529" w:type="dxa"/>
            <w:gridSpan w:val="32"/>
            <w:shd w:val="clear" w:color="auto" w:fill="auto"/>
          </w:tcPr>
          <w:p w:rsidR="00014DED" w:rsidRPr="00972FFD" w:rsidRDefault="00014DED" w:rsidP="007E5B41">
            <w:pPr>
              <w:rPr>
                <w:rFonts w:ascii="Arial" w:hAnsi="Arial" w:cs="Arial"/>
                <w:sz w:val="10"/>
                <w:szCs w:val="10"/>
              </w:rPr>
            </w:pPr>
            <w:r w:rsidRPr="00972FFD">
              <w:rPr>
                <w:rFonts w:ascii="Arial" w:hAnsi="Arial" w:cs="Arial"/>
                <w:sz w:val="10"/>
                <w:szCs w:val="10"/>
              </w:rPr>
              <w:t>7. Подпрограмма  «Развитие физической культуры и  спорта»</w:t>
            </w:r>
          </w:p>
        </w:tc>
      </w:tr>
      <w:tr w:rsidR="00014DED" w:rsidRPr="00972FFD" w:rsidTr="00972FFD">
        <w:trPr>
          <w:gridAfter w:val="1"/>
          <w:wAfter w:w="94" w:type="dxa"/>
          <w:cantSplit/>
          <w:trHeight w:val="1134"/>
        </w:trPr>
        <w:tc>
          <w:tcPr>
            <w:tcW w:w="422" w:type="dxa"/>
            <w:shd w:val="clear" w:color="auto" w:fill="auto"/>
          </w:tcPr>
          <w:p w:rsidR="00014DED" w:rsidRPr="00972FFD" w:rsidRDefault="00014DED" w:rsidP="007E5B41">
            <w:pPr>
              <w:rPr>
                <w:rFonts w:ascii="Arial" w:hAnsi="Arial" w:cs="Arial"/>
                <w:sz w:val="10"/>
                <w:szCs w:val="10"/>
              </w:rPr>
            </w:pPr>
            <w:r w:rsidRPr="00972FFD">
              <w:rPr>
                <w:rFonts w:ascii="Arial" w:hAnsi="Arial" w:cs="Arial"/>
                <w:sz w:val="10"/>
                <w:szCs w:val="10"/>
              </w:rPr>
              <w:t>7.1</w:t>
            </w:r>
          </w:p>
        </w:tc>
        <w:tc>
          <w:tcPr>
            <w:tcW w:w="992" w:type="dxa"/>
            <w:gridSpan w:val="3"/>
            <w:shd w:val="clear" w:color="auto" w:fill="auto"/>
          </w:tcPr>
          <w:p w:rsidR="00014DED" w:rsidRPr="00972FFD" w:rsidRDefault="00014DED" w:rsidP="007E5B41">
            <w:pPr>
              <w:rPr>
                <w:rFonts w:ascii="Arial" w:hAnsi="Arial" w:cs="Arial"/>
                <w:sz w:val="10"/>
                <w:szCs w:val="10"/>
              </w:rPr>
            </w:pPr>
            <w:r w:rsidRPr="00972FFD">
              <w:rPr>
                <w:rFonts w:ascii="Arial" w:hAnsi="Arial" w:cs="Arial"/>
                <w:sz w:val="10"/>
                <w:szCs w:val="10"/>
              </w:rPr>
              <w:t xml:space="preserve">Доля населения </w:t>
            </w:r>
            <w:proofErr w:type="spellStart"/>
            <w:r w:rsidRPr="00972FFD">
              <w:rPr>
                <w:rFonts w:ascii="Arial" w:hAnsi="Arial" w:cs="Arial"/>
                <w:sz w:val="10"/>
                <w:szCs w:val="10"/>
              </w:rPr>
              <w:t>Благодарнен</w:t>
            </w:r>
            <w:proofErr w:type="spellEnd"/>
          </w:p>
          <w:p w:rsidR="00014DED" w:rsidRPr="00972FFD" w:rsidRDefault="00014DED" w:rsidP="007E5B41">
            <w:pPr>
              <w:rPr>
                <w:rFonts w:ascii="Arial" w:hAnsi="Arial" w:cs="Arial"/>
                <w:sz w:val="10"/>
                <w:szCs w:val="10"/>
              </w:rPr>
            </w:pPr>
            <w:proofErr w:type="spellStart"/>
            <w:r w:rsidRPr="00972FFD">
              <w:rPr>
                <w:rFonts w:ascii="Arial" w:hAnsi="Arial" w:cs="Arial"/>
                <w:sz w:val="10"/>
                <w:szCs w:val="10"/>
              </w:rPr>
              <w:t>ского</w:t>
            </w:r>
            <w:proofErr w:type="spellEnd"/>
            <w:r w:rsidRPr="00972FFD">
              <w:rPr>
                <w:rFonts w:ascii="Arial" w:hAnsi="Arial" w:cs="Arial"/>
                <w:sz w:val="10"/>
                <w:szCs w:val="10"/>
              </w:rPr>
              <w:t xml:space="preserve"> муниципального района Ставропольского края, </w:t>
            </w:r>
            <w:proofErr w:type="gramStart"/>
            <w:r w:rsidRPr="00972FFD">
              <w:rPr>
                <w:rFonts w:ascii="Arial" w:hAnsi="Arial" w:cs="Arial"/>
                <w:sz w:val="10"/>
                <w:szCs w:val="10"/>
              </w:rPr>
              <w:t>удовлетворенная</w:t>
            </w:r>
            <w:proofErr w:type="gramEnd"/>
            <w:r w:rsidRPr="00972FFD">
              <w:rPr>
                <w:rFonts w:ascii="Arial" w:hAnsi="Arial" w:cs="Arial"/>
                <w:sz w:val="10"/>
                <w:szCs w:val="10"/>
              </w:rPr>
              <w:t xml:space="preserve"> условиями для занятий физической культурой и спортом</w:t>
            </w:r>
          </w:p>
        </w:tc>
        <w:tc>
          <w:tcPr>
            <w:tcW w:w="236" w:type="dxa"/>
            <w:shd w:val="clear" w:color="auto" w:fill="auto"/>
            <w:textDirection w:val="btLr"/>
          </w:tcPr>
          <w:p w:rsidR="00014DED" w:rsidRPr="00972FFD" w:rsidRDefault="00014DED" w:rsidP="007E5B41">
            <w:pPr>
              <w:rPr>
                <w:rFonts w:ascii="Arial" w:hAnsi="Arial" w:cs="Arial"/>
                <w:sz w:val="10"/>
                <w:szCs w:val="10"/>
              </w:rPr>
            </w:pPr>
            <w:r w:rsidRPr="00972FFD">
              <w:rPr>
                <w:rFonts w:ascii="Arial" w:hAnsi="Arial" w:cs="Arial"/>
                <w:sz w:val="10"/>
                <w:szCs w:val="10"/>
              </w:rPr>
              <w:t>процент</w:t>
            </w:r>
          </w:p>
        </w:tc>
        <w:tc>
          <w:tcPr>
            <w:tcW w:w="251" w:type="dxa"/>
            <w:gridSpan w:val="2"/>
          </w:tcPr>
          <w:p w:rsidR="00014DED" w:rsidRPr="00972FFD" w:rsidRDefault="00014DED" w:rsidP="007E5B41">
            <w:pPr>
              <w:rPr>
                <w:rFonts w:ascii="Arial" w:hAnsi="Arial" w:cs="Arial"/>
                <w:sz w:val="10"/>
                <w:szCs w:val="10"/>
              </w:rPr>
            </w:pPr>
            <w:r w:rsidRPr="00972FFD">
              <w:rPr>
                <w:rFonts w:ascii="Arial" w:hAnsi="Arial" w:cs="Arial"/>
                <w:sz w:val="10"/>
                <w:szCs w:val="10"/>
              </w:rPr>
              <w:t>-</w:t>
            </w:r>
          </w:p>
        </w:tc>
        <w:tc>
          <w:tcPr>
            <w:tcW w:w="442" w:type="dxa"/>
            <w:gridSpan w:val="5"/>
            <w:shd w:val="clear" w:color="auto" w:fill="auto"/>
          </w:tcPr>
          <w:p w:rsidR="00014DED" w:rsidRPr="00972FFD" w:rsidRDefault="00014DED" w:rsidP="007E5B41">
            <w:pPr>
              <w:rPr>
                <w:rFonts w:ascii="Arial" w:hAnsi="Arial" w:cs="Arial"/>
                <w:sz w:val="10"/>
                <w:szCs w:val="10"/>
              </w:rPr>
            </w:pPr>
            <w:r w:rsidRPr="00972FFD">
              <w:rPr>
                <w:rFonts w:ascii="Arial" w:hAnsi="Arial" w:cs="Arial"/>
                <w:sz w:val="10"/>
                <w:szCs w:val="10"/>
              </w:rPr>
              <w:t>40</w:t>
            </w:r>
          </w:p>
        </w:tc>
        <w:tc>
          <w:tcPr>
            <w:tcW w:w="566" w:type="dxa"/>
            <w:gridSpan w:val="4"/>
            <w:shd w:val="clear" w:color="auto" w:fill="auto"/>
          </w:tcPr>
          <w:p w:rsidR="00014DED" w:rsidRPr="00972FFD" w:rsidRDefault="00014DED" w:rsidP="007E5B41">
            <w:pPr>
              <w:rPr>
                <w:rFonts w:ascii="Arial" w:hAnsi="Arial" w:cs="Arial"/>
                <w:sz w:val="10"/>
                <w:szCs w:val="10"/>
              </w:rPr>
            </w:pPr>
            <w:r w:rsidRPr="00972FFD">
              <w:rPr>
                <w:rFonts w:ascii="Arial" w:hAnsi="Arial" w:cs="Arial"/>
                <w:sz w:val="10"/>
                <w:szCs w:val="10"/>
              </w:rPr>
              <w:t>42</w:t>
            </w:r>
          </w:p>
        </w:tc>
        <w:tc>
          <w:tcPr>
            <w:tcW w:w="422" w:type="dxa"/>
            <w:gridSpan w:val="4"/>
            <w:shd w:val="clear" w:color="auto" w:fill="auto"/>
          </w:tcPr>
          <w:p w:rsidR="00014DED" w:rsidRPr="00972FFD" w:rsidRDefault="00014DED" w:rsidP="007E5B41">
            <w:pPr>
              <w:rPr>
                <w:rFonts w:ascii="Arial" w:hAnsi="Arial" w:cs="Arial"/>
                <w:sz w:val="10"/>
                <w:szCs w:val="10"/>
              </w:rPr>
            </w:pPr>
            <w:r w:rsidRPr="00972FFD">
              <w:rPr>
                <w:rFonts w:ascii="Arial" w:hAnsi="Arial" w:cs="Arial"/>
                <w:sz w:val="10"/>
                <w:szCs w:val="10"/>
              </w:rPr>
              <w:t>43</w:t>
            </w:r>
          </w:p>
        </w:tc>
        <w:tc>
          <w:tcPr>
            <w:tcW w:w="426" w:type="dxa"/>
            <w:gridSpan w:val="3"/>
            <w:shd w:val="clear" w:color="auto" w:fill="auto"/>
          </w:tcPr>
          <w:p w:rsidR="00014DED" w:rsidRPr="00972FFD" w:rsidRDefault="00014DED" w:rsidP="007E5B41">
            <w:pPr>
              <w:rPr>
                <w:rFonts w:ascii="Arial" w:hAnsi="Arial" w:cs="Arial"/>
                <w:sz w:val="10"/>
                <w:szCs w:val="10"/>
              </w:rPr>
            </w:pPr>
            <w:r w:rsidRPr="00972FFD">
              <w:rPr>
                <w:rFonts w:ascii="Arial" w:hAnsi="Arial" w:cs="Arial"/>
                <w:sz w:val="10"/>
                <w:szCs w:val="10"/>
              </w:rPr>
              <w:t>44</w:t>
            </w:r>
          </w:p>
        </w:tc>
        <w:tc>
          <w:tcPr>
            <w:tcW w:w="562" w:type="dxa"/>
            <w:gridSpan w:val="3"/>
            <w:shd w:val="clear" w:color="auto" w:fill="auto"/>
          </w:tcPr>
          <w:p w:rsidR="00014DED" w:rsidRPr="00972FFD" w:rsidRDefault="00014DED" w:rsidP="007E5B41">
            <w:pPr>
              <w:rPr>
                <w:rFonts w:ascii="Arial" w:hAnsi="Arial" w:cs="Arial"/>
                <w:sz w:val="10"/>
                <w:szCs w:val="10"/>
              </w:rPr>
            </w:pPr>
            <w:r w:rsidRPr="00972FFD">
              <w:rPr>
                <w:rFonts w:ascii="Arial" w:hAnsi="Arial" w:cs="Arial"/>
                <w:sz w:val="10"/>
                <w:szCs w:val="10"/>
              </w:rPr>
              <w:t>45</w:t>
            </w:r>
          </w:p>
        </w:tc>
        <w:tc>
          <w:tcPr>
            <w:tcW w:w="1210" w:type="dxa"/>
            <w:gridSpan w:val="6"/>
          </w:tcPr>
          <w:p w:rsidR="00014DED" w:rsidRPr="00972FFD" w:rsidRDefault="00014DED" w:rsidP="007E5B41">
            <w:pPr>
              <w:rPr>
                <w:rFonts w:ascii="Arial" w:hAnsi="Arial" w:cs="Arial"/>
                <w:sz w:val="10"/>
                <w:szCs w:val="10"/>
              </w:rPr>
            </w:pPr>
            <w:r w:rsidRPr="00972FFD">
              <w:rPr>
                <w:rFonts w:ascii="Arial" w:hAnsi="Arial" w:cs="Arial"/>
                <w:sz w:val="10"/>
                <w:szCs w:val="10"/>
              </w:rPr>
              <w:t xml:space="preserve">данные опроса населения, проводимые </w:t>
            </w:r>
            <w:proofErr w:type="spellStart"/>
            <w:r w:rsidRPr="00972FFD">
              <w:rPr>
                <w:rFonts w:ascii="Arial" w:hAnsi="Arial" w:cs="Arial"/>
                <w:sz w:val="10"/>
                <w:szCs w:val="10"/>
              </w:rPr>
              <w:t>админист</w:t>
            </w:r>
            <w:proofErr w:type="spellEnd"/>
          </w:p>
          <w:p w:rsidR="00014DED" w:rsidRPr="00972FFD" w:rsidRDefault="00014DED" w:rsidP="007E5B41">
            <w:pPr>
              <w:rPr>
                <w:rFonts w:ascii="Arial" w:hAnsi="Arial" w:cs="Arial"/>
                <w:sz w:val="10"/>
                <w:szCs w:val="10"/>
              </w:rPr>
            </w:pPr>
            <w:r w:rsidRPr="00972FFD">
              <w:rPr>
                <w:rFonts w:ascii="Arial" w:hAnsi="Arial" w:cs="Arial"/>
                <w:sz w:val="10"/>
                <w:szCs w:val="10"/>
              </w:rPr>
              <w:t xml:space="preserve">рацией Благодарненского муниципального района Ставропольского края </w:t>
            </w:r>
            <w:proofErr w:type="gramStart"/>
            <w:r w:rsidRPr="00972FFD">
              <w:rPr>
                <w:rFonts w:ascii="Arial" w:hAnsi="Arial" w:cs="Arial"/>
                <w:sz w:val="10"/>
                <w:szCs w:val="10"/>
              </w:rPr>
              <w:t>по</w:t>
            </w:r>
            <w:proofErr w:type="gramEnd"/>
          </w:p>
        </w:tc>
      </w:tr>
      <w:tr w:rsidR="00014DED" w:rsidRPr="00972FFD" w:rsidTr="00972FFD">
        <w:trPr>
          <w:gridAfter w:val="1"/>
          <w:wAfter w:w="94" w:type="dxa"/>
          <w:cantSplit/>
          <w:trHeight w:val="1134"/>
        </w:trPr>
        <w:tc>
          <w:tcPr>
            <w:tcW w:w="422" w:type="dxa"/>
            <w:shd w:val="clear" w:color="auto" w:fill="auto"/>
          </w:tcPr>
          <w:p w:rsidR="00014DED" w:rsidRPr="00972FFD" w:rsidRDefault="00014DED" w:rsidP="007E5B41">
            <w:pPr>
              <w:rPr>
                <w:rFonts w:ascii="Arial" w:hAnsi="Arial" w:cs="Arial"/>
                <w:sz w:val="10"/>
                <w:szCs w:val="10"/>
              </w:rPr>
            </w:pPr>
            <w:r w:rsidRPr="00972FFD">
              <w:rPr>
                <w:rFonts w:ascii="Arial" w:hAnsi="Arial" w:cs="Arial"/>
                <w:sz w:val="10"/>
                <w:szCs w:val="10"/>
              </w:rPr>
              <w:t>7. 2.</w:t>
            </w:r>
          </w:p>
        </w:tc>
        <w:tc>
          <w:tcPr>
            <w:tcW w:w="992" w:type="dxa"/>
            <w:gridSpan w:val="3"/>
            <w:shd w:val="clear" w:color="auto" w:fill="auto"/>
          </w:tcPr>
          <w:p w:rsidR="00014DED" w:rsidRPr="00972FFD" w:rsidRDefault="00014DED" w:rsidP="007E5B41">
            <w:pPr>
              <w:rPr>
                <w:rFonts w:ascii="Arial" w:hAnsi="Arial" w:cs="Arial"/>
                <w:sz w:val="10"/>
                <w:szCs w:val="10"/>
              </w:rPr>
            </w:pPr>
            <w:r w:rsidRPr="00972FFD">
              <w:rPr>
                <w:rFonts w:ascii="Arial" w:hAnsi="Arial" w:cs="Arial"/>
                <w:sz w:val="10"/>
                <w:szCs w:val="10"/>
              </w:rPr>
              <w:t xml:space="preserve">Доля     населения </w:t>
            </w:r>
            <w:proofErr w:type="spellStart"/>
            <w:r w:rsidRPr="00972FFD">
              <w:rPr>
                <w:rFonts w:ascii="Arial" w:hAnsi="Arial" w:cs="Arial"/>
                <w:sz w:val="10"/>
                <w:szCs w:val="10"/>
              </w:rPr>
              <w:t>Благодарнен</w:t>
            </w:r>
            <w:proofErr w:type="spellEnd"/>
          </w:p>
          <w:p w:rsidR="00014DED" w:rsidRPr="00972FFD" w:rsidRDefault="00014DED" w:rsidP="007E5B41">
            <w:pPr>
              <w:rPr>
                <w:rFonts w:ascii="Arial" w:hAnsi="Arial" w:cs="Arial"/>
                <w:sz w:val="10"/>
                <w:szCs w:val="10"/>
              </w:rPr>
            </w:pPr>
            <w:proofErr w:type="spellStart"/>
            <w:r w:rsidRPr="00972FFD">
              <w:rPr>
                <w:rFonts w:ascii="Arial" w:hAnsi="Arial" w:cs="Arial"/>
                <w:sz w:val="10"/>
                <w:szCs w:val="10"/>
              </w:rPr>
              <w:t>ского</w:t>
            </w:r>
            <w:proofErr w:type="spellEnd"/>
            <w:r w:rsidRPr="00972FFD">
              <w:rPr>
                <w:rFonts w:ascii="Arial" w:hAnsi="Arial" w:cs="Arial"/>
                <w:sz w:val="10"/>
                <w:szCs w:val="10"/>
              </w:rPr>
              <w:t xml:space="preserve"> муниципального района Ставропольского края, систематически занимающегося  физической культурой и спортом</w:t>
            </w:r>
          </w:p>
        </w:tc>
        <w:tc>
          <w:tcPr>
            <w:tcW w:w="236" w:type="dxa"/>
            <w:shd w:val="clear" w:color="auto" w:fill="auto"/>
            <w:textDirection w:val="btLr"/>
          </w:tcPr>
          <w:p w:rsidR="00014DED" w:rsidRPr="00972FFD" w:rsidRDefault="00014DED" w:rsidP="007E5B41">
            <w:pPr>
              <w:rPr>
                <w:rFonts w:ascii="Arial" w:hAnsi="Arial" w:cs="Arial"/>
                <w:sz w:val="10"/>
                <w:szCs w:val="10"/>
              </w:rPr>
            </w:pPr>
            <w:r w:rsidRPr="00972FFD">
              <w:rPr>
                <w:rFonts w:ascii="Arial" w:hAnsi="Arial" w:cs="Arial"/>
                <w:sz w:val="10"/>
                <w:szCs w:val="10"/>
              </w:rPr>
              <w:t>процент</w:t>
            </w:r>
          </w:p>
        </w:tc>
        <w:tc>
          <w:tcPr>
            <w:tcW w:w="251" w:type="dxa"/>
            <w:gridSpan w:val="2"/>
          </w:tcPr>
          <w:p w:rsidR="00014DED" w:rsidRPr="00972FFD" w:rsidRDefault="00014DED" w:rsidP="007E5B41">
            <w:pPr>
              <w:rPr>
                <w:rFonts w:ascii="Arial" w:hAnsi="Arial" w:cs="Arial"/>
                <w:sz w:val="10"/>
                <w:szCs w:val="10"/>
              </w:rPr>
            </w:pPr>
            <w:r w:rsidRPr="00972FFD">
              <w:rPr>
                <w:rFonts w:ascii="Arial" w:hAnsi="Arial" w:cs="Arial"/>
                <w:sz w:val="10"/>
                <w:szCs w:val="10"/>
              </w:rPr>
              <w:t>17</w:t>
            </w:r>
          </w:p>
        </w:tc>
        <w:tc>
          <w:tcPr>
            <w:tcW w:w="442" w:type="dxa"/>
            <w:gridSpan w:val="5"/>
            <w:shd w:val="clear" w:color="auto" w:fill="auto"/>
          </w:tcPr>
          <w:p w:rsidR="00014DED" w:rsidRPr="00972FFD" w:rsidRDefault="00014DED" w:rsidP="007E5B41">
            <w:pPr>
              <w:rPr>
                <w:rFonts w:ascii="Arial" w:hAnsi="Arial" w:cs="Arial"/>
                <w:sz w:val="10"/>
                <w:szCs w:val="10"/>
              </w:rPr>
            </w:pPr>
            <w:r w:rsidRPr="00972FFD">
              <w:rPr>
                <w:rFonts w:ascii="Arial" w:hAnsi="Arial" w:cs="Arial"/>
                <w:sz w:val="10"/>
                <w:szCs w:val="10"/>
              </w:rPr>
              <w:t>19</w:t>
            </w:r>
          </w:p>
        </w:tc>
        <w:tc>
          <w:tcPr>
            <w:tcW w:w="566" w:type="dxa"/>
            <w:gridSpan w:val="4"/>
            <w:shd w:val="clear" w:color="auto" w:fill="auto"/>
          </w:tcPr>
          <w:p w:rsidR="00014DED" w:rsidRPr="00972FFD" w:rsidRDefault="00014DED" w:rsidP="007E5B41">
            <w:pPr>
              <w:rPr>
                <w:rFonts w:ascii="Arial" w:hAnsi="Arial" w:cs="Arial"/>
                <w:sz w:val="10"/>
                <w:szCs w:val="10"/>
              </w:rPr>
            </w:pPr>
            <w:r w:rsidRPr="00972FFD">
              <w:rPr>
                <w:rFonts w:ascii="Arial" w:hAnsi="Arial" w:cs="Arial"/>
                <w:sz w:val="10"/>
                <w:szCs w:val="10"/>
              </w:rPr>
              <w:t>21</w:t>
            </w:r>
          </w:p>
        </w:tc>
        <w:tc>
          <w:tcPr>
            <w:tcW w:w="422" w:type="dxa"/>
            <w:gridSpan w:val="4"/>
            <w:shd w:val="clear" w:color="auto" w:fill="auto"/>
          </w:tcPr>
          <w:p w:rsidR="00014DED" w:rsidRPr="00972FFD" w:rsidRDefault="00014DED" w:rsidP="007E5B41">
            <w:pPr>
              <w:rPr>
                <w:rFonts w:ascii="Arial" w:hAnsi="Arial" w:cs="Arial"/>
                <w:sz w:val="10"/>
                <w:szCs w:val="10"/>
              </w:rPr>
            </w:pPr>
            <w:r w:rsidRPr="00972FFD">
              <w:rPr>
                <w:rFonts w:ascii="Arial" w:hAnsi="Arial" w:cs="Arial"/>
                <w:sz w:val="10"/>
                <w:szCs w:val="10"/>
              </w:rPr>
              <w:t>23</w:t>
            </w:r>
          </w:p>
        </w:tc>
        <w:tc>
          <w:tcPr>
            <w:tcW w:w="426" w:type="dxa"/>
            <w:gridSpan w:val="3"/>
            <w:shd w:val="clear" w:color="auto" w:fill="auto"/>
          </w:tcPr>
          <w:p w:rsidR="00014DED" w:rsidRPr="00972FFD" w:rsidRDefault="00014DED" w:rsidP="007E5B41">
            <w:pPr>
              <w:rPr>
                <w:rFonts w:ascii="Arial" w:hAnsi="Arial" w:cs="Arial"/>
                <w:sz w:val="10"/>
                <w:szCs w:val="10"/>
              </w:rPr>
            </w:pPr>
            <w:r w:rsidRPr="00972FFD">
              <w:rPr>
                <w:rFonts w:ascii="Arial" w:hAnsi="Arial" w:cs="Arial"/>
                <w:sz w:val="10"/>
                <w:szCs w:val="10"/>
              </w:rPr>
              <w:t>25</w:t>
            </w:r>
          </w:p>
        </w:tc>
        <w:tc>
          <w:tcPr>
            <w:tcW w:w="562" w:type="dxa"/>
            <w:gridSpan w:val="3"/>
            <w:shd w:val="clear" w:color="auto" w:fill="auto"/>
          </w:tcPr>
          <w:p w:rsidR="00014DED" w:rsidRPr="00972FFD" w:rsidRDefault="00014DED" w:rsidP="007E5B41">
            <w:pPr>
              <w:rPr>
                <w:rFonts w:ascii="Arial" w:hAnsi="Arial" w:cs="Arial"/>
                <w:sz w:val="10"/>
                <w:szCs w:val="10"/>
              </w:rPr>
            </w:pPr>
            <w:r w:rsidRPr="00972FFD">
              <w:rPr>
                <w:rFonts w:ascii="Arial" w:hAnsi="Arial" w:cs="Arial"/>
                <w:sz w:val="10"/>
                <w:szCs w:val="10"/>
              </w:rPr>
              <w:t>27</w:t>
            </w:r>
          </w:p>
        </w:tc>
        <w:tc>
          <w:tcPr>
            <w:tcW w:w="1210" w:type="dxa"/>
            <w:gridSpan w:val="6"/>
          </w:tcPr>
          <w:p w:rsidR="00014DED" w:rsidRPr="00972FFD" w:rsidRDefault="00014DED" w:rsidP="007E5B41">
            <w:pPr>
              <w:rPr>
                <w:rFonts w:ascii="Arial" w:hAnsi="Arial" w:cs="Arial"/>
                <w:sz w:val="10"/>
                <w:szCs w:val="10"/>
              </w:rPr>
            </w:pPr>
            <w:r w:rsidRPr="00972FFD">
              <w:rPr>
                <w:rFonts w:ascii="Arial" w:hAnsi="Arial" w:cs="Arial"/>
                <w:sz w:val="10"/>
                <w:szCs w:val="10"/>
              </w:rPr>
              <w:t xml:space="preserve">отчет по форме №1-ФК «сведения о физической культуре и спорте» приказ Федеральной службы </w:t>
            </w:r>
            <w:proofErr w:type="spellStart"/>
            <w:r w:rsidRPr="00972FFD">
              <w:rPr>
                <w:rFonts w:ascii="Arial" w:hAnsi="Arial" w:cs="Arial"/>
                <w:sz w:val="10"/>
                <w:szCs w:val="10"/>
              </w:rPr>
              <w:t>госу</w:t>
            </w:r>
            <w:proofErr w:type="spellEnd"/>
          </w:p>
          <w:p w:rsidR="00014DED" w:rsidRPr="00972FFD" w:rsidRDefault="00014DED" w:rsidP="007E5B41">
            <w:pPr>
              <w:rPr>
                <w:rFonts w:ascii="Arial" w:hAnsi="Arial" w:cs="Arial"/>
                <w:sz w:val="10"/>
                <w:szCs w:val="10"/>
              </w:rPr>
            </w:pPr>
            <w:r w:rsidRPr="00972FFD">
              <w:rPr>
                <w:rFonts w:ascii="Arial" w:hAnsi="Arial" w:cs="Arial"/>
                <w:sz w:val="10"/>
                <w:szCs w:val="10"/>
              </w:rPr>
              <w:t>дарственной статистики  от 23 октября 2012 года №562</w:t>
            </w:r>
          </w:p>
        </w:tc>
      </w:tr>
      <w:tr w:rsidR="00014DED" w:rsidRPr="00972FFD" w:rsidTr="00972FFD">
        <w:trPr>
          <w:gridAfter w:val="1"/>
          <w:wAfter w:w="94" w:type="dxa"/>
          <w:cantSplit/>
          <w:trHeight w:val="1134"/>
        </w:trPr>
        <w:tc>
          <w:tcPr>
            <w:tcW w:w="422" w:type="dxa"/>
            <w:shd w:val="clear" w:color="auto" w:fill="auto"/>
          </w:tcPr>
          <w:p w:rsidR="00014DED" w:rsidRPr="00972FFD" w:rsidRDefault="00014DED" w:rsidP="007E5B41">
            <w:pPr>
              <w:rPr>
                <w:rFonts w:ascii="Arial" w:hAnsi="Arial" w:cs="Arial"/>
                <w:sz w:val="10"/>
                <w:szCs w:val="10"/>
              </w:rPr>
            </w:pPr>
            <w:r w:rsidRPr="00972FFD">
              <w:rPr>
                <w:rFonts w:ascii="Arial" w:hAnsi="Arial" w:cs="Arial"/>
                <w:sz w:val="10"/>
                <w:szCs w:val="10"/>
              </w:rPr>
              <w:t>7. 3</w:t>
            </w:r>
          </w:p>
        </w:tc>
        <w:tc>
          <w:tcPr>
            <w:tcW w:w="992" w:type="dxa"/>
            <w:gridSpan w:val="3"/>
            <w:shd w:val="clear" w:color="auto" w:fill="auto"/>
          </w:tcPr>
          <w:p w:rsidR="00014DED" w:rsidRPr="00972FFD" w:rsidRDefault="00014DED" w:rsidP="007E5B41">
            <w:pPr>
              <w:rPr>
                <w:rFonts w:ascii="Arial" w:hAnsi="Arial" w:cs="Arial"/>
                <w:sz w:val="10"/>
                <w:szCs w:val="10"/>
              </w:rPr>
            </w:pPr>
            <w:r w:rsidRPr="00972FFD">
              <w:rPr>
                <w:rFonts w:ascii="Arial" w:hAnsi="Arial" w:cs="Arial"/>
                <w:sz w:val="10"/>
                <w:szCs w:val="10"/>
              </w:rPr>
              <w:t>Количество  учащихся детско-юношеских, общеобразовательных школ и сборных команд района, участвующих в краевых, региональных,  всероссийских и других спортивных соревнованиях</w:t>
            </w:r>
          </w:p>
          <w:p w:rsidR="00014DED" w:rsidRPr="00972FFD" w:rsidRDefault="00014DED" w:rsidP="007E5B41">
            <w:pPr>
              <w:rPr>
                <w:rFonts w:ascii="Arial" w:hAnsi="Arial" w:cs="Arial"/>
                <w:sz w:val="10"/>
                <w:szCs w:val="10"/>
              </w:rPr>
            </w:pPr>
          </w:p>
        </w:tc>
        <w:tc>
          <w:tcPr>
            <w:tcW w:w="236" w:type="dxa"/>
            <w:shd w:val="clear" w:color="auto" w:fill="auto"/>
            <w:textDirection w:val="btLr"/>
          </w:tcPr>
          <w:p w:rsidR="00014DED" w:rsidRPr="00972FFD" w:rsidRDefault="00014DED" w:rsidP="007E5B41">
            <w:pPr>
              <w:rPr>
                <w:rFonts w:ascii="Arial" w:hAnsi="Arial" w:cs="Arial"/>
                <w:sz w:val="10"/>
                <w:szCs w:val="10"/>
              </w:rPr>
            </w:pPr>
            <w:r w:rsidRPr="00972FFD">
              <w:rPr>
                <w:rFonts w:ascii="Arial" w:hAnsi="Arial" w:cs="Arial"/>
                <w:sz w:val="10"/>
                <w:szCs w:val="10"/>
              </w:rPr>
              <w:t>человек</w:t>
            </w:r>
          </w:p>
        </w:tc>
        <w:tc>
          <w:tcPr>
            <w:tcW w:w="251" w:type="dxa"/>
            <w:gridSpan w:val="2"/>
          </w:tcPr>
          <w:p w:rsidR="00014DED" w:rsidRPr="00972FFD" w:rsidRDefault="00014DED" w:rsidP="007E5B41">
            <w:pPr>
              <w:rPr>
                <w:rFonts w:ascii="Arial" w:hAnsi="Arial" w:cs="Arial"/>
                <w:sz w:val="10"/>
                <w:szCs w:val="10"/>
              </w:rPr>
            </w:pPr>
            <w:r w:rsidRPr="00972FFD">
              <w:rPr>
                <w:rFonts w:ascii="Arial" w:hAnsi="Arial" w:cs="Arial"/>
                <w:sz w:val="10"/>
                <w:szCs w:val="10"/>
              </w:rPr>
              <w:t>69</w:t>
            </w:r>
          </w:p>
        </w:tc>
        <w:tc>
          <w:tcPr>
            <w:tcW w:w="442" w:type="dxa"/>
            <w:gridSpan w:val="5"/>
            <w:shd w:val="clear" w:color="auto" w:fill="auto"/>
          </w:tcPr>
          <w:p w:rsidR="00014DED" w:rsidRPr="00972FFD" w:rsidRDefault="00014DED" w:rsidP="007E5B41">
            <w:pPr>
              <w:rPr>
                <w:rFonts w:ascii="Arial" w:hAnsi="Arial" w:cs="Arial"/>
                <w:sz w:val="10"/>
                <w:szCs w:val="10"/>
              </w:rPr>
            </w:pPr>
            <w:r w:rsidRPr="00972FFD">
              <w:rPr>
                <w:rFonts w:ascii="Arial" w:hAnsi="Arial" w:cs="Arial"/>
                <w:sz w:val="10"/>
                <w:szCs w:val="10"/>
              </w:rPr>
              <w:t>79</w:t>
            </w:r>
          </w:p>
        </w:tc>
        <w:tc>
          <w:tcPr>
            <w:tcW w:w="566" w:type="dxa"/>
            <w:gridSpan w:val="4"/>
            <w:shd w:val="clear" w:color="auto" w:fill="auto"/>
          </w:tcPr>
          <w:p w:rsidR="00014DED" w:rsidRPr="00972FFD" w:rsidRDefault="00014DED" w:rsidP="007E5B41">
            <w:pPr>
              <w:rPr>
                <w:rFonts w:ascii="Arial" w:hAnsi="Arial" w:cs="Arial"/>
                <w:sz w:val="10"/>
                <w:szCs w:val="10"/>
              </w:rPr>
            </w:pPr>
            <w:r w:rsidRPr="00972FFD">
              <w:rPr>
                <w:rFonts w:ascii="Arial" w:hAnsi="Arial" w:cs="Arial"/>
                <w:sz w:val="10"/>
                <w:szCs w:val="10"/>
              </w:rPr>
              <w:t>82</w:t>
            </w:r>
          </w:p>
        </w:tc>
        <w:tc>
          <w:tcPr>
            <w:tcW w:w="422" w:type="dxa"/>
            <w:gridSpan w:val="4"/>
            <w:shd w:val="clear" w:color="auto" w:fill="auto"/>
          </w:tcPr>
          <w:p w:rsidR="00014DED" w:rsidRPr="00972FFD" w:rsidRDefault="00014DED" w:rsidP="007E5B41">
            <w:pPr>
              <w:rPr>
                <w:rFonts w:ascii="Arial" w:hAnsi="Arial" w:cs="Arial"/>
                <w:sz w:val="10"/>
                <w:szCs w:val="10"/>
              </w:rPr>
            </w:pPr>
            <w:r w:rsidRPr="00972FFD">
              <w:rPr>
                <w:rFonts w:ascii="Arial" w:hAnsi="Arial" w:cs="Arial"/>
                <w:sz w:val="10"/>
                <w:szCs w:val="10"/>
              </w:rPr>
              <w:t>90</w:t>
            </w:r>
          </w:p>
        </w:tc>
        <w:tc>
          <w:tcPr>
            <w:tcW w:w="426" w:type="dxa"/>
            <w:gridSpan w:val="3"/>
            <w:shd w:val="clear" w:color="auto" w:fill="auto"/>
          </w:tcPr>
          <w:p w:rsidR="00014DED" w:rsidRPr="00972FFD" w:rsidRDefault="00014DED" w:rsidP="007E5B41">
            <w:pPr>
              <w:rPr>
                <w:rFonts w:ascii="Arial" w:hAnsi="Arial" w:cs="Arial"/>
                <w:sz w:val="10"/>
                <w:szCs w:val="10"/>
              </w:rPr>
            </w:pPr>
            <w:r w:rsidRPr="00972FFD">
              <w:rPr>
                <w:rFonts w:ascii="Arial" w:hAnsi="Arial" w:cs="Arial"/>
                <w:sz w:val="10"/>
                <w:szCs w:val="10"/>
              </w:rPr>
              <w:t>95</w:t>
            </w:r>
          </w:p>
        </w:tc>
        <w:tc>
          <w:tcPr>
            <w:tcW w:w="562" w:type="dxa"/>
            <w:gridSpan w:val="3"/>
            <w:shd w:val="clear" w:color="auto" w:fill="auto"/>
          </w:tcPr>
          <w:p w:rsidR="00014DED" w:rsidRPr="00972FFD" w:rsidRDefault="00014DED" w:rsidP="007E5B41">
            <w:pPr>
              <w:rPr>
                <w:rFonts w:ascii="Arial" w:hAnsi="Arial" w:cs="Arial"/>
                <w:sz w:val="10"/>
                <w:szCs w:val="10"/>
              </w:rPr>
            </w:pPr>
            <w:r w:rsidRPr="00972FFD">
              <w:rPr>
                <w:rFonts w:ascii="Arial" w:hAnsi="Arial" w:cs="Arial"/>
                <w:sz w:val="10"/>
                <w:szCs w:val="10"/>
              </w:rPr>
              <w:t>100</w:t>
            </w:r>
          </w:p>
        </w:tc>
        <w:tc>
          <w:tcPr>
            <w:tcW w:w="1210" w:type="dxa"/>
            <w:gridSpan w:val="6"/>
          </w:tcPr>
          <w:p w:rsidR="00014DED" w:rsidRPr="00972FFD" w:rsidRDefault="00014DED" w:rsidP="007E5B41">
            <w:pPr>
              <w:rPr>
                <w:rFonts w:ascii="Arial" w:hAnsi="Arial" w:cs="Arial"/>
                <w:sz w:val="10"/>
                <w:szCs w:val="10"/>
              </w:rPr>
            </w:pPr>
            <w:r w:rsidRPr="00972FFD">
              <w:rPr>
                <w:rFonts w:ascii="Arial" w:hAnsi="Arial" w:cs="Arial"/>
                <w:sz w:val="10"/>
                <w:szCs w:val="10"/>
              </w:rPr>
              <w:t>отчет по форме №5-ФК «сведения о физической культуре и спорте» приказ Федеральной службы государственной статистики  от 23 октября 2012 года №562</w:t>
            </w:r>
          </w:p>
        </w:tc>
      </w:tr>
      <w:tr w:rsidR="00972FFD" w:rsidRPr="00972FFD" w:rsidTr="00972FFD">
        <w:trPr>
          <w:gridAfter w:val="1"/>
          <w:wAfter w:w="94" w:type="dxa"/>
          <w:trHeight w:val="347"/>
        </w:trPr>
        <w:tc>
          <w:tcPr>
            <w:tcW w:w="5529" w:type="dxa"/>
            <w:gridSpan w:val="32"/>
            <w:shd w:val="clear" w:color="auto" w:fill="auto"/>
          </w:tcPr>
          <w:p w:rsidR="00014DED" w:rsidRPr="00972FFD" w:rsidRDefault="00014DED" w:rsidP="007E5B41">
            <w:pPr>
              <w:rPr>
                <w:rFonts w:ascii="Arial" w:hAnsi="Arial" w:cs="Arial"/>
                <w:sz w:val="10"/>
                <w:szCs w:val="10"/>
              </w:rPr>
            </w:pPr>
            <w:r w:rsidRPr="00972FFD">
              <w:rPr>
                <w:rFonts w:ascii="Arial" w:hAnsi="Arial" w:cs="Arial"/>
                <w:sz w:val="10"/>
                <w:szCs w:val="10"/>
              </w:rPr>
              <w:t>Подпрограмма   «Поддержка казачьих обществ»</w:t>
            </w:r>
          </w:p>
        </w:tc>
      </w:tr>
      <w:tr w:rsidR="00014DED" w:rsidRPr="00FB0656" w:rsidTr="00972FFD">
        <w:trPr>
          <w:gridAfter w:val="1"/>
          <w:wAfter w:w="94" w:type="dxa"/>
          <w:cantSplit/>
          <w:trHeight w:val="1259"/>
        </w:trPr>
        <w:tc>
          <w:tcPr>
            <w:tcW w:w="749" w:type="dxa"/>
            <w:gridSpan w:val="3"/>
          </w:tcPr>
          <w:p w:rsidR="00014DED" w:rsidRPr="00972FFD" w:rsidRDefault="00014DED" w:rsidP="007E5B41">
            <w:pPr>
              <w:rPr>
                <w:rFonts w:ascii="Arial" w:hAnsi="Arial" w:cs="Arial"/>
                <w:sz w:val="10"/>
                <w:szCs w:val="10"/>
              </w:rPr>
            </w:pPr>
            <w:r w:rsidRPr="00972FFD">
              <w:rPr>
                <w:rFonts w:ascii="Arial" w:hAnsi="Arial" w:cs="Arial"/>
                <w:sz w:val="10"/>
                <w:szCs w:val="10"/>
              </w:rPr>
              <w:t>8.1.</w:t>
            </w:r>
          </w:p>
        </w:tc>
        <w:tc>
          <w:tcPr>
            <w:tcW w:w="665" w:type="dxa"/>
          </w:tcPr>
          <w:p w:rsidR="00014DED" w:rsidRPr="00972FFD" w:rsidRDefault="00014DED" w:rsidP="007E5B41">
            <w:pPr>
              <w:rPr>
                <w:rFonts w:ascii="Arial" w:hAnsi="Arial" w:cs="Arial"/>
                <w:sz w:val="10"/>
                <w:szCs w:val="10"/>
              </w:rPr>
            </w:pPr>
            <w:r w:rsidRPr="00972FFD">
              <w:rPr>
                <w:rFonts w:ascii="Arial" w:hAnsi="Arial" w:cs="Arial"/>
                <w:sz w:val="10"/>
                <w:szCs w:val="10"/>
              </w:rPr>
              <w:t>Количество казачьих военно-патриотических клубов и секций в Благодарненском районе Ставропольского края</w:t>
            </w:r>
          </w:p>
        </w:tc>
        <w:tc>
          <w:tcPr>
            <w:tcW w:w="236" w:type="dxa"/>
            <w:textDirection w:val="btLr"/>
          </w:tcPr>
          <w:p w:rsidR="00014DED" w:rsidRPr="00972FFD" w:rsidRDefault="00014DED" w:rsidP="007E5B41">
            <w:pPr>
              <w:rPr>
                <w:rFonts w:ascii="Arial" w:hAnsi="Arial" w:cs="Arial"/>
                <w:sz w:val="10"/>
                <w:szCs w:val="10"/>
              </w:rPr>
            </w:pPr>
            <w:r w:rsidRPr="00972FFD">
              <w:rPr>
                <w:rFonts w:ascii="Arial" w:hAnsi="Arial" w:cs="Arial"/>
                <w:sz w:val="10"/>
                <w:szCs w:val="10"/>
              </w:rPr>
              <w:t>единиц</w:t>
            </w:r>
          </w:p>
        </w:tc>
        <w:tc>
          <w:tcPr>
            <w:tcW w:w="280" w:type="dxa"/>
            <w:gridSpan w:val="3"/>
          </w:tcPr>
          <w:p w:rsidR="00014DED" w:rsidRPr="00972FFD" w:rsidRDefault="00014DED" w:rsidP="007E5B41">
            <w:pPr>
              <w:rPr>
                <w:rFonts w:ascii="Arial" w:hAnsi="Arial" w:cs="Arial"/>
                <w:sz w:val="10"/>
                <w:szCs w:val="10"/>
              </w:rPr>
            </w:pPr>
            <w:r w:rsidRPr="00972FFD">
              <w:rPr>
                <w:rFonts w:ascii="Arial" w:hAnsi="Arial" w:cs="Arial"/>
                <w:sz w:val="10"/>
                <w:szCs w:val="10"/>
              </w:rPr>
              <w:t>3</w:t>
            </w:r>
          </w:p>
        </w:tc>
        <w:tc>
          <w:tcPr>
            <w:tcW w:w="430" w:type="dxa"/>
            <w:gridSpan w:val="5"/>
          </w:tcPr>
          <w:p w:rsidR="00014DED" w:rsidRPr="00972FFD" w:rsidRDefault="00014DED" w:rsidP="007E5B41">
            <w:pPr>
              <w:rPr>
                <w:rFonts w:ascii="Arial" w:hAnsi="Arial" w:cs="Arial"/>
                <w:sz w:val="10"/>
                <w:szCs w:val="10"/>
              </w:rPr>
            </w:pPr>
            <w:r w:rsidRPr="00972FFD">
              <w:rPr>
                <w:rFonts w:ascii="Arial" w:hAnsi="Arial" w:cs="Arial"/>
                <w:sz w:val="10"/>
                <w:szCs w:val="10"/>
              </w:rPr>
              <w:t>3</w:t>
            </w:r>
          </w:p>
        </w:tc>
        <w:tc>
          <w:tcPr>
            <w:tcW w:w="571" w:type="dxa"/>
            <w:gridSpan w:val="4"/>
          </w:tcPr>
          <w:p w:rsidR="00014DED" w:rsidRPr="00972FFD" w:rsidRDefault="00014DED" w:rsidP="007E5B41">
            <w:pPr>
              <w:rPr>
                <w:rFonts w:ascii="Arial" w:hAnsi="Arial" w:cs="Arial"/>
                <w:sz w:val="10"/>
                <w:szCs w:val="10"/>
              </w:rPr>
            </w:pPr>
            <w:r w:rsidRPr="00972FFD">
              <w:rPr>
                <w:rFonts w:ascii="Arial" w:hAnsi="Arial" w:cs="Arial"/>
                <w:sz w:val="10"/>
                <w:szCs w:val="10"/>
              </w:rPr>
              <w:t>4</w:t>
            </w:r>
          </w:p>
        </w:tc>
        <w:tc>
          <w:tcPr>
            <w:tcW w:w="407" w:type="dxa"/>
            <w:gridSpan w:val="4"/>
          </w:tcPr>
          <w:p w:rsidR="00014DED" w:rsidRPr="00972FFD" w:rsidRDefault="00014DED" w:rsidP="007E5B41">
            <w:pPr>
              <w:rPr>
                <w:rFonts w:ascii="Arial" w:hAnsi="Arial" w:cs="Arial"/>
                <w:sz w:val="10"/>
                <w:szCs w:val="10"/>
              </w:rPr>
            </w:pPr>
            <w:r w:rsidRPr="00972FFD">
              <w:rPr>
                <w:rFonts w:ascii="Arial" w:hAnsi="Arial" w:cs="Arial"/>
                <w:sz w:val="10"/>
                <w:szCs w:val="10"/>
              </w:rPr>
              <w:t>5</w:t>
            </w:r>
          </w:p>
        </w:tc>
        <w:tc>
          <w:tcPr>
            <w:tcW w:w="426" w:type="dxa"/>
            <w:gridSpan w:val="3"/>
          </w:tcPr>
          <w:p w:rsidR="00014DED" w:rsidRPr="00972FFD" w:rsidRDefault="00014DED" w:rsidP="007E5B41">
            <w:pPr>
              <w:rPr>
                <w:rFonts w:ascii="Arial" w:hAnsi="Arial" w:cs="Arial"/>
                <w:sz w:val="10"/>
                <w:szCs w:val="10"/>
              </w:rPr>
            </w:pPr>
            <w:r w:rsidRPr="00972FFD">
              <w:rPr>
                <w:rFonts w:ascii="Arial" w:hAnsi="Arial" w:cs="Arial"/>
                <w:sz w:val="10"/>
                <w:szCs w:val="10"/>
              </w:rPr>
              <w:t>6</w:t>
            </w:r>
          </w:p>
        </w:tc>
        <w:tc>
          <w:tcPr>
            <w:tcW w:w="562" w:type="dxa"/>
            <w:gridSpan w:val="3"/>
          </w:tcPr>
          <w:p w:rsidR="00014DED" w:rsidRPr="00972FFD" w:rsidRDefault="00014DED" w:rsidP="007E5B41">
            <w:pPr>
              <w:rPr>
                <w:rFonts w:ascii="Arial" w:hAnsi="Arial" w:cs="Arial"/>
                <w:sz w:val="10"/>
                <w:szCs w:val="10"/>
              </w:rPr>
            </w:pPr>
            <w:r w:rsidRPr="00972FFD">
              <w:rPr>
                <w:rFonts w:ascii="Arial" w:hAnsi="Arial" w:cs="Arial"/>
                <w:sz w:val="10"/>
                <w:szCs w:val="10"/>
              </w:rPr>
              <w:t>7</w:t>
            </w:r>
          </w:p>
        </w:tc>
        <w:tc>
          <w:tcPr>
            <w:tcW w:w="1203" w:type="dxa"/>
            <w:gridSpan w:val="5"/>
            <w:vMerge w:val="restart"/>
          </w:tcPr>
          <w:p w:rsidR="00014DED" w:rsidRPr="00972FFD" w:rsidRDefault="00014DED" w:rsidP="007E5B41">
            <w:pPr>
              <w:rPr>
                <w:rFonts w:ascii="Arial" w:hAnsi="Arial" w:cs="Arial"/>
                <w:sz w:val="10"/>
                <w:szCs w:val="10"/>
              </w:rPr>
            </w:pPr>
            <w:r w:rsidRPr="00972FFD">
              <w:rPr>
                <w:rFonts w:ascii="Arial" w:hAnsi="Arial" w:cs="Arial"/>
                <w:sz w:val="10"/>
                <w:szCs w:val="10"/>
              </w:rPr>
              <w:t>типовая форма отчетности войскового казачьего общества, утвержденная Советом при Президенте Российской Федерации по делам казачества от  11февраля 2010 года</w:t>
            </w:r>
          </w:p>
        </w:tc>
      </w:tr>
      <w:tr w:rsidR="00014DED" w:rsidRPr="00FB0656" w:rsidTr="00972FFD">
        <w:trPr>
          <w:gridAfter w:val="1"/>
          <w:wAfter w:w="94" w:type="dxa"/>
          <w:cantSplit/>
          <w:trHeight w:val="1134"/>
        </w:trPr>
        <w:tc>
          <w:tcPr>
            <w:tcW w:w="749" w:type="dxa"/>
            <w:gridSpan w:val="3"/>
          </w:tcPr>
          <w:p w:rsidR="00014DED" w:rsidRPr="00FB0656" w:rsidRDefault="00014DED" w:rsidP="007E5B41">
            <w:pPr>
              <w:jc w:val="center"/>
              <w:rPr>
                <w:rFonts w:ascii="Arial" w:hAnsi="Arial" w:cs="Arial"/>
                <w:sz w:val="10"/>
                <w:szCs w:val="10"/>
              </w:rPr>
            </w:pPr>
            <w:r w:rsidRPr="00FB0656">
              <w:rPr>
                <w:rFonts w:ascii="Arial" w:hAnsi="Arial" w:cs="Arial"/>
                <w:sz w:val="10"/>
                <w:szCs w:val="10"/>
              </w:rPr>
              <w:t>8.2.</w:t>
            </w:r>
          </w:p>
        </w:tc>
        <w:tc>
          <w:tcPr>
            <w:tcW w:w="665" w:type="dxa"/>
          </w:tcPr>
          <w:p w:rsidR="00014DED" w:rsidRPr="00FB0656" w:rsidRDefault="00014DED" w:rsidP="007E5B41">
            <w:pPr>
              <w:ind w:left="-103" w:right="-117" w:hanging="103"/>
              <w:jc w:val="center"/>
              <w:rPr>
                <w:rFonts w:ascii="Arial" w:hAnsi="Arial" w:cs="Arial"/>
                <w:sz w:val="10"/>
                <w:szCs w:val="10"/>
              </w:rPr>
            </w:pPr>
            <w:r w:rsidRPr="00FB0656">
              <w:rPr>
                <w:rFonts w:ascii="Arial" w:hAnsi="Arial" w:cs="Arial"/>
                <w:sz w:val="10"/>
                <w:szCs w:val="10"/>
              </w:rPr>
              <w:t>Количество казачьих мероприятий военно-патриотической направленности, проведенных в Благодарненском районе Ставропольского края</w:t>
            </w:r>
          </w:p>
        </w:tc>
        <w:tc>
          <w:tcPr>
            <w:tcW w:w="236" w:type="dxa"/>
            <w:textDirection w:val="btLr"/>
          </w:tcPr>
          <w:p w:rsidR="00014DED" w:rsidRPr="00FB0656" w:rsidRDefault="00014DED" w:rsidP="007E5B41">
            <w:pPr>
              <w:ind w:left="-103" w:right="-117" w:hanging="103"/>
              <w:jc w:val="center"/>
              <w:rPr>
                <w:rFonts w:ascii="Arial" w:hAnsi="Arial" w:cs="Arial"/>
                <w:sz w:val="10"/>
                <w:szCs w:val="10"/>
              </w:rPr>
            </w:pPr>
            <w:r w:rsidRPr="00FB0656">
              <w:rPr>
                <w:rFonts w:ascii="Arial" w:hAnsi="Arial" w:cs="Arial"/>
                <w:sz w:val="10"/>
                <w:szCs w:val="10"/>
              </w:rPr>
              <w:t>единиц</w:t>
            </w:r>
          </w:p>
        </w:tc>
        <w:tc>
          <w:tcPr>
            <w:tcW w:w="280" w:type="dxa"/>
            <w:gridSpan w:val="3"/>
          </w:tcPr>
          <w:p w:rsidR="00014DED" w:rsidRPr="00FB0656" w:rsidRDefault="00014DED" w:rsidP="007E5B41">
            <w:pPr>
              <w:ind w:left="-103" w:right="-117" w:hanging="103"/>
              <w:jc w:val="center"/>
              <w:rPr>
                <w:rFonts w:ascii="Arial" w:hAnsi="Arial" w:cs="Arial"/>
                <w:sz w:val="10"/>
                <w:szCs w:val="10"/>
              </w:rPr>
            </w:pPr>
            <w:r w:rsidRPr="00FB0656">
              <w:rPr>
                <w:rFonts w:ascii="Arial" w:hAnsi="Arial" w:cs="Arial"/>
                <w:sz w:val="10"/>
                <w:szCs w:val="10"/>
              </w:rPr>
              <w:t>0</w:t>
            </w:r>
          </w:p>
        </w:tc>
        <w:tc>
          <w:tcPr>
            <w:tcW w:w="430" w:type="dxa"/>
            <w:gridSpan w:val="5"/>
          </w:tcPr>
          <w:p w:rsidR="00014DED" w:rsidRPr="00FB0656" w:rsidRDefault="00014DED" w:rsidP="007E5B41">
            <w:pPr>
              <w:ind w:left="-103" w:right="-117" w:hanging="103"/>
              <w:jc w:val="center"/>
              <w:rPr>
                <w:rFonts w:ascii="Arial" w:hAnsi="Arial" w:cs="Arial"/>
                <w:sz w:val="10"/>
                <w:szCs w:val="10"/>
              </w:rPr>
            </w:pPr>
            <w:r w:rsidRPr="00FB0656">
              <w:rPr>
                <w:rFonts w:ascii="Arial" w:hAnsi="Arial" w:cs="Arial"/>
                <w:sz w:val="10"/>
                <w:szCs w:val="10"/>
              </w:rPr>
              <w:t>0</w:t>
            </w:r>
          </w:p>
        </w:tc>
        <w:tc>
          <w:tcPr>
            <w:tcW w:w="571" w:type="dxa"/>
            <w:gridSpan w:val="4"/>
          </w:tcPr>
          <w:p w:rsidR="00014DED" w:rsidRPr="00FB0656" w:rsidRDefault="00014DED" w:rsidP="007E5B41">
            <w:pPr>
              <w:ind w:left="-103" w:right="-117" w:hanging="103"/>
              <w:jc w:val="center"/>
              <w:rPr>
                <w:rFonts w:ascii="Arial" w:hAnsi="Arial" w:cs="Arial"/>
                <w:sz w:val="10"/>
                <w:szCs w:val="10"/>
              </w:rPr>
            </w:pPr>
            <w:r w:rsidRPr="00FB0656">
              <w:rPr>
                <w:rFonts w:ascii="Arial" w:hAnsi="Arial" w:cs="Arial"/>
                <w:sz w:val="10"/>
                <w:szCs w:val="10"/>
              </w:rPr>
              <w:t>1</w:t>
            </w:r>
          </w:p>
        </w:tc>
        <w:tc>
          <w:tcPr>
            <w:tcW w:w="407" w:type="dxa"/>
            <w:gridSpan w:val="4"/>
          </w:tcPr>
          <w:p w:rsidR="00014DED" w:rsidRPr="00FB0656" w:rsidRDefault="00014DED" w:rsidP="007E5B41">
            <w:pPr>
              <w:ind w:left="-103" w:right="-117" w:hanging="103"/>
              <w:jc w:val="center"/>
              <w:rPr>
                <w:rFonts w:ascii="Arial" w:hAnsi="Arial" w:cs="Arial"/>
                <w:sz w:val="10"/>
                <w:szCs w:val="10"/>
              </w:rPr>
            </w:pPr>
            <w:r w:rsidRPr="00FB0656">
              <w:rPr>
                <w:rFonts w:ascii="Arial" w:hAnsi="Arial" w:cs="Arial"/>
                <w:sz w:val="10"/>
                <w:szCs w:val="10"/>
              </w:rPr>
              <w:t>3</w:t>
            </w:r>
          </w:p>
        </w:tc>
        <w:tc>
          <w:tcPr>
            <w:tcW w:w="426" w:type="dxa"/>
            <w:gridSpan w:val="3"/>
          </w:tcPr>
          <w:p w:rsidR="00014DED" w:rsidRPr="00FB0656" w:rsidRDefault="00014DED" w:rsidP="007E5B41">
            <w:pPr>
              <w:ind w:left="-103" w:right="-117" w:hanging="103"/>
              <w:jc w:val="center"/>
              <w:rPr>
                <w:rFonts w:ascii="Arial" w:hAnsi="Arial" w:cs="Arial"/>
                <w:sz w:val="10"/>
                <w:szCs w:val="10"/>
              </w:rPr>
            </w:pPr>
            <w:r w:rsidRPr="00FB0656">
              <w:rPr>
                <w:rFonts w:ascii="Arial" w:hAnsi="Arial" w:cs="Arial"/>
                <w:sz w:val="10"/>
                <w:szCs w:val="10"/>
              </w:rPr>
              <w:t>4</w:t>
            </w:r>
          </w:p>
        </w:tc>
        <w:tc>
          <w:tcPr>
            <w:tcW w:w="562" w:type="dxa"/>
            <w:gridSpan w:val="3"/>
          </w:tcPr>
          <w:p w:rsidR="00014DED" w:rsidRPr="00FB0656" w:rsidRDefault="00014DED" w:rsidP="007E5B41">
            <w:pPr>
              <w:ind w:left="-103" w:right="-117" w:hanging="103"/>
              <w:jc w:val="center"/>
              <w:rPr>
                <w:rFonts w:ascii="Arial" w:hAnsi="Arial" w:cs="Arial"/>
                <w:sz w:val="10"/>
                <w:szCs w:val="10"/>
              </w:rPr>
            </w:pPr>
            <w:r w:rsidRPr="00FB0656">
              <w:rPr>
                <w:rFonts w:ascii="Arial" w:hAnsi="Arial" w:cs="Arial"/>
                <w:sz w:val="10"/>
                <w:szCs w:val="10"/>
              </w:rPr>
              <w:t>5</w:t>
            </w:r>
          </w:p>
        </w:tc>
        <w:tc>
          <w:tcPr>
            <w:tcW w:w="1203" w:type="dxa"/>
            <w:gridSpan w:val="5"/>
            <w:vMerge/>
          </w:tcPr>
          <w:p w:rsidR="00014DED" w:rsidRPr="00FB0656" w:rsidRDefault="00014DED" w:rsidP="007E5B41">
            <w:pPr>
              <w:jc w:val="center"/>
              <w:rPr>
                <w:rFonts w:ascii="Arial" w:hAnsi="Arial" w:cs="Arial"/>
                <w:sz w:val="10"/>
                <w:szCs w:val="10"/>
              </w:rPr>
            </w:pPr>
          </w:p>
        </w:tc>
      </w:tr>
      <w:tr w:rsidR="00014DED" w:rsidRPr="00FB0656" w:rsidTr="00972FFD">
        <w:trPr>
          <w:gridAfter w:val="1"/>
          <w:wAfter w:w="94" w:type="dxa"/>
          <w:cantSplit/>
          <w:trHeight w:val="1134"/>
        </w:trPr>
        <w:tc>
          <w:tcPr>
            <w:tcW w:w="749" w:type="dxa"/>
            <w:gridSpan w:val="3"/>
            <w:tcBorders>
              <w:bottom w:val="single" w:sz="4" w:space="0" w:color="auto"/>
            </w:tcBorders>
          </w:tcPr>
          <w:p w:rsidR="00014DED" w:rsidRPr="00FB0656" w:rsidRDefault="00014DED" w:rsidP="007E5B41">
            <w:pPr>
              <w:jc w:val="center"/>
              <w:rPr>
                <w:rFonts w:ascii="Arial" w:hAnsi="Arial" w:cs="Arial"/>
                <w:sz w:val="10"/>
                <w:szCs w:val="10"/>
              </w:rPr>
            </w:pPr>
            <w:r w:rsidRPr="00FB0656">
              <w:rPr>
                <w:rFonts w:ascii="Arial" w:hAnsi="Arial" w:cs="Arial"/>
                <w:sz w:val="10"/>
                <w:szCs w:val="10"/>
              </w:rPr>
              <w:lastRenderedPageBreak/>
              <w:t>8.3.</w:t>
            </w:r>
          </w:p>
        </w:tc>
        <w:tc>
          <w:tcPr>
            <w:tcW w:w="665" w:type="dxa"/>
            <w:tcBorders>
              <w:bottom w:val="single" w:sz="4" w:space="0" w:color="auto"/>
            </w:tcBorders>
          </w:tcPr>
          <w:p w:rsidR="00014DED" w:rsidRPr="00FB0656" w:rsidRDefault="00014DED" w:rsidP="007E5B41">
            <w:pPr>
              <w:pStyle w:val="ConsPlusNormal"/>
              <w:ind w:left="-103" w:right="-117" w:hanging="103"/>
              <w:jc w:val="center"/>
              <w:rPr>
                <w:sz w:val="10"/>
                <w:szCs w:val="10"/>
              </w:rPr>
            </w:pPr>
            <w:r w:rsidRPr="00FB0656">
              <w:rPr>
                <w:sz w:val="10"/>
                <w:szCs w:val="10"/>
              </w:rPr>
              <w:t xml:space="preserve">Количество участников </w:t>
            </w:r>
            <w:proofErr w:type="gramStart"/>
            <w:r w:rsidRPr="00FB0656">
              <w:rPr>
                <w:sz w:val="10"/>
                <w:szCs w:val="10"/>
              </w:rPr>
              <w:t>крае</w:t>
            </w:r>
            <w:proofErr w:type="gramEnd"/>
          </w:p>
          <w:p w:rsidR="00014DED" w:rsidRPr="00FB0656" w:rsidRDefault="00014DED" w:rsidP="007E5B41">
            <w:pPr>
              <w:pStyle w:val="ConsPlusNormal"/>
              <w:ind w:left="-103" w:right="-117" w:hanging="103"/>
              <w:jc w:val="center"/>
              <w:rPr>
                <w:sz w:val="10"/>
                <w:szCs w:val="10"/>
              </w:rPr>
            </w:pPr>
            <w:proofErr w:type="spellStart"/>
            <w:r w:rsidRPr="00FB0656">
              <w:rPr>
                <w:sz w:val="10"/>
                <w:szCs w:val="10"/>
              </w:rPr>
              <w:t>вых</w:t>
            </w:r>
            <w:proofErr w:type="spellEnd"/>
            <w:r w:rsidRPr="00FB0656">
              <w:rPr>
                <w:sz w:val="10"/>
                <w:szCs w:val="10"/>
              </w:rPr>
              <w:t xml:space="preserve"> молодежных казачьих игр, а также других казачьих мероприятий </w:t>
            </w:r>
            <w:proofErr w:type="gramStart"/>
            <w:r w:rsidRPr="00FB0656">
              <w:rPr>
                <w:sz w:val="10"/>
                <w:szCs w:val="10"/>
              </w:rPr>
              <w:t>военно-патриотической</w:t>
            </w:r>
            <w:proofErr w:type="gramEnd"/>
            <w:r w:rsidRPr="00FB0656">
              <w:rPr>
                <w:sz w:val="10"/>
                <w:szCs w:val="10"/>
              </w:rPr>
              <w:t xml:space="preserve"> </w:t>
            </w:r>
            <w:proofErr w:type="spellStart"/>
            <w:r w:rsidRPr="00FB0656">
              <w:rPr>
                <w:sz w:val="10"/>
                <w:szCs w:val="10"/>
              </w:rPr>
              <w:t>направленнос</w:t>
            </w:r>
            <w:proofErr w:type="spellEnd"/>
          </w:p>
          <w:p w:rsidR="00014DED" w:rsidRPr="00FB0656" w:rsidRDefault="00014DED" w:rsidP="007E5B41">
            <w:pPr>
              <w:pStyle w:val="ConsPlusNormal"/>
              <w:ind w:left="-103" w:right="-117" w:hanging="103"/>
              <w:jc w:val="center"/>
              <w:rPr>
                <w:sz w:val="10"/>
                <w:szCs w:val="10"/>
              </w:rPr>
            </w:pPr>
            <w:proofErr w:type="spellStart"/>
            <w:r w:rsidRPr="00FB0656">
              <w:rPr>
                <w:sz w:val="10"/>
                <w:szCs w:val="10"/>
              </w:rPr>
              <w:t>ти</w:t>
            </w:r>
            <w:proofErr w:type="spellEnd"/>
            <w:r w:rsidRPr="00FB0656">
              <w:rPr>
                <w:sz w:val="10"/>
                <w:szCs w:val="10"/>
              </w:rPr>
              <w:t xml:space="preserve">, </w:t>
            </w:r>
            <w:proofErr w:type="gramStart"/>
            <w:r w:rsidRPr="00FB0656">
              <w:rPr>
                <w:sz w:val="10"/>
                <w:szCs w:val="10"/>
              </w:rPr>
              <w:t>проводимых</w:t>
            </w:r>
            <w:proofErr w:type="gramEnd"/>
            <w:r w:rsidRPr="00FB0656">
              <w:rPr>
                <w:sz w:val="10"/>
                <w:szCs w:val="10"/>
              </w:rPr>
              <w:t xml:space="preserve"> с детьми и молодежью Благодарненского  района Ставропольского края</w:t>
            </w:r>
          </w:p>
        </w:tc>
        <w:tc>
          <w:tcPr>
            <w:tcW w:w="236" w:type="dxa"/>
            <w:tcBorders>
              <w:bottom w:val="single" w:sz="4" w:space="0" w:color="auto"/>
            </w:tcBorders>
            <w:textDirection w:val="btLr"/>
          </w:tcPr>
          <w:p w:rsidR="00014DED" w:rsidRPr="00FB0656" w:rsidRDefault="00014DED" w:rsidP="007E5B41">
            <w:pPr>
              <w:ind w:left="-103" w:right="-117" w:hanging="103"/>
              <w:jc w:val="center"/>
              <w:rPr>
                <w:rFonts w:ascii="Arial" w:hAnsi="Arial" w:cs="Arial"/>
                <w:sz w:val="10"/>
                <w:szCs w:val="10"/>
              </w:rPr>
            </w:pPr>
            <w:r w:rsidRPr="00FB0656">
              <w:rPr>
                <w:rFonts w:ascii="Arial" w:hAnsi="Arial" w:cs="Arial"/>
                <w:sz w:val="10"/>
                <w:szCs w:val="10"/>
              </w:rPr>
              <w:t>человек</w:t>
            </w:r>
          </w:p>
        </w:tc>
        <w:tc>
          <w:tcPr>
            <w:tcW w:w="280" w:type="dxa"/>
            <w:gridSpan w:val="3"/>
            <w:tcBorders>
              <w:bottom w:val="single" w:sz="4" w:space="0" w:color="auto"/>
            </w:tcBorders>
          </w:tcPr>
          <w:p w:rsidR="00014DED" w:rsidRPr="00FB0656" w:rsidRDefault="00014DED" w:rsidP="007E5B41">
            <w:pPr>
              <w:ind w:left="-103" w:right="-117" w:hanging="103"/>
              <w:jc w:val="center"/>
              <w:rPr>
                <w:rFonts w:ascii="Arial" w:hAnsi="Arial" w:cs="Arial"/>
                <w:sz w:val="10"/>
                <w:szCs w:val="10"/>
              </w:rPr>
            </w:pPr>
            <w:r w:rsidRPr="00FB0656">
              <w:rPr>
                <w:rFonts w:ascii="Arial" w:hAnsi="Arial" w:cs="Arial"/>
                <w:sz w:val="10"/>
                <w:szCs w:val="10"/>
              </w:rPr>
              <w:t>15</w:t>
            </w:r>
          </w:p>
        </w:tc>
        <w:tc>
          <w:tcPr>
            <w:tcW w:w="430" w:type="dxa"/>
            <w:gridSpan w:val="5"/>
            <w:tcBorders>
              <w:bottom w:val="single" w:sz="4" w:space="0" w:color="auto"/>
            </w:tcBorders>
          </w:tcPr>
          <w:p w:rsidR="00014DED" w:rsidRPr="00FB0656" w:rsidRDefault="00014DED" w:rsidP="007E5B41">
            <w:pPr>
              <w:ind w:left="-103" w:right="-117" w:hanging="103"/>
              <w:jc w:val="center"/>
              <w:rPr>
                <w:rFonts w:ascii="Arial" w:hAnsi="Arial" w:cs="Arial"/>
                <w:sz w:val="10"/>
                <w:szCs w:val="10"/>
              </w:rPr>
            </w:pPr>
            <w:r w:rsidRPr="00FB0656">
              <w:rPr>
                <w:rFonts w:ascii="Arial" w:hAnsi="Arial" w:cs="Arial"/>
                <w:sz w:val="10"/>
                <w:szCs w:val="10"/>
              </w:rPr>
              <w:t>15</w:t>
            </w:r>
          </w:p>
        </w:tc>
        <w:tc>
          <w:tcPr>
            <w:tcW w:w="571" w:type="dxa"/>
            <w:gridSpan w:val="4"/>
            <w:tcBorders>
              <w:bottom w:val="single" w:sz="4" w:space="0" w:color="auto"/>
            </w:tcBorders>
          </w:tcPr>
          <w:p w:rsidR="00014DED" w:rsidRPr="00FB0656" w:rsidRDefault="00014DED" w:rsidP="007E5B41">
            <w:pPr>
              <w:ind w:left="-103" w:right="-117" w:hanging="103"/>
              <w:jc w:val="center"/>
              <w:rPr>
                <w:rFonts w:ascii="Arial" w:hAnsi="Arial" w:cs="Arial"/>
                <w:sz w:val="10"/>
                <w:szCs w:val="10"/>
              </w:rPr>
            </w:pPr>
            <w:r w:rsidRPr="00FB0656">
              <w:rPr>
                <w:rFonts w:ascii="Arial" w:hAnsi="Arial" w:cs="Arial"/>
                <w:sz w:val="10"/>
                <w:szCs w:val="10"/>
              </w:rPr>
              <w:t>15</w:t>
            </w:r>
          </w:p>
        </w:tc>
        <w:tc>
          <w:tcPr>
            <w:tcW w:w="407" w:type="dxa"/>
            <w:gridSpan w:val="4"/>
            <w:tcBorders>
              <w:bottom w:val="single" w:sz="4" w:space="0" w:color="auto"/>
            </w:tcBorders>
          </w:tcPr>
          <w:p w:rsidR="00014DED" w:rsidRPr="00FB0656" w:rsidRDefault="00014DED" w:rsidP="007E5B41">
            <w:pPr>
              <w:ind w:left="-103" w:right="-117" w:hanging="103"/>
              <w:jc w:val="center"/>
              <w:rPr>
                <w:rFonts w:ascii="Arial" w:hAnsi="Arial" w:cs="Arial"/>
                <w:sz w:val="10"/>
                <w:szCs w:val="10"/>
              </w:rPr>
            </w:pPr>
            <w:r w:rsidRPr="00FB0656">
              <w:rPr>
                <w:rFonts w:ascii="Arial" w:hAnsi="Arial" w:cs="Arial"/>
                <w:sz w:val="10"/>
                <w:szCs w:val="10"/>
              </w:rPr>
              <w:t>20</w:t>
            </w:r>
          </w:p>
        </w:tc>
        <w:tc>
          <w:tcPr>
            <w:tcW w:w="426" w:type="dxa"/>
            <w:gridSpan w:val="3"/>
            <w:tcBorders>
              <w:bottom w:val="single" w:sz="4" w:space="0" w:color="auto"/>
            </w:tcBorders>
          </w:tcPr>
          <w:p w:rsidR="00014DED" w:rsidRPr="00FB0656" w:rsidRDefault="00014DED" w:rsidP="007E5B41">
            <w:pPr>
              <w:ind w:left="-103" w:right="-117" w:hanging="103"/>
              <w:jc w:val="center"/>
              <w:rPr>
                <w:rFonts w:ascii="Arial" w:hAnsi="Arial" w:cs="Arial"/>
                <w:sz w:val="10"/>
                <w:szCs w:val="10"/>
              </w:rPr>
            </w:pPr>
            <w:r w:rsidRPr="00FB0656">
              <w:rPr>
                <w:rFonts w:ascii="Arial" w:hAnsi="Arial" w:cs="Arial"/>
                <w:sz w:val="10"/>
                <w:szCs w:val="10"/>
              </w:rPr>
              <w:t>20</w:t>
            </w:r>
          </w:p>
        </w:tc>
        <w:tc>
          <w:tcPr>
            <w:tcW w:w="562" w:type="dxa"/>
            <w:gridSpan w:val="3"/>
            <w:tcBorders>
              <w:bottom w:val="single" w:sz="4" w:space="0" w:color="auto"/>
            </w:tcBorders>
          </w:tcPr>
          <w:p w:rsidR="00014DED" w:rsidRPr="00FB0656" w:rsidRDefault="00014DED" w:rsidP="007E5B41">
            <w:pPr>
              <w:ind w:left="-103" w:right="-117" w:hanging="103"/>
              <w:jc w:val="center"/>
              <w:rPr>
                <w:rFonts w:ascii="Arial" w:hAnsi="Arial" w:cs="Arial"/>
                <w:sz w:val="10"/>
                <w:szCs w:val="10"/>
              </w:rPr>
            </w:pPr>
            <w:r w:rsidRPr="00FB0656">
              <w:rPr>
                <w:rFonts w:ascii="Arial" w:hAnsi="Arial" w:cs="Arial"/>
                <w:sz w:val="10"/>
                <w:szCs w:val="10"/>
              </w:rPr>
              <w:t>30</w:t>
            </w:r>
          </w:p>
        </w:tc>
        <w:tc>
          <w:tcPr>
            <w:tcW w:w="1203" w:type="dxa"/>
            <w:gridSpan w:val="5"/>
            <w:vMerge/>
            <w:tcBorders>
              <w:bottom w:val="single" w:sz="4" w:space="0" w:color="auto"/>
            </w:tcBorders>
          </w:tcPr>
          <w:p w:rsidR="00014DED" w:rsidRPr="00FB0656" w:rsidRDefault="00014DED" w:rsidP="007E5B41">
            <w:pPr>
              <w:jc w:val="center"/>
              <w:rPr>
                <w:rFonts w:ascii="Arial" w:hAnsi="Arial" w:cs="Arial"/>
                <w:sz w:val="10"/>
                <w:szCs w:val="10"/>
              </w:rPr>
            </w:pPr>
          </w:p>
        </w:tc>
      </w:tr>
      <w:tr w:rsidR="00972FFD" w:rsidRPr="00FB0656" w:rsidTr="00972FFD">
        <w:tblPrEx>
          <w:tblLook w:val="01E0" w:firstRow="1" w:lastRow="1" w:firstColumn="1" w:lastColumn="1" w:noHBand="0" w:noVBand="0"/>
        </w:tblPrEx>
        <w:trPr>
          <w:gridAfter w:val="1"/>
          <w:wAfter w:w="94" w:type="dxa"/>
        </w:trPr>
        <w:tc>
          <w:tcPr>
            <w:tcW w:w="5529" w:type="dxa"/>
            <w:gridSpan w:val="32"/>
            <w:tcBorders>
              <w:left w:val="single" w:sz="4" w:space="0" w:color="auto"/>
              <w:bottom w:val="single" w:sz="4" w:space="0" w:color="auto"/>
              <w:right w:val="single" w:sz="4" w:space="0" w:color="auto"/>
            </w:tcBorders>
            <w:shd w:val="clear" w:color="auto" w:fill="auto"/>
          </w:tcPr>
          <w:p w:rsidR="00014DED" w:rsidRPr="00FB0656" w:rsidRDefault="00014DED" w:rsidP="007E5B41">
            <w:pPr>
              <w:numPr>
                <w:ilvl w:val="0"/>
                <w:numId w:val="19"/>
              </w:numPr>
              <w:autoSpaceDE w:val="0"/>
              <w:autoSpaceDN w:val="0"/>
              <w:adjustRightInd w:val="0"/>
              <w:ind w:left="-103" w:right="-117" w:hanging="103"/>
              <w:jc w:val="center"/>
              <w:outlineLvl w:val="2"/>
              <w:rPr>
                <w:rFonts w:ascii="Arial" w:hAnsi="Arial" w:cs="Arial"/>
                <w:sz w:val="10"/>
                <w:szCs w:val="10"/>
              </w:rPr>
            </w:pPr>
            <w:r w:rsidRPr="00FB0656">
              <w:rPr>
                <w:rFonts w:ascii="Arial" w:hAnsi="Arial" w:cs="Arial"/>
                <w:sz w:val="10"/>
                <w:szCs w:val="10"/>
              </w:rPr>
              <w:t>Подпрограмма   «Развитие дорожной сети автомобильных дорог общего пользования и обеспечение безопасности дорожного движения»</w:t>
            </w:r>
          </w:p>
        </w:tc>
      </w:tr>
      <w:tr w:rsidR="00014DED" w:rsidRPr="00FB0656" w:rsidTr="00972FFD">
        <w:tblPrEx>
          <w:tblLook w:val="01E0" w:firstRow="1" w:lastRow="1" w:firstColumn="1" w:lastColumn="1" w:noHBand="0" w:noVBand="0"/>
        </w:tblPrEx>
        <w:trPr>
          <w:gridAfter w:val="1"/>
          <w:wAfter w:w="94" w:type="dxa"/>
          <w:cantSplit/>
          <w:trHeight w:val="2898"/>
        </w:trPr>
        <w:tc>
          <w:tcPr>
            <w:tcW w:w="749" w:type="dxa"/>
            <w:gridSpan w:val="3"/>
            <w:tcBorders>
              <w:top w:val="single" w:sz="4" w:space="0" w:color="auto"/>
            </w:tcBorders>
            <w:shd w:val="clear" w:color="auto" w:fill="auto"/>
          </w:tcPr>
          <w:p w:rsidR="00014DED" w:rsidRPr="00FB0656" w:rsidRDefault="00014DED" w:rsidP="007E5B41">
            <w:pPr>
              <w:autoSpaceDE w:val="0"/>
              <w:autoSpaceDN w:val="0"/>
              <w:adjustRightInd w:val="0"/>
              <w:jc w:val="center"/>
              <w:outlineLvl w:val="2"/>
              <w:rPr>
                <w:rFonts w:ascii="Arial" w:hAnsi="Arial" w:cs="Arial"/>
                <w:sz w:val="10"/>
                <w:szCs w:val="10"/>
              </w:rPr>
            </w:pPr>
            <w:r w:rsidRPr="00FB0656">
              <w:rPr>
                <w:rFonts w:ascii="Arial" w:hAnsi="Arial" w:cs="Arial"/>
                <w:sz w:val="10"/>
                <w:szCs w:val="10"/>
              </w:rPr>
              <w:t>9.1</w:t>
            </w:r>
          </w:p>
        </w:tc>
        <w:tc>
          <w:tcPr>
            <w:tcW w:w="665" w:type="dxa"/>
            <w:tcBorders>
              <w:top w:val="single" w:sz="4" w:space="0" w:color="auto"/>
            </w:tcBorders>
            <w:shd w:val="clear" w:color="auto" w:fill="auto"/>
          </w:tcPr>
          <w:p w:rsidR="00014DED" w:rsidRPr="00FB0656" w:rsidRDefault="00014DED" w:rsidP="007E5B41">
            <w:pPr>
              <w:pStyle w:val="ConsPlusNonformat"/>
              <w:widowControl/>
              <w:ind w:left="-103" w:right="-117" w:hanging="103"/>
              <w:jc w:val="center"/>
              <w:rPr>
                <w:rFonts w:ascii="Arial" w:hAnsi="Arial" w:cs="Arial"/>
                <w:sz w:val="10"/>
                <w:szCs w:val="10"/>
              </w:rPr>
            </w:pPr>
            <w:r w:rsidRPr="00FB0656">
              <w:rPr>
                <w:rFonts w:ascii="Arial" w:hAnsi="Arial" w:cs="Arial"/>
                <w:sz w:val="10"/>
                <w:szCs w:val="10"/>
              </w:rPr>
              <w:t xml:space="preserve">Доля протяженности </w:t>
            </w:r>
            <w:proofErr w:type="spellStart"/>
            <w:r w:rsidRPr="00FB0656">
              <w:rPr>
                <w:rFonts w:ascii="Arial" w:hAnsi="Arial" w:cs="Arial"/>
                <w:sz w:val="10"/>
                <w:szCs w:val="10"/>
              </w:rPr>
              <w:t>автомо</w:t>
            </w:r>
            <w:proofErr w:type="spellEnd"/>
          </w:p>
          <w:p w:rsidR="00014DED" w:rsidRPr="00FB0656" w:rsidRDefault="00014DED" w:rsidP="007E5B41">
            <w:pPr>
              <w:pStyle w:val="ConsPlusNonformat"/>
              <w:widowControl/>
              <w:ind w:left="-103" w:right="-117" w:hanging="103"/>
              <w:jc w:val="center"/>
              <w:rPr>
                <w:rFonts w:ascii="Arial" w:hAnsi="Arial" w:cs="Arial"/>
                <w:sz w:val="10"/>
                <w:szCs w:val="10"/>
              </w:rPr>
            </w:pPr>
            <w:proofErr w:type="spellStart"/>
            <w:r w:rsidRPr="00FB0656">
              <w:rPr>
                <w:rFonts w:ascii="Arial" w:hAnsi="Arial" w:cs="Arial"/>
                <w:sz w:val="10"/>
                <w:szCs w:val="10"/>
              </w:rPr>
              <w:t>бильных</w:t>
            </w:r>
            <w:proofErr w:type="spellEnd"/>
            <w:r w:rsidRPr="00FB0656">
              <w:rPr>
                <w:rFonts w:ascii="Arial" w:hAnsi="Arial" w:cs="Arial"/>
                <w:sz w:val="10"/>
                <w:szCs w:val="10"/>
              </w:rPr>
              <w:t xml:space="preserve"> дорог, находящихся</w:t>
            </w:r>
          </w:p>
          <w:p w:rsidR="00014DED" w:rsidRPr="00FB0656" w:rsidRDefault="00014DED" w:rsidP="007E5B41">
            <w:pPr>
              <w:pStyle w:val="ConsPlusNonformat"/>
              <w:widowControl/>
              <w:ind w:left="-103" w:right="-117" w:hanging="103"/>
              <w:jc w:val="center"/>
              <w:rPr>
                <w:rFonts w:ascii="Arial" w:hAnsi="Arial" w:cs="Arial"/>
                <w:sz w:val="10"/>
                <w:szCs w:val="10"/>
              </w:rPr>
            </w:pPr>
            <w:r w:rsidRPr="00FB0656">
              <w:rPr>
                <w:rFonts w:ascii="Arial" w:hAnsi="Arial" w:cs="Arial"/>
                <w:sz w:val="10"/>
                <w:szCs w:val="10"/>
              </w:rPr>
              <w:t xml:space="preserve">в собственности </w:t>
            </w:r>
            <w:proofErr w:type="spellStart"/>
            <w:r w:rsidRPr="00FB0656">
              <w:rPr>
                <w:rFonts w:ascii="Arial" w:hAnsi="Arial" w:cs="Arial"/>
                <w:sz w:val="10"/>
                <w:szCs w:val="10"/>
              </w:rPr>
              <w:t>Благодарнен</w:t>
            </w:r>
            <w:proofErr w:type="spellEnd"/>
          </w:p>
          <w:p w:rsidR="00014DED" w:rsidRPr="00FB0656" w:rsidRDefault="00014DED" w:rsidP="007E5B41">
            <w:pPr>
              <w:pStyle w:val="ConsPlusNonformat"/>
              <w:widowControl/>
              <w:ind w:left="-103" w:right="-117" w:hanging="103"/>
              <w:jc w:val="center"/>
              <w:rPr>
                <w:rFonts w:ascii="Arial" w:hAnsi="Arial" w:cs="Arial"/>
                <w:sz w:val="10"/>
                <w:szCs w:val="10"/>
              </w:rPr>
            </w:pPr>
            <w:proofErr w:type="spellStart"/>
            <w:r w:rsidRPr="00FB0656">
              <w:rPr>
                <w:rFonts w:ascii="Arial" w:hAnsi="Arial" w:cs="Arial"/>
                <w:sz w:val="10"/>
                <w:szCs w:val="10"/>
              </w:rPr>
              <w:t>ского</w:t>
            </w:r>
            <w:proofErr w:type="spellEnd"/>
            <w:r w:rsidRPr="00FB0656">
              <w:rPr>
                <w:rFonts w:ascii="Arial" w:hAnsi="Arial" w:cs="Arial"/>
                <w:sz w:val="10"/>
                <w:szCs w:val="10"/>
              </w:rPr>
              <w:t xml:space="preserve"> муниципального района</w:t>
            </w:r>
          </w:p>
          <w:p w:rsidR="00014DED" w:rsidRPr="00FB0656" w:rsidRDefault="00014DED" w:rsidP="007E5B41">
            <w:pPr>
              <w:pStyle w:val="ConsPlusNonformat"/>
              <w:widowControl/>
              <w:ind w:left="-103" w:right="-117" w:hanging="103"/>
              <w:jc w:val="center"/>
              <w:rPr>
                <w:rFonts w:ascii="Arial" w:hAnsi="Arial" w:cs="Arial"/>
                <w:sz w:val="10"/>
                <w:szCs w:val="10"/>
              </w:rPr>
            </w:pPr>
            <w:r w:rsidRPr="00FB0656">
              <w:rPr>
                <w:rFonts w:ascii="Arial" w:hAnsi="Arial" w:cs="Arial"/>
                <w:sz w:val="10"/>
                <w:szCs w:val="10"/>
              </w:rPr>
              <w:t xml:space="preserve">Ставропольского края, не </w:t>
            </w:r>
            <w:proofErr w:type="spellStart"/>
            <w:r w:rsidRPr="00FB0656">
              <w:rPr>
                <w:rFonts w:ascii="Arial" w:hAnsi="Arial" w:cs="Arial"/>
                <w:sz w:val="10"/>
                <w:szCs w:val="10"/>
              </w:rPr>
              <w:t>отве</w:t>
            </w:r>
            <w:proofErr w:type="spellEnd"/>
          </w:p>
          <w:p w:rsidR="00014DED" w:rsidRPr="00FB0656" w:rsidRDefault="00014DED" w:rsidP="007E5B41">
            <w:pPr>
              <w:pStyle w:val="ConsPlusNonformat"/>
              <w:widowControl/>
              <w:ind w:left="-103" w:right="-117" w:hanging="103"/>
              <w:jc w:val="center"/>
              <w:rPr>
                <w:rFonts w:ascii="Arial" w:hAnsi="Arial" w:cs="Arial"/>
                <w:sz w:val="10"/>
                <w:szCs w:val="10"/>
              </w:rPr>
            </w:pPr>
            <w:r w:rsidRPr="00FB0656">
              <w:rPr>
                <w:rFonts w:ascii="Arial" w:hAnsi="Arial" w:cs="Arial"/>
                <w:sz w:val="10"/>
                <w:szCs w:val="10"/>
              </w:rPr>
              <w:t xml:space="preserve">чающих нормативным </w:t>
            </w:r>
            <w:proofErr w:type="spellStart"/>
            <w:r w:rsidRPr="00FB0656">
              <w:rPr>
                <w:rFonts w:ascii="Arial" w:hAnsi="Arial" w:cs="Arial"/>
                <w:sz w:val="10"/>
                <w:szCs w:val="10"/>
              </w:rPr>
              <w:t>требо</w:t>
            </w:r>
            <w:proofErr w:type="spellEnd"/>
          </w:p>
          <w:p w:rsidR="00014DED" w:rsidRPr="00FB0656" w:rsidRDefault="00014DED" w:rsidP="007E5B41">
            <w:pPr>
              <w:pStyle w:val="ConsPlusNonformat"/>
              <w:widowControl/>
              <w:ind w:left="-103" w:right="-117" w:hanging="103"/>
              <w:jc w:val="center"/>
              <w:rPr>
                <w:rFonts w:ascii="Arial" w:hAnsi="Arial" w:cs="Arial"/>
                <w:sz w:val="10"/>
                <w:szCs w:val="10"/>
              </w:rPr>
            </w:pPr>
            <w:proofErr w:type="spellStart"/>
            <w:r w:rsidRPr="00FB0656">
              <w:rPr>
                <w:rFonts w:ascii="Arial" w:hAnsi="Arial" w:cs="Arial"/>
                <w:sz w:val="10"/>
                <w:szCs w:val="10"/>
              </w:rPr>
              <w:t>ваниям</w:t>
            </w:r>
            <w:proofErr w:type="spellEnd"/>
            <w:r w:rsidRPr="00FB0656">
              <w:rPr>
                <w:rFonts w:ascii="Arial" w:hAnsi="Arial" w:cs="Arial"/>
                <w:sz w:val="10"/>
                <w:szCs w:val="10"/>
              </w:rPr>
              <w:t xml:space="preserve">, в общей </w:t>
            </w:r>
            <w:proofErr w:type="spellStart"/>
            <w:r w:rsidRPr="00FB0656">
              <w:rPr>
                <w:rFonts w:ascii="Arial" w:hAnsi="Arial" w:cs="Arial"/>
                <w:sz w:val="10"/>
                <w:szCs w:val="10"/>
              </w:rPr>
              <w:t>протяженнос</w:t>
            </w:r>
            <w:proofErr w:type="spellEnd"/>
          </w:p>
          <w:p w:rsidR="00014DED" w:rsidRPr="00FB0656" w:rsidRDefault="00014DED" w:rsidP="007E5B41">
            <w:pPr>
              <w:pStyle w:val="ConsPlusNonformat"/>
              <w:ind w:left="-103" w:right="-117" w:hanging="103"/>
              <w:jc w:val="center"/>
              <w:rPr>
                <w:rFonts w:ascii="Arial" w:hAnsi="Arial" w:cs="Arial"/>
                <w:sz w:val="10"/>
                <w:szCs w:val="10"/>
              </w:rPr>
            </w:pPr>
            <w:proofErr w:type="spellStart"/>
            <w:r w:rsidRPr="00FB0656">
              <w:rPr>
                <w:rFonts w:ascii="Arial" w:hAnsi="Arial" w:cs="Arial"/>
                <w:sz w:val="10"/>
                <w:szCs w:val="10"/>
              </w:rPr>
              <w:t>ти</w:t>
            </w:r>
            <w:proofErr w:type="spellEnd"/>
            <w:r w:rsidRPr="00FB0656">
              <w:rPr>
                <w:rFonts w:ascii="Arial" w:hAnsi="Arial" w:cs="Arial"/>
                <w:sz w:val="10"/>
                <w:szCs w:val="10"/>
              </w:rPr>
              <w:t xml:space="preserve"> автомобильных дорог районного значения</w:t>
            </w:r>
          </w:p>
        </w:tc>
        <w:tc>
          <w:tcPr>
            <w:tcW w:w="236" w:type="dxa"/>
            <w:tcBorders>
              <w:top w:val="single" w:sz="4" w:space="0" w:color="auto"/>
            </w:tcBorders>
            <w:shd w:val="clear" w:color="auto" w:fill="auto"/>
            <w:textDirection w:val="btLr"/>
          </w:tcPr>
          <w:p w:rsidR="00014DED" w:rsidRPr="00FB0656" w:rsidRDefault="00014DED" w:rsidP="007E5B41">
            <w:pPr>
              <w:autoSpaceDE w:val="0"/>
              <w:autoSpaceDN w:val="0"/>
              <w:adjustRightInd w:val="0"/>
              <w:ind w:left="-103" w:right="-117" w:hanging="103"/>
              <w:jc w:val="center"/>
              <w:outlineLvl w:val="2"/>
              <w:rPr>
                <w:rFonts w:ascii="Arial" w:hAnsi="Arial" w:cs="Arial"/>
                <w:sz w:val="10"/>
                <w:szCs w:val="10"/>
              </w:rPr>
            </w:pPr>
            <w:r w:rsidRPr="00FB0656">
              <w:rPr>
                <w:rFonts w:ascii="Arial" w:hAnsi="Arial" w:cs="Arial"/>
                <w:sz w:val="10"/>
                <w:szCs w:val="10"/>
              </w:rPr>
              <w:t>проценты</w:t>
            </w:r>
          </w:p>
        </w:tc>
        <w:tc>
          <w:tcPr>
            <w:tcW w:w="280" w:type="dxa"/>
            <w:gridSpan w:val="3"/>
            <w:tcBorders>
              <w:top w:val="single" w:sz="4" w:space="0" w:color="auto"/>
            </w:tcBorders>
            <w:shd w:val="clear" w:color="auto" w:fill="auto"/>
          </w:tcPr>
          <w:p w:rsidR="00014DED" w:rsidRPr="00FB0656" w:rsidRDefault="00014DED" w:rsidP="007E5B41">
            <w:pPr>
              <w:autoSpaceDE w:val="0"/>
              <w:autoSpaceDN w:val="0"/>
              <w:adjustRightInd w:val="0"/>
              <w:ind w:left="-103" w:right="-117" w:hanging="103"/>
              <w:jc w:val="center"/>
              <w:outlineLvl w:val="2"/>
              <w:rPr>
                <w:rFonts w:ascii="Arial" w:hAnsi="Arial" w:cs="Arial"/>
                <w:sz w:val="10"/>
                <w:szCs w:val="10"/>
              </w:rPr>
            </w:pPr>
            <w:r w:rsidRPr="00FB0656">
              <w:rPr>
                <w:rFonts w:ascii="Arial" w:hAnsi="Arial" w:cs="Arial"/>
                <w:sz w:val="10"/>
                <w:szCs w:val="10"/>
              </w:rPr>
              <w:t>57</w:t>
            </w:r>
          </w:p>
        </w:tc>
        <w:tc>
          <w:tcPr>
            <w:tcW w:w="430" w:type="dxa"/>
            <w:gridSpan w:val="5"/>
            <w:tcBorders>
              <w:top w:val="single" w:sz="4" w:space="0" w:color="auto"/>
            </w:tcBorders>
            <w:shd w:val="clear" w:color="auto" w:fill="auto"/>
          </w:tcPr>
          <w:p w:rsidR="00014DED" w:rsidRPr="00FB0656" w:rsidRDefault="00014DED" w:rsidP="007E5B41">
            <w:pPr>
              <w:autoSpaceDE w:val="0"/>
              <w:autoSpaceDN w:val="0"/>
              <w:adjustRightInd w:val="0"/>
              <w:ind w:left="-103" w:right="-117" w:hanging="103"/>
              <w:jc w:val="center"/>
              <w:outlineLvl w:val="2"/>
              <w:rPr>
                <w:rFonts w:ascii="Arial" w:hAnsi="Arial" w:cs="Arial"/>
                <w:sz w:val="10"/>
                <w:szCs w:val="10"/>
              </w:rPr>
            </w:pPr>
            <w:r w:rsidRPr="00FB0656">
              <w:rPr>
                <w:rFonts w:ascii="Arial" w:hAnsi="Arial" w:cs="Arial"/>
                <w:sz w:val="10"/>
                <w:szCs w:val="10"/>
              </w:rPr>
              <w:t>91,9</w:t>
            </w:r>
          </w:p>
        </w:tc>
        <w:tc>
          <w:tcPr>
            <w:tcW w:w="571" w:type="dxa"/>
            <w:gridSpan w:val="4"/>
            <w:tcBorders>
              <w:top w:val="single" w:sz="4" w:space="0" w:color="auto"/>
            </w:tcBorders>
            <w:shd w:val="clear" w:color="auto" w:fill="auto"/>
          </w:tcPr>
          <w:p w:rsidR="00014DED" w:rsidRPr="00FB0656" w:rsidRDefault="00014DED" w:rsidP="007E5B41">
            <w:pPr>
              <w:autoSpaceDE w:val="0"/>
              <w:autoSpaceDN w:val="0"/>
              <w:adjustRightInd w:val="0"/>
              <w:ind w:left="-103" w:right="-117" w:hanging="103"/>
              <w:jc w:val="center"/>
              <w:outlineLvl w:val="2"/>
              <w:rPr>
                <w:rFonts w:ascii="Arial" w:hAnsi="Arial" w:cs="Arial"/>
                <w:sz w:val="10"/>
                <w:szCs w:val="10"/>
              </w:rPr>
            </w:pPr>
            <w:r w:rsidRPr="00FB0656">
              <w:rPr>
                <w:rFonts w:ascii="Arial" w:hAnsi="Arial" w:cs="Arial"/>
                <w:sz w:val="10"/>
                <w:szCs w:val="10"/>
              </w:rPr>
              <w:t>91,9</w:t>
            </w:r>
          </w:p>
        </w:tc>
        <w:tc>
          <w:tcPr>
            <w:tcW w:w="407" w:type="dxa"/>
            <w:gridSpan w:val="4"/>
            <w:tcBorders>
              <w:top w:val="single" w:sz="4" w:space="0" w:color="auto"/>
            </w:tcBorders>
            <w:shd w:val="clear" w:color="auto" w:fill="auto"/>
          </w:tcPr>
          <w:p w:rsidR="00014DED" w:rsidRPr="00FB0656" w:rsidRDefault="00014DED" w:rsidP="007E5B41">
            <w:pPr>
              <w:autoSpaceDE w:val="0"/>
              <w:autoSpaceDN w:val="0"/>
              <w:adjustRightInd w:val="0"/>
              <w:ind w:left="-103" w:right="-117" w:hanging="103"/>
              <w:jc w:val="center"/>
              <w:outlineLvl w:val="2"/>
              <w:rPr>
                <w:rFonts w:ascii="Arial" w:hAnsi="Arial" w:cs="Arial"/>
                <w:sz w:val="10"/>
                <w:szCs w:val="10"/>
              </w:rPr>
            </w:pPr>
            <w:r w:rsidRPr="00FB0656">
              <w:rPr>
                <w:rFonts w:ascii="Arial" w:hAnsi="Arial" w:cs="Arial"/>
                <w:sz w:val="10"/>
                <w:szCs w:val="10"/>
              </w:rPr>
              <w:t>89,9</w:t>
            </w:r>
          </w:p>
        </w:tc>
        <w:tc>
          <w:tcPr>
            <w:tcW w:w="426" w:type="dxa"/>
            <w:gridSpan w:val="3"/>
            <w:tcBorders>
              <w:top w:val="single" w:sz="4" w:space="0" w:color="auto"/>
            </w:tcBorders>
            <w:shd w:val="clear" w:color="auto" w:fill="auto"/>
          </w:tcPr>
          <w:p w:rsidR="00014DED" w:rsidRPr="00FB0656" w:rsidRDefault="00014DED" w:rsidP="007E5B41">
            <w:pPr>
              <w:autoSpaceDE w:val="0"/>
              <w:autoSpaceDN w:val="0"/>
              <w:adjustRightInd w:val="0"/>
              <w:ind w:left="-103" w:right="-117" w:hanging="103"/>
              <w:jc w:val="center"/>
              <w:outlineLvl w:val="2"/>
              <w:rPr>
                <w:rFonts w:ascii="Arial" w:hAnsi="Arial" w:cs="Arial"/>
                <w:sz w:val="10"/>
                <w:szCs w:val="10"/>
              </w:rPr>
            </w:pPr>
            <w:r w:rsidRPr="00FB0656">
              <w:rPr>
                <w:rFonts w:ascii="Arial" w:hAnsi="Arial" w:cs="Arial"/>
                <w:sz w:val="10"/>
                <w:szCs w:val="10"/>
              </w:rPr>
              <w:t>88,4</w:t>
            </w:r>
          </w:p>
        </w:tc>
        <w:tc>
          <w:tcPr>
            <w:tcW w:w="702" w:type="dxa"/>
            <w:gridSpan w:val="5"/>
            <w:tcBorders>
              <w:top w:val="single" w:sz="4" w:space="0" w:color="auto"/>
            </w:tcBorders>
            <w:shd w:val="clear" w:color="auto" w:fill="auto"/>
          </w:tcPr>
          <w:p w:rsidR="00014DED" w:rsidRPr="00FB0656" w:rsidRDefault="00014DED" w:rsidP="007E5B41">
            <w:pPr>
              <w:autoSpaceDE w:val="0"/>
              <w:autoSpaceDN w:val="0"/>
              <w:adjustRightInd w:val="0"/>
              <w:ind w:left="-103" w:right="-117" w:hanging="103"/>
              <w:jc w:val="center"/>
              <w:outlineLvl w:val="2"/>
              <w:rPr>
                <w:rFonts w:ascii="Arial" w:hAnsi="Arial" w:cs="Arial"/>
                <w:sz w:val="10"/>
                <w:szCs w:val="10"/>
              </w:rPr>
            </w:pPr>
            <w:r w:rsidRPr="00FB0656">
              <w:rPr>
                <w:rFonts w:ascii="Arial" w:hAnsi="Arial" w:cs="Arial"/>
                <w:sz w:val="10"/>
                <w:szCs w:val="10"/>
              </w:rPr>
              <w:t>86,9</w:t>
            </w:r>
          </w:p>
        </w:tc>
        <w:tc>
          <w:tcPr>
            <w:tcW w:w="1063" w:type="dxa"/>
            <w:gridSpan w:val="3"/>
            <w:tcBorders>
              <w:top w:val="single" w:sz="4" w:space="0" w:color="auto"/>
            </w:tcBorders>
            <w:shd w:val="clear" w:color="auto" w:fill="auto"/>
          </w:tcPr>
          <w:p w:rsidR="00014DED" w:rsidRPr="00FB0656" w:rsidRDefault="00014DED" w:rsidP="007E5B41">
            <w:pPr>
              <w:autoSpaceDE w:val="0"/>
              <w:autoSpaceDN w:val="0"/>
              <w:adjustRightInd w:val="0"/>
              <w:jc w:val="center"/>
              <w:outlineLvl w:val="2"/>
              <w:rPr>
                <w:rFonts w:ascii="Arial" w:hAnsi="Arial" w:cs="Arial"/>
                <w:sz w:val="10"/>
                <w:szCs w:val="10"/>
              </w:rPr>
            </w:pPr>
            <w:r w:rsidRPr="00FB0656">
              <w:rPr>
                <w:rFonts w:ascii="Arial" w:hAnsi="Arial" w:cs="Arial"/>
                <w:sz w:val="10"/>
                <w:szCs w:val="10"/>
              </w:rPr>
              <w:t xml:space="preserve">сведения о </w:t>
            </w:r>
            <w:proofErr w:type="gramStart"/>
            <w:r w:rsidRPr="00FB0656">
              <w:rPr>
                <w:rFonts w:ascii="Arial" w:hAnsi="Arial" w:cs="Arial"/>
                <w:sz w:val="10"/>
                <w:szCs w:val="10"/>
              </w:rPr>
              <w:t>целевом</w:t>
            </w:r>
            <w:proofErr w:type="gramEnd"/>
            <w:r w:rsidRPr="00FB0656">
              <w:rPr>
                <w:rFonts w:ascii="Arial" w:hAnsi="Arial" w:cs="Arial"/>
                <w:sz w:val="10"/>
                <w:szCs w:val="10"/>
              </w:rPr>
              <w:t xml:space="preserve"> </w:t>
            </w:r>
            <w:proofErr w:type="spellStart"/>
            <w:r w:rsidRPr="00FB0656">
              <w:rPr>
                <w:rFonts w:ascii="Arial" w:hAnsi="Arial" w:cs="Arial"/>
                <w:sz w:val="10"/>
                <w:szCs w:val="10"/>
              </w:rPr>
              <w:t>инди</w:t>
            </w:r>
            <w:proofErr w:type="spellEnd"/>
          </w:p>
          <w:p w:rsidR="00014DED" w:rsidRPr="00FB0656" w:rsidRDefault="00014DED" w:rsidP="007E5B41">
            <w:pPr>
              <w:autoSpaceDE w:val="0"/>
              <w:autoSpaceDN w:val="0"/>
              <w:adjustRightInd w:val="0"/>
              <w:jc w:val="center"/>
              <w:outlineLvl w:val="2"/>
              <w:rPr>
                <w:rFonts w:ascii="Arial" w:hAnsi="Arial" w:cs="Arial"/>
                <w:sz w:val="10"/>
                <w:szCs w:val="10"/>
              </w:rPr>
            </w:pPr>
            <w:proofErr w:type="spellStart"/>
            <w:r w:rsidRPr="00FB0656">
              <w:rPr>
                <w:rFonts w:ascii="Arial" w:hAnsi="Arial" w:cs="Arial"/>
                <w:sz w:val="10"/>
                <w:szCs w:val="10"/>
              </w:rPr>
              <w:t>каторе</w:t>
            </w:r>
            <w:proofErr w:type="spellEnd"/>
            <w:r w:rsidRPr="00FB0656">
              <w:rPr>
                <w:rFonts w:ascii="Arial" w:hAnsi="Arial" w:cs="Arial"/>
                <w:sz w:val="10"/>
                <w:szCs w:val="10"/>
              </w:rPr>
              <w:t xml:space="preserve"> представлены  из показателей оценки </w:t>
            </w:r>
            <w:proofErr w:type="spellStart"/>
            <w:r w:rsidRPr="00FB0656">
              <w:rPr>
                <w:rFonts w:ascii="Arial" w:hAnsi="Arial" w:cs="Arial"/>
                <w:sz w:val="10"/>
                <w:szCs w:val="10"/>
              </w:rPr>
              <w:t>эффек</w:t>
            </w:r>
            <w:proofErr w:type="spellEnd"/>
          </w:p>
          <w:p w:rsidR="00014DED" w:rsidRPr="00FB0656" w:rsidRDefault="00014DED" w:rsidP="007E5B41">
            <w:pPr>
              <w:autoSpaceDE w:val="0"/>
              <w:autoSpaceDN w:val="0"/>
              <w:adjustRightInd w:val="0"/>
              <w:jc w:val="center"/>
              <w:outlineLvl w:val="2"/>
              <w:rPr>
                <w:rFonts w:ascii="Arial" w:hAnsi="Arial" w:cs="Arial"/>
                <w:sz w:val="10"/>
                <w:szCs w:val="10"/>
              </w:rPr>
            </w:pPr>
            <w:proofErr w:type="spellStart"/>
            <w:r w:rsidRPr="00FB0656">
              <w:rPr>
                <w:rFonts w:ascii="Arial" w:hAnsi="Arial" w:cs="Arial"/>
                <w:sz w:val="10"/>
                <w:szCs w:val="10"/>
              </w:rPr>
              <w:t>тивности</w:t>
            </w:r>
            <w:proofErr w:type="spellEnd"/>
            <w:r w:rsidRPr="00FB0656">
              <w:rPr>
                <w:rFonts w:ascii="Arial" w:hAnsi="Arial" w:cs="Arial"/>
                <w:sz w:val="10"/>
                <w:szCs w:val="10"/>
              </w:rPr>
              <w:t xml:space="preserve"> дорожной </w:t>
            </w:r>
            <w:proofErr w:type="spellStart"/>
            <w:proofErr w:type="gramStart"/>
            <w:r w:rsidRPr="00FB0656">
              <w:rPr>
                <w:rFonts w:ascii="Arial" w:hAnsi="Arial" w:cs="Arial"/>
                <w:sz w:val="10"/>
                <w:szCs w:val="10"/>
              </w:rPr>
              <w:t>дея</w:t>
            </w:r>
            <w:proofErr w:type="spellEnd"/>
            <w:r w:rsidRPr="00FB0656">
              <w:rPr>
                <w:rFonts w:ascii="Arial" w:hAnsi="Arial" w:cs="Arial"/>
                <w:sz w:val="10"/>
                <w:szCs w:val="10"/>
              </w:rPr>
              <w:t xml:space="preserve"> </w:t>
            </w:r>
            <w:proofErr w:type="spellStart"/>
            <w:r w:rsidRPr="00FB0656">
              <w:rPr>
                <w:rFonts w:ascii="Arial" w:hAnsi="Arial" w:cs="Arial"/>
                <w:sz w:val="10"/>
                <w:szCs w:val="10"/>
              </w:rPr>
              <w:t>тельности</w:t>
            </w:r>
            <w:proofErr w:type="spellEnd"/>
            <w:proofErr w:type="gramEnd"/>
            <w:r w:rsidRPr="00FB0656">
              <w:rPr>
                <w:rFonts w:ascii="Arial" w:hAnsi="Arial" w:cs="Arial"/>
                <w:sz w:val="10"/>
                <w:szCs w:val="10"/>
              </w:rPr>
              <w:t xml:space="preserve"> и согласованы с министерством </w:t>
            </w:r>
            <w:proofErr w:type="spellStart"/>
            <w:r w:rsidRPr="00FB0656">
              <w:rPr>
                <w:rFonts w:ascii="Arial" w:hAnsi="Arial" w:cs="Arial"/>
                <w:sz w:val="10"/>
                <w:szCs w:val="10"/>
              </w:rPr>
              <w:t>дорожно</w:t>
            </w:r>
            <w:proofErr w:type="spellEnd"/>
          </w:p>
          <w:p w:rsidR="00014DED" w:rsidRPr="00FB0656" w:rsidRDefault="00014DED" w:rsidP="007E5B41">
            <w:pPr>
              <w:autoSpaceDE w:val="0"/>
              <w:autoSpaceDN w:val="0"/>
              <w:adjustRightInd w:val="0"/>
              <w:jc w:val="center"/>
              <w:outlineLvl w:val="2"/>
              <w:rPr>
                <w:rFonts w:ascii="Arial" w:hAnsi="Arial" w:cs="Arial"/>
                <w:sz w:val="10"/>
                <w:szCs w:val="10"/>
              </w:rPr>
            </w:pPr>
            <w:proofErr w:type="spellStart"/>
            <w:r w:rsidRPr="00FB0656">
              <w:rPr>
                <w:rFonts w:ascii="Arial" w:hAnsi="Arial" w:cs="Arial"/>
                <w:sz w:val="10"/>
                <w:szCs w:val="10"/>
              </w:rPr>
              <w:t>го</w:t>
            </w:r>
            <w:proofErr w:type="spellEnd"/>
            <w:r w:rsidRPr="00FB0656">
              <w:rPr>
                <w:rFonts w:ascii="Arial" w:hAnsi="Arial" w:cs="Arial"/>
                <w:sz w:val="10"/>
                <w:szCs w:val="10"/>
              </w:rPr>
              <w:t xml:space="preserve"> хозяйства Ставропольского края</w:t>
            </w:r>
          </w:p>
          <w:p w:rsidR="00014DED" w:rsidRPr="00FB0656" w:rsidRDefault="00014DED" w:rsidP="007E5B41">
            <w:pPr>
              <w:autoSpaceDE w:val="0"/>
              <w:autoSpaceDN w:val="0"/>
              <w:adjustRightInd w:val="0"/>
              <w:jc w:val="center"/>
              <w:outlineLvl w:val="2"/>
              <w:rPr>
                <w:rFonts w:ascii="Arial" w:hAnsi="Arial" w:cs="Arial"/>
                <w:sz w:val="10"/>
                <w:szCs w:val="10"/>
              </w:rPr>
            </w:pPr>
          </w:p>
        </w:tc>
      </w:tr>
      <w:tr w:rsidR="00014DED" w:rsidRPr="00FB0656" w:rsidTr="00972FFD">
        <w:tblPrEx>
          <w:tblLook w:val="01E0" w:firstRow="1" w:lastRow="1" w:firstColumn="1" w:lastColumn="1" w:noHBand="0" w:noVBand="0"/>
        </w:tblPrEx>
        <w:trPr>
          <w:gridAfter w:val="1"/>
          <w:wAfter w:w="94" w:type="dxa"/>
          <w:cantSplit/>
          <w:trHeight w:val="1134"/>
        </w:trPr>
        <w:tc>
          <w:tcPr>
            <w:tcW w:w="749" w:type="dxa"/>
            <w:gridSpan w:val="3"/>
            <w:shd w:val="clear" w:color="auto" w:fill="auto"/>
          </w:tcPr>
          <w:p w:rsidR="00014DED" w:rsidRPr="00FB0656" w:rsidRDefault="00014DED" w:rsidP="007E5B41">
            <w:pPr>
              <w:autoSpaceDE w:val="0"/>
              <w:autoSpaceDN w:val="0"/>
              <w:adjustRightInd w:val="0"/>
              <w:jc w:val="center"/>
              <w:outlineLvl w:val="2"/>
              <w:rPr>
                <w:rFonts w:ascii="Arial" w:hAnsi="Arial" w:cs="Arial"/>
                <w:sz w:val="10"/>
                <w:szCs w:val="10"/>
              </w:rPr>
            </w:pPr>
            <w:r w:rsidRPr="00FB0656">
              <w:rPr>
                <w:rFonts w:ascii="Arial" w:hAnsi="Arial" w:cs="Arial"/>
                <w:sz w:val="10"/>
                <w:szCs w:val="10"/>
              </w:rPr>
              <w:t>9.2.</w:t>
            </w:r>
          </w:p>
        </w:tc>
        <w:tc>
          <w:tcPr>
            <w:tcW w:w="665" w:type="dxa"/>
            <w:shd w:val="clear" w:color="auto" w:fill="auto"/>
          </w:tcPr>
          <w:p w:rsidR="00014DED" w:rsidRPr="00FB0656" w:rsidRDefault="00014DED" w:rsidP="007E5B41">
            <w:pPr>
              <w:pStyle w:val="ConsPlusNonformat"/>
              <w:widowControl/>
              <w:ind w:left="-103" w:right="-117" w:hanging="103"/>
              <w:jc w:val="center"/>
              <w:rPr>
                <w:rFonts w:ascii="Arial" w:hAnsi="Arial" w:cs="Arial"/>
                <w:sz w:val="10"/>
                <w:szCs w:val="10"/>
              </w:rPr>
            </w:pPr>
            <w:r w:rsidRPr="00FB0656">
              <w:rPr>
                <w:rFonts w:ascii="Arial" w:hAnsi="Arial" w:cs="Arial"/>
                <w:sz w:val="10"/>
                <w:szCs w:val="10"/>
              </w:rPr>
              <w:t>Доля протяженности автомобильных дорог, находящихся в собственности Благодарненского муниципального района Ставропольского края не отвечающих нормативным требованиям, в общей протяженности автомобильных дорог, расположенных на территории Благодарненского муниципального района Ставропольского края</w:t>
            </w:r>
          </w:p>
        </w:tc>
        <w:tc>
          <w:tcPr>
            <w:tcW w:w="236" w:type="dxa"/>
            <w:shd w:val="clear" w:color="auto" w:fill="auto"/>
            <w:textDirection w:val="btLr"/>
          </w:tcPr>
          <w:p w:rsidR="00014DED" w:rsidRPr="00FB0656" w:rsidRDefault="00014DED" w:rsidP="007E5B41">
            <w:pPr>
              <w:autoSpaceDE w:val="0"/>
              <w:autoSpaceDN w:val="0"/>
              <w:adjustRightInd w:val="0"/>
              <w:ind w:left="-103" w:right="-117" w:hanging="103"/>
              <w:jc w:val="center"/>
              <w:outlineLvl w:val="2"/>
              <w:rPr>
                <w:rFonts w:ascii="Arial" w:hAnsi="Arial" w:cs="Arial"/>
                <w:sz w:val="10"/>
                <w:szCs w:val="10"/>
              </w:rPr>
            </w:pPr>
            <w:r w:rsidRPr="00FB0656">
              <w:rPr>
                <w:rFonts w:ascii="Arial" w:hAnsi="Arial" w:cs="Arial"/>
                <w:sz w:val="10"/>
                <w:szCs w:val="10"/>
              </w:rPr>
              <w:t>процент</w:t>
            </w:r>
          </w:p>
        </w:tc>
        <w:tc>
          <w:tcPr>
            <w:tcW w:w="280" w:type="dxa"/>
            <w:gridSpan w:val="3"/>
            <w:shd w:val="clear" w:color="auto" w:fill="auto"/>
          </w:tcPr>
          <w:p w:rsidR="00014DED" w:rsidRPr="00FB0656" w:rsidRDefault="00014DED" w:rsidP="007E5B41">
            <w:pPr>
              <w:autoSpaceDE w:val="0"/>
              <w:autoSpaceDN w:val="0"/>
              <w:adjustRightInd w:val="0"/>
              <w:ind w:left="-103" w:right="-117" w:hanging="103"/>
              <w:jc w:val="center"/>
              <w:outlineLvl w:val="2"/>
              <w:rPr>
                <w:rFonts w:ascii="Arial" w:hAnsi="Arial" w:cs="Arial"/>
                <w:sz w:val="10"/>
                <w:szCs w:val="10"/>
              </w:rPr>
            </w:pPr>
            <w:r w:rsidRPr="00FB0656">
              <w:rPr>
                <w:rFonts w:ascii="Arial" w:hAnsi="Arial" w:cs="Arial"/>
                <w:sz w:val="10"/>
                <w:szCs w:val="10"/>
              </w:rPr>
              <w:t>11,7</w:t>
            </w:r>
          </w:p>
        </w:tc>
        <w:tc>
          <w:tcPr>
            <w:tcW w:w="430" w:type="dxa"/>
            <w:gridSpan w:val="5"/>
            <w:shd w:val="clear" w:color="auto" w:fill="auto"/>
          </w:tcPr>
          <w:p w:rsidR="00014DED" w:rsidRPr="00FB0656" w:rsidRDefault="00014DED" w:rsidP="007E5B41">
            <w:pPr>
              <w:autoSpaceDE w:val="0"/>
              <w:autoSpaceDN w:val="0"/>
              <w:adjustRightInd w:val="0"/>
              <w:ind w:left="-103" w:right="-117" w:hanging="103"/>
              <w:jc w:val="center"/>
              <w:outlineLvl w:val="2"/>
              <w:rPr>
                <w:rFonts w:ascii="Arial" w:hAnsi="Arial" w:cs="Arial"/>
                <w:sz w:val="10"/>
                <w:szCs w:val="10"/>
              </w:rPr>
            </w:pPr>
            <w:r w:rsidRPr="00FB0656">
              <w:rPr>
                <w:rFonts w:ascii="Arial" w:hAnsi="Arial" w:cs="Arial"/>
                <w:sz w:val="10"/>
                <w:szCs w:val="10"/>
              </w:rPr>
              <w:t>1,61</w:t>
            </w:r>
          </w:p>
        </w:tc>
        <w:tc>
          <w:tcPr>
            <w:tcW w:w="571" w:type="dxa"/>
            <w:gridSpan w:val="4"/>
            <w:shd w:val="clear" w:color="auto" w:fill="auto"/>
          </w:tcPr>
          <w:p w:rsidR="00014DED" w:rsidRPr="00FB0656" w:rsidRDefault="00014DED" w:rsidP="007E5B41">
            <w:pPr>
              <w:autoSpaceDE w:val="0"/>
              <w:autoSpaceDN w:val="0"/>
              <w:adjustRightInd w:val="0"/>
              <w:ind w:left="-103" w:right="-117" w:hanging="103"/>
              <w:jc w:val="center"/>
              <w:outlineLvl w:val="2"/>
              <w:rPr>
                <w:rFonts w:ascii="Arial" w:hAnsi="Arial" w:cs="Arial"/>
                <w:sz w:val="10"/>
                <w:szCs w:val="10"/>
              </w:rPr>
            </w:pPr>
            <w:r w:rsidRPr="00FB0656">
              <w:rPr>
                <w:rFonts w:ascii="Arial" w:hAnsi="Arial" w:cs="Arial"/>
                <w:sz w:val="10"/>
                <w:szCs w:val="10"/>
              </w:rPr>
              <w:t>16,1</w:t>
            </w:r>
          </w:p>
        </w:tc>
        <w:tc>
          <w:tcPr>
            <w:tcW w:w="407" w:type="dxa"/>
            <w:gridSpan w:val="4"/>
            <w:shd w:val="clear" w:color="auto" w:fill="auto"/>
          </w:tcPr>
          <w:p w:rsidR="00014DED" w:rsidRPr="00FB0656" w:rsidRDefault="00014DED" w:rsidP="007E5B41">
            <w:pPr>
              <w:autoSpaceDE w:val="0"/>
              <w:autoSpaceDN w:val="0"/>
              <w:adjustRightInd w:val="0"/>
              <w:ind w:left="-103" w:right="-117" w:hanging="103"/>
              <w:jc w:val="center"/>
              <w:outlineLvl w:val="2"/>
              <w:rPr>
                <w:rFonts w:ascii="Arial" w:hAnsi="Arial" w:cs="Arial"/>
                <w:sz w:val="10"/>
                <w:szCs w:val="10"/>
              </w:rPr>
            </w:pPr>
            <w:r w:rsidRPr="00FB0656">
              <w:rPr>
                <w:rFonts w:ascii="Arial" w:hAnsi="Arial" w:cs="Arial"/>
                <w:sz w:val="10"/>
                <w:szCs w:val="10"/>
              </w:rPr>
              <w:t>2,1</w:t>
            </w:r>
          </w:p>
        </w:tc>
        <w:tc>
          <w:tcPr>
            <w:tcW w:w="426" w:type="dxa"/>
            <w:gridSpan w:val="3"/>
            <w:shd w:val="clear" w:color="auto" w:fill="auto"/>
          </w:tcPr>
          <w:p w:rsidR="00014DED" w:rsidRPr="00FB0656" w:rsidRDefault="00014DED" w:rsidP="007E5B41">
            <w:pPr>
              <w:autoSpaceDE w:val="0"/>
              <w:autoSpaceDN w:val="0"/>
              <w:adjustRightInd w:val="0"/>
              <w:ind w:left="-103" w:right="-117" w:hanging="103"/>
              <w:jc w:val="center"/>
              <w:outlineLvl w:val="2"/>
              <w:rPr>
                <w:rFonts w:ascii="Arial" w:hAnsi="Arial" w:cs="Arial"/>
                <w:sz w:val="10"/>
                <w:szCs w:val="10"/>
              </w:rPr>
            </w:pPr>
            <w:r w:rsidRPr="00FB0656">
              <w:rPr>
                <w:rFonts w:ascii="Arial" w:hAnsi="Arial" w:cs="Arial"/>
                <w:sz w:val="10"/>
                <w:szCs w:val="10"/>
              </w:rPr>
              <w:t>2,44</w:t>
            </w:r>
          </w:p>
        </w:tc>
        <w:tc>
          <w:tcPr>
            <w:tcW w:w="702" w:type="dxa"/>
            <w:gridSpan w:val="5"/>
            <w:shd w:val="clear" w:color="auto" w:fill="auto"/>
          </w:tcPr>
          <w:p w:rsidR="00014DED" w:rsidRPr="00FB0656" w:rsidRDefault="00014DED" w:rsidP="007E5B41">
            <w:pPr>
              <w:autoSpaceDE w:val="0"/>
              <w:autoSpaceDN w:val="0"/>
              <w:adjustRightInd w:val="0"/>
              <w:ind w:left="-103" w:right="-117" w:hanging="103"/>
              <w:jc w:val="center"/>
              <w:outlineLvl w:val="2"/>
              <w:rPr>
                <w:rFonts w:ascii="Arial" w:hAnsi="Arial" w:cs="Arial"/>
                <w:sz w:val="10"/>
                <w:szCs w:val="10"/>
              </w:rPr>
            </w:pPr>
            <w:r w:rsidRPr="00FB0656">
              <w:rPr>
                <w:rFonts w:ascii="Arial" w:hAnsi="Arial" w:cs="Arial"/>
                <w:sz w:val="10"/>
                <w:szCs w:val="10"/>
              </w:rPr>
              <w:t>2,68</w:t>
            </w:r>
          </w:p>
        </w:tc>
        <w:tc>
          <w:tcPr>
            <w:tcW w:w="1063" w:type="dxa"/>
            <w:gridSpan w:val="3"/>
            <w:shd w:val="clear" w:color="auto" w:fill="auto"/>
          </w:tcPr>
          <w:p w:rsidR="00014DED" w:rsidRPr="00FB0656" w:rsidRDefault="00014DED" w:rsidP="007E5B41">
            <w:pPr>
              <w:autoSpaceDE w:val="0"/>
              <w:autoSpaceDN w:val="0"/>
              <w:adjustRightInd w:val="0"/>
              <w:jc w:val="center"/>
              <w:outlineLvl w:val="2"/>
              <w:rPr>
                <w:rFonts w:ascii="Arial" w:hAnsi="Arial" w:cs="Arial"/>
                <w:sz w:val="10"/>
                <w:szCs w:val="10"/>
              </w:rPr>
            </w:pPr>
            <w:r w:rsidRPr="00FB0656">
              <w:rPr>
                <w:rFonts w:ascii="Arial" w:hAnsi="Arial" w:cs="Arial"/>
                <w:sz w:val="10"/>
                <w:szCs w:val="10"/>
              </w:rPr>
              <w:t xml:space="preserve">сведения о </w:t>
            </w:r>
            <w:proofErr w:type="gramStart"/>
            <w:r w:rsidRPr="00FB0656">
              <w:rPr>
                <w:rFonts w:ascii="Arial" w:hAnsi="Arial" w:cs="Arial"/>
                <w:sz w:val="10"/>
                <w:szCs w:val="10"/>
              </w:rPr>
              <w:t>целевом</w:t>
            </w:r>
            <w:proofErr w:type="gramEnd"/>
            <w:r w:rsidRPr="00FB0656">
              <w:rPr>
                <w:rFonts w:ascii="Arial" w:hAnsi="Arial" w:cs="Arial"/>
                <w:sz w:val="10"/>
                <w:szCs w:val="10"/>
              </w:rPr>
              <w:t xml:space="preserve"> </w:t>
            </w:r>
            <w:proofErr w:type="spellStart"/>
            <w:r w:rsidRPr="00FB0656">
              <w:rPr>
                <w:rFonts w:ascii="Arial" w:hAnsi="Arial" w:cs="Arial"/>
                <w:sz w:val="10"/>
                <w:szCs w:val="10"/>
              </w:rPr>
              <w:t>инди</w:t>
            </w:r>
            <w:proofErr w:type="spellEnd"/>
          </w:p>
          <w:p w:rsidR="00014DED" w:rsidRPr="00FB0656" w:rsidRDefault="00014DED" w:rsidP="007E5B41">
            <w:pPr>
              <w:autoSpaceDE w:val="0"/>
              <w:autoSpaceDN w:val="0"/>
              <w:adjustRightInd w:val="0"/>
              <w:jc w:val="center"/>
              <w:outlineLvl w:val="2"/>
              <w:rPr>
                <w:rFonts w:ascii="Arial" w:hAnsi="Arial" w:cs="Arial"/>
                <w:sz w:val="10"/>
                <w:szCs w:val="10"/>
              </w:rPr>
            </w:pPr>
            <w:proofErr w:type="spellStart"/>
            <w:r w:rsidRPr="00FB0656">
              <w:rPr>
                <w:rFonts w:ascii="Arial" w:hAnsi="Arial" w:cs="Arial"/>
                <w:sz w:val="10"/>
                <w:szCs w:val="10"/>
              </w:rPr>
              <w:t>каторе</w:t>
            </w:r>
            <w:proofErr w:type="spellEnd"/>
            <w:r w:rsidRPr="00FB0656">
              <w:rPr>
                <w:rFonts w:ascii="Arial" w:hAnsi="Arial" w:cs="Arial"/>
                <w:sz w:val="10"/>
                <w:szCs w:val="10"/>
              </w:rPr>
              <w:t xml:space="preserve"> и показателе, </w:t>
            </w:r>
            <w:proofErr w:type="gramStart"/>
            <w:r w:rsidRPr="00FB0656">
              <w:rPr>
                <w:rFonts w:ascii="Arial" w:hAnsi="Arial" w:cs="Arial"/>
                <w:sz w:val="10"/>
                <w:szCs w:val="10"/>
              </w:rPr>
              <w:t>пред</w:t>
            </w:r>
            <w:proofErr w:type="gramEnd"/>
          </w:p>
          <w:p w:rsidR="00014DED" w:rsidRPr="00FB0656" w:rsidRDefault="00014DED" w:rsidP="007E5B41">
            <w:pPr>
              <w:autoSpaceDE w:val="0"/>
              <w:autoSpaceDN w:val="0"/>
              <w:adjustRightInd w:val="0"/>
              <w:jc w:val="center"/>
              <w:outlineLvl w:val="2"/>
              <w:rPr>
                <w:rFonts w:ascii="Arial" w:hAnsi="Arial" w:cs="Arial"/>
                <w:sz w:val="10"/>
                <w:szCs w:val="10"/>
              </w:rPr>
            </w:pPr>
            <w:proofErr w:type="spellStart"/>
            <w:r w:rsidRPr="00FB0656">
              <w:rPr>
                <w:rFonts w:ascii="Arial" w:hAnsi="Arial" w:cs="Arial"/>
                <w:sz w:val="10"/>
                <w:szCs w:val="10"/>
              </w:rPr>
              <w:t>ставляемые</w:t>
            </w:r>
            <w:proofErr w:type="spellEnd"/>
            <w:r w:rsidRPr="00FB0656">
              <w:rPr>
                <w:rFonts w:ascii="Arial" w:hAnsi="Arial" w:cs="Arial"/>
                <w:sz w:val="10"/>
                <w:szCs w:val="10"/>
              </w:rPr>
              <w:t xml:space="preserve"> по форме № 3-ДГ (</w:t>
            </w:r>
            <w:proofErr w:type="spellStart"/>
            <w:r w:rsidRPr="00FB0656">
              <w:rPr>
                <w:rFonts w:ascii="Arial" w:hAnsi="Arial" w:cs="Arial"/>
                <w:sz w:val="10"/>
                <w:szCs w:val="10"/>
              </w:rPr>
              <w:t>мо</w:t>
            </w:r>
            <w:proofErr w:type="spellEnd"/>
            <w:r w:rsidRPr="00FB0656">
              <w:rPr>
                <w:rFonts w:ascii="Arial" w:hAnsi="Arial" w:cs="Arial"/>
                <w:sz w:val="10"/>
                <w:szCs w:val="10"/>
              </w:rPr>
              <w:t xml:space="preserve">) «Сведения об автомобильных дорогах общего и не общего </w:t>
            </w:r>
            <w:proofErr w:type="spellStart"/>
            <w:r w:rsidRPr="00FB0656">
              <w:rPr>
                <w:rFonts w:ascii="Arial" w:hAnsi="Arial" w:cs="Arial"/>
                <w:sz w:val="10"/>
                <w:szCs w:val="10"/>
              </w:rPr>
              <w:t>поль</w:t>
            </w:r>
            <w:proofErr w:type="spellEnd"/>
          </w:p>
          <w:p w:rsidR="00014DED" w:rsidRPr="00FB0656" w:rsidRDefault="00014DED" w:rsidP="007E5B41">
            <w:pPr>
              <w:autoSpaceDE w:val="0"/>
              <w:autoSpaceDN w:val="0"/>
              <w:adjustRightInd w:val="0"/>
              <w:jc w:val="center"/>
              <w:outlineLvl w:val="2"/>
              <w:rPr>
                <w:rFonts w:ascii="Arial" w:hAnsi="Arial" w:cs="Arial"/>
                <w:sz w:val="10"/>
                <w:szCs w:val="10"/>
              </w:rPr>
            </w:pPr>
            <w:proofErr w:type="spellStart"/>
            <w:r w:rsidRPr="00FB0656">
              <w:rPr>
                <w:rFonts w:ascii="Arial" w:hAnsi="Arial" w:cs="Arial"/>
                <w:sz w:val="10"/>
                <w:szCs w:val="10"/>
              </w:rPr>
              <w:t>зования</w:t>
            </w:r>
            <w:proofErr w:type="spellEnd"/>
            <w:r w:rsidRPr="00FB0656">
              <w:rPr>
                <w:rFonts w:ascii="Arial" w:hAnsi="Arial" w:cs="Arial"/>
                <w:sz w:val="10"/>
                <w:szCs w:val="10"/>
              </w:rPr>
              <w:t xml:space="preserve"> местного </w:t>
            </w:r>
            <w:proofErr w:type="spellStart"/>
            <w:r w:rsidRPr="00FB0656">
              <w:rPr>
                <w:rFonts w:ascii="Arial" w:hAnsi="Arial" w:cs="Arial"/>
                <w:sz w:val="10"/>
                <w:szCs w:val="10"/>
              </w:rPr>
              <w:t>значе</w:t>
            </w:r>
            <w:proofErr w:type="spellEnd"/>
          </w:p>
          <w:p w:rsidR="00014DED" w:rsidRPr="00FB0656" w:rsidRDefault="00014DED" w:rsidP="007E5B41">
            <w:pPr>
              <w:autoSpaceDE w:val="0"/>
              <w:autoSpaceDN w:val="0"/>
              <w:adjustRightInd w:val="0"/>
              <w:jc w:val="center"/>
              <w:outlineLvl w:val="2"/>
              <w:rPr>
                <w:rFonts w:ascii="Arial" w:hAnsi="Arial" w:cs="Arial"/>
                <w:sz w:val="10"/>
                <w:szCs w:val="10"/>
              </w:rPr>
            </w:pPr>
            <w:proofErr w:type="spellStart"/>
            <w:r w:rsidRPr="00FB0656">
              <w:rPr>
                <w:rFonts w:ascii="Arial" w:hAnsi="Arial" w:cs="Arial"/>
                <w:sz w:val="10"/>
                <w:szCs w:val="10"/>
              </w:rPr>
              <w:t>ния</w:t>
            </w:r>
            <w:proofErr w:type="spellEnd"/>
            <w:r w:rsidRPr="00FB0656">
              <w:rPr>
                <w:rFonts w:ascii="Arial" w:hAnsi="Arial" w:cs="Arial"/>
                <w:sz w:val="10"/>
                <w:szCs w:val="10"/>
              </w:rPr>
              <w:t xml:space="preserve"> и искусственных </w:t>
            </w:r>
            <w:proofErr w:type="spellStart"/>
            <w:r w:rsidRPr="00FB0656">
              <w:rPr>
                <w:rFonts w:ascii="Arial" w:hAnsi="Arial" w:cs="Arial"/>
                <w:sz w:val="10"/>
                <w:szCs w:val="10"/>
              </w:rPr>
              <w:t>соо</w:t>
            </w:r>
            <w:proofErr w:type="spellEnd"/>
          </w:p>
          <w:p w:rsidR="00014DED" w:rsidRPr="00FB0656" w:rsidRDefault="00014DED" w:rsidP="007E5B41">
            <w:pPr>
              <w:autoSpaceDE w:val="0"/>
              <w:autoSpaceDN w:val="0"/>
              <w:adjustRightInd w:val="0"/>
              <w:jc w:val="center"/>
              <w:outlineLvl w:val="2"/>
              <w:rPr>
                <w:rFonts w:ascii="Arial" w:hAnsi="Arial" w:cs="Arial"/>
                <w:sz w:val="10"/>
                <w:szCs w:val="10"/>
              </w:rPr>
            </w:pPr>
            <w:proofErr w:type="spellStart"/>
            <w:r w:rsidRPr="00FB0656">
              <w:rPr>
                <w:rFonts w:ascii="Arial" w:hAnsi="Arial" w:cs="Arial"/>
                <w:sz w:val="10"/>
                <w:szCs w:val="10"/>
              </w:rPr>
              <w:t>ружениях</w:t>
            </w:r>
            <w:proofErr w:type="spellEnd"/>
            <w:r w:rsidRPr="00FB0656">
              <w:rPr>
                <w:rFonts w:ascii="Arial" w:hAnsi="Arial" w:cs="Arial"/>
                <w:sz w:val="10"/>
                <w:szCs w:val="10"/>
              </w:rPr>
              <w:t xml:space="preserve"> на них, находя</w:t>
            </w:r>
          </w:p>
          <w:p w:rsidR="00014DED" w:rsidRPr="00FB0656" w:rsidRDefault="00014DED" w:rsidP="007E5B41">
            <w:pPr>
              <w:autoSpaceDE w:val="0"/>
              <w:autoSpaceDN w:val="0"/>
              <w:adjustRightInd w:val="0"/>
              <w:jc w:val="center"/>
              <w:outlineLvl w:val="2"/>
              <w:rPr>
                <w:rFonts w:ascii="Arial" w:hAnsi="Arial" w:cs="Arial"/>
                <w:sz w:val="10"/>
                <w:szCs w:val="10"/>
              </w:rPr>
            </w:pPr>
            <w:proofErr w:type="spellStart"/>
            <w:r w:rsidRPr="00FB0656">
              <w:rPr>
                <w:rFonts w:ascii="Arial" w:hAnsi="Arial" w:cs="Arial"/>
                <w:sz w:val="10"/>
                <w:szCs w:val="10"/>
              </w:rPr>
              <w:t>щихся</w:t>
            </w:r>
            <w:proofErr w:type="spellEnd"/>
            <w:r w:rsidRPr="00FB0656">
              <w:rPr>
                <w:rFonts w:ascii="Arial" w:hAnsi="Arial" w:cs="Arial"/>
                <w:sz w:val="10"/>
                <w:szCs w:val="10"/>
              </w:rPr>
              <w:t xml:space="preserve"> в собственности </w:t>
            </w:r>
            <w:proofErr w:type="gramStart"/>
            <w:r w:rsidRPr="00FB0656">
              <w:rPr>
                <w:rFonts w:ascii="Arial" w:hAnsi="Arial" w:cs="Arial"/>
                <w:sz w:val="10"/>
                <w:szCs w:val="10"/>
              </w:rPr>
              <w:t>муниципального</w:t>
            </w:r>
            <w:proofErr w:type="gramEnd"/>
            <w:r w:rsidRPr="00FB0656">
              <w:rPr>
                <w:rFonts w:ascii="Arial" w:hAnsi="Arial" w:cs="Arial"/>
                <w:sz w:val="10"/>
                <w:szCs w:val="10"/>
              </w:rPr>
              <w:t xml:space="preserve"> </w:t>
            </w:r>
            <w:proofErr w:type="spellStart"/>
            <w:r w:rsidRPr="00FB0656">
              <w:rPr>
                <w:rFonts w:ascii="Arial" w:hAnsi="Arial" w:cs="Arial"/>
                <w:sz w:val="10"/>
                <w:szCs w:val="10"/>
              </w:rPr>
              <w:t>образо</w:t>
            </w:r>
            <w:proofErr w:type="spellEnd"/>
          </w:p>
          <w:p w:rsidR="00014DED" w:rsidRPr="00FB0656" w:rsidRDefault="00014DED" w:rsidP="007E5B41">
            <w:pPr>
              <w:autoSpaceDE w:val="0"/>
              <w:autoSpaceDN w:val="0"/>
              <w:adjustRightInd w:val="0"/>
              <w:jc w:val="center"/>
              <w:outlineLvl w:val="2"/>
              <w:rPr>
                <w:rFonts w:ascii="Arial" w:hAnsi="Arial" w:cs="Arial"/>
                <w:sz w:val="10"/>
                <w:szCs w:val="10"/>
              </w:rPr>
            </w:pPr>
            <w:proofErr w:type="spellStart"/>
            <w:r w:rsidRPr="00FB0656">
              <w:rPr>
                <w:rFonts w:ascii="Arial" w:hAnsi="Arial" w:cs="Arial"/>
                <w:sz w:val="10"/>
                <w:szCs w:val="10"/>
              </w:rPr>
              <w:t>вания»утвержденных</w:t>
            </w:r>
            <w:proofErr w:type="spellEnd"/>
            <w:proofErr w:type="gramStart"/>
            <w:r w:rsidRPr="00FB0656">
              <w:rPr>
                <w:rFonts w:ascii="Arial" w:hAnsi="Arial" w:cs="Arial"/>
                <w:sz w:val="10"/>
                <w:szCs w:val="10"/>
              </w:rPr>
              <w:t xml:space="preserve"> П</w:t>
            </w:r>
            <w:proofErr w:type="gramEnd"/>
            <w:r w:rsidRPr="00FB0656">
              <w:rPr>
                <w:rFonts w:ascii="Arial" w:hAnsi="Arial" w:cs="Arial"/>
                <w:sz w:val="10"/>
                <w:szCs w:val="10"/>
              </w:rPr>
              <w:t>ри</w:t>
            </w:r>
          </w:p>
          <w:p w:rsidR="00014DED" w:rsidRPr="00FB0656" w:rsidRDefault="00014DED" w:rsidP="007E5B41">
            <w:pPr>
              <w:autoSpaceDE w:val="0"/>
              <w:autoSpaceDN w:val="0"/>
              <w:adjustRightInd w:val="0"/>
              <w:jc w:val="center"/>
              <w:outlineLvl w:val="2"/>
              <w:rPr>
                <w:rFonts w:ascii="Arial" w:hAnsi="Arial" w:cs="Arial"/>
                <w:sz w:val="10"/>
                <w:szCs w:val="10"/>
              </w:rPr>
            </w:pPr>
            <w:proofErr w:type="spellStart"/>
            <w:r w:rsidRPr="00FB0656">
              <w:rPr>
                <w:rFonts w:ascii="Arial" w:hAnsi="Arial" w:cs="Arial"/>
                <w:sz w:val="10"/>
                <w:szCs w:val="10"/>
              </w:rPr>
              <w:t>казом</w:t>
            </w:r>
            <w:proofErr w:type="spellEnd"/>
            <w:r w:rsidRPr="00FB0656">
              <w:rPr>
                <w:rFonts w:ascii="Arial" w:hAnsi="Arial" w:cs="Arial"/>
                <w:sz w:val="10"/>
                <w:szCs w:val="10"/>
              </w:rPr>
              <w:t xml:space="preserve"> Росстата от 18.08.2011  № 365</w:t>
            </w:r>
          </w:p>
        </w:tc>
      </w:tr>
      <w:tr w:rsidR="00014DED" w:rsidRPr="00FB0656" w:rsidTr="00972FFD">
        <w:tblPrEx>
          <w:tblLook w:val="01E0" w:firstRow="1" w:lastRow="1" w:firstColumn="1" w:lastColumn="1" w:noHBand="0" w:noVBand="0"/>
        </w:tblPrEx>
        <w:trPr>
          <w:gridAfter w:val="1"/>
          <w:wAfter w:w="94" w:type="dxa"/>
          <w:cantSplit/>
          <w:trHeight w:val="1134"/>
        </w:trPr>
        <w:tc>
          <w:tcPr>
            <w:tcW w:w="749" w:type="dxa"/>
            <w:gridSpan w:val="3"/>
            <w:shd w:val="clear" w:color="auto" w:fill="auto"/>
          </w:tcPr>
          <w:p w:rsidR="00014DED" w:rsidRPr="00FB0656" w:rsidRDefault="00014DED" w:rsidP="007E5B41">
            <w:pPr>
              <w:autoSpaceDE w:val="0"/>
              <w:autoSpaceDN w:val="0"/>
              <w:adjustRightInd w:val="0"/>
              <w:jc w:val="center"/>
              <w:outlineLvl w:val="2"/>
              <w:rPr>
                <w:rFonts w:ascii="Arial" w:hAnsi="Arial" w:cs="Arial"/>
                <w:sz w:val="10"/>
                <w:szCs w:val="10"/>
              </w:rPr>
            </w:pPr>
            <w:r w:rsidRPr="00FB0656">
              <w:rPr>
                <w:rFonts w:ascii="Arial" w:hAnsi="Arial" w:cs="Arial"/>
                <w:sz w:val="10"/>
                <w:szCs w:val="10"/>
              </w:rPr>
              <w:t>9.3.</w:t>
            </w:r>
          </w:p>
        </w:tc>
        <w:tc>
          <w:tcPr>
            <w:tcW w:w="665" w:type="dxa"/>
            <w:shd w:val="clear" w:color="auto" w:fill="auto"/>
          </w:tcPr>
          <w:p w:rsidR="00014DED" w:rsidRPr="00FB0656" w:rsidRDefault="00014DED" w:rsidP="007E5B41">
            <w:pPr>
              <w:pStyle w:val="ConsPlusNonformat"/>
              <w:widowControl/>
              <w:ind w:left="-103" w:right="-117" w:hanging="103"/>
              <w:jc w:val="center"/>
              <w:rPr>
                <w:rFonts w:ascii="Arial" w:hAnsi="Arial" w:cs="Arial"/>
                <w:sz w:val="10"/>
                <w:szCs w:val="10"/>
              </w:rPr>
            </w:pPr>
            <w:r w:rsidRPr="00FB0656">
              <w:rPr>
                <w:rFonts w:ascii="Arial" w:hAnsi="Arial" w:cs="Arial"/>
                <w:sz w:val="10"/>
                <w:szCs w:val="10"/>
              </w:rPr>
              <w:t>Доля ДТП, зарегистрированных на автомобильных дорогах районного значения, в общем количестве ДТП  на территории Благодарненского района Ставропольского края</w:t>
            </w:r>
          </w:p>
        </w:tc>
        <w:tc>
          <w:tcPr>
            <w:tcW w:w="236" w:type="dxa"/>
            <w:shd w:val="clear" w:color="auto" w:fill="auto"/>
            <w:textDirection w:val="btLr"/>
          </w:tcPr>
          <w:p w:rsidR="00014DED" w:rsidRPr="00FB0656" w:rsidRDefault="00972FFD" w:rsidP="007E5B41">
            <w:pPr>
              <w:autoSpaceDE w:val="0"/>
              <w:autoSpaceDN w:val="0"/>
              <w:adjustRightInd w:val="0"/>
              <w:ind w:left="-103" w:right="-117" w:hanging="103"/>
              <w:jc w:val="center"/>
              <w:outlineLvl w:val="2"/>
              <w:rPr>
                <w:rFonts w:ascii="Arial" w:hAnsi="Arial" w:cs="Arial"/>
                <w:sz w:val="10"/>
                <w:szCs w:val="10"/>
              </w:rPr>
            </w:pPr>
            <w:r>
              <w:rPr>
                <w:rFonts w:ascii="Arial" w:hAnsi="Arial" w:cs="Arial"/>
                <w:sz w:val="10"/>
                <w:szCs w:val="10"/>
              </w:rPr>
              <w:t>процент</w:t>
            </w:r>
          </w:p>
          <w:p w:rsidR="00014DED" w:rsidRPr="00FB0656" w:rsidRDefault="00014DED" w:rsidP="007E5B41">
            <w:pPr>
              <w:autoSpaceDE w:val="0"/>
              <w:autoSpaceDN w:val="0"/>
              <w:adjustRightInd w:val="0"/>
              <w:ind w:left="-103" w:right="-117" w:hanging="103"/>
              <w:jc w:val="center"/>
              <w:outlineLvl w:val="2"/>
              <w:rPr>
                <w:rFonts w:ascii="Arial" w:hAnsi="Arial" w:cs="Arial"/>
                <w:sz w:val="10"/>
                <w:szCs w:val="10"/>
              </w:rPr>
            </w:pPr>
            <w:r w:rsidRPr="00FB0656">
              <w:rPr>
                <w:rFonts w:ascii="Arial" w:hAnsi="Arial" w:cs="Arial"/>
                <w:sz w:val="10"/>
                <w:szCs w:val="10"/>
              </w:rPr>
              <w:t>цент</w:t>
            </w:r>
          </w:p>
        </w:tc>
        <w:tc>
          <w:tcPr>
            <w:tcW w:w="280" w:type="dxa"/>
            <w:gridSpan w:val="3"/>
            <w:shd w:val="clear" w:color="auto" w:fill="auto"/>
          </w:tcPr>
          <w:p w:rsidR="00014DED" w:rsidRPr="00FB0656" w:rsidRDefault="00014DED" w:rsidP="007E5B41">
            <w:pPr>
              <w:pStyle w:val="ConsPlusCell"/>
              <w:ind w:left="-103" w:right="-117" w:hanging="103"/>
              <w:jc w:val="center"/>
              <w:rPr>
                <w:sz w:val="10"/>
                <w:szCs w:val="10"/>
              </w:rPr>
            </w:pPr>
            <w:r w:rsidRPr="00FB0656">
              <w:rPr>
                <w:sz w:val="10"/>
                <w:szCs w:val="10"/>
              </w:rPr>
              <w:t>20.0</w:t>
            </w:r>
          </w:p>
          <w:p w:rsidR="00014DED" w:rsidRPr="00FB0656" w:rsidRDefault="00014DED" w:rsidP="007E5B41">
            <w:pPr>
              <w:pStyle w:val="ConsPlusCell"/>
              <w:ind w:left="-103" w:right="-117" w:hanging="103"/>
              <w:jc w:val="center"/>
              <w:rPr>
                <w:sz w:val="10"/>
                <w:szCs w:val="10"/>
              </w:rPr>
            </w:pPr>
          </w:p>
          <w:p w:rsidR="00014DED" w:rsidRPr="00FB0656" w:rsidRDefault="00014DED" w:rsidP="007E5B41">
            <w:pPr>
              <w:pStyle w:val="ConsPlusCell"/>
              <w:ind w:left="-103" w:right="-117" w:hanging="103"/>
              <w:jc w:val="center"/>
              <w:rPr>
                <w:sz w:val="10"/>
                <w:szCs w:val="10"/>
              </w:rPr>
            </w:pPr>
          </w:p>
        </w:tc>
        <w:tc>
          <w:tcPr>
            <w:tcW w:w="430" w:type="dxa"/>
            <w:gridSpan w:val="5"/>
            <w:shd w:val="clear" w:color="auto" w:fill="auto"/>
          </w:tcPr>
          <w:p w:rsidR="00014DED" w:rsidRPr="00FB0656" w:rsidRDefault="00014DED" w:rsidP="007E5B41">
            <w:pPr>
              <w:pStyle w:val="ConsPlusCell"/>
              <w:ind w:left="-103" w:right="-117" w:hanging="103"/>
              <w:jc w:val="center"/>
              <w:rPr>
                <w:sz w:val="10"/>
                <w:szCs w:val="10"/>
              </w:rPr>
            </w:pPr>
            <w:r w:rsidRPr="00FB0656">
              <w:rPr>
                <w:sz w:val="10"/>
                <w:szCs w:val="10"/>
              </w:rPr>
              <w:t>19.5</w:t>
            </w:r>
          </w:p>
          <w:p w:rsidR="00014DED" w:rsidRPr="00FB0656" w:rsidRDefault="00014DED" w:rsidP="007E5B41">
            <w:pPr>
              <w:pStyle w:val="ConsPlusCell"/>
              <w:ind w:left="-103" w:right="-117" w:hanging="103"/>
              <w:jc w:val="center"/>
              <w:rPr>
                <w:sz w:val="10"/>
                <w:szCs w:val="10"/>
              </w:rPr>
            </w:pPr>
          </w:p>
          <w:p w:rsidR="00014DED" w:rsidRPr="00FB0656" w:rsidRDefault="00014DED" w:rsidP="007E5B41">
            <w:pPr>
              <w:pStyle w:val="ConsPlusCell"/>
              <w:ind w:left="-103" w:right="-117" w:hanging="103"/>
              <w:jc w:val="center"/>
              <w:rPr>
                <w:sz w:val="10"/>
                <w:szCs w:val="10"/>
              </w:rPr>
            </w:pPr>
          </w:p>
          <w:p w:rsidR="00014DED" w:rsidRPr="00FB0656" w:rsidRDefault="00014DED" w:rsidP="007E5B41">
            <w:pPr>
              <w:pStyle w:val="ConsPlusCell"/>
              <w:ind w:left="-103" w:right="-117" w:hanging="103"/>
              <w:jc w:val="center"/>
              <w:rPr>
                <w:sz w:val="10"/>
                <w:szCs w:val="10"/>
              </w:rPr>
            </w:pPr>
          </w:p>
          <w:p w:rsidR="00014DED" w:rsidRPr="00FB0656" w:rsidRDefault="00014DED" w:rsidP="007E5B41">
            <w:pPr>
              <w:pStyle w:val="ConsPlusCell"/>
              <w:ind w:left="-103" w:right="-117" w:hanging="103"/>
              <w:jc w:val="center"/>
              <w:rPr>
                <w:sz w:val="10"/>
                <w:szCs w:val="10"/>
              </w:rPr>
            </w:pPr>
          </w:p>
        </w:tc>
        <w:tc>
          <w:tcPr>
            <w:tcW w:w="571" w:type="dxa"/>
            <w:gridSpan w:val="4"/>
            <w:shd w:val="clear" w:color="auto" w:fill="auto"/>
          </w:tcPr>
          <w:p w:rsidR="00014DED" w:rsidRPr="00FB0656" w:rsidRDefault="00014DED" w:rsidP="007E5B41">
            <w:pPr>
              <w:pStyle w:val="ConsPlusCell"/>
              <w:ind w:left="-103" w:right="-117" w:hanging="103"/>
              <w:jc w:val="center"/>
              <w:rPr>
                <w:sz w:val="10"/>
                <w:szCs w:val="10"/>
              </w:rPr>
            </w:pPr>
            <w:r w:rsidRPr="00FB0656">
              <w:rPr>
                <w:sz w:val="10"/>
                <w:szCs w:val="10"/>
              </w:rPr>
              <w:t>19.0</w:t>
            </w:r>
          </w:p>
          <w:p w:rsidR="00014DED" w:rsidRPr="00FB0656" w:rsidRDefault="00014DED" w:rsidP="007E5B41">
            <w:pPr>
              <w:pStyle w:val="ConsPlusCell"/>
              <w:ind w:left="-103" w:right="-117" w:hanging="103"/>
              <w:jc w:val="center"/>
              <w:rPr>
                <w:sz w:val="10"/>
                <w:szCs w:val="10"/>
              </w:rPr>
            </w:pPr>
          </w:p>
          <w:p w:rsidR="00014DED" w:rsidRPr="00FB0656" w:rsidRDefault="00014DED" w:rsidP="007E5B41">
            <w:pPr>
              <w:pStyle w:val="ConsPlusCell"/>
              <w:ind w:left="-103" w:right="-117" w:hanging="103"/>
              <w:jc w:val="center"/>
              <w:rPr>
                <w:sz w:val="10"/>
                <w:szCs w:val="10"/>
              </w:rPr>
            </w:pPr>
          </w:p>
        </w:tc>
        <w:tc>
          <w:tcPr>
            <w:tcW w:w="407" w:type="dxa"/>
            <w:gridSpan w:val="4"/>
            <w:shd w:val="clear" w:color="auto" w:fill="auto"/>
          </w:tcPr>
          <w:p w:rsidR="00014DED" w:rsidRPr="00FB0656" w:rsidRDefault="00014DED" w:rsidP="007E5B41">
            <w:pPr>
              <w:pStyle w:val="ConsPlusCell"/>
              <w:ind w:left="-103" w:right="-117" w:hanging="103"/>
              <w:jc w:val="center"/>
              <w:rPr>
                <w:sz w:val="10"/>
                <w:szCs w:val="10"/>
              </w:rPr>
            </w:pPr>
            <w:r w:rsidRPr="00FB0656">
              <w:rPr>
                <w:sz w:val="10"/>
                <w:szCs w:val="10"/>
              </w:rPr>
              <w:t>18.5</w:t>
            </w:r>
          </w:p>
          <w:p w:rsidR="00014DED" w:rsidRPr="00FB0656" w:rsidRDefault="00014DED" w:rsidP="007E5B41">
            <w:pPr>
              <w:pStyle w:val="ConsPlusCell"/>
              <w:ind w:left="-103" w:right="-117" w:hanging="103"/>
              <w:jc w:val="center"/>
              <w:rPr>
                <w:sz w:val="10"/>
                <w:szCs w:val="10"/>
              </w:rPr>
            </w:pPr>
          </w:p>
          <w:p w:rsidR="00014DED" w:rsidRPr="00FB0656" w:rsidRDefault="00014DED" w:rsidP="007E5B41">
            <w:pPr>
              <w:pStyle w:val="ConsPlusCell"/>
              <w:ind w:left="-103" w:right="-117" w:hanging="103"/>
              <w:jc w:val="center"/>
              <w:rPr>
                <w:sz w:val="10"/>
                <w:szCs w:val="10"/>
              </w:rPr>
            </w:pPr>
          </w:p>
          <w:p w:rsidR="00014DED" w:rsidRPr="00FB0656" w:rsidRDefault="00014DED" w:rsidP="007E5B41">
            <w:pPr>
              <w:pStyle w:val="ConsPlusCell"/>
              <w:ind w:left="-103" w:right="-117" w:hanging="103"/>
              <w:jc w:val="center"/>
              <w:rPr>
                <w:sz w:val="10"/>
                <w:szCs w:val="10"/>
              </w:rPr>
            </w:pPr>
          </w:p>
          <w:p w:rsidR="00014DED" w:rsidRPr="00FB0656" w:rsidRDefault="00014DED" w:rsidP="007E5B41">
            <w:pPr>
              <w:pStyle w:val="ConsPlusCell"/>
              <w:ind w:left="-103" w:right="-117" w:hanging="103"/>
              <w:jc w:val="center"/>
              <w:rPr>
                <w:sz w:val="10"/>
                <w:szCs w:val="10"/>
              </w:rPr>
            </w:pPr>
          </w:p>
          <w:p w:rsidR="00014DED" w:rsidRPr="00FB0656" w:rsidRDefault="00014DED" w:rsidP="007E5B41">
            <w:pPr>
              <w:pStyle w:val="ConsPlusCell"/>
              <w:ind w:left="-103" w:right="-117" w:hanging="103"/>
              <w:jc w:val="center"/>
              <w:rPr>
                <w:sz w:val="10"/>
                <w:szCs w:val="10"/>
              </w:rPr>
            </w:pPr>
          </w:p>
        </w:tc>
        <w:tc>
          <w:tcPr>
            <w:tcW w:w="426" w:type="dxa"/>
            <w:gridSpan w:val="3"/>
            <w:shd w:val="clear" w:color="auto" w:fill="auto"/>
          </w:tcPr>
          <w:p w:rsidR="00014DED" w:rsidRPr="00FB0656" w:rsidRDefault="00014DED" w:rsidP="007E5B41">
            <w:pPr>
              <w:autoSpaceDE w:val="0"/>
              <w:autoSpaceDN w:val="0"/>
              <w:adjustRightInd w:val="0"/>
              <w:ind w:left="-103" w:right="-117" w:hanging="103"/>
              <w:jc w:val="center"/>
              <w:outlineLvl w:val="2"/>
              <w:rPr>
                <w:rFonts w:ascii="Arial" w:hAnsi="Arial" w:cs="Arial"/>
                <w:sz w:val="10"/>
                <w:szCs w:val="10"/>
              </w:rPr>
            </w:pPr>
            <w:r w:rsidRPr="00FB0656">
              <w:rPr>
                <w:rFonts w:ascii="Arial" w:hAnsi="Arial" w:cs="Arial"/>
                <w:sz w:val="10"/>
                <w:szCs w:val="10"/>
              </w:rPr>
              <w:t>18.0</w:t>
            </w:r>
          </w:p>
          <w:p w:rsidR="00014DED" w:rsidRPr="00FB0656" w:rsidRDefault="00014DED" w:rsidP="007E5B41">
            <w:pPr>
              <w:autoSpaceDE w:val="0"/>
              <w:autoSpaceDN w:val="0"/>
              <w:adjustRightInd w:val="0"/>
              <w:ind w:left="-103" w:right="-117" w:hanging="103"/>
              <w:jc w:val="center"/>
              <w:outlineLvl w:val="2"/>
              <w:rPr>
                <w:rFonts w:ascii="Arial" w:hAnsi="Arial" w:cs="Arial"/>
                <w:sz w:val="10"/>
                <w:szCs w:val="10"/>
              </w:rPr>
            </w:pPr>
          </w:p>
          <w:p w:rsidR="00014DED" w:rsidRPr="00FB0656" w:rsidRDefault="00014DED" w:rsidP="007E5B41">
            <w:pPr>
              <w:autoSpaceDE w:val="0"/>
              <w:autoSpaceDN w:val="0"/>
              <w:adjustRightInd w:val="0"/>
              <w:ind w:left="-103" w:right="-117" w:hanging="103"/>
              <w:jc w:val="center"/>
              <w:outlineLvl w:val="2"/>
              <w:rPr>
                <w:rFonts w:ascii="Arial" w:hAnsi="Arial" w:cs="Arial"/>
                <w:sz w:val="10"/>
                <w:szCs w:val="10"/>
              </w:rPr>
            </w:pPr>
          </w:p>
          <w:p w:rsidR="00014DED" w:rsidRPr="00FB0656" w:rsidRDefault="00014DED" w:rsidP="007E5B41">
            <w:pPr>
              <w:autoSpaceDE w:val="0"/>
              <w:autoSpaceDN w:val="0"/>
              <w:adjustRightInd w:val="0"/>
              <w:ind w:left="-103" w:right="-117" w:hanging="103"/>
              <w:jc w:val="center"/>
              <w:outlineLvl w:val="2"/>
              <w:rPr>
                <w:rFonts w:ascii="Arial" w:hAnsi="Arial" w:cs="Arial"/>
                <w:sz w:val="10"/>
                <w:szCs w:val="10"/>
              </w:rPr>
            </w:pPr>
          </w:p>
          <w:p w:rsidR="00014DED" w:rsidRPr="00FB0656" w:rsidRDefault="00014DED" w:rsidP="007E5B41">
            <w:pPr>
              <w:autoSpaceDE w:val="0"/>
              <w:autoSpaceDN w:val="0"/>
              <w:adjustRightInd w:val="0"/>
              <w:ind w:left="-103" w:right="-117" w:hanging="103"/>
              <w:jc w:val="center"/>
              <w:outlineLvl w:val="2"/>
              <w:rPr>
                <w:rFonts w:ascii="Arial" w:hAnsi="Arial" w:cs="Arial"/>
                <w:sz w:val="10"/>
                <w:szCs w:val="10"/>
              </w:rPr>
            </w:pPr>
          </w:p>
          <w:p w:rsidR="00014DED" w:rsidRPr="00FB0656" w:rsidRDefault="00014DED" w:rsidP="007E5B41">
            <w:pPr>
              <w:autoSpaceDE w:val="0"/>
              <w:autoSpaceDN w:val="0"/>
              <w:adjustRightInd w:val="0"/>
              <w:ind w:left="-103" w:right="-117" w:hanging="103"/>
              <w:jc w:val="center"/>
              <w:outlineLvl w:val="2"/>
              <w:rPr>
                <w:rFonts w:ascii="Arial" w:hAnsi="Arial" w:cs="Arial"/>
                <w:sz w:val="10"/>
                <w:szCs w:val="10"/>
              </w:rPr>
            </w:pPr>
          </w:p>
        </w:tc>
        <w:tc>
          <w:tcPr>
            <w:tcW w:w="702" w:type="dxa"/>
            <w:gridSpan w:val="5"/>
            <w:shd w:val="clear" w:color="auto" w:fill="auto"/>
          </w:tcPr>
          <w:p w:rsidR="00014DED" w:rsidRPr="00FB0656" w:rsidRDefault="00014DED" w:rsidP="007E5B41">
            <w:pPr>
              <w:autoSpaceDE w:val="0"/>
              <w:autoSpaceDN w:val="0"/>
              <w:adjustRightInd w:val="0"/>
              <w:ind w:left="-103" w:right="-117" w:hanging="103"/>
              <w:jc w:val="center"/>
              <w:outlineLvl w:val="2"/>
              <w:rPr>
                <w:rFonts w:ascii="Arial" w:hAnsi="Arial" w:cs="Arial"/>
                <w:sz w:val="10"/>
                <w:szCs w:val="10"/>
              </w:rPr>
            </w:pPr>
            <w:r w:rsidRPr="00FB0656">
              <w:rPr>
                <w:rFonts w:ascii="Arial" w:hAnsi="Arial" w:cs="Arial"/>
                <w:sz w:val="10"/>
                <w:szCs w:val="10"/>
              </w:rPr>
              <w:t>18.0</w:t>
            </w:r>
          </w:p>
          <w:p w:rsidR="00014DED" w:rsidRPr="00FB0656" w:rsidRDefault="00014DED" w:rsidP="007E5B41">
            <w:pPr>
              <w:autoSpaceDE w:val="0"/>
              <w:autoSpaceDN w:val="0"/>
              <w:adjustRightInd w:val="0"/>
              <w:ind w:left="-103" w:right="-117" w:hanging="103"/>
              <w:jc w:val="center"/>
              <w:outlineLvl w:val="2"/>
              <w:rPr>
                <w:rFonts w:ascii="Arial" w:hAnsi="Arial" w:cs="Arial"/>
                <w:sz w:val="10"/>
                <w:szCs w:val="10"/>
              </w:rPr>
            </w:pPr>
          </w:p>
          <w:p w:rsidR="00014DED" w:rsidRPr="00FB0656" w:rsidRDefault="00014DED" w:rsidP="007E5B41">
            <w:pPr>
              <w:autoSpaceDE w:val="0"/>
              <w:autoSpaceDN w:val="0"/>
              <w:adjustRightInd w:val="0"/>
              <w:ind w:left="-103" w:right="-117" w:hanging="103"/>
              <w:jc w:val="center"/>
              <w:outlineLvl w:val="2"/>
              <w:rPr>
                <w:rFonts w:ascii="Arial" w:hAnsi="Arial" w:cs="Arial"/>
                <w:sz w:val="10"/>
                <w:szCs w:val="10"/>
              </w:rPr>
            </w:pPr>
          </w:p>
          <w:p w:rsidR="00014DED" w:rsidRPr="00FB0656" w:rsidRDefault="00014DED" w:rsidP="007E5B41">
            <w:pPr>
              <w:autoSpaceDE w:val="0"/>
              <w:autoSpaceDN w:val="0"/>
              <w:adjustRightInd w:val="0"/>
              <w:ind w:left="-103" w:right="-117" w:hanging="103"/>
              <w:jc w:val="center"/>
              <w:outlineLvl w:val="2"/>
              <w:rPr>
                <w:rFonts w:ascii="Arial" w:hAnsi="Arial" w:cs="Arial"/>
                <w:sz w:val="10"/>
                <w:szCs w:val="10"/>
              </w:rPr>
            </w:pPr>
          </w:p>
          <w:p w:rsidR="00014DED" w:rsidRPr="00FB0656" w:rsidRDefault="00014DED" w:rsidP="007E5B41">
            <w:pPr>
              <w:autoSpaceDE w:val="0"/>
              <w:autoSpaceDN w:val="0"/>
              <w:adjustRightInd w:val="0"/>
              <w:ind w:left="-103" w:right="-117" w:hanging="103"/>
              <w:jc w:val="center"/>
              <w:outlineLvl w:val="2"/>
              <w:rPr>
                <w:rFonts w:ascii="Arial" w:hAnsi="Arial" w:cs="Arial"/>
                <w:sz w:val="10"/>
                <w:szCs w:val="10"/>
              </w:rPr>
            </w:pPr>
          </w:p>
          <w:p w:rsidR="00014DED" w:rsidRPr="00FB0656" w:rsidRDefault="00014DED" w:rsidP="007E5B41">
            <w:pPr>
              <w:autoSpaceDE w:val="0"/>
              <w:autoSpaceDN w:val="0"/>
              <w:adjustRightInd w:val="0"/>
              <w:ind w:left="-103" w:right="-117" w:hanging="103"/>
              <w:jc w:val="center"/>
              <w:outlineLvl w:val="2"/>
              <w:rPr>
                <w:rFonts w:ascii="Arial" w:hAnsi="Arial" w:cs="Arial"/>
                <w:sz w:val="10"/>
                <w:szCs w:val="10"/>
              </w:rPr>
            </w:pPr>
          </w:p>
        </w:tc>
        <w:tc>
          <w:tcPr>
            <w:tcW w:w="1063" w:type="dxa"/>
            <w:gridSpan w:val="3"/>
            <w:shd w:val="clear" w:color="auto" w:fill="auto"/>
          </w:tcPr>
          <w:p w:rsidR="00014DED" w:rsidRPr="00FB0656" w:rsidRDefault="00014DED" w:rsidP="007E5B41">
            <w:pPr>
              <w:autoSpaceDE w:val="0"/>
              <w:autoSpaceDN w:val="0"/>
              <w:adjustRightInd w:val="0"/>
              <w:jc w:val="center"/>
              <w:outlineLvl w:val="2"/>
              <w:rPr>
                <w:rFonts w:ascii="Arial" w:hAnsi="Arial" w:cs="Arial"/>
                <w:sz w:val="10"/>
                <w:szCs w:val="10"/>
              </w:rPr>
            </w:pPr>
            <w:r w:rsidRPr="00FB0656">
              <w:rPr>
                <w:rFonts w:ascii="Arial" w:hAnsi="Arial" w:cs="Arial"/>
                <w:sz w:val="10"/>
                <w:szCs w:val="10"/>
              </w:rPr>
              <w:t>ежемесячные аналитические  справки ОГИДД</w:t>
            </w:r>
          </w:p>
        </w:tc>
      </w:tr>
      <w:tr w:rsidR="00014DED" w:rsidRPr="00FB0656" w:rsidTr="00972FFD">
        <w:tblPrEx>
          <w:tblLook w:val="01E0" w:firstRow="1" w:lastRow="1" w:firstColumn="1" w:lastColumn="1" w:noHBand="0" w:noVBand="0"/>
        </w:tblPrEx>
        <w:trPr>
          <w:gridAfter w:val="1"/>
          <w:wAfter w:w="94" w:type="dxa"/>
        </w:trPr>
        <w:tc>
          <w:tcPr>
            <w:tcW w:w="749" w:type="dxa"/>
            <w:gridSpan w:val="3"/>
            <w:shd w:val="clear" w:color="auto" w:fill="auto"/>
          </w:tcPr>
          <w:p w:rsidR="00014DED" w:rsidRPr="00FB0656" w:rsidRDefault="00014DED" w:rsidP="007E5B41">
            <w:pPr>
              <w:autoSpaceDE w:val="0"/>
              <w:autoSpaceDN w:val="0"/>
              <w:adjustRightInd w:val="0"/>
              <w:jc w:val="center"/>
              <w:outlineLvl w:val="2"/>
              <w:rPr>
                <w:rFonts w:ascii="Arial" w:hAnsi="Arial" w:cs="Arial"/>
                <w:sz w:val="10"/>
                <w:szCs w:val="10"/>
              </w:rPr>
            </w:pPr>
            <w:r w:rsidRPr="00FB0656">
              <w:rPr>
                <w:rFonts w:ascii="Arial" w:hAnsi="Arial" w:cs="Arial"/>
                <w:sz w:val="10"/>
                <w:szCs w:val="10"/>
              </w:rPr>
              <w:t>9.4.</w:t>
            </w:r>
          </w:p>
        </w:tc>
        <w:tc>
          <w:tcPr>
            <w:tcW w:w="665" w:type="dxa"/>
            <w:shd w:val="clear" w:color="auto" w:fill="auto"/>
          </w:tcPr>
          <w:p w:rsidR="00014DED" w:rsidRPr="00FB0656" w:rsidRDefault="00014DED" w:rsidP="007E5B41">
            <w:pPr>
              <w:pStyle w:val="ConsPlusNonformat"/>
              <w:widowControl/>
              <w:ind w:left="-103" w:right="-117" w:hanging="103"/>
              <w:jc w:val="center"/>
              <w:rPr>
                <w:rFonts w:ascii="Arial" w:hAnsi="Arial" w:cs="Arial"/>
                <w:sz w:val="10"/>
                <w:szCs w:val="10"/>
              </w:rPr>
            </w:pPr>
            <w:r w:rsidRPr="00FB0656">
              <w:rPr>
                <w:rFonts w:ascii="Arial" w:hAnsi="Arial" w:cs="Arial"/>
                <w:sz w:val="10"/>
                <w:szCs w:val="10"/>
              </w:rPr>
              <w:t>Доля ДТП,  зарегистрированных на автомобильных дорогах районного значения, из-за сопутствующих дорожных условий в общем количестве дорожно-транспортных происшествий в Благодарненском районе Ставропольского края</w:t>
            </w:r>
          </w:p>
        </w:tc>
        <w:tc>
          <w:tcPr>
            <w:tcW w:w="236" w:type="dxa"/>
            <w:shd w:val="clear" w:color="auto" w:fill="auto"/>
          </w:tcPr>
          <w:p w:rsidR="00014DED" w:rsidRPr="00FB0656" w:rsidRDefault="00014DED" w:rsidP="007E5B41">
            <w:pPr>
              <w:autoSpaceDE w:val="0"/>
              <w:autoSpaceDN w:val="0"/>
              <w:adjustRightInd w:val="0"/>
              <w:ind w:left="-103" w:right="-117" w:hanging="103"/>
              <w:jc w:val="center"/>
              <w:outlineLvl w:val="2"/>
              <w:rPr>
                <w:rFonts w:ascii="Arial" w:hAnsi="Arial" w:cs="Arial"/>
                <w:sz w:val="10"/>
                <w:szCs w:val="10"/>
              </w:rPr>
            </w:pPr>
            <w:r w:rsidRPr="00FB0656">
              <w:rPr>
                <w:rFonts w:ascii="Arial" w:hAnsi="Arial" w:cs="Arial"/>
                <w:sz w:val="10"/>
                <w:szCs w:val="10"/>
              </w:rPr>
              <w:t>про</w:t>
            </w:r>
          </w:p>
          <w:p w:rsidR="00014DED" w:rsidRPr="00FB0656" w:rsidRDefault="00014DED" w:rsidP="007E5B41">
            <w:pPr>
              <w:autoSpaceDE w:val="0"/>
              <w:autoSpaceDN w:val="0"/>
              <w:adjustRightInd w:val="0"/>
              <w:ind w:left="-103" w:right="-117" w:hanging="103"/>
              <w:jc w:val="center"/>
              <w:outlineLvl w:val="2"/>
              <w:rPr>
                <w:rFonts w:ascii="Arial" w:hAnsi="Arial" w:cs="Arial"/>
                <w:sz w:val="10"/>
                <w:szCs w:val="10"/>
              </w:rPr>
            </w:pPr>
            <w:r w:rsidRPr="00FB0656">
              <w:rPr>
                <w:rFonts w:ascii="Arial" w:hAnsi="Arial" w:cs="Arial"/>
                <w:sz w:val="10"/>
                <w:szCs w:val="10"/>
              </w:rPr>
              <w:t>цент</w:t>
            </w:r>
          </w:p>
        </w:tc>
        <w:tc>
          <w:tcPr>
            <w:tcW w:w="280" w:type="dxa"/>
            <w:gridSpan w:val="3"/>
            <w:shd w:val="clear" w:color="auto" w:fill="auto"/>
          </w:tcPr>
          <w:p w:rsidR="00014DED" w:rsidRPr="00FB0656" w:rsidRDefault="00014DED" w:rsidP="007E5B41">
            <w:pPr>
              <w:autoSpaceDE w:val="0"/>
              <w:autoSpaceDN w:val="0"/>
              <w:adjustRightInd w:val="0"/>
              <w:ind w:left="-103" w:right="-117" w:hanging="103"/>
              <w:jc w:val="center"/>
              <w:outlineLvl w:val="2"/>
              <w:rPr>
                <w:rFonts w:ascii="Arial" w:hAnsi="Arial" w:cs="Arial"/>
                <w:sz w:val="10"/>
                <w:szCs w:val="10"/>
              </w:rPr>
            </w:pPr>
            <w:r w:rsidRPr="00FB0656">
              <w:rPr>
                <w:rFonts w:ascii="Arial" w:hAnsi="Arial" w:cs="Arial"/>
                <w:sz w:val="10"/>
                <w:szCs w:val="10"/>
              </w:rPr>
              <w:t>0</w:t>
            </w:r>
          </w:p>
        </w:tc>
        <w:tc>
          <w:tcPr>
            <w:tcW w:w="430" w:type="dxa"/>
            <w:gridSpan w:val="5"/>
            <w:shd w:val="clear" w:color="auto" w:fill="auto"/>
          </w:tcPr>
          <w:p w:rsidR="00014DED" w:rsidRPr="00FB0656" w:rsidRDefault="00014DED" w:rsidP="007E5B41">
            <w:pPr>
              <w:autoSpaceDE w:val="0"/>
              <w:autoSpaceDN w:val="0"/>
              <w:adjustRightInd w:val="0"/>
              <w:ind w:left="-103" w:right="-117" w:hanging="103"/>
              <w:jc w:val="center"/>
              <w:outlineLvl w:val="2"/>
              <w:rPr>
                <w:rFonts w:ascii="Arial" w:hAnsi="Arial" w:cs="Arial"/>
                <w:sz w:val="10"/>
                <w:szCs w:val="10"/>
              </w:rPr>
            </w:pPr>
            <w:r w:rsidRPr="00FB0656">
              <w:rPr>
                <w:rFonts w:ascii="Arial" w:hAnsi="Arial" w:cs="Arial"/>
                <w:sz w:val="10"/>
                <w:szCs w:val="10"/>
              </w:rPr>
              <w:t>0</w:t>
            </w:r>
          </w:p>
        </w:tc>
        <w:tc>
          <w:tcPr>
            <w:tcW w:w="571" w:type="dxa"/>
            <w:gridSpan w:val="4"/>
            <w:shd w:val="clear" w:color="auto" w:fill="auto"/>
          </w:tcPr>
          <w:p w:rsidR="00014DED" w:rsidRPr="00FB0656" w:rsidRDefault="00014DED" w:rsidP="007E5B41">
            <w:pPr>
              <w:autoSpaceDE w:val="0"/>
              <w:autoSpaceDN w:val="0"/>
              <w:adjustRightInd w:val="0"/>
              <w:ind w:left="-103" w:right="-117" w:hanging="103"/>
              <w:jc w:val="center"/>
              <w:outlineLvl w:val="2"/>
              <w:rPr>
                <w:rFonts w:ascii="Arial" w:hAnsi="Arial" w:cs="Arial"/>
                <w:sz w:val="10"/>
                <w:szCs w:val="10"/>
              </w:rPr>
            </w:pPr>
            <w:r w:rsidRPr="00FB0656">
              <w:rPr>
                <w:rFonts w:ascii="Arial" w:hAnsi="Arial" w:cs="Arial"/>
                <w:sz w:val="10"/>
                <w:szCs w:val="10"/>
              </w:rPr>
              <w:t>0</w:t>
            </w:r>
          </w:p>
        </w:tc>
        <w:tc>
          <w:tcPr>
            <w:tcW w:w="407" w:type="dxa"/>
            <w:gridSpan w:val="4"/>
            <w:shd w:val="clear" w:color="auto" w:fill="auto"/>
          </w:tcPr>
          <w:p w:rsidR="00014DED" w:rsidRPr="00FB0656" w:rsidRDefault="00014DED" w:rsidP="007E5B41">
            <w:pPr>
              <w:autoSpaceDE w:val="0"/>
              <w:autoSpaceDN w:val="0"/>
              <w:adjustRightInd w:val="0"/>
              <w:ind w:left="-103" w:right="-117" w:hanging="103"/>
              <w:jc w:val="center"/>
              <w:outlineLvl w:val="2"/>
              <w:rPr>
                <w:rFonts w:ascii="Arial" w:hAnsi="Arial" w:cs="Arial"/>
                <w:sz w:val="10"/>
                <w:szCs w:val="10"/>
              </w:rPr>
            </w:pPr>
            <w:r w:rsidRPr="00FB0656">
              <w:rPr>
                <w:rFonts w:ascii="Arial" w:hAnsi="Arial" w:cs="Arial"/>
                <w:sz w:val="10"/>
                <w:szCs w:val="10"/>
              </w:rPr>
              <w:t>0</w:t>
            </w:r>
          </w:p>
        </w:tc>
        <w:tc>
          <w:tcPr>
            <w:tcW w:w="426" w:type="dxa"/>
            <w:gridSpan w:val="3"/>
            <w:shd w:val="clear" w:color="auto" w:fill="auto"/>
          </w:tcPr>
          <w:p w:rsidR="00014DED" w:rsidRPr="00FB0656" w:rsidRDefault="00014DED" w:rsidP="007E5B41">
            <w:pPr>
              <w:autoSpaceDE w:val="0"/>
              <w:autoSpaceDN w:val="0"/>
              <w:adjustRightInd w:val="0"/>
              <w:ind w:left="-103" w:right="-117" w:hanging="103"/>
              <w:jc w:val="center"/>
              <w:outlineLvl w:val="2"/>
              <w:rPr>
                <w:rFonts w:ascii="Arial" w:hAnsi="Arial" w:cs="Arial"/>
                <w:sz w:val="10"/>
                <w:szCs w:val="10"/>
              </w:rPr>
            </w:pPr>
            <w:r w:rsidRPr="00FB0656">
              <w:rPr>
                <w:rFonts w:ascii="Arial" w:hAnsi="Arial" w:cs="Arial"/>
                <w:sz w:val="10"/>
                <w:szCs w:val="10"/>
              </w:rPr>
              <w:t>0</w:t>
            </w:r>
          </w:p>
        </w:tc>
        <w:tc>
          <w:tcPr>
            <w:tcW w:w="702" w:type="dxa"/>
            <w:gridSpan w:val="5"/>
            <w:shd w:val="clear" w:color="auto" w:fill="auto"/>
          </w:tcPr>
          <w:p w:rsidR="00014DED" w:rsidRPr="00FB0656" w:rsidRDefault="00014DED" w:rsidP="007E5B41">
            <w:pPr>
              <w:autoSpaceDE w:val="0"/>
              <w:autoSpaceDN w:val="0"/>
              <w:adjustRightInd w:val="0"/>
              <w:ind w:left="-103" w:right="-117" w:hanging="103"/>
              <w:jc w:val="center"/>
              <w:outlineLvl w:val="2"/>
              <w:rPr>
                <w:rFonts w:ascii="Arial" w:hAnsi="Arial" w:cs="Arial"/>
                <w:sz w:val="10"/>
                <w:szCs w:val="10"/>
              </w:rPr>
            </w:pPr>
            <w:r w:rsidRPr="00FB0656">
              <w:rPr>
                <w:rFonts w:ascii="Arial" w:hAnsi="Arial" w:cs="Arial"/>
                <w:sz w:val="10"/>
                <w:szCs w:val="10"/>
              </w:rPr>
              <w:t>0</w:t>
            </w:r>
          </w:p>
        </w:tc>
        <w:tc>
          <w:tcPr>
            <w:tcW w:w="1063" w:type="dxa"/>
            <w:gridSpan w:val="3"/>
            <w:shd w:val="clear" w:color="auto" w:fill="auto"/>
          </w:tcPr>
          <w:p w:rsidR="00014DED" w:rsidRPr="00FB0656" w:rsidRDefault="00014DED" w:rsidP="007E5B41">
            <w:pPr>
              <w:autoSpaceDE w:val="0"/>
              <w:autoSpaceDN w:val="0"/>
              <w:adjustRightInd w:val="0"/>
              <w:jc w:val="center"/>
              <w:outlineLvl w:val="2"/>
              <w:rPr>
                <w:rFonts w:ascii="Arial" w:hAnsi="Arial" w:cs="Arial"/>
                <w:sz w:val="10"/>
                <w:szCs w:val="10"/>
              </w:rPr>
            </w:pPr>
            <w:r w:rsidRPr="00FB0656">
              <w:rPr>
                <w:rFonts w:ascii="Arial" w:hAnsi="Arial" w:cs="Arial"/>
                <w:sz w:val="10"/>
                <w:szCs w:val="10"/>
              </w:rPr>
              <w:t xml:space="preserve">расчет доли </w:t>
            </w:r>
            <w:proofErr w:type="gramStart"/>
            <w:r w:rsidRPr="00FB0656">
              <w:rPr>
                <w:rFonts w:ascii="Arial" w:hAnsi="Arial" w:cs="Arial"/>
                <w:sz w:val="10"/>
                <w:szCs w:val="10"/>
              </w:rPr>
              <w:t>дорожно-транспортных</w:t>
            </w:r>
            <w:proofErr w:type="gramEnd"/>
            <w:r w:rsidRPr="00FB0656">
              <w:rPr>
                <w:rFonts w:ascii="Arial" w:hAnsi="Arial" w:cs="Arial"/>
                <w:sz w:val="10"/>
                <w:szCs w:val="10"/>
              </w:rPr>
              <w:t xml:space="preserve"> </w:t>
            </w:r>
            <w:proofErr w:type="spellStart"/>
            <w:r w:rsidRPr="00FB0656">
              <w:rPr>
                <w:rFonts w:ascii="Arial" w:hAnsi="Arial" w:cs="Arial"/>
                <w:sz w:val="10"/>
                <w:szCs w:val="10"/>
              </w:rPr>
              <w:t>происшест</w:t>
            </w:r>
            <w:proofErr w:type="spellEnd"/>
          </w:p>
          <w:p w:rsidR="00014DED" w:rsidRPr="00FB0656" w:rsidRDefault="00014DED" w:rsidP="007E5B41">
            <w:pPr>
              <w:autoSpaceDE w:val="0"/>
              <w:autoSpaceDN w:val="0"/>
              <w:adjustRightInd w:val="0"/>
              <w:jc w:val="center"/>
              <w:outlineLvl w:val="2"/>
              <w:rPr>
                <w:rFonts w:ascii="Arial" w:hAnsi="Arial" w:cs="Arial"/>
                <w:sz w:val="10"/>
                <w:szCs w:val="10"/>
              </w:rPr>
            </w:pPr>
            <w:proofErr w:type="spellStart"/>
            <w:r w:rsidRPr="00FB0656">
              <w:rPr>
                <w:rFonts w:ascii="Arial" w:hAnsi="Arial" w:cs="Arial"/>
                <w:sz w:val="10"/>
                <w:szCs w:val="10"/>
              </w:rPr>
              <w:t>вий</w:t>
            </w:r>
            <w:proofErr w:type="spellEnd"/>
            <w:r w:rsidRPr="00FB0656">
              <w:rPr>
                <w:rFonts w:ascii="Arial" w:hAnsi="Arial" w:cs="Arial"/>
                <w:sz w:val="10"/>
                <w:szCs w:val="10"/>
              </w:rPr>
              <w:t xml:space="preserve">, зарегистрированных на автомобильных </w:t>
            </w:r>
            <w:proofErr w:type="spellStart"/>
            <w:r w:rsidRPr="00FB0656">
              <w:rPr>
                <w:rFonts w:ascii="Arial" w:hAnsi="Arial" w:cs="Arial"/>
                <w:sz w:val="10"/>
                <w:szCs w:val="10"/>
              </w:rPr>
              <w:t>доро</w:t>
            </w:r>
            <w:proofErr w:type="spellEnd"/>
          </w:p>
          <w:p w:rsidR="00014DED" w:rsidRPr="00FB0656" w:rsidRDefault="00014DED" w:rsidP="007E5B41">
            <w:pPr>
              <w:autoSpaceDE w:val="0"/>
              <w:autoSpaceDN w:val="0"/>
              <w:adjustRightInd w:val="0"/>
              <w:jc w:val="center"/>
              <w:outlineLvl w:val="2"/>
              <w:rPr>
                <w:rFonts w:ascii="Arial" w:hAnsi="Arial" w:cs="Arial"/>
                <w:sz w:val="10"/>
                <w:szCs w:val="10"/>
              </w:rPr>
            </w:pPr>
            <w:proofErr w:type="spellStart"/>
            <w:r w:rsidRPr="00FB0656">
              <w:rPr>
                <w:rFonts w:ascii="Arial" w:hAnsi="Arial" w:cs="Arial"/>
                <w:sz w:val="10"/>
                <w:szCs w:val="10"/>
              </w:rPr>
              <w:t>гах</w:t>
            </w:r>
            <w:proofErr w:type="spellEnd"/>
            <w:r w:rsidRPr="00FB0656">
              <w:rPr>
                <w:rFonts w:ascii="Arial" w:hAnsi="Arial" w:cs="Arial"/>
                <w:sz w:val="10"/>
                <w:szCs w:val="10"/>
              </w:rPr>
              <w:t xml:space="preserve">, из-за сопутствующих условий в общем </w:t>
            </w:r>
            <w:proofErr w:type="spellStart"/>
            <w:r w:rsidRPr="00FB0656">
              <w:rPr>
                <w:rFonts w:ascii="Arial" w:hAnsi="Arial" w:cs="Arial"/>
                <w:sz w:val="10"/>
                <w:szCs w:val="10"/>
              </w:rPr>
              <w:t>количе</w:t>
            </w:r>
            <w:proofErr w:type="spellEnd"/>
          </w:p>
          <w:p w:rsidR="00014DED" w:rsidRPr="00FB0656" w:rsidRDefault="00014DED" w:rsidP="007E5B41">
            <w:pPr>
              <w:autoSpaceDE w:val="0"/>
              <w:autoSpaceDN w:val="0"/>
              <w:adjustRightInd w:val="0"/>
              <w:jc w:val="center"/>
              <w:outlineLvl w:val="2"/>
              <w:rPr>
                <w:rFonts w:ascii="Arial" w:hAnsi="Arial" w:cs="Arial"/>
                <w:sz w:val="10"/>
                <w:szCs w:val="10"/>
              </w:rPr>
            </w:pPr>
            <w:proofErr w:type="spellStart"/>
            <w:r w:rsidRPr="00FB0656">
              <w:rPr>
                <w:rFonts w:ascii="Arial" w:hAnsi="Arial" w:cs="Arial"/>
                <w:sz w:val="10"/>
                <w:szCs w:val="10"/>
              </w:rPr>
              <w:t>стве</w:t>
            </w:r>
            <w:proofErr w:type="spellEnd"/>
            <w:r w:rsidRPr="00FB0656">
              <w:rPr>
                <w:rFonts w:ascii="Arial" w:hAnsi="Arial" w:cs="Arial"/>
                <w:sz w:val="10"/>
                <w:szCs w:val="10"/>
              </w:rPr>
              <w:t xml:space="preserve"> </w:t>
            </w:r>
            <w:proofErr w:type="gramStart"/>
            <w:r w:rsidRPr="00FB0656">
              <w:rPr>
                <w:rFonts w:ascii="Arial" w:hAnsi="Arial" w:cs="Arial"/>
                <w:sz w:val="10"/>
                <w:szCs w:val="10"/>
              </w:rPr>
              <w:t>дорожно-транспорт</w:t>
            </w:r>
            <w:proofErr w:type="gramEnd"/>
          </w:p>
          <w:p w:rsidR="00014DED" w:rsidRPr="00FB0656" w:rsidRDefault="00014DED" w:rsidP="007E5B41">
            <w:pPr>
              <w:autoSpaceDE w:val="0"/>
              <w:autoSpaceDN w:val="0"/>
              <w:adjustRightInd w:val="0"/>
              <w:ind w:left="-108" w:right="-25"/>
              <w:jc w:val="center"/>
              <w:outlineLvl w:val="2"/>
              <w:rPr>
                <w:rFonts w:ascii="Arial" w:hAnsi="Arial" w:cs="Arial"/>
                <w:sz w:val="10"/>
                <w:szCs w:val="10"/>
              </w:rPr>
            </w:pPr>
            <w:proofErr w:type="spellStart"/>
            <w:r w:rsidRPr="00FB0656">
              <w:rPr>
                <w:rFonts w:ascii="Arial" w:hAnsi="Arial" w:cs="Arial"/>
                <w:sz w:val="10"/>
                <w:szCs w:val="10"/>
              </w:rPr>
              <w:t>ных</w:t>
            </w:r>
            <w:proofErr w:type="spellEnd"/>
            <w:r w:rsidRPr="00FB0656">
              <w:rPr>
                <w:rFonts w:ascii="Arial" w:hAnsi="Arial" w:cs="Arial"/>
                <w:sz w:val="10"/>
                <w:szCs w:val="10"/>
              </w:rPr>
              <w:t xml:space="preserve"> происшествий в Благодарненском районе Ставропольского края, осуществляется по формуле:</w:t>
            </w:r>
          </w:p>
          <w:p w:rsidR="00014DED" w:rsidRPr="00FB0656" w:rsidRDefault="00014DED" w:rsidP="007E5B41">
            <w:pPr>
              <w:autoSpaceDE w:val="0"/>
              <w:autoSpaceDN w:val="0"/>
              <w:adjustRightInd w:val="0"/>
              <w:ind w:left="-108" w:right="-25"/>
              <w:jc w:val="center"/>
              <w:outlineLvl w:val="2"/>
              <w:rPr>
                <w:rFonts w:ascii="Arial" w:hAnsi="Arial" w:cs="Arial"/>
                <w:sz w:val="10"/>
                <w:szCs w:val="10"/>
              </w:rPr>
            </w:pPr>
            <w:r w:rsidRPr="00FB0656">
              <w:rPr>
                <w:rFonts w:ascii="Arial" w:hAnsi="Arial" w:cs="Arial"/>
                <w:sz w:val="10"/>
                <w:szCs w:val="10"/>
              </w:rPr>
              <w:t>ДТП</w:t>
            </w:r>
          </w:p>
          <w:p w:rsidR="00014DED" w:rsidRPr="00FB0656" w:rsidRDefault="00014DED" w:rsidP="007E5B41">
            <w:pPr>
              <w:autoSpaceDE w:val="0"/>
              <w:autoSpaceDN w:val="0"/>
              <w:adjustRightInd w:val="0"/>
              <w:jc w:val="center"/>
              <w:outlineLvl w:val="2"/>
              <w:rPr>
                <w:rFonts w:ascii="Arial" w:hAnsi="Arial" w:cs="Arial"/>
                <w:sz w:val="10"/>
                <w:szCs w:val="10"/>
              </w:rPr>
            </w:pPr>
            <w:r w:rsidRPr="00FB0656">
              <w:rPr>
                <w:rFonts w:ascii="Arial" w:hAnsi="Arial" w:cs="Arial"/>
                <w:sz w:val="10"/>
                <w:szCs w:val="10"/>
              </w:rPr>
              <w:t>ДУ</w:t>
            </w:r>
          </w:p>
          <w:p w:rsidR="00014DED" w:rsidRPr="00FB0656" w:rsidRDefault="00014DED" w:rsidP="007E5B41">
            <w:pPr>
              <w:autoSpaceDE w:val="0"/>
              <w:autoSpaceDN w:val="0"/>
              <w:adjustRightInd w:val="0"/>
              <w:jc w:val="center"/>
              <w:outlineLvl w:val="2"/>
              <w:rPr>
                <w:rFonts w:ascii="Arial" w:hAnsi="Arial" w:cs="Arial"/>
                <w:sz w:val="10"/>
                <w:szCs w:val="10"/>
              </w:rPr>
            </w:pPr>
            <w:r w:rsidRPr="00FB0656">
              <w:rPr>
                <w:rFonts w:ascii="Arial" w:hAnsi="Arial" w:cs="Arial"/>
                <w:sz w:val="10"/>
                <w:szCs w:val="10"/>
              </w:rPr>
              <w:t>Д = ______х 100 %,</w:t>
            </w:r>
          </w:p>
          <w:p w:rsidR="00014DED" w:rsidRPr="00FB0656" w:rsidRDefault="00014DED" w:rsidP="007E5B41">
            <w:pPr>
              <w:autoSpaceDE w:val="0"/>
              <w:autoSpaceDN w:val="0"/>
              <w:adjustRightInd w:val="0"/>
              <w:jc w:val="center"/>
              <w:outlineLvl w:val="2"/>
              <w:rPr>
                <w:rFonts w:ascii="Arial" w:hAnsi="Arial" w:cs="Arial"/>
                <w:sz w:val="10"/>
                <w:szCs w:val="10"/>
              </w:rPr>
            </w:pPr>
            <w:proofErr w:type="gramStart"/>
            <w:r w:rsidRPr="00FB0656">
              <w:rPr>
                <w:rFonts w:ascii="Arial" w:hAnsi="Arial" w:cs="Arial"/>
                <w:sz w:val="10"/>
                <w:szCs w:val="10"/>
              </w:rPr>
              <w:t>П</w:t>
            </w:r>
            <w:proofErr w:type="gramEnd"/>
            <w:r w:rsidRPr="00FB0656">
              <w:rPr>
                <w:rFonts w:ascii="Arial" w:hAnsi="Arial" w:cs="Arial"/>
                <w:sz w:val="10"/>
                <w:szCs w:val="10"/>
              </w:rPr>
              <w:t xml:space="preserve">   ДТП об</w:t>
            </w:r>
          </w:p>
          <w:p w:rsidR="00014DED" w:rsidRPr="00FB0656" w:rsidRDefault="00014DED" w:rsidP="007E5B41">
            <w:pPr>
              <w:autoSpaceDE w:val="0"/>
              <w:autoSpaceDN w:val="0"/>
              <w:adjustRightInd w:val="0"/>
              <w:jc w:val="center"/>
              <w:outlineLvl w:val="2"/>
              <w:rPr>
                <w:rFonts w:ascii="Arial" w:hAnsi="Arial" w:cs="Arial"/>
                <w:sz w:val="10"/>
                <w:szCs w:val="10"/>
              </w:rPr>
            </w:pPr>
            <w:r w:rsidRPr="00FB0656">
              <w:rPr>
                <w:rFonts w:ascii="Arial" w:hAnsi="Arial" w:cs="Arial"/>
                <w:sz w:val="10"/>
                <w:szCs w:val="10"/>
              </w:rPr>
              <w:t>где</w:t>
            </w:r>
            <w:proofErr w:type="gramStart"/>
            <w:r w:rsidRPr="00FB0656">
              <w:rPr>
                <w:rFonts w:ascii="Arial" w:hAnsi="Arial" w:cs="Arial"/>
                <w:sz w:val="10"/>
                <w:szCs w:val="10"/>
              </w:rPr>
              <w:t xml:space="preserve"> Д</w:t>
            </w:r>
            <w:proofErr w:type="gramEnd"/>
            <w:r w:rsidRPr="00FB0656">
              <w:rPr>
                <w:rFonts w:ascii="Arial" w:hAnsi="Arial" w:cs="Arial"/>
                <w:sz w:val="10"/>
                <w:szCs w:val="10"/>
              </w:rPr>
              <w:t xml:space="preserve"> – доля</w:t>
            </w:r>
          </w:p>
          <w:p w:rsidR="00014DED" w:rsidRPr="00FB0656" w:rsidRDefault="00014DED" w:rsidP="007E5B41">
            <w:pPr>
              <w:autoSpaceDE w:val="0"/>
              <w:autoSpaceDN w:val="0"/>
              <w:adjustRightInd w:val="0"/>
              <w:jc w:val="center"/>
              <w:outlineLvl w:val="2"/>
              <w:rPr>
                <w:rFonts w:ascii="Arial" w:hAnsi="Arial" w:cs="Arial"/>
                <w:sz w:val="10"/>
                <w:szCs w:val="10"/>
              </w:rPr>
            </w:pPr>
            <w:proofErr w:type="gramStart"/>
            <w:r w:rsidRPr="00FB0656">
              <w:rPr>
                <w:rFonts w:ascii="Arial" w:hAnsi="Arial" w:cs="Arial"/>
                <w:sz w:val="10"/>
                <w:szCs w:val="10"/>
              </w:rPr>
              <w:t>П</w:t>
            </w:r>
            <w:proofErr w:type="gramEnd"/>
          </w:p>
          <w:p w:rsidR="00014DED" w:rsidRPr="00FB0656" w:rsidRDefault="00014DED" w:rsidP="007E5B41">
            <w:pPr>
              <w:autoSpaceDE w:val="0"/>
              <w:autoSpaceDN w:val="0"/>
              <w:adjustRightInd w:val="0"/>
              <w:jc w:val="center"/>
              <w:outlineLvl w:val="2"/>
              <w:rPr>
                <w:rFonts w:ascii="Arial" w:hAnsi="Arial" w:cs="Arial"/>
                <w:sz w:val="10"/>
                <w:szCs w:val="10"/>
              </w:rPr>
            </w:pPr>
            <w:r w:rsidRPr="00FB0656">
              <w:rPr>
                <w:rFonts w:ascii="Arial" w:hAnsi="Arial" w:cs="Arial"/>
                <w:sz w:val="10"/>
                <w:szCs w:val="10"/>
              </w:rPr>
              <w:lastRenderedPageBreak/>
              <w:t xml:space="preserve">дорожно-транспортных </w:t>
            </w:r>
            <w:proofErr w:type="spellStart"/>
            <w:r w:rsidRPr="00FB0656">
              <w:rPr>
                <w:rFonts w:ascii="Arial" w:hAnsi="Arial" w:cs="Arial"/>
                <w:sz w:val="10"/>
                <w:szCs w:val="10"/>
              </w:rPr>
              <w:t>происшествий</w:t>
            </w:r>
            <w:proofErr w:type="gramStart"/>
            <w:r w:rsidRPr="00FB0656">
              <w:rPr>
                <w:rFonts w:ascii="Arial" w:hAnsi="Arial" w:cs="Arial"/>
                <w:sz w:val="10"/>
                <w:szCs w:val="10"/>
              </w:rPr>
              <w:t>,з</w:t>
            </w:r>
            <w:proofErr w:type="gramEnd"/>
            <w:r w:rsidRPr="00FB0656">
              <w:rPr>
                <w:rFonts w:ascii="Arial" w:hAnsi="Arial" w:cs="Arial"/>
                <w:sz w:val="10"/>
                <w:szCs w:val="10"/>
              </w:rPr>
              <w:t>арегистри</w:t>
            </w:r>
            <w:proofErr w:type="spellEnd"/>
          </w:p>
          <w:p w:rsidR="00014DED" w:rsidRPr="00FB0656" w:rsidRDefault="00014DED" w:rsidP="007E5B41">
            <w:pPr>
              <w:autoSpaceDE w:val="0"/>
              <w:autoSpaceDN w:val="0"/>
              <w:adjustRightInd w:val="0"/>
              <w:jc w:val="center"/>
              <w:outlineLvl w:val="2"/>
              <w:rPr>
                <w:rFonts w:ascii="Arial" w:hAnsi="Arial" w:cs="Arial"/>
                <w:sz w:val="10"/>
                <w:szCs w:val="10"/>
              </w:rPr>
            </w:pPr>
            <w:proofErr w:type="spellStart"/>
            <w:r w:rsidRPr="00FB0656">
              <w:rPr>
                <w:rFonts w:ascii="Arial" w:hAnsi="Arial" w:cs="Arial"/>
                <w:sz w:val="10"/>
                <w:szCs w:val="10"/>
              </w:rPr>
              <w:t>рованных</w:t>
            </w:r>
            <w:proofErr w:type="spellEnd"/>
            <w:r w:rsidRPr="00FB0656">
              <w:rPr>
                <w:rFonts w:ascii="Arial" w:hAnsi="Arial" w:cs="Arial"/>
                <w:sz w:val="10"/>
                <w:szCs w:val="10"/>
              </w:rPr>
              <w:t xml:space="preserve"> на  дорогах </w:t>
            </w:r>
            <w:proofErr w:type="spellStart"/>
            <w:r w:rsidRPr="00FB0656">
              <w:rPr>
                <w:rFonts w:ascii="Arial" w:hAnsi="Arial" w:cs="Arial"/>
                <w:sz w:val="10"/>
                <w:szCs w:val="10"/>
              </w:rPr>
              <w:t>Бла</w:t>
            </w:r>
            <w:proofErr w:type="spellEnd"/>
          </w:p>
          <w:p w:rsidR="00014DED" w:rsidRPr="00FB0656" w:rsidRDefault="00014DED" w:rsidP="007E5B41">
            <w:pPr>
              <w:autoSpaceDE w:val="0"/>
              <w:autoSpaceDN w:val="0"/>
              <w:adjustRightInd w:val="0"/>
              <w:jc w:val="center"/>
              <w:outlineLvl w:val="2"/>
              <w:rPr>
                <w:rFonts w:ascii="Arial" w:hAnsi="Arial" w:cs="Arial"/>
                <w:sz w:val="10"/>
                <w:szCs w:val="10"/>
              </w:rPr>
            </w:pPr>
            <w:proofErr w:type="spellStart"/>
            <w:r w:rsidRPr="00FB0656">
              <w:rPr>
                <w:rFonts w:ascii="Arial" w:hAnsi="Arial" w:cs="Arial"/>
                <w:sz w:val="10"/>
                <w:szCs w:val="10"/>
              </w:rPr>
              <w:t>годарненского</w:t>
            </w:r>
            <w:proofErr w:type="spellEnd"/>
            <w:r w:rsidRPr="00FB0656">
              <w:rPr>
                <w:rFonts w:ascii="Arial" w:hAnsi="Arial" w:cs="Arial"/>
                <w:sz w:val="10"/>
                <w:szCs w:val="10"/>
              </w:rPr>
              <w:t xml:space="preserve"> </w:t>
            </w:r>
            <w:proofErr w:type="spellStart"/>
            <w:r w:rsidRPr="00FB0656">
              <w:rPr>
                <w:rFonts w:ascii="Arial" w:hAnsi="Arial" w:cs="Arial"/>
                <w:sz w:val="10"/>
                <w:szCs w:val="10"/>
              </w:rPr>
              <w:t>муници</w:t>
            </w:r>
            <w:proofErr w:type="spellEnd"/>
          </w:p>
          <w:p w:rsidR="00014DED" w:rsidRPr="00FB0656" w:rsidRDefault="00014DED" w:rsidP="007E5B41">
            <w:pPr>
              <w:autoSpaceDE w:val="0"/>
              <w:autoSpaceDN w:val="0"/>
              <w:adjustRightInd w:val="0"/>
              <w:jc w:val="center"/>
              <w:outlineLvl w:val="2"/>
              <w:rPr>
                <w:rFonts w:ascii="Arial" w:hAnsi="Arial" w:cs="Arial"/>
                <w:sz w:val="10"/>
                <w:szCs w:val="10"/>
              </w:rPr>
            </w:pPr>
            <w:proofErr w:type="spellStart"/>
            <w:r w:rsidRPr="00FB0656">
              <w:rPr>
                <w:rFonts w:ascii="Arial" w:hAnsi="Arial" w:cs="Arial"/>
                <w:sz w:val="10"/>
                <w:szCs w:val="10"/>
              </w:rPr>
              <w:t>пального</w:t>
            </w:r>
            <w:proofErr w:type="spellEnd"/>
            <w:r w:rsidRPr="00FB0656">
              <w:rPr>
                <w:rFonts w:ascii="Arial" w:hAnsi="Arial" w:cs="Arial"/>
                <w:sz w:val="10"/>
                <w:szCs w:val="10"/>
              </w:rPr>
              <w:t xml:space="preserve"> района, из-за сопутствующих условий в общем количестве </w:t>
            </w:r>
            <w:proofErr w:type="spellStart"/>
            <w:r w:rsidRPr="00FB0656">
              <w:rPr>
                <w:rFonts w:ascii="Arial" w:hAnsi="Arial" w:cs="Arial"/>
                <w:sz w:val="10"/>
                <w:szCs w:val="10"/>
              </w:rPr>
              <w:t>доро</w:t>
            </w:r>
            <w:proofErr w:type="spellEnd"/>
          </w:p>
          <w:p w:rsidR="00014DED" w:rsidRPr="00FB0656" w:rsidRDefault="00014DED" w:rsidP="007E5B41">
            <w:pPr>
              <w:autoSpaceDE w:val="0"/>
              <w:autoSpaceDN w:val="0"/>
              <w:adjustRightInd w:val="0"/>
              <w:jc w:val="center"/>
              <w:outlineLvl w:val="2"/>
              <w:rPr>
                <w:rFonts w:ascii="Arial" w:hAnsi="Arial" w:cs="Arial"/>
                <w:sz w:val="10"/>
                <w:szCs w:val="10"/>
              </w:rPr>
            </w:pPr>
            <w:proofErr w:type="spellStart"/>
            <w:r w:rsidRPr="00FB0656">
              <w:rPr>
                <w:rFonts w:ascii="Arial" w:hAnsi="Arial" w:cs="Arial"/>
                <w:sz w:val="10"/>
                <w:szCs w:val="10"/>
              </w:rPr>
              <w:t>жно</w:t>
            </w:r>
            <w:proofErr w:type="spellEnd"/>
            <w:r w:rsidRPr="00FB0656">
              <w:rPr>
                <w:rFonts w:ascii="Arial" w:hAnsi="Arial" w:cs="Arial"/>
                <w:sz w:val="10"/>
                <w:szCs w:val="10"/>
              </w:rPr>
              <w:t xml:space="preserve">-транспортных </w:t>
            </w:r>
            <w:proofErr w:type="spellStart"/>
            <w:r w:rsidRPr="00FB0656">
              <w:rPr>
                <w:rFonts w:ascii="Arial" w:hAnsi="Arial" w:cs="Arial"/>
                <w:sz w:val="10"/>
                <w:szCs w:val="10"/>
              </w:rPr>
              <w:t>проис</w:t>
            </w:r>
            <w:proofErr w:type="spellEnd"/>
          </w:p>
          <w:p w:rsidR="00014DED" w:rsidRPr="00FB0656" w:rsidRDefault="00014DED" w:rsidP="007E5B41">
            <w:pPr>
              <w:autoSpaceDE w:val="0"/>
              <w:autoSpaceDN w:val="0"/>
              <w:adjustRightInd w:val="0"/>
              <w:jc w:val="center"/>
              <w:outlineLvl w:val="2"/>
              <w:rPr>
                <w:rFonts w:ascii="Arial" w:hAnsi="Arial" w:cs="Arial"/>
                <w:sz w:val="10"/>
                <w:szCs w:val="10"/>
              </w:rPr>
            </w:pPr>
            <w:r w:rsidRPr="00FB0656">
              <w:rPr>
                <w:rFonts w:ascii="Arial" w:hAnsi="Arial" w:cs="Arial"/>
                <w:sz w:val="10"/>
                <w:szCs w:val="10"/>
              </w:rPr>
              <w:t xml:space="preserve">шествий в </w:t>
            </w:r>
            <w:proofErr w:type="spellStart"/>
            <w:r w:rsidRPr="00FB0656">
              <w:rPr>
                <w:rFonts w:ascii="Arial" w:hAnsi="Arial" w:cs="Arial"/>
                <w:sz w:val="10"/>
                <w:szCs w:val="10"/>
              </w:rPr>
              <w:t>Благодарненс</w:t>
            </w:r>
            <w:proofErr w:type="spellEnd"/>
          </w:p>
          <w:p w:rsidR="00014DED" w:rsidRPr="00FB0656" w:rsidRDefault="00014DED" w:rsidP="007E5B41">
            <w:pPr>
              <w:autoSpaceDE w:val="0"/>
              <w:autoSpaceDN w:val="0"/>
              <w:adjustRightInd w:val="0"/>
              <w:jc w:val="center"/>
              <w:outlineLvl w:val="2"/>
              <w:rPr>
                <w:rFonts w:ascii="Arial" w:hAnsi="Arial" w:cs="Arial"/>
                <w:sz w:val="10"/>
                <w:szCs w:val="10"/>
              </w:rPr>
            </w:pPr>
            <w:r w:rsidRPr="00FB0656">
              <w:rPr>
                <w:rFonts w:ascii="Arial" w:hAnsi="Arial" w:cs="Arial"/>
                <w:sz w:val="10"/>
                <w:szCs w:val="10"/>
              </w:rPr>
              <w:t xml:space="preserve">ком </w:t>
            </w:r>
            <w:proofErr w:type="gramStart"/>
            <w:r w:rsidRPr="00FB0656">
              <w:rPr>
                <w:rFonts w:ascii="Arial" w:hAnsi="Arial" w:cs="Arial"/>
                <w:sz w:val="10"/>
                <w:szCs w:val="10"/>
              </w:rPr>
              <w:t>районе</w:t>
            </w:r>
            <w:proofErr w:type="gramEnd"/>
            <w:r w:rsidRPr="00FB0656">
              <w:rPr>
                <w:rFonts w:ascii="Arial" w:hAnsi="Arial" w:cs="Arial"/>
                <w:sz w:val="10"/>
                <w:szCs w:val="10"/>
              </w:rPr>
              <w:t xml:space="preserve"> </w:t>
            </w:r>
            <w:proofErr w:type="spellStart"/>
            <w:r w:rsidRPr="00FB0656">
              <w:rPr>
                <w:rFonts w:ascii="Arial" w:hAnsi="Arial" w:cs="Arial"/>
                <w:sz w:val="10"/>
                <w:szCs w:val="10"/>
              </w:rPr>
              <w:t>Ставропольс</w:t>
            </w:r>
            <w:proofErr w:type="spellEnd"/>
          </w:p>
          <w:p w:rsidR="00014DED" w:rsidRPr="00FB0656" w:rsidRDefault="00014DED" w:rsidP="007E5B41">
            <w:pPr>
              <w:autoSpaceDE w:val="0"/>
              <w:autoSpaceDN w:val="0"/>
              <w:adjustRightInd w:val="0"/>
              <w:jc w:val="center"/>
              <w:outlineLvl w:val="2"/>
              <w:rPr>
                <w:rFonts w:ascii="Arial" w:hAnsi="Arial" w:cs="Arial"/>
                <w:sz w:val="10"/>
                <w:szCs w:val="10"/>
              </w:rPr>
            </w:pPr>
            <w:r w:rsidRPr="00FB0656">
              <w:rPr>
                <w:rFonts w:ascii="Arial" w:hAnsi="Arial" w:cs="Arial"/>
                <w:sz w:val="10"/>
                <w:szCs w:val="10"/>
              </w:rPr>
              <w:t>кого края;</w:t>
            </w:r>
          </w:p>
          <w:p w:rsidR="00014DED" w:rsidRPr="00FB0656" w:rsidRDefault="00014DED" w:rsidP="007E5B41">
            <w:pPr>
              <w:autoSpaceDE w:val="0"/>
              <w:autoSpaceDN w:val="0"/>
              <w:adjustRightInd w:val="0"/>
              <w:jc w:val="center"/>
              <w:outlineLvl w:val="2"/>
              <w:rPr>
                <w:rFonts w:ascii="Arial" w:hAnsi="Arial" w:cs="Arial"/>
                <w:sz w:val="10"/>
                <w:szCs w:val="10"/>
              </w:rPr>
            </w:pPr>
            <w:r w:rsidRPr="00FB0656">
              <w:rPr>
                <w:rFonts w:ascii="Arial" w:hAnsi="Arial" w:cs="Arial"/>
                <w:sz w:val="10"/>
                <w:szCs w:val="10"/>
              </w:rPr>
              <w:t>ДТП   – количество</w:t>
            </w:r>
          </w:p>
          <w:p w:rsidR="00014DED" w:rsidRPr="00FB0656" w:rsidRDefault="00014DED" w:rsidP="007E5B41">
            <w:pPr>
              <w:autoSpaceDE w:val="0"/>
              <w:autoSpaceDN w:val="0"/>
              <w:adjustRightInd w:val="0"/>
              <w:jc w:val="center"/>
              <w:outlineLvl w:val="2"/>
              <w:rPr>
                <w:rFonts w:ascii="Arial" w:hAnsi="Arial" w:cs="Arial"/>
                <w:sz w:val="10"/>
                <w:szCs w:val="10"/>
              </w:rPr>
            </w:pPr>
            <w:r w:rsidRPr="00FB0656">
              <w:rPr>
                <w:rFonts w:ascii="Arial" w:hAnsi="Arial" w:cs="Arial"/>
                <w:sz w:val="10"/>
                <w:szCs w:val="10"/>
              </w:rPr>
              <w:t>ДУ</w:t>
            </w:r>
          </w:p>
          <w:p w:rsidR="00014DED" w:rsidRPr="00FB0656" w:rsidRDefault="00014DED" w:rsidP="007E5B41">
            <w:pPr>
              <w:autoSpaceDE w:val="0"/>
              <w:autoSpaceDN w:val="0"/>
              <w:adjustRightInd w:val="0"/>
              <w:jc w:val="center"/>
              <w:outlineLvl w:val="2"/>
              <w:rPr>
                <w:rFonts w:ascii="Arial" w:hAnsi="Arial" w:cs="Arial"/>
                <w:sz w:val="10"/>
                <w:szCs w:val="10"/>
              </w:rPr>
            </w:pPr>
            <w:r w:rsidRPr="00FB0656">
              <w:rPr>
                <w:rFonts w:ascii="Arial" w:hAnsi="Arial" w:cs="Arial"/>
                <w:sz w:val="10"/>
                <w:szCs w:val="10"/>
              </w:rPr>
              <w:t xml:space="preserve">дорожно-транспортных происшествий, </w:t>
            </w:r>
            <w:proofErr w:type="spellStart"/>
            <w:r w:rsidRPr="00FB0656">
              <w:rPr>
                <w:rFonts w:ascii="Arial" w:hAnsi="Arial" w:cs="Arial"/>
                <w:sz w:val="10"/>
                <w:szCs w:val="10"/>
              </w:rPr>
              <w:t>зарегист</w:t>
            </w:r>
            <w:proofErr w:type="spellEnd"/>
          </w:p>
          <w:p w:rsidR="00014DED" w:rsidRPr="00FB0656" w:rsidRDefault="00014DED" w:rsidP="007E5B41">
            <w:pPr>
              <w:autoSpaceDE w:val="0"/>
              <w:autoSpaceDN w:val="0"/>
              <w:adjustRightInd w:val="0"/>
              <w:ind w:left="-108"/>
              <w:jc w:val="center"/>
              <w:outlineLvl w:val="2"/>
              <w:rPr>
                <w:rFonts w:ascii="Arial" w:hAnsi="Arial" w:cs="Arial"/>
                <w:sz w:val="10"/>
                <w:szCs w:val="10"/>
              </w:rPr>
            </w:pPr>
            <w:proofErr w:type="spellStart"/>
            <w:r w:rsidRPr="00FB0656">
              <w:rPr>
                <w:rFonts w:ascii="Arial" w:hAnsi="Arial" w:cs="Arial"/>
                <w:sz w:val="10"/>
                <w:szCs w:val="10"/>
              </w:rPr>
              <w:t>рированных</w:t>
            </w:r>
            <w:proofErr w:type="spellEnd"/>
            <w:r w:rsidRPr="00FB0656">
              <w:rPr>
                <w:rFonts w:ascii="Arial" w:hAnsi="Arial" w:cs="Arial"/>
                <w:sz w:val="10"/>
                <w:szCs w:val="10"/>
              </w:rPr>
              <w:t xml:space="preserve"> на дорогах Благодарненского района,</w:t>
            </w:r>
          </w:p>
          <w:p w:rsidR="00014DED" w:rsidRPr="00FB0656" w:rsidRDefault="00014DED" w:rsidP="007E5B41">
            <w:pPr>
              <w:autoSpaceDE w:val="0"/>
              <w:autoSpaceDN w:val="0"/>
              <w:adjustRightInd w:val="0"/>
              <w:jc w:val="center"/>
              <w:outlineLvl w:val="2"/>
              <w:rPr>
                <w:rFonts w:ascii="Arial" w:hAnsi="Arial" w:cs="Arial"/>
                <w:sz w:val="10"/>
                <w:szCs w:val="10"/>
              </w:rPr>
            </w:pPr>
            <w:r w:rsidRPr="00FB0656">
              <w:rPr>
                <w:rFonts w:ascii="Arial" w:hAnsi="Arial" w:cs="Arial"/>
                <w:sz w:val="10"/>
                <w:szCs w:val="10"/>
              </w:rPr>
              <w:t>из-за сопутствующих  дорожных условий, по данным ГИБДД, представ</w:t>
            </w:r>
          </w:p>
          <w:p w:rsidR="00014DED" w:rsidRPr="00FB0656" w:rsidRDefault="00014DED" w:rsidP="007E5B41">
            <w:pPr>
              <w:autoSpaceDE w:val="0"/>
              <w:autoSpaceDN w:val="0"/>
              <w:adjustRightInd w:val="0"/>
              <w:jc w:val="center"/>
              <w:outlineLvl w:val="2"/>
              <w:rPr>
                <w:rFonts w:ascii="Arial" w:hAnsi="Arial" w:cs="Arial"/>
                <w:sz w:val="10"/>
                <w:szCs w:val="10"/>
              </w:rPr>
            </w:pPr>
            <w:proofErr w:type="spellStart"/>
            <w:r w:rsidRPr="00FB0656">
              <w:rPr>
                <w:rFonts w:ascii="Arial" w:hAnsi="Arial" w:cs="Arial"/>
                <w:sz w:val="10"/>
                <w:szCs w:val="10"/>
              </w:rPr>
              <w:t>ляемых</w:t>
            </w:r>
            <w:proofErr w:type="spellEnd"/>
            <w:r w:rsidRPr="00FB0656">
              <w:rPr>
                <w:rFonts w:ascii="Arial" w:hAnsi="Arial" w:cs="Arial"/>
                <w:sz w:val="10"/>
                <w:szCs w:val="10"/>
              </w:rPr>
              <w:t xml:space="preserve"> по запросу АБМР</w:t>
            </w:r>
          </w:p>
          <w:p w:rsidR="00014DED" w:rsidRPr="00FB0656" w:rsidRDefault="00014DED" w:rsidP="007E5B41">
            <w:pPr>
              <w:autoSpaceDE w:val="0"/>
              <w:autoSpaceDN w:val="0"/>
              <w:adjustRightInd w:val="0"/>
              <w:jc w:val="center"/>
              <w:outlineLvl w:val="2"/>
              <w:rPr>
                <w:rFonts w:ascii="Arial" w:hAnsi="Arial" w:cs="Arial"/>
                <w:sz w:val="10"/>
                <w:szCs w:val="10"/>
              </w:rPr>
            </w:pPr>
            <w:r w:rsidRPr="00FB0656">
              <w:rPr>
                <w:rFonts w:ascii="Arial" w:hAnsi="Arial" w:cs="Arial"/>
                <w:sz w:val="10"/>
                <w:szCs w:val="10"/>
              </w:rPr>
              <w:t>СК;</w:t>
            </w:r>
          </w:p>
          <w:p w:rsidR="00014DED" w:rsidRPr="00FB0656" w:rsidRDefault="00014DED" w:rsidP="007E5B41">
            <w:pPr>
              <w:autoSpaceDE w:val="0"/>
              <w:autoSpaceDN w:val="0"/>
              <w:adjustRightInd w:val="0"/>
              <w:jc w:val="center"/>
              <w:outlineLvl w:val="2"/>
              <w:rPr>
                <w:rFonts w:ascii="Arial" w:hAnsi="Arial" w:cs="Arial"/>
                <w:sz w:val="10"/>
                <w:szCs w:val="10"/>
              </w:rPr>
            </w:pPr>
            <w:r w:rsidRPr="00FB0656">
              <w:rPr>
                <w:rFonts w:ascii="Arial" w:hAnsi="Arial" w:cs="Arial"/>
                <w:sz w:val="10"/>
                <w:szCs w:val="10"/>
              </w:rPr>
              <w:t xml:space="preserve">ДТП об   - общее </w:t>
            </w:r>
            <w:proofErr w:type="spellStart"/>
            <w:r w:rsidRPr="00FB0656">
              <w:rPr>
                <w:rFonts w:ascii="Arial" w:hAnsi="Arial" w:cs="Arial"/>
                <w:sz w:val="10"/>
                <w:szCs w:val="10"/>
              </w:rPr>
              <w:t>количест</w:t>
            </w:r>
            <w:proofErr w:type="spellEnd"/>
          </w:p>
          <w:p w:rsidR="00014DED" w:rsidRPr="00FB0656" w:rsidRDefault="00014DED" w:rsidP="007E5B41">
            <w:pPr>
              <w:autoSpaceDE w:val="0"/>
              <w:autoSpaceDN w:val="0"/>
              <w:adjustRightInd w:val="0"/>
              <w:jc w:val="center"/>
              <w:outlineLvl w:val="2"/>
              <w:rPr>
                <w:rFonts w:ascii="Arial" w:hAnsi="Arial" w:cs="Arial"/>
                <w:sz w:val="10"/>
                <w:szCs w:val="10"/>
              </w:rPr>
            </w:pPr>
            <w:r w:rsidRPr="00FB0656">
              <w:rPr>
                <w:rFonts w:ascii="Arial" w:hAnsi="Arial" w:cs="Arial"/>
                <w:sz w:val="10"/>
                <w:szCs w:val="10"/>
              </w:rPr>
              <w:t xml:space="preserve">во </w:t>
            </w:r>
            <w:proofErr w:type="gramStart"/>
            <w:r w:rsidRPr="00FB0656">
              <w:rPr>
                <w:rFonts w:ascii="Arial" w:hAnsi="Arial" w:cs="Arial"/>
                <w:sz w:val="10"/>
                <w:szCs w:val="10"/>
              </w:rPr>
              <w:t>дорожно-транспорт</w:t>
            </w:r>
            <w:proofErr w:type="gramEnd"/>
          </w:p>
          <w:p w:rsidR="00014DED" w:rsidRPr="00FB0656" w:rsidRDefault="00014DED" w:rsidP="007E5B41">
            <w:pPr>
              <w:autoSpaceDE w:val="0"/>
              <w:autoSpaceDN w:val="0"/>
              <w:adjustRightInd w:val="0"/>
              <w:jc w:val="center"/>
              <w:outlineLvl w:val="2"/>
              <w:rPr>
                <w:rFonts w:ascii="Arial" w:hAnsi="Arial" w:cs="Arial"/>
                <w:sz w:val="10"/>
                <w:szCs w:val="10"/>
              </w:rPr>
            </w:pPr>
            <w:proofErr w:type="spellStart"/>
            <w:r w:rsidRPr="00FB0656">
              <w:rPr>
                <w:rFonts w:ascii="Arial" w:hAnsi="Arial" w:cs="Arial"/>
                <w:sz w:val="10"/>
                <w:szCs w:val="10"/>
              </w:rPr>
              <w:t>ных</w:t>
            </w:r>
            <w:proofErr w:type="spellEnd"/>
            <w:r w:rsidRPr="00FB0656">
              <w:rPr>
                <w:rFonts w:ascii="Arial" w:hAnsi="Arial" w:cs="Arial"/>
                <w:sz w:val="10"/>
                <w:szCs w:val="10"/>
              </w:rPr>
              <w:t xml:space="preserve"> происшествий в Благодарненском районе Ставропольского края</w:t>
            </w:r>
          </w:p>
          <w:p w:rsidR="00014DED" w:rsidRPr="00FB0656" w:rsidRDefault="00014DED" w:rsidP="007E5B41">
            <w:pPr>
              <w:autoSpaceDE w:val="0"/>
              <w:autoSpaceDN w:val="0"/>
              <w:adjustRightInd w:val="0"/>
              <w:jc w:val="center"/>
              <w:outlineLvl w:val="2"/>
              <w:rPr>
                <w:rFonts w:ascii="Arial" w:hAnsi="Arial" w:cs="Arial"/>
                <w:sz w:val="10"/>
                <w:szCs w:val="10"/>
              </w:rPr>
            </w:pPr>
          </w:p>
        </w:tc>
      </w:tr>
      <w:tr w:rsidR="00972FFD" w:rsidRPr="00FB0656" w:rsidTr="00972FFD">
        <w:tblPrEx>
          <w:tblLook w:val="01E0" w:firstRow="1" w:lastRow="1" w:firstColumn="1" w:lastColumn="1" w:noHBand="0" w:noVBand="0"/>
        </w:tblPrEx>
        <w:trPr>
          <w:gridAfter w:val="1"/>
          <w:wAfter w:w="94" w:type="dxa"/>
        </w:trPr>
        <w:tc>
          <w:tcPr>
            <w:tcW w:w="5529" w:type="dxa"/>
            <w:gridSpan w:val="32"/>
            <w:tcBorders>
              <w:top w:val="single" w:sz="4" w:space="0" w:color="auto"/>
              <w:left w:val="single" w:sz="4" w:space="0" w:color="auto"/>
              <w:bottom w:val="single" w:sz="4" w:space="0" w:color="auto"/>
              <w:right w:val="single" w:sz="4" w:space="0" w:color="auto"/>
            </w:tcBorders>
            <w:shd w:val="clear" w:color="auto" w:fill="auto"/>
          </w:tcPr>
          <w:p w:rsidR="00014DED" w:rsidRPr="00FB0656" w:rsidRDefault="00014DED" w:rsidP="007E5B41">
            <w:pPr>
              <w:pStyle w:val="af6"/>
              <w:numPr>
                <w:ilvl w:val="0"/>
                <w:numId w:val="19"/>
              </w:numPr>
              <w:ind w:left="-103" w:right="-117" w:hanging="103"/>
              <w:rPr>
                <w:rFonts w:ascii="Arial" w:hAnsi="Arial" w:cs="Arial"/>
                <w:sz w:val="10"/>
                <w:szCs w:val="10"/>
                <w:lang w:val="ru-RU" w:eastAsia="ru-RU"/>
              </w:rPr>
            </w:pPr>
            <w:r w:rsidRPr="00FB0656">
              <w:rPr>
                <w:rFonts w:ascii="Arial" w:hAnsi="Arial" w:cs="Arial"/>
                <w:sz w:val="10"/>
                <w:szCs w:val="10"/>
                <w:lang w:val="ru-RU" w:eastAsia="ru-RU"/>
              </w:rPr>
              <w:t>Подпрограмма  «Охрана окружающей среды»</w:t>
            </w:r>
          </w:p>
        </w:tc>
      </w:tr>
      <w:tr w:rsidR="00014DED" w:rsidRPr="00FB0656" w:rsidTr="00972FFD">
        <w:tblPrEx>
          <w:tblLook w:val="01E0" w:firstRow="1" w:lastRow="1" w:firstColumn="1" w:lastColumn="1" w:noHBand="0" w:noVBand="0"/>
        </w:tblPrEx>
        <w:trPr>
          <w:gridAfter w:val="1"/>
          <w:wAfter w:w="94" w:type="dxa"/>
        </w:trPr>
        <w:tc>
          <w:tcPr>
            <w:tcW w:w="697" w:type="dxa"/>
            <w:gridSpan w:val="2"/>
            <w:tcBorders>
              <w:top w:val="single" w:sz="4" w:space="0" w:color="auto"/>
              <w:left w:val="single" w:sz="4" w:space="0" w:color="auto"/>
              <w:bottom w:val="single" w:sz="4" w:space="0" w:color="auto"/>
              <w:right w:val="single" w:sz="4" w:space="0" w:color="auto"/>
            </w:tcBorders>
            <w:shd w:val="clear" w:color="auto" w:fill="auto"/>
          </w:tcPr>
          <w:p w:rsidR="00014DED" w:rsidRPr="00FB0656" w:rsidRDefault="00014DED" w:rsidP="007E5B41">
            <w:pPr>
              <w:autoSpaceDE w:val="0"/>
              <w:autoSpaceDN w:val="0"/>
              <w:adjustRightInd w:val="0"/>
              <w:ind w:left="-108" w:right="-114"/>
              <w:jc w:val="center"/>
              <w:outlineLvl w:val="2"/>
              <w:rPr>
                <w:rFonts w:ascii="Arial" w:hAnsi="Arial" w:cs="Arial"/>
                <w:sz w:val="10"/>
                <w:szCs w:val="10"/>
              </w:rPr>
            </w:pPr>
            <w:r w:rsidRPr="00FB0656">
              <w:rPr>
                <w:rFonts w:ascii="Arial" w:hAnsi="Arial" w:cs="Arial"/>
                <w:sz w:val="10"/>
                <w:szCs w:val="10"/>
              </w:rPr>
              <w:t>10.1</w:t>
            </w:r>
          </w:p>
        </w:tc>
        <w:tc>
          <w:tcPr>
            <w:tcW w:w="717" w:type="dxa"/>
            <w:gridSpan w:val="2"/>
            <w:tcBorders>
              <w:top w:val="single" w:sz="4" w:space="0" w:color="auto"/>
              <w:left w:val="single" w:sz="4" w:space="0" w:color="auto"/>
              <w:bottom w:val="single" w:sz="4" w:space="0" w:color="auto"/>
              <w:right w:val="single" w:sz="4" w:space="0" w:color="auto"/>
            </w:tcBorders>
            <w:shd w:val="clear" w:color="auto" w:fill="auto"/>
          </w:tcPr>
          <w:p w:rsidR="00014DED" w:rsidRPr="00FB0656" w:rsidRDefault="00014DED" w:rsidP="007E5B41">
            <w:pPr>
              <w:ind w:left="-103" w:right="-117" w:hanging="103"/>
              <w:jc w:val="center"/>
              <w:rPr>
                <w:rFonts w:ascii="Arial" w:hAnsi="Arial" w:cs="Arial"/>
                <w:sz w:val="10"/>
                <w:szCs w:val="10"/>
              </w:rPr>
            </w:pPr>
            <w:r w:rsidRPr="00FB0656">
              <w:rPr>
                <w:rFonts w:ascii="Arial" w:hAnsi="Arial" w:cs="Arial"/>
                <w:sz w:val="10"/>
                <w:szCs w:val="10"/>
              </w:rPr>
              <w:t>Доля муниципальных образований района, осуществляющих централизованный сбор и вывоз твердых бытовых отходов</w:t>
            </w:r>
          </w:p>
          <w:p w:rsidR="00014DED" w:rsidRPr="00FB0656" w:rsidRDefault="00014DED" w:rsidP="007E5B41">
            <w:pPr>
              <w:pStyle w:val="ConsPlusNonformat"/>
              <w:widowControl/>
              <w:ind w:left="-103" w:right="-117" w:hanging="103"/>
              <w:jc w:val="center"/>
              <w:rPr>
                <w:rFonts w:ascii="Arial" w:hAnsi="Arial" w:cs="Arial"/>
                <w:sz w:val="10"/>
                <w:szCs w:val="1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014DED" w:rsidRPr="00FB0656" w:rsidRDefault="00014DED" w:rsidP="007E5B41">
            <w:pPr>
              <w:autoSpaceDE w:val="0"/>
              <w:autoSpaceDN w:val="0"/>
              <w:adjustRightInd w:val="0"/>
              <w:ind w:left="-103" w:right="-117" w:hanging="103"/>
              <w:jc w:val="center"/>
              <w:outlineLvl w:val="2"/>
              <w:rPr>
                <w:rFonts w:ascii="Arial" w:hAnsi="Arial" w:cs="Arial"/>
                <w:sz w:val="10"/>
                <w:szCs w:val="10"/>
              </w:rPr>
            </w:pPr>
            <w:r w:rsidRPr="00FB0656">
              <w:rPr>
                <w:rFonts w:ascii="Arial" w:hAnsi="Arial" w:cs="Arial"/>
                <w:sz w:val="10"/>
                <w:szCs w:val="10"/>
              </w:rPr>
              <w:t>про</w:t>
            </w:r>
          </w:p>
          <w:p w:rsidR="00014DED" w:rsidRPr="00FB0656" w:rsidRDefault="00014DED" w:rsidP="007E5B41">
            <w:pPr>
              <w:autoSpaceDE w:val="0"/>
              <w:autoSpaceDN w:val="0"/>
              <w:adjustRightInd w:val="0"/>
              <w:ind w:left="-103" w:right="-117" w:hanging="103"/>
              <w:jc w:val="center"/>
              <w:outlineLvl w:val="2"/>
              <w:rPr>
                <w:rFonts w:ascii="Arial" w:hAnsi="Arial" w:cs="Arial"/>
                <w:sz w:val="10"/>
                <w:szCs w:val="10"/>
              </w:rPr>
            </w:pPr>
            <w:r w:rsidRPr="00FB0656">
              <w:rPr>
                <w:rFonts w:ascii="Arial" w:hAnsi="Arial" w:cs="Arial"/>
                <w:sz w:val="10"/>
                <w:szCs w:val="10"/>
              </w:rPr>
              <w:t>цент</w:t>
            </w:r>
          </w:p>
        </w:tc>
        <w:tc>
          <w:tcPr>
            <w:tcW w:w="280" w:type="dxa"/>
            <w:gridSpan w:val="3"/>
            <w:tcBorders>
              <w:top w:val="single" w:sz="4" w:space="0" w:color="auto"/>
              <w:left w:val="single" w:sz="4" w:space="0" w:color="auto"/>
              <w:bottom w:val="single" w:sz="4" w:space="0" w:color="auto"/>
              <w:right w:val="single" w:sz="4" w:space="0" w:color="auto"/>
            </w:tcBorders>
            <w:shd w:val="clear" w:color="auto" w:fill="auto"/>
          </w:tcPr>
          <w:p w:rsidR="00014DED" w:rsidRPr="00FB0656" w:rsidRDefault="00014DED" w:rsidP="007E5B41">
            <w:pPr>
              <w:autoSpaceDE w:val="0"/>
              <w:autoSpaceDN w:val="0"/>
              <w:adjustRightInd w:val="0"/>
              <w:ind w:left="-103" w:right="-117" w:hanging="103"/>
              <w:jc w:val="center"/>
              <w:outlineLvl w:val="2"/>
              <w:rPr>
                <w:rFonts w:ascii="Arial" w:hAnsi="Arial" w:cs="Arial"/>
                <w:sz w:val="10"/>
                <w:szCs w:val="10"/>
              </w:rPr>
            </w:pPr>
            <w:r w:rsidRPr="00FB0656">
              <w:rPr>
                <w:rFonts w:ascii="Arial" w:hAnsi="Arial" w:cs="Arial"/>
                <w:sz w:val="10"/>
                <w:szCs w:val="10"/>
              </w:rPr>
              <w:t>21,4</w:t>
            </w:r>
          </w:p>
        </w:tc>
        <w:tc>
          <w:tcPr>
            <w:tcW w:w="430" w:type="dxa"/>
            <w:gridSpan w:val="5"/>
            <w:tcBorders>
              <w:top w:val="single" w:sz="4" w:space="0" w:color="auto"/>
              <w:left w:val="single" w:sz="4" w:space="0" w:color="auto"/>
              <w:bottom w:val="single" w:sz="4" w:space="0" w:color="auto"/>
              <w:right w:val="single" w:sz="4" w:space="0" w:color="auto"/>
            </w:tcBorders>
            <w:shd w:val="clear" w:color="auto" w:fill="auto"/>
          </w:tcPr>
          <w:p w:rsidR="00014DED" w:rsidRPr="00FB0656" w:rsidRDefault="00014DED" w:rsidP="007E5B41">
            <w:pPr>
              <w:autoSpaceDE w:val="0"/>
              <w:autoSpaceDN w:val="0"/>
              <w:adjustRightInd w:val="0"/>
              <w:ind w:left="-103" w:right="-117" w:hanging="103"/>
              <w:jc w:val="center"/>
              <w:outlineLvl w:val="2"/>
              <w:rPr>
                <w:rFonts w:ascii="Arial" w:hAnsi="Arial" w:cs="Arial"/>
                <w:sz w:val="10"/>
                <w:szCs w:val="10"/>
              </w:rPr>
            </w:pPr>
            <w:r w:rsidRPr="00FB0656">
              <w:rPr>
                <w:rFonts w:ascii="Arial" w:hAnsi="Arial" w:cs="Arial"/>
                <w:sz w:val="10"/>
                <w:szCs w:val="10"/>
              </w:rPr>
              <w:t>35,7</w:t>
            </w:r>
          </w:p>
        </w:tc>
        <w:tc>
          <w:tcPr>
            <w:tcW w:w="571" w:type="dxa"/>
            <w:gridSpan w:val="4"/>
            <w:tcBorders>
              <w:top w:val="single" w:sz="4" w:space="0" w:color="auto"/>
              <w:left w:val="single" w:sz="4" w:space="0" w:color="auto"/>
              <w:bottom w:val="single" w:sz="4" w:space="0" w:color="auto"/>
              <w:right w:val="single" w:sz="4" w:space="0" w:color="auto"/>
            </w:tcBorders>
            <w:shd w:val="clear" w:color="auto" w:fill="auto"/>
          </w:tcPr>
          <w:p w:rsidR="00014DED" w:rsidRPr="00FB0656" w:rsidRDefault="00014DED" w:rsidP="007E5B41">
            <w:pPr>
              <w:autoSpaceDE w:val="0"/>
              <w:autoSpaceDN w:val="0"/>
              <w:adjustRightInd w:val="0"/>
              <w:ind w:left="-103" w:right="-117" w:hanging="103"/>
              <w:jc w:val="center"/>
              <w:outlineLvl w:val="2"/>
              <w:rPr>
                <w:rFonts w:ascii="Arial" w:hAnsi="Arial" w:cs="Arial"/>
                <w:sz w:val="10"/>
                <w:szCs w:val="10"/>
              </w:rPr>
            </w:pPr>
            <w:r w:rsidRPr="00FB0656">
              <w:rPr>
                <w:rFonts w:ascii="Arial" w:hAnsi="Arial" w:cs="Arial"/>
                <w:sz w:val="10"/>
                <w:szCs w:val="10"/>
              </w:rPr>
              <w:t>50,0</w:t>
            </w:r>
          </w:p>
        </w:tc>
        <w:tc>
          <w:tcPr>
            <w:tcW w:w="407" w:type="dxa"/>
            <w:gridSpan w:val="4"/>
            <w:tcBorders>
              <w:top w:val="single" w:sz="4" w:space="0" w:color="auto"/>
              <w:left w:val="single" w:sz="4" w:space="0" w:color="auto"/>
              <w:bottom w:val="single" w:sz="4" w:space="0" w:color="auto"/>
              <w:right w:val="single" w:sz="4" w:space="0" w:color="auto"/>
            </w:tcBorders>
            <w:shd w:val="clear" w:color="auto" w:fill="auto"/>
          </w:tcPr>
          <w:p w:rsidR="00014DED" w:rsidRPr="00FB0656" w:rsidRDefault="00014DED" w:rsidP="007E5B41">
            <w:pPr>
              <w:autoSpaceDE w:val="0"/>
              <w:autoSpaceDN w:val="0"/>
              <w:adjustRightInd w:val="0"/>
              <w:ind w:left="-103" w:right="-117" w:hanging="103"/>
              <w:jc w:val="center"/>
              <w:outlineLvl w:val="2"/>
              <w:rPr>
                <w:rFonts w:ascii="Arial" w:hAnsi="Arial" w:cs="Arial"/>
                <w:sz w:val="10"/>
                <w:szCs w:val="10"/>
              </w:rPr>
            </w:pPr>
            <w:r w:rsidRPr="00FB0656">
              <w:rPr>
                <w:rFonts w:ascii="Arial" w:hAnsi="Arial" w:cs="Arial"/>
                <w:sz w:val="10"/>
                <w:szCs w:val="10"/>
              </w:rPr>
              <w:t>64,3</w:t>
            </w:r>
          </w:p>
        </w:tc>
        <w:tc>
          <w:tcPr>
            <w:tcW w:w="419" w:type="dxa"/>
            <w:gridSpan w:val="2"/>
            <w:tcBorders>
              <w:top w:val="single" w:sz="4" w:space="0" w:color="auto"/>
              <w:left w:val="single" w:sz="4" w:space="0" w:color="auto"/>
              <w:bottom w:val="single" w:sz="4" w:space="0" w:color="auto"/>
              <w:right w:val="single" w:sz="4" w:space="0" w:color="auto"/>
            </w:tcBorders>
            <w:shd w:val="clear" w:color="auto" w:fill="auto"/>
          </w:tcPr>
          <w:p w:rsidR="00014DED" w:rsidRPr="00FB0656" w:rsidRDefault="00014DED" w:rsidP="007E5B41">
            <w:pPr>
              <w:autoSpaceDE w:val="0"/>
              <w:autoSpaceDN w:val="0"/>
              <w:adjustRightInd w:val="0"/>
              <w:ind w:left="-103" w:right="-117" w:hanging="103"/>
              <w:jc w:val="center"/>
              <w:outlineLvl w:val="2"/>
              <w:rPr>
                <w:rFonts w:ascii="Arial" w:hAnsi="Arial" w:cs="Arial"/>
                <w:sz w:val="10"/>
                <w:szCs w:val="10"/>
              </w:rPr>
            </w:pPr>
            <w:r w:rsidRPr="00FB0656">
              <w:rPr>
                <w:rFonts w:ascii="Arial" w:hAnsi="Arial" w:cs="Arial"/>
                <w:sz w:val="10"/>
                <w:szCs w:val="10"/>
              </w:rPr>
              <w:t>78,6</w:t>
            </w:r>
          </w:p>
        </w:tc>
        <w:tc>
          <w:tcPr>
            <w:tcW w:w="702" w:type="dxa"/>
            <w:gridSpan w:val="5"/>
            <w:tcBorders>
              <w:top w:val="single" w:sz="4" w:space="0" w:color="auto"/>
              <w:left w:val="single" w:sz="4" w:space="0" w:color="auto"/>
              <w:bottom w:val="single" w:sz="4" w:space="0" w:color="auto"/>
              <w:right w:val="single" w:sz="4" w:space="0" w:color="auto"/>
            </w:tcBorders>
            <w:shd w:val="clear" w:color="auto" w:fill="auto"/>
          </w:tcPr>
          <w:p w:rsidR="00014DED" w:rsidRPr="00FB0656" w:rsidRDefault="00014DED" w:rsidP="007E5B41">
            <w:pPr>
              <w:autoSpaceDE w:val="0"/>
              <w:autoSpaceDN w:val="0"/>
              <w:adjustRightInd w:val="0"/>
              <w:ind w:left="-103" w:right="-117" w:hanging="103"/>
              <w:jc w:val="center"/>
              <w:outlineLvl w:val="2"/>
              <w:rPr>
                <w:rFonts w:ascii="Arial" w:hAnsi="Arial" w:cs="Arial"/>
                <w:sz w:val="10"/>
                <w:szCs w:val="10"/>
              </w:rPr>
            </w:pPr>
            <w:r w:rsidRPr="00FB0656">
              <w:rPr>
                <w:rFonts w:ascii="Arial" w:hAnsi="Arial" w:cs="Arial"/>
                <w:sz w:val="10"/>
                <w:szCs w:val="10"/>
              </w:rPr>
              <w:t>78,6</w:t>
            </w:r>
          </w:p>
        </w:tc>
        <w:tc>
          <w:tcPr>
            <w:tcW w:w="1070" w:type="dxa"/>
            <w:gridSpan w:val="4"/>
            <w:tcBorders>
              <w:top w:val="single" w:sz="4" w:space="0" w:color="auto"/>
              <w:left w:val="single" w:sz="4" w:space="0" w:color="auto"/>
              <w:bottom w:val="single" w:sz="4" w:space="0" w:color="auto"/>
              <w:right w:val="single" w:sz="4" w:space="0" w:color="auto"/>
            </w:tcBorders>
            <w:shd w:val="clear" w:color="auto" w:fill="auto"/>
          </w:tcPr>
          <w:p w:rsidR="00014DED" w:rsidRPr="00FB0656" w:rsidRDefault="00014DED" w:rsidP="007E5B41">
            <w:pPr>
              <w:autoSpaceDE w:val="0"/>
              <w:autoSpaceDN w:val="0"/>
              <w:adjustRightInd w:val="0"/>
              <w:jc w:val="center"/>
              <w:outlineLvl w:val="2"/>
              <w:rPr>
                <w:rFonts w:ascii="Arial" w:hAnsi="Arial" w:cs="Arial"/>
                <w:sz w:val="10"/>
                <w:szCs w:val="10"/>
              </w:rPr>
            </w:pPr>
            <w:r w:rsidRPr="00FB0656">
              <w:rPr>
                <w:rFonts w:ascii="Arial" w:hAnsi="Arial" w:cs="Arial"/>
                <w:sz w:val="10"/>
                <w:szCs w:val="10"/>
              </w:rPr>
              <w:t xml:space="preserve">расчет доли </w:t>
            </w:r>
            <w:proofErr w:type="gramStart"/>
            <w:r w:rsidRPr="00FB0656">
              <w:rPr>
                <w:rFonts w:ascii="Arial" w:hAnsi="Arial" w:cs="Arial"/>
                <w:sz w:val="10"/>
                <w:szCs w:val="10"/>
              </w:rPr>
              <w:t>муниципальных образований  района, осуществляющих централизованный сбор и вывоз отходов осуществляется</w:t>
            </w:r>
            <w:proofErr w:type="gramEnd"/>
            <w:r w:rsidRPr="00FB0656">
              <w:rPr>
                <w:rFonts w:ascii="Arial" w:hAnsi="Arial" w:cs="Arial"/>
                <w:sz w:val="10"/>
                <w:szCs w:val="10"/>
              </w:rPr>
              <w:t xml:space="preserve"> по формуле:</w:t>
            </w:r>
          </w:p>
          <w:p w:rsidR="00014DED" w:rsidRPr="00FB0656" w:rsidRDefault="00014DED" w:rsidP="007E5B41">
            <w:pPr>
              <w:autoSpaceDE w:val="0"/>
              <w:autoSpaceDN w:val="0"/>
              <w:adjustRightInd w:val="0"/>
              <w:jc w:val="center"/>
              <w:outlineLvl w:val="2"/>
              <w:rPr>
                <w:rFonts w:ascii="Arial" w:hAnsi="Arial" w:cs="Arial"/>
                <w:sz w:val="10"/>
                <w:szCs w:val="10"/>
              </w:rPr>
            </w:pPr>
            <w:r w:rsidRPr="00FB0656">
              <w:rPr>
                <w:rFonts w:ascii="Arial" w:hAnsi="Arial" w:cs="Arial"/>
                <w:sz w:val="10"/>
                <w:szCs w:val="10"/>
              </w:rPr>
              <w:t>КОП</w:t>
            </w:r>
          </w:p>
          <w:p w:rsidR="00014DED" w:rsidRPr="00FB0656" w:rsidRDefault="00014DED" w:rsidP="007E5B41">
            <w:pPr>
              <w:autoSpaceDE w:val="0"/>
              <w:autoSpaceDN w:val="0"/>
              <w:adjustRightInd w:val="0"/>
              <w:jc w:val="center"/>
              <w:outlineLvl w:val="2"/>
              <w:rPr>
                <w:rFonts w:ascii="Arial" w:hAnsi="Arial" w:cs="Arial"/>
                <w:sz w:val="10"/>
                <w:szCs w:val="10"/>
              </w:rPr>
            </w:pPr>
            <w:r w:rsidRPr="00FB0656">
              <w:rPr>
                <w:rFonts w:ascii="Arial" w:hAnsi="Arial" w:cs="Arial"/>
                <w:sz w:val="10"/>
                <w:szCs w:val="10"/>
              </w:rPr>
              <w:t>ДО=--------х100</w:t>
            </w:r>
          </w:p>
          <w:p w:rsidR="00014DED" w:rsidRPr="00FB0656" w:rsidRDefault="00014DED" w:rsidP="007E5B41">
            <w:pPr>
              <w:autoSpaceDE w:val="0"/>
              <w:autoSpaceDN w:val="0"/>
              <w:adjustRightInd w:val="0"/>
              <w:jc w:val="center"/>
              <w:outlineLvl w:val="2"/>
              <w:rPr>
                <w:rFonts w:ascii="Arial" w:hAnsi="Arial" w:cs="Arial"/>
                <w:sz w:val="10"/>
                <w:szCs w:val="10"/>
              </w:rPr>
            </w:pPr>
            <w:r w:rsidRPr="00FB0656">
              <w:rPr>
                <w:rFonts w:ascii="Arial" w:hAnsi="Arial" w:cs="Arial"/>
                <w:sz w:val="10"/>
                <w:szCs w:val="10"/>
              </w:rPr>
              <w:t>КП,    где</w:t>
            </w:r>
          </w:p>
          <w:p w:rsidR="00014DED" w:rsidRPr="00FB0656" w:rsidRDefault="00014DED" w:rsidP="007E5B41">
            <w:pPr>
              <w:autoSpaceDE w:val="0"/>
              <w:autoSpaceDN w:val="0"/>
              <w:adjustRightInd w:val="0"/>
              <w:jc w:val="center"/>
              <w:outlineLvl w:val="2"/>
              <w:rPr>
                <w:rFonts w:ascii="Arial" w:hAnsi="Arial" w:cs="Arial"/>
                <w:sz w:val="10"/>
                <w:szCs w:val="10"/>
              </w:rPr>
            </w:pPr>
            <w:proofErr w:type="gramStart"/>
            <w:r w:rsidRPr="00FB0656">
              <w:rPr>
                <w:rFonts w:ascii="Arial" w:hAnsi="Arial" w:cs="Arial"/>
                <w:sz w:val="10"/>
                <w:szCs w:val="10"/>
              </w:rPr>
              <w:t>ДО</w:t>
            </w:r>
            <w:proofErr w:type="gramEnd"/>
            <w:r w:rsidRPr="00FB0656">
              <w:rPr>
                <w:rFonts w:ascii="Arial" w:hAnsi="Arial" w:cs="Arial"/>
                <w:sz w:val="10"/>
                <w:szCs w:val="10"/>
              </w:rPr>
              <w:t xml:space="preserve"> – </w:t>
            </w:r>
            <w:proofErr w:type="gramStart"/>
            <w:r w:rsidRPr="00FB0656">
              <w:rPr>
                <w:rFonts w:ascii="Arial" w:hAnsi="Arial" w:cs="Arial"/>
                <w:sz w:val="10"/>
                <w:szCs w:val="10"/>
              </w:rPr>
              <w:t>доля</w:t>
            </w:r>
            <w:proofErr w:type="gramEnd"/>
            <w:r w:rsidRPr="00FB0656">
              <w:rPr>
                <w:rFonts w:ascii="Arial" w:hAnsi="Arial" w:cs="Arial"/>
                <w:sz w:val="10"/>
                <w:szCs w:val="10"/>
              </w:rPr>
              <w:t xml:space="preserve"> охваченных поселений,</w:t>
            </w:r>
          </w:p>
          <w:p w:rsidR="00014DED" w:rsidRPr="00FB0656" w:rsidRDefault="00014DED" w:rsidP="007E5B41">
            <w:pPr>
              <w:autoSpaceDE w:val="0"/>
              <w:autoSpaceDN w:val="0"/>
              <w:adjustRightInd w:val="0"/>
              <w:jc w:val="center"/>
              <w:outlineLvl w:val="2"/>
              <w:rPr>
                <w:rFonts w:ascii="Arial" w:hAnsi="Arial" w:cs="Arial"/>
                <w:sz w:val="10"/>
                <w:szCs w:val="10"/>
              </w:rPr>
            </w:pPr>
            <w:r w:rsidRPr="00FB0656">
              <w:rPr>
                <w:rFonts w:ascii="Arial" w:hAnsi="Arial" w:cs="Arial"/>
                <w:sz w:val="10"/>
                <w:szCs w:val="10"/>
              </w:rPr>
              <w:t>КОП – количество поселений, охваченных централизованным сбором,</w:t>
            </w:r>
          </w:p>
          <w:p w:rsidR="00014DED" w:rsidRPr="00FB0656" w:rsidRDefault="00014DED" w:rsidP="007E5B41">
            <w:pPr>
              <w:autoSpaceDE w:val="0"/>
              <w:autoSpaceDN w:val="0"/>
              <w:adjustRightInd w:val="0"/>
              <w:jc w:val="center"/>
              <w:outlineLvl w:val="2"/>
              <w:rPr>
                <w:rFonts w:ascii="Arial" w:hAnsi="Arial" w:cs="Arial"/>
                <w:sz w:val="10"/>
                <w:szCs w:val="10"/>
              </w:rPr>
            </w:pPr>
            <w:r w:rsidRPr="00FB0656">
              <w:rPr>
                <w:rFonts w:ascii="Arial" w:hAnsi="Arial" w:cs="Arial"/>
                <w:sz w:val="10"/>
                <w:szCs w:val="10"/>
              </w:rPr>
              <w:t>КП – количество поселений в районе</w:t>
            </w:r>
          </w:p>
        </w:tc>
      </w:tr>
      <w:tr w:rsidR="00014DED" w:rsidRPr="00FB0656" w:rsidTr="00972FFD">
        <w:tblPrEx>
          <w:tblLook w:val="01E0" w:firstRow="1" w:lastRow="1" w:firstColumn="1" w:lastColumn="1" w:noHBand="0" w:noVBand="0"/>
        </w:tblPrEx>
        <w:trPr>
          <w:gridAfter w:val="1"/>
          <w:wAfter w:w="94" w:type="dxa"/>
          <w:cantSplit/>
          <w:trHeight w:val="1134"/>
        </w:trPr>
        <w:tc>
          <w:tcPr>
            <w:tcW w:w="697" w:type="dxa"/>
            <w:gridSpan w:val="2"/>
            <w:tcBorders>
              <w:top w:val="single" w:sz="4" w:space="0" w:color="auto"/>
              <w:left w:val="single" w:sz="4" w:space="0" w:color="auto"/>
              <w:bottom w:val="single" w:sz="4" w:space="0" w:color="auto"/>
              <w:right w:val="single" w:sz="4" w:space="0" w:color="auto"/>
            </w:tcBorders>
            <w:shd w:val="clear" w:color="auto" w:fill="auto"/>
          </w:tcPr>
          <w:p w:rsidR="00014DED" w:rsidRPr="00FB0656" w:rsidRDefault="00014DED" w:rsidP="007E5B41">
            <w:pPr>
              <w:autoSpaceDE w:val="0"/>
              <w:autoSpaceDN w:val="0"/>
              <w:adjustRightInd w:val="0"/>
              <w:ind w:left="-108" w:right="-114"/>
              <w:jc w:val="center"/>
              <w:outlineLvl w:val="2"/>
              <w:rPr>
                <w:rFonts w:ascii="Arial" w:hAnsi="Arial" w:cs="Arial"/>
                <w:sz w:val="10"/>
                <w:szCs w:val="10"/>
              </w:rPr>
            </w:pPr>
            <w:r w:rsidRPr="00FB0656">
              <w:rPr>
                <w:rFonts w:ascii="Arial" w:hAnsi="Arial" w:cs="Arial"/>
                <w:sz w:val="10"/>
                <w:szCs w:val="10"/>
              </w:rPr>
              <w:t>10.2</w:t>
            </w:r>
          </w:p>
        </w:tc>
        <w:tc>
          <w:tcPr>
            <w:tcW w:w="717" w:type="dxa"/>
            <w:gridSpan w:val="2"/>
            <w:tcBorders>
              <w:top w:val="single" w:sz="4" w:space="0" w:color="auto"/>
              <w:left w:val="single" w:sz="4" w:space="0" w:color="auto"/>
              <w:bottom w:val="single" w:sz="4" w:space="0" w:color="auto"/>
              <w:right w:val="single" w:sz="4" w:space="0" w:color="auto"/>
            </w:tcBorders>
            <w:shd w:val="clear" w:color="auto" w:fill="auto"/>
          </w:tcPr>
          <w:p w:rsidR="00014DED" w:rsidRPr="00FB0656" w:rsidRDefault="00014DED" w:rsidP="007E5B41">
            <w:pPr>
              <w:ind w:left="-103" w:right="-117" w:hanging="103"/>
              <w:jc w:val="center"/>
              <w:rPr>
                <w:rFonts w:ascii="Arial" w:hAnsi="Arial" w:cs="Arial"/>
                <w:sz w:val="10"/>
                <w:szCs w:val="10"/>
              </w:rPr>
            </w:pPr>
            <w:r w:rsidRPr="00FB0656">
              <w:rPr>
                <w:rFonts w:ascii="Arial" w:hAnsi="Arial" w:cs="Arial"/>
                <w:sz w:val="10"/>
                <w:szCs w:val="10"/>
              </w:rPr>
              <w:t xml:space="preserve">Количество мероприятий </w:t>
            </w:r>
            <w:proofErr w:type="spellStart"/>
            <w:r w:rsidRPr="00FB0656">
              <w:rPr>
                <w:rFonts w:ascii="Arial" w:hAnsi="Arial" w:cs="Arial"/>
                <w:sz w:val="10"/>
                <w:szCs w:val="10"/>
              </w:rPr>
              <w:t>межпоселенческого</w:t>
            </w:r>
            <w:proofErr w:type="spellEnd"/>
            <w:r w:rsidRPr="00FB0656">
              <w:rPr>
                <w:rFonts w:ascii="Arial" w:hAnsi="Arial" w:cs="Arial"/>
                <w:sz w:val="10"/>
                <w:szCs w:val="10"/>
              </w:rPr>
              <w:t xml:space="preserve"> характера по охране окружающей среды</w:t>
            </w:r>
          </w:p>
        </w:tc>
        <w:tc>
          <w:tcPr>
            <w:tcW w:w="236" w:type="dxa"/>
            <w:tcBorders>
              <w:top w:val="single" w:sz="4" w:space="0" w:color="auto"/>
              <w:left w:val="single" w:sz="4" w:space="0" w:color="auto"/>
              <w:bottom w:val="single" w:sz="4" w:space="0" w:color="auto"/>
              <w:right w:val="single" w:sz="4" w:space="0" w:color="auto"/>
            </w:tcBorders>
            <w:shd w:val="clear" w:color="auto" w:fill="auto"/>
            <w:textDirection w:val="btLr"/>
          </w:tcPr>
          <w:p w:rsidR="00014DED" w:rsidRPr="00FB0656" w:rsidRDefault="00014DED" w:rsidP="007E5B41">
            <w:pPr>
              <w:autoSpaceDE w:val="0"/>
              <w:autoSpaceDN w:val="0"/>
              <w:adjustRightInd w:val="0"/>
              <w:ind w:left="-103" w:right="-117" w:hanging="103"/>
              <w:jc w:val="center"/>
              <w:outlineLvl w:val="2"/>
              <w:rPr>
                <w:rFonts w:ascii="Arial" w:hAnsi="Arial" w:cs="Arial"/>
                <w:sz w:val="10"/>
                <w:szCs w:val="10"/>
              </w:rPr>
            </w:pPr>
            <w:r w:rsidRPr="00FB0656">
              <w:rPr>
                <w:rFonts w:ascii="Arial" w:hAnsi="Arial" w:cs="Arial"/>
                <w:sz w:val="10"/>
                <w:szCs w:val="10"/>
              </w:rPr>
              <w:t>коли</w:t>
            </w:r>
          </w:p>
          <w:p w:rsidR="00014DED" w:rsidRPr="00FB0656" w:rsidRDefault="00014DED" w:rsidP="007E5B41">
            <w:pPr>
              <w:autoSpaceDE w:val="0"/>
              <w:autoSpaceDN w:val="0"/>
              <w:adjustRightInd w:val="0"/>
              <w:ind w:left="-103" w:right="-117" w:hanging="103"/>
              <w:jc w:val="center"/>
              <w:outlineLvl w:val="2"/>
              <w:rPr>
                <w:rFonts w:ascii="Arial" w:hAnsi="Arial" w:cs="Arial"/>
                <w:sz w:val="10"/>
                <w:szCs w:val="10"/>
              </w:rPr>
            </w:pPr>
            <w:proofErr w:type="spellStart"/>
            <w:r w:rsidRPr="00FB0656">
              <w:rPr>
                <w:rFonts w:ascii="Arial" w:hAnsi="Arial" w:cs="Arial"/>
                <w:sz w:val="10"/>
                <w:szCs w:val="10"/>
              </w:rPr>
              <w:t>чест</w:t>
            </w:r>
            <w:proofErr w:type="spellEnd"/>
          </w:p>
          <w:p w:rsidR="00014DED" w:rsidRPr="00FB0656" w:rsidRDefault="00014DED" w:rsidP="007E5B41">
            <w:pPr>
              <w:autoSpaceDE w:val="0"/>
              <w:autoSpaceDN w:val="0"/>
              <w:adjustRightInd w:val="0"/>
              <w:ind w:left="-103" w:right="-117" w:hanging="103"/>
              <w:jc w:val="center"/>
              <w:outlineLvl w:val="2"/>
              <w:rPr>
                <w:rFonts w:ascii="Arial" w:hAnsi="Arial" w:cs="Arial"/>
                <w:sz w:val="10"/>
                <w:szCs w:val="10"/>
              </w:rPr>
            </w:pPr>
            <w:r w:rsidRPr="00FB0656">
              <w:rPr>
                <w:rFonts w:ascii="Arial" w:hAnsi="Arial" w:cs="Arial"/>
                <w:sz w:val="10"/>
                <w:szCs w:val="10"/>
              </w:rPr>
              <w:t>во</w:t>
            </w:r>
          </w:p>
        </w:tc>
        <w:tc>
          <w:tcPr>
            <w:tcW w:w="280" w:type="dxa"/>
            <w:gridSpan w:val="3"/>
            <w:tcBorders>
              <w:top w:val="single" w:sz="4" w:space="0" w:color="auto"/>
              <w:left w:val="single" w:sz="4" w:space="0" w:color="auto"/>
              <w:bottom w:val="single" w:sz="4" w:space="0" w:color="auto"/>
              <w:right w:val="single" w:sz="4" w:space="0" w:color="auto"/>
            </w:tcBorders>
            <w:shd w:val="clear" w:color="auto" w:fill="auto"/>
          </w:tcPr>
          <w:p w:rsidR="00014DED" w:rsidRPr="00FB0656" w:rsidRDefault="00014DED" w:rsidP="007E5B41">
            <w:pPr>
              <w:autoSpaceDE w:val="0"/>
              <w:autoSpaceDN w:val="0"/>
              <w:adjustRightInd w:val="0"/>
              <w:ind w:left="-103" w:right="-117" w:hanging="103"/>
              <w:jc w:val="center"/>
              <w:outlineLvl w:val="2"/>
              <w:rPr>
                <w:rFonts w:ascii="Arial" w:hAnsi="Arial" w:cs="Arial"/>
                <w:sz w:val="10"/>
                <w:szCs w:val="10"/>
              </w:rPr>
            </w:pPr>
            <w:r w:rsidRPr="00FB0656">
              <w:rPr>
                <w:rFonts w:ascii="Arial" w:hAnsi="Arial" w:cs="Arial"/>
                <w:sz w:val="10"/>
                <w:szCs w:val="10"/>
              </w:rPr>
              <w:t>1</w:t>
            </w:r>
          </w:p>
        </w:tc>
        <w:tc>
          <w:tcPr>
            <w:tcW w:w="430" w:type="dxa"/>
            <w:gridSpan w:val="5"/>
            <w:tcBorders>
              <w:top w:val="single" w:sz="4" w:space="0" w:color="auto"/>
              <w:left w:val="single" w:sz="4" w:space="0" w:color="auto"/>
              <w:bottom w:val="single" w:sz="4" w:space="0" w:color="auto"/>
              <w:right w:val="single" w:sz="4" w:space="0" w:color="auto"/>
            </w:tcBorders>
            <w:shd w:val="clear" w:color="auto" w:fill="auto"/>
          </w:tcPr>
          <w:p w:rsidR="00014DED" w:rsidRPr="00FB0656" w:rsidRDefault="00014DED" w:rsidP="007E5B41">
            <w:pPr>
              <w:autoSpaceDE w:val="0"/>
              <w:autoSpaceDN w:val="0"/>
              <w:adjustRightInd w:val="0"/>
              <w:ind w:left="-103" w:right="-117" w:hanging="103"/>
              <w:jc w:val="center"/>
              <w:outlineLvl w:val="2"/>
              <w:rPr>
                <w:rFonts w:ascii="Arial" w:hAnsi="Arial" w:cs="Arial"/>
                <w:sz w:val="10"/>
                <w:szCs w:val="10"/>
              </w:rPr>
            </w:pPr>
            <w:r w:rsidRPr="00FB0656">
              <w:rPr>
                <w:rFonts w:ascii="Arial" w:hAnsi="Arial" w:cs="Arial"/>
                <w:sz w:val="10"/>
                <w:szCs w:val="10"/>
              </w:rPr>
              <w:t>2</w:t>
            </w:r>
          </w:p>
        </w:tc>
        <w:tc>
          <w:tcPr>
            <w:tcW w:w="571" w:type="dxa"/>
            <w:gridSpan w:val="4"/>
            <w:tcBorders>
              <w:top w:val="single" w:sz="4" w:space="0" w:color="auto"/>
              <w:left w:val="single" w:sz="4" w:space="0" w:color="auto"/>
              <w:bottom w:val="single" w:sz="4" w:space="0" w:color="auto"/>
              <w:right w:val="single" w:sz="4" w:space="0" w:color="auto"/>
            </w:tcBorders>
            <w:shd w:val="clear" w:color="auto" w:fill="auto"/>
          </w:tcPr>
          <w:p w:rsidR="00014DED" w:rsidRPr="00FB0656" w:rsidRDefault="00014DED" w:rsidP="007E5B41">
            <w:pPr>
              <w:autoSpaceDE w:val="0"/>
              <w:autoSpaceDN w:val="0"/>
              <w:adjustRightInd w:val="0"/>
              <w:ind w:left="-103" w:right="-117" w:hanging="103"/>
              <w:jc w:val="center"/>
              <w:outlineLvl w:val="2"/>
              <w:rPr>
                <w:rFonts w:ascii="Arial" w:hAnsi="Arial" w:cs="Arial"/>
                <w:sz w:val="10"/>
                <w:szCs w:val="10"/>
              </w:rPr>
            </w:pPr>
            <w:r w:rsidRPr="00FB0656">
              <w:rPr>
                <w:rFonts w:ascii="Arial" w:hAnsi="Arial" w:cs="Arial"/>
                <w:sz w:val="10"/>
                <w:szCs w:val="10"/>
              </w:rPr>
              <w:t>5</w:t>
            </w:r>
          </w:p>
        </w:tc>
        <w:tc>
          <w:tcPr>
            <w:tcW w:w="407" w:type="dxa"/>
            <w:gridSpan w:val="4"/>
            <w:tcBorders>
              <w:top w:val="single" w:sz="4" w:space="0" w:color="auto"/>
              <w:left w:val="single" w:sz="4" w:space="0" w:color="auto"/>
              <w:bottom w:val="single" w:sz="4" w:space="0" w:color="auto"/>
              <w:right w:val="single" w:sz="4" w:space="0" w:color="auto"/>
            </w:tcBorders>
            <w:shd w:val="clear" w:color="auto" w:fill="auto"/>
          </w:tcPr>
          <w:p w:rsidR="00014DED" w:rsidRPr="00FB0656" w:rsidRDefault="00014DED" w:rsidP="007E5B41">
            <w:pPr>
              <w:autoSpaceDE w:val="0"/>
              <w:autoSpaceDN w:val="0"/>
              <w:adjustRightInd w:val="0"/>
              <w:ind w:left="-103" w:right="-117" w:hanging="103"/>
              <w:jc w:val="center"/>
              <w:outlineLvl w:val="2"/>
              <w:rPr>
                <w:rFonts w:ascii="Arial" w:hAnsi="Arial" w:cs="Arial"/>
                <w:sz w:val="10"/>
                <w:szCs w:val="10"/>
              </w:rPr>
            </w:pPr>
            <w:r w:rsidRPr="00FB0656">
              <w:rPr>
                <w:rFonts w:ascii="Arial" w:hAnsi="Arial" w:cs="Arial"/>
                <w:sz w:val="10"/>
                <w:szCs w:val="10"/>
              </w:rPr>
              <w:t>8</w:t>
            </w:r>
          </w:p>
        </w:tc>
        <w:tc>
          <w:tcPr>
            <w:tcW w:w="419" w:type="dxa"/>
            <w:gridSpan w:val="2"/>
            <w:tcBorders>
              <w:top w:val="single" w:sz="4" w:space="0" w:color="auto"/>
              <w:left w:val="single" w:sz="4" w:space="0" w:color="auto"/>
              <w:bottom w:val="single" w:sz="4" w:space="0" w:color="auto"/>
              <w:right w:val="single" w:sz="4" w:space="0" w:color="auto"/>
            </w:tcBorders>
            <w:shd w:val="clear" w:color="auto" w:fill="auto"/>
          </w:tcPr>
          <w:p w:rsidR="00014DED" w:rsidRPr="00FB0656" w:rsidRDefault="00014DED" w:rsidP="007E5B41">
            <w:pPr>
              <w:autoSpaceDE w:val="0"/>
              <w:autoSpaceDN w:val="0"/>
              <w:adjustRightInd w:val="0"/>
              <w:ind w:left="-103" w:right="-117" w:hanging="103"/>
              <w:jc w:val="center"/>
              <w:outlineLvl w:val="2"/>
              <w:rPr>
                <w:rFonts w:ascii="Arial" w:hAnsi="Arial" w:cs="Arial"/>
                <w:sz w:val="10"/>
                <w:szCs w:val="10"/>
              </w:rPr>
            </w:pPr>
            <w:r w:rsidRPr="00FB0656">
              <w:rPr>
                <w:rFonts w:ascii="Arial" w:hAnsi="Arial" w:cs="Arial"/>
                <w:sz w:val="10"/>
                <w:szCs w:val="10"/>
              </w:rPr>
              <w:t>11</w:t>
            </w:r>
          </w:p>
        </w:tc>
        <w:tc>
          <w:tcPr>
            <w:tcW w:w="702" w:type="dxa"/>
            <w:gridSpan w:val="5"/>
            <w:tcBorders>
              <w:top w:val="single" w:sz="4" w:space="0" w:color="auto"/>
              <w:left w:val="single" w:sz="4" w:space="0" w:color="auto"/>
              <w:bottom w:val="single" w:sz="4" w:space="0" w:color="auto"/>
              <w:right w:val="single" w:sz="4" w:space="0" w:color="auto"/>
            </w:tcBorders>
            <w:shd w:val="clear" w:color="auto" w:fill="auto"/>
          </w:tcPr>
          <w:p w:rsidR="00014DED" w:rsidRPr="00FB0656" w:rsidRDefault="00014DED" w:rsidP="007E5B41">
            <w:pPr>
              <w:autoSpaceDE w:val="0"/>
              <w:autoSpaceDN w:val="0"/>
              <w:adjustRightInd w:val="0"/>
              <w:ind w:left="-103" w:right="-117" w:hanging="103"/>
              <w:jc w:val="center"/>
              <w:outlineLvl w:val="2"/>
              <w:rPr>
                <w:rFonts w:ascii="Arial" w:hAnsi="Arial" w:cs="Arial"/>
                <w:sz w:val="10"/>
                <w:szCs w:val="10"/>
              </w:rPr>
            </w:pPr>
            <w:r w:rsidRPr="00FB0656">
              <w:rPr>
                <w:rFonts w:ascii="Arial" w:hAnsi="Arial" w:cs="Arial"/>
                <w:sz w:val="10"/>
                <w:szCs w:val="10"/>
              </w:rPr>
              <w:t>11</w:t>
            </w:r>
          </w:p>
        </w:tc>
        <w:tc>
          <w:tcPr>
            <w:tcW w:w="1070" w:type="dxa"/>
            <w:gridSpan w:val="4"/>
            <w:tcBorders>
              <w:top w:val="single" w:sz="4" w:space="0" w:color="auto"/>
              <w:left w:val="single" w:sz="4" w:space="0" w:color="auto"/>
              <w:bottom w:val="single" w:sz="4" w:space="0" w:color="auto"/>
              <w:right w:val="single" w:sz="4" w:space="0" w:color="auto"/>
            </w:tcBorders>
            <w:shd w:val="clear" w:color="auto" w:fill="auto"/>
          </w:tcPr>
          <w:p w:rsidR="00014DED" w:rsidRPr="00FB0656" w:rsidRDefault="00014DED" w:rsidP="007E5B41">
            <w:pPr>
              <w:autoSpaceDE w:val="0"/>
              <w:autoSpaceDN w:val="0"/>
              <w:adjustRightInd w:val="0"/>
              <w:jc w:val="center"/>
              <w:outlineLvl w:val="2"/>
              <w:rPr>
                <w:rFonts w:ascii="Arial" w:hAnsi="Arial" w:cs="Arial"/>
                <w:sz w:val="10"/>
                <w:szCs w:val="10"/>
              </w:rPr>
            </w:pPr>
            <w:r w:rsidRPr="00FB0656">
              <w:rPr>
                <w:rFonts w:ascii="Arial" w:hAnsi="Arial" w:cs="Arial"/>
                <w:sz w:val="10"/>
                <w:szCs w:val="10"/>
              </w:rPr>
              <w:t>данные представляются из отчета отдела муниципального хозяйства администрации БМР СК</w:t>
            </w:r>
          </w:p>
        </w:tc>
      </w:tr>
      <w:tr w:rsidR="00014DED" w:rsidRPr="00FB0656" w:rsidTr="00972FFD">
        <w:tblPrEx>
          <w:tblLook w:val="01E0" w:firstRow="1" w:lastRow="1" w:firstColumn="1" w:lastColumn="1" w:noHBand="0" w:noVBand="0"/>
        </w:tblPrEx>
        <w:trPr>
          <w:gridAfter w:val="1"/>
          <w:wAfter w:w="94" w:type="dxa"/>
        </w:trPr>
        <w:tc>
          <w:tcPr>
            <w:tcW w:w="697" w:type="dxa"/>
            <w:gridSpan w:val="2"/>
            <w:tcBorders>
              <w:top w:val="single" w:sz="4" w:space="0" w:color="auto"/>
              <w:left w:val="single" w:sz="4" w:space="0" w:color="auto"/>
              <w:bottom w:val="single" w:sz="4" w:space="0" w:color="auto"/>
              <w:right w:val="single" w:sz="4" w:space="0" w:color="auto"/>
            </w:tcBorders>
            <w:shd w:val="clear" w:color="auto" w:fill="auto"/>
          </w:tcPr>
          <w:p w:rsidR="00014DED" w:rsidRPr="00FB0656" w:rsidRDefault="00014DED" w:rsidP="007E5B41">
            <w:pPr>
              <w:autoSpaceDE w:val="0"/>
              <w:autoSpaceDN w:val="0"/>
              <w:adjustRightInd w:val="0"/>
              <w:ind w:right="-114"/>
              <w:jc w:val="center"/>
              <w:outlineLvl w:val="2"/>
              <w:rPr>
                <w:rFonts w:ascii="Arial" w:hAnsi="Arial" w:cs="Arial"/>
                <w:sz w:val="10"/>
                <w:szCs w:val="10"/>
              </w:rPr>
            </w:pPr>
            <w:r w:rsidRPr="00FB0656">
              <w:rPr>
                <w:rFonts w:ascii="Arial" w:hAnsi="Arial" w:cs="Arial"/>
                <w:sz w:val="10"/>
                <w:szCs w:val="10"/>
              </w:rPr>
              <w:t>10.3</w:t>
            </w:r>
          </w:p>
        </w:tc>
        <w:tc>
          <w:tcPr>
            <w:tcW w:w="717" w:type="dxa"/>
            <w:gridSpan w:val="2"/>
            <w:tcBorders>
              <w:top w:val="single" w:sz="4" w:space="0" w:color="auto"/>
              <w:left w:val="single" w:sz="4" w:space="0" w:color="auto"/>
              <w:bottom w:val="single" w:sz="4" w:space="0" w:color="auto"/>
              <w:right w:val="single" w:sz="4" w:space="0" w:color="auto"/>
            </w:tcBorders>
            <w:shd w:val="clear" w:color="auto" w:fill="auto"/>
          </w:tcPr>
          <w:p w:rsidR="00014DED" w:rsidRPr="00FB0656" w:rsidRDefault="00014DED" w:rsidP="007E5B41">
            <w:pPr>
              <w:pStyle w:val="ConsPlusNonformat"/>
              <w:widowControl/>
              <w:ind w:left="-103" w:right="-117" w:hanging="103"/>
              <w:jc w:val="center"/>
              <w:rPr>
                <w:rFonts w:ascii="Arial" w:hAnsi="Arial" w:cs="Arial"/>
                <w:sz w:val="10"/>
                <w:szCs w:val="10"/>
              </w:rPr>
            </w:pPr>
            <w:r w:rsidRPr="00FB0656">
              <w:rPr>
                <w:rFonts w:ascii="Arial" w:hAnsi="Arial" w:cs="Arial"/>
                <w:sz w:val="10"/>
                <w:szCs w:val="10"/>
              </w:rPr>
              <w:t>Доля охвата населения централизованным сбором и вывозом твердых бытовых отходов</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014DED" w:rsidRPr="00FB0656" w:rsidRDefault="00014DED" w:rsidP="007E5B41">
            <w:pPr>
              <w:autoSpaceDE w:val="0"/>
              <w:autoSpaceDN w:val="0"/>
              <w:adjustRightInd w:val="0"/>
              <w:ind w:left="-103" w:right="-117" w:hanging="103"/>
              <w:jc w:val="center"/>
              <w:outlineLvl w:val="2"/>
              <w:rPr>
                <w:rFonts w:ascii="Arial" w:hAnsi="Arial" w:cs="Arial"/>
                <w:sz w:val="10"/>
                <w:szCs w:val="10"/>
              </w:rPr>
            </w:pPr>
            <w:proofErr w:type="gramStart"/>
            <w:r w:rsidRPr="00FB0656">
              <w:rPr>
                <w:rFonts w:ascii="Arial" w:hAnsi="Arial" w:cs="Arial"/>
                <w:sz w:val="10"/>
                <w:szCs w:val="10"/>
              </w:rPr>
              <w:t>п</w:t>
            </w:r>
            <w:proofErr w:type="gramEnd"/>
          </w:p>
          <w:p w:rsidR="00014DED" w:rsidRPr="00FB0656" w:rsidRDefault="00014DED" w:rsidP="007E5B41">
            <w:pPr>
              <w:autoSpaceDE w:val="0"/>
              <w:autoSpaceDN w:val="0"/>
              <w:adjustRightInd w:val="0"/>
              <w:ind w:left="-103" w:right="-117" w:hanging="103"/>
              <w:jc w:val="center"/>
              <w:outlineLvl w:val="2"/>
              <w:rPr>
                <w:rFonts w:ascii="Arial" w:hAnsi="Arial" w:cs="Arial"/>
                <w:sz w:val="10"/>
                <w:szCs w:val="10"/>
              </w:rPr>
            </w:pPr>
            <w:proofErr w:type="gramStart"/>
            <w:r w:rsidRPr="00FB0656">
              <w:rPr>
                <w:rFonts w:ascii="Arial" w:hAnsi="Arial" w:cs="Arial"/>
                <w:sz w:val="10"/>
                <w:szCs w:val="10"/>
              </w:rPr>
              <w:t>р</w:t>
            </w:r>
            <w:proofErr w:type="gramEnd"/>
          </w:p>
          <w:p w:rsidR="00014DED" w:rsidRPr="00FB0656" w:rsidRDefault="00014DED" w:rsidP="007E5B41">
            <w:pPr>
              <w:autoSpaceDE w:val="0"/>
              <w:autoSpaceDN w:val="0"/>
              <w:adjustRightInd w:val="0"/>
              <w:ind w:left="-103" w:right="-117" w:hanging="103"/>
              <w:jc w:val="center"/>
              <w:outlineLvl w:val="2"/>
              <w:rPr>
                <w:rFonts w:ascii="Arial" w:hAnsi="Arial" w:cs="Arial"/>
                <w:sz w:val="10"/>
                <w:szCs w:val="10"/>
              </w:rPr>
            </w:pPr>
            <w:r w:rsidRPr="00FB0656">
              <w:rPr>
                <w:rFonts w:ascii="Arial" w:hAnsi="Arial" w:cs="Arial"/>
                <w:sz w:val="10"/>
                <w:szCs w:val="10"/>
              </w:rPr>
              <w:t>о</w:t>
            </w:r>
          </w:p>
          <w:p w:rsidR="00014DED" w:rsidRPr="00FB0656" w:rsidRDefault="00014DED" w:rsidP="007E5B41">
            <w:pPr>
              <w:autoSpaceDE w:val="0"/>
              <w:autoSpaceDN w:val="0"/>
              <w:adjustRightInd w:val="0"/>
              <w:ind w:left="-103" w:right="-117" w:hanging="103"/>
              <w:jc w:val="center"/>
              <w:outlineLvl w:val="2"/>
              <w:rPr>
                <w:rFonts w:ascii="Arial" w:hAnsi="Arial" w:cs="Arial"/>
                <w:sz w:val="10"/>
                <w:szCs w:val="10"/>
              </w:rPr>
            </w:pPr>
            <w:r w:rsidRPr="00FB0656">
              <w:rPr>
                <w:rFonts w:ascii="Arial" w:hAnsi="Arial" w:cs="Arial"/>
                <w:sz w:val="10"/>
                <w:szCs w:val="10"/>
              </w:rPr>
              <w:t>ц</w:t>
            </w:r>
          </w:p>
          <w:p w:rsidR="00014DED" w:rsidRPr="00FB0656" w:rsidRDefault="00014DED" w:rsidP="007E5B41">
            <w:pPr>
              <w:autoSpaceDE w:val="0"/>
              <w:autoSpaceDN w:val="0"/>
              <w:adjustRightInd w:val="0"/>
              <w:ind w:left="-103" w:right="-117" w:hanging="103"/>
              <w:jc w:val="center"/>
              <w:outlineLvl w:val="2"/>
              <w:rPr>
                <w:rFonts w:ascii="Arial" w:hAnsi="Arial" w:cs="Arial"/>
                <w:sz w:val="10"/>
                <w:szCs w:val="10"/>
              </w:rPr>
            </w:pPr>
            <w:r w:rsidRPr="00FB0656">
              <w:rPr>
                <w:rFonts w:ascii="Arial" w:hAnsi="Arial" w:cs="Arial"/>
                <w:sz w:val="10"/>
                <w:szCs w:val="10"/>
              </w:rPr>
              <w:t>е</w:t>
            </w:r>
          </w:p>
          <w:p w:rsidR="00014DED" w:rsidRPr="00FB0656" w:rsidRDefault="00014DED" w:rsidP="007E5B41">
            <w:pPr>
              <w:autoSpaceDE w:val="0"/>
              <w:autoSpaceDN w:val="0"/>
              <w:adjustRightInd w:val="0"/>
              <w:ind w:left="-103" w:right="-117" w:hanging="103"/>
              <w:jc w:val="center"/>
              <w:outlineLvl w:val="2"/>
              <w:rPr>
                <w:rFonts w:ascii="Arial" w:hAnsi="Arial" w:cs="Arial"/>
                <w:sz w:val="10"/>
                <w:szCs w:val="10"/>
              </w:rPr>
            </w:pPr>
            <w:r w:rsidRPr="00FB0656">
              <w:rPr>
                <w:rFonts w:ascii="Arial" w:hAnsi="Arial" w:cs="Arial"/>
                <w:sz w:val="10"/>
                <w:szCs w:val="10"/>
              </w:rPr>
              <w:t>н</w:t>
            </w:r>
          </w:p>
          <w:p w:rsidR="00014DED" w:rsidRPr="00FB0656" w:rsidRDefault="00014DED" w:rsidP="007E5B41">
            <w:pPr>
              <w:autoSpaceDE w:val="0"/>
              <w:autoSpaceDN w:val="0"/>
              <w:adjustRightInd w:val="0"/>
              <w:ind w:left="-103" w:right="-117" w:hanging="103"/>
              <w:jc w:val="center"/>
              <w:outlineLvl w:val="2"/>
              <w:rPr>
                <w:rFonts w:ascii="Arial" w:hAnsi="Arial" w:cs="Arial"/>
                <w:sz w:val="10"/>
                <w:szCs w:val="10"/>
              </w:rPr>
            </w:pPr>
            <w:r w:rsidRPr="00FB0656">
              <w:rPr>
                <w:rFonts w:ascii="Arial" w:hAnsi="Arial" w:cs="Arial"/>
                <w:sz w:val="10"/>
                <w:szCs w:val="10"/>
              </w:rPr>
              <w:t>т</w:t>
            </w:r>
          </w:p>
        </w:tc>
        <w:tc>
          <w:tcPr>
            <w:tcW w:w="280" w:type="dxa"/>
            <w:gridSpan w:val="3"/>
            <w:tcBorders>
              <w:top w:val="single" w:sz="4" w:space="0" w:color="auto"/>
              <w:left w:val="single" w:sz="4" w:space="0" w:color="auto"/>
              <w:bottom w:val="single" w:sz="4" w:space="0" w:color="auto"/>
              <w:right w:val="single" w:sz="4" w:space="0" w:color="auto"/>
            </w:tcBorders>
            <w:shd w:val="clear" w:color="auto" w:fill="auto"/>
          </w:tcPr>
          <w:p w:rsidR="00014DED" w:rsidRPr="00FB0656" w:rsidRDefault="00014DED" w:rsidP="007E5B41">
            <w:pPr>
              <w:autoSpaceDE w:val="0"/>
              <w:autoSpaceDN w:val="0"/>
              <w:adjustRightInd w:val="0"/>
              <w:ind w:left="-103" w:right="-117" w:hanging="103"/>
              <w:jc w:val="center"/>
              <w:outlineLvl w:val="2"/>
              <w:rPr>
                <w:rFonts w:ascii="Arial" w:hAnsi="Arial" w:cs="Arial"/>
                <w:sz w:val="10"/>
                <w:szCs w:val="10"/>
              </w:rPr>
            </w:pPr>
            <w:r w:rsidRPr="00FB0656">
              <w:rPr>
                <w:rFonts w:ascii="Arial" w:hAnsi="Arial" w:cs="Arial"/>
                <w:sz w:val="10"/>
                <w:szCs w:val="10"/>
              </w:rPr>
              <w:t>26,0</w:t>
            </w:r>
          </w:p>
        </w:tc>
        <w:tc>
          <w:tcPr>
            <w:tcW w:w="430" w:type="dxa"/>
            <w:gridSpan w:val="5"/>
            <w:tcBorders>
              <w:top w:val="single" w:sz="4" w:space="0" w:color="auto"/>
              <w:left w:val="single" w:sz="4" w:space="0" w:color="auto"/>
              <w:bottom w:val="single" w:sz="4" w:space="0" w:color="auto"/>
              <w:right w:val="single" w:sz="4" w:space="0" w:color="auto"/>
            </w:tcBorders>
            <w:shd w:val="clear" w:color="auto" w:fill="auto"/>
          </w:tcPr>
          <w:p w:rsidR="00014DED" w:rsidRPr="00FB0656" w:rsidRDefault="00014DED" w:rsidP="007E5B41">
            <w:pPr>
              <w:autoSpaceDE w:val="0"/>
              <w:autoSpaceDN w:val="0"/>
              <w:adjustRightInd w:val="0"/>
              <w:ind w:left="-103" w:right="-117" w:hanging="103"/>
              <w:jc w:val="center"/>
              <w:outlineLvl w:val="2"/>
              <w:rPr>
                <w:rFonts w:ascii="Arial" w:hAnsi="Arial" w:cs="Arial"/>
                <w:sz w:val="10"/>
                <w:szCs w:val="10"/>
              </w:rPr>
            </w:pPr>
            <w:r w:rsidRPr="00FB0656">
              <w:rPr>
                <w:rFonts w:ascii="Arial" w:hAnsi="Arial" w:cs="Arial"/>
                <w:sz w:val="10"/>
                <w:szCs w:val="10"/>
              </w:rPr>
              <w:t>27,0</w:t>
            </w:r>
          </w:p>
        </w:tc>
        <w:tc>
          <w:tcPr>
            <w:tcW w:w="571" w:type="dxa"/>
            <w:gridSpan w:val="4"/>
            <w:tcBorders>
              <w:top w:val="single" w:sz="4" w:space="0" w:color="auto"/>
              <w:left w:val="single" w:sz="4" w:space="0" w:color="auto"/>
              <w:bottom w:val="single" w:sz="4" w:space="0" w:color="auto"/>
              <w:right w:val="single" w:sz="4" w:space="0" w:color="auto"/>
            </w:tcBorders>
            <w:shd w:val="clear" w:color="auto" w:fill="auto"/>
          </w:tcPr>
          <w:p w:rsidR="00014DED" w:rsidRPr="00FB0656" w:rsidRDefault="00014DED" w:rsidP="007E5B41">
            <w:pPr>
              <w:autoSpaceDE w:val="0"/>
              <w:autoSpaceDN w:val="0"/>
              <w:adjustRightInd w:val="0"/>
              <w:ind w:left="-103" w:right="-117" w:hanging="103"/>
              <w:jc w:val="center"/>
              <w:outlineLvl w:val="2"/>
              <w:rPr>
                <w:rFonts w:ascii="Arial" w:hAnsi="Arial" w:cs="Arial"/>
                <w:sz w:val="10"/>
                <w:szCs w:val="10"/>
              </w:rPr>
            </w:pPr>
            <w:r w:rsidRPr="00FB0656">
              <w:rPr>
                <w:rFonts w:ascii="Arial" w:hAnsi="Arial" w:cs="Arial"/>
                <w:sz w:val="10"/>
                <w:szCs w:val="10"/>
              </w:rPr>
              <w:t>27,3</w:t>
            </w:r>
          </w:p>
        </w:tc>
        <w:tc>
          <w:tcPr>
            <w:tcW w:w="407" w:type="dxa"/>
            <w:gridSpan w:val="4"/>
            <w:tcBorders>
              <w:top w:val="single" w:sz="4" w:space="0" w:color="auto"/>
              <w:left w:val="single" w:sz="4" w:space="0" w:color="auto"/>
              <w:bottom w:val="single" w:sz="4" w:space="0" w:color="auto"/>
              <w:right w:val="single" w:sz="4" w:space="0" w:color="auto"/>
            </w:tcBorders>
            <w:shd w:val="clear" w:color="auto" w:fill="auto"/>
          </w:tcPr>
          <w:p w:rsidR="00014DED" w:rsidRPr="00FB0656" w:rsidRDefault="00014DED" w:rsidP="007E5B41">
            <w:pPr>
              <w:autoSpaceDE w:val="0"/>
              <w:autoSpaceDN w:val="0"/>
              <w:adjustRightInd w:val="0"/>
              <w:ind w:left="-103" w:right="-117" w:hanging="103"/>
              <w:jc w:val="center"/>
              <w:outlineLvl w:val="2"/>
              <w:rPr>
                <w:rFonts w:ascii="Arial" w:hAnsi="Arial" w:cs="Arial"/>
                <w:sz w:val="10"/>
                <w:szCs w:val="10"/>
              </w:rPr>
            </w:pPr>
            <w:r w:rsidRPr="00FB0656">
              <w:rPr>
                <w:rFonts w:ascii="Arial" w:hAnsi="Arial" w:cs="Arial"/>
                <w:sz w:val="10"/>
                <w:szCs w:val="10"/>
              </w:rPr>
              <w:t>29,0</w:t>
            </w:r>
          </w:p>
        </w:tc>
        <w:tc>
          <w:tcPr>
            <w:tcW w:w="419" w:type="dxa"/>
            <w:gridSpan w:val="2"/>
            <w:tcBorders>
              <w:top w:val="single" w:sz="4" w:space="0" w:color="auto"/>
              <w:left w:val="single" w:sz="4" w:space="0" w:color="auto"/>
              <w:bottom w:val="single" w:sz="4" w:space="0" w:color="auto"/>
              <w:right w:val="single" w:sz="4" w:space="0" w:color="auto"/>
            </w:tcBorders>
            <w:shd w:val="clear" w:color="auto" w:fill="auto"/>
          </w:tcPr>
          <w:p w:rsidR="00014DED" w:rsidRPr="00FB0656" w:rsidRDefault="00014DED" w:rsidP="007E5B41">
            <w:pPr>
              <w:autoSpaceDE w:val="0"/>
              <w:autoSpaceDN w:val="0"/>
              <w:adjustRightInd w:val="0"/>
              <w:ind w:left="-103" w:right="-117" w:hanging="103"/>
              <w:jc w:val="center"/>
              <w:outlineLvl w:val="2"/>
              <w:rPr>
                <w:rFonts w:ascii="Arial" w:hAnsi="Arial" w:cs="Arial"/>
                <w:sz w:val="10"/>
                <w:szCs w:val="10"/>
              </w:rPr>
            </w:pPr>
            <w:r w:rsidRPr="00FB0656">
              <w:rPr>
                <w:rFonts w:ascii="Arial" w:hAnsi="Arial" w:cs="Arial"/>
                <w:sz w:val="10"/>
                <w:szCs w:val="10"/>
              </w:rPr>
              <w:t>35,0</w:t>
            </w:r>
          </w:p>
        </w:tc>
        <w:tc>
          <w:tcPr>
            <w:tcW w:w="702" w:type="dxa"/>
            <w:gridSpan w:val="5"/>
            <w:tcBorders>
              <w:top w:val="single" w:sz="4" w:space="0" w:color="auto"/>
              <w:left w:val="single" w:sz="4" w:space="0" w:color="auto"/>
              <w:bottom w:val="single" w:sz="4" w:space="0" w:color="auto"/>
              <w:right w:val="single" w:sz="4" w:space="0" w:color="auto"/>
            </w:tcBorders>
            <w:shd w:val="clear" w:color="auto" w:fill="auto"/>
          </w:tcPr>
          <w:p w:rsidR="00014DED" w:rsidRPr="00FB0656" w:rsidRDefault="00014DED" w:rsidP="007E5B41">
            <w:pPr>
              <w:autoSpaceDE w:val="0"/>
              <w:autoSpaceDN w:val="0"/>
              <w:adjustRightInd w:val="0"/>
              <w:ind w:left="-103" w:right="-117" w:hanging="103"/>
              <w:jc w:val="center"/>
              <w:outlineLvl w:val="2"/>
              <w:rPr>
                <w:rFonts w:ascii="Arial" w:hAnsi="Arial" w:cs="Arial"/>
                <w:sz w:val="10"/>
                <w:szCs w:val="10"/>
              </w:rPr>
            </w:pPr>
            <w:r w:rsidRPr="00FB0656">
              <w:rPr>
                <w:rFonts w:ascii="Arial" w:hAnsi="Arial" w:cs="Arial"/>
                <w:sz w:val="10"/>
                <w:szCs w:val="10"/>
              </w:rPr>
              <w:t>45,0</w:t>
            </w:r>
          </w:p>
        </w:tc>
        <w:tc>
          <w:tcPr>
            <w:tcW w:w="1070" w:type="dxa"/>
            <w:gridSpan w:val="4"/>
            <w:tcBorders>
              <w:top w:val="single" w:sz="4" w:space="0" w:color="auto"/>
              <w:left w:val="single" w:sz="4" w:space="0" w:color="auto"/>
              <w:bottom w:val="single" w:sz="4" w:space="0" w:color="auto"/>
              <w:right w:val="single" w:sz="4" w:space="0" w:color="auto"/>
            </w:tcBorders>
            <w:shd w:val="clear" w:color="auto" w:fill="auto"/>
          </w:tcPr>
          <w:p w:rsidR="00014DED" w:rsidRPr="00FB0656" w:rsidRDefault="00014DED" w:rsidP="007E5B41">
            <w:pPr>
              <w:autoSpaceDE w:val="0"/>
              <w:autoSpaceDN w:val="0"/>
              <w:adjustRightInd w:val="0"/>
              <w:jc w:val="center"/>
              <w:outlineLvl w:val="2"/>
              <w:rPr>
                <w:rFonts w:ascii="Arial" w:hAnsi="Arial" w:cs="Arial"/>
                <w:sz w:val="10"/>
                <w:szCs w:val="10"/>
              </w:rPr>
            </w:pPr>
            <w:r w:rsidRPr="00FB0656">
              <w:rPr>
                <w:rFonts w:ascii="Arial" w:hAnsi="Arial" w:cs="Arial"/>
                <w:sz w:val="10"/>
                <w:szCs w:val="10"/>
              </w:rPr>
              <w:t xml:space="preserve">расчет доли охвата </w:t>
            </w:r>
            <w:proofErr w:type="spellStart"/>
            <w:r w:rsidRPr="00FB0656">
              <w:rPr>
                <w:rFonts w:ascii="Arial" w:hAnsi="Arial" w:cs="Arial"/>
                <w:sz w:val="10"/>
                <w:szCs w:val="10"/>
              </w:rPr>
              <w:t>насе</w:t>
            </w:r>
            <w:proofErr w:type="spellEnd"/>
          </w:p>
          <w:p w:rsidR="00014DED" w:rsidRPr="00FB0656" w:rsidRDefault="00014DED" w:rsidP="007E5B41">
            <w:pPr>
              <w:autoSpaceDE w:val="0"/>
              <w:autoSpaceDN w:val="0"/>
              <w:adjustRightInd w:val="0"/>
              <w:ind w:left="-114"/>
              <w:jc w:val="center"/>
              <w:outlineLvl w:val="2"/>
              <w:rPr>
                <w:rFonts w:ascii="Arial" w:hAnsi="Arial" w:cs="Arial"/>
                <w:sz w:val="10"/>
                <w:szCs w:val="10"/>
              </w:rPr>
            </w:pPr>
            <w:proofErr w:type="spellStart"/>
            <w:r w:rsidRPr="00FB0656">
              <w:rPr>
                <w:rFonts w:ascii="Arial" w:hAnsi="Arial" w:cs="Arial"/>
                <w:sz w:val="10"/>
                <w:szCs w:val="10"/>
              </w:rPr>
              <w:t>ления</w:t>
            </w:r>
            <w:proofErr w:type="spellEnd"/>
            <w:r w:rsidRPr="00FB0656">
              <w:rPr>
                <w:rFonts w:ascii="Arial" w:hAnsi="Arial" w:cs="Arial"/>
                <w:sz w:val="10"/>
                <w:szCs w:val="10"/>
              </w:rPr>
              <w:t xml:space="preserve"> централизованным сбором и вывозом </w:t>
            </w:r>
            <w:proofErr w:type="gramStart"/>
            <w:r w:rsidRPr="00FB0656">
              <w:rPr>
                <w:rFonts w:ascii="Arial" w:hAnsi="Arial" w:cs="Arial"/>
                <w:sz w:val="10"/>
                <w:szCs w:val="10"/>
              </w:rPr>
              <w:t>твердых</w:t>
            </w:r>
            <w:proofErr w:type="gramEnd"/>
          </w:p>
          <w:p w:rsidR="00014DED" w:rsidRPr="00FB0656" w:rsidRDefault="00014DED" w:rsidP="007E5B41">
            <w:pPr>
              <w:autoSpaceDE w:val="0"/>
              <w:autoSpaceDN w:val="0"/>
              <w:adjustRightInd w:val="0"/>
              <w:jc w:val="center"/>
              <w:outlineLvl w:val="2"/>
              <w:rPr>
                <w:rFonts w:ascii="Arial" w:hAnsi="Arial" w:cs="Arial"/>
                <w:sz w:val="10"/>
                <w:szCs w:val="10"/>
              </w:rPr>
            </w:pPr>
            <w:r w:rsidRPr="00FB0656">
              <w:rPr>
                <w:rFonts w:ascii="Arial" w:hAnsi="Arial" w:cs="Arial"/>
                <w:sz w:val="10"/>
                <w:szCs w:val="10"/>
              </w:rPr>
              <w:t xml:space="preserve">бытовых отходов </w:t>
            </w:r>
            <w:proofErr w:type="spellStart"/>
            <w:r w:rsidRPr="00FB0656">
              <w:rPr>
                <w:rFonts w:ascii="Arial" w:hAnsi="Arial" w:cs="Arial"/>
                <w:sz w:val="10"/>
                <w:szCs w:val="10"/>
              </w:rPr>
              <w:t>осущест</w:t>
            </w:r>
            <w:proofErr w:type="spellEnd"/>
          </w:p>
          <w:p w:rsidR="00014DED" w:rsidRPr="00FB0656" w:rsidRDefault="00014DED" w:rsidP="007E5B41">
            <w:pPr>
              <w:autoSpaceDE w:val="0"/>
              <w:autoSpaceDN w:val="0"/>
              <w:adjustRightInd w:val="0"/>
              <w:jc w:val="center"/>
              <w:outlineLvl w:val="2"/>
              <w:rPr>
                <w:rFonts w:ascii="Arial" w:hAnsi="Arial" w:cs="Arial"/>
                <w:sz w:val="10"/>
                <w:szCs w:val="10"/>
              </w:rPr>
            </w:pPr>
            <w:proofErr w:type="spellStart"/>
            <w:r w:rsidRPr="00FB0656">
              <w:rPr>
                <w:rFonts w:ascii="Arial" w:hAnsi="Arial" w:cs="Arial"/>
                <w:sz w:val="10"/>
                <w:szCs w:val="10"/>
              </w:rPr>
              <w:t>вляется</w:t>
            </w:r>
            <w:proofErr w:type="spellEnd"/>
            <w:r w:rsidRPr="00FB0656">
              <w:rPr>
                <w:rFonts w:ascii="Arial" w:hAnsi="Arial" w:cs="Arial"/>
                <w:sz w:val="10"/>
                <w:szCs w:val="10"/>
              </w:rPr>
              <w:t xml:space="preserve"> по формуле:</w:t>
            </w:r>
          </w:p>
          <w:p w:rsidR="00014DED" w:rsidRPr="00FB0656" w:rsidRDefault="00014DED" w:rsidP="007E5B41">
            <w:pPr>
              <w:autoSpaceDE w:val="0"/>
              <w:autoSpaceDN w:val="0"/>
              <w:adjustRightInd w:val="0"/>
              <w:jc w:val="center"/>
              <w:outlineLvl w:val="2"/>
              <w:rPr>
                <w:rFonts w:ascii="Arial" w:hAnsi="Arial" w:cs="Arial"/>
                <w:sz w:val="10"/>
                <w:szCs w:val="10"/>
              </w:rPr>
            </w:pPr>
            <w:r w:rsidRPr="00FB0656">
              <w:rPr>
                <w:rFonts w:ascii="Arial" w:hAnsi="Arial" w:cs="Arial"/>
                <w:sz w:val="10"/>
                <w:szCs w:val="10"/>
              </w:rPr>
              <w:t>КОН</w:t>
            </w:r>
          </w:p>
          <w:p w:rsidR="00014DED" w:rsidRPr="00FB0656" w:rsidRDefault="00014DED" w:rsidP="007E5B41">
            <w:pPr>
              <w:autoSpaceDE w:val="0"/>
              <w:autoSpaceDN w:val="0"/>
              <w:adjustRightInd w:val="0"/>
              <w:jc w:val="center"/>
              <w:outlineLvl w:val="2"/>
              <w:rPr>
                <w:rFonts w:ascii="Arial" w:hAnsi="Arial" w:cs="Arial"/>
                <w:sz w:val="10"/>
                <w:szCs w:val="10"/>
              </w:rPr>
            </w:pPr>
            <w:r w:rsidRPr="00FB0656">
              <w:rPr>
                <w:rFonts w:ascii="Arial" w:hAnsi="Arial" w:cs="Arial"/>
                <w:sz w:val="10"/>
                <w:szCs w:val="10"/>
              </w:rPr>
              <w:t>ДОН=------х100</w:t>
            </w:r>
          </w:p>
          <w:p w:rsidR="00014DED" w:rsidRPr="00FB0656" w:rsidRDefault="00014DED" w:rsidP="007E5B41">
            <w:pPr>
              <w:autoSpaceDE w:val="0"/>
              <w:autoSpaceDN w:val="0"/>
              <w:adjustRightInd w:val="0"/>
              <w:jc w:val="center"/>
              <w:outlineLvl w:val="2"/>
              <w:rPr>
                <w:rFonts w:ascii="Arial" w:hAnsi="Arial" w:cs="Arial"/>
                <w:sz w:val="10"/>
                <w:szCs w:val="10"/>
              </w:rPr>
            </w:pPr>
            <w:r w:rsidRPr="00FB0656">
              <w:rPr>
                <w:rFonts w:ascii="Arial" w:hAnsi="Arial" w:cs="Arial"/>
                <w:sz w:val="10"/>
                <w:szCs w:val="10"/>
              </w:rPr>
              <w:t>ОКНР,   где:</w:t>
            </w:r>
          </w:p>
          <w:p w:rsidR="00014DED" w:rsidRPr="00FB0656" w:rsidRDefault="00014DED" w:rsidP="007E5B41">
            <w:pPr>
              <w:autoSpaceDE w:val="0"/>
              <w:autoSpaceDN w:val="0"/>
              <w:adjustRightInd w:val="0"/>
              <w:ind w:firstLine="34"/>
              <w:jc w:val="center"/>
              <w:outlineLvl w:val="2"/>
              <w:rPr>
                <w:rFonts w:ascii="Arial" w:hAnsi="Arial" w:cs="Arial"/>
                <w:sz w:val="10"/>
                <w:szCs w:val="10"/>
              </w:rPr>
            </w:pPr>
            <w:r w:rsidRPr="00FB0656">
              <w:rPr>
                <w:rFonts w:ascii="Arial" w:hAnsi="Arial" w:cs="Arial"/>
                <w:sz w:val="10"/>
                <w:szCs w:val="10"/>
              </w:rPr>
              <w:t xml:space="preserve">ДОН – доля </w:t>
            </w:r>
            <w:proofErr w:type="gramStart"/>
            <w:r w:rsidRPr="00FB0656">
              <w:rPr>
                <w:rFonts w:ascii="Arial" w:hAnsi="Arial" w:cs="Arial"/>
                <w:sz w:val="10"/>
                <w:szCs w:val="10"/>
              </w:rPr>
              <w:t>охваченного</w:t>
            </w:r>
            <w:proofErr w:type="gramEnd"/>
            <w:r w:rsidRPr="00FB0656">
              <w:rPr>
                <w:rFonts w:ascii="Arial" w:hAnsi="Arial" w:cs="Arial"/>
                <w:sz w:val="10"/>
                <w:szCs w:val="10"/>
              </w:rPr>
              <w:t xml:space="preserve"> централизованным </w:t>
            </w:r>
            <w:proofErr w:type="spellStart"/>
            <w:r w:rsidRPr="00FB0656">
              <w:rPr>
                <w:rFonts w:ascii="Arial" w:hAnsi="Arial" w:cs="Arial"/>
                <w:sz w:val="10"/>
                <w:szCs w:val="10"/>
              </w:rPr>
              <w:t>сбо</w:t>
            </w:r>
            <w:proofErr w:type="spellEnd"/>
          </w:p>
          <w:p w:rsidR="00014DED" w:rsidRPr="00FB0656" w:rsidRDefault="00014DED" w:rsidP="007E5B41">
            <w:pPr>
              <w:autoSpaceDE w:val="0"/>
              <w:autoSpaceDN w:val="0"/>
              <w:adjustRightInd w:val="0"/>
              <w:ind w:firstLine="34"/>
              <w:jc w:val="center"/>
              <w:outlineLvl w:val="2"/>
              <w:rPr>
                <w:rFonts w:ascii="Arial" w:hAnsi="Arial" w:cs="Arial"/>
                <w:sz w:val="10"/>
                <w:szCs w:val="10"/>
              </w:rPr>
            </w:pPr>
            <w:r w:rsidRPr="00FB0656">
              <w:rPr>
                <w:rFonts w:ascii="Arial" w:hAnsi="Arial" w:cs="Arial"/>
                <w:sz w:val="10"/>
                <w:szCs w:val="10"/>
              </w:rPr>
              <w:t>ром и вывозом отходов населения,</w:t>
            </w:r>
          </w:p>
          <w:p w:rsidR="00014DED" w:rsidRPr="00FB0656" w:rsidRDefault="00014DED" w:rsidP="007E5B41">
            <w:pPr>
              <w:autoSpaceDE w:val="0"/>
              <w:autoSpaceDN w:val="0"/>
              <w:adjustRightInd w:val="0"/>
              <w:ind w:firstLine="34"/>
              <w:jc w:val="center"/>
              <w:outlineLvl w:val="2"/>
              <w:rPr>
                <w:rFonts w:ascii="Arial" w:hAnsi="Arial" w:cs="Arial"/>
                <w:sz w:val="10"/>
                <w:szCs w:val="10"/>
              </w:rPr>
            </w:pPr>
            <w:r w:rsidRPr="00FB0656">
              <w:rPr>
                <w:rFonts w:ascii="Arial" w:hAnsi="Arial" w:cs="Arial"/>
                <w:sz w:val="10"/>
                <w:szCs w:val="10"/>
              </w:rPr>
              <w:t>КОН – количество охваченного населения, данные представляются ежеквартально МУП «Коммунальное хозяйство» БМР СК,</w:t>
            </w:r>
          </w:p>
          <w:p w:rsidR="00014DED" w:rsidRPr="00FB0656" w:rsidRDefault="00014DED" w:rsidP="007E5B41">
            <w:pPr>
              <w:autoSpaceDE w:val="0"/>
              <w:autoSpaceDN w:val="0"/>
              <w:adjustRightInd w:val="0"/>
              <w:ind w:firstLine="34"/>
              <w:jc w:val="center"/>
              <w:outlineLvl w:val="2"/>
              <w:rPr>
                <w:rFonts w:ascii="Arial" w:hAnsi="Arial" w:cs="Arial"/>
                <w:sz w:val="10"/>
                <w:szCs w:val="10"/>
              </w:rPr>
            </w:pPr>
            <w:r w:rsidRPr="00FB0656">
              <w:rPr>
                <w:rFonts w:ascii="Arial" w:hAnsi="Arial" w:cs="Arial"/>
                <w:sz w:val="10"/>
                <w:szCs w:val="10"/>
              </w:rPr>
              <w:t>ОКНР – общее количество населения района, данные представ</w:t>
            </w:r>
          </w:p>
          <w:p w:rsidR="00014DED" w:rsidRPr="00FB0656" w:rsidRDefault="00014DED" w:rsidP="007E5B41">
            <w:pPr>
              <w:autoSpaceDE w:val="0"/>
              <w:autoSpaceDN w:val="0"/>
              <w:adjustRightInd w:val="0"/>
              <w:ind w:firstLine="34"/>
              <w:jc w:val="center"/>
              <w:outlineLvl w:val="2"/>
              <w:rPr>
                <w:rFonts w:ascii="Arial" w:hAnsi="Arial" w:cs="Arial"/>
                <w:sz w:val="10"/>
                <w:szCs w:val="10"/>
              </w:rPr>
            </w:pPr>
            <w:proofErr w:type="spellStart"/>
            <w:r w:rsidRPr="00FB0656">
              <w:rPr>
                <w:rFonts w:ascii="Arial" w:hAnsi="Arial" w:cs="Arial"/>
                <w:sz w:val="10"/>
                <w:szCs w:val="10"/>
              </w:rPr>
              <w:t>ляются</w:t>
            </w:r>
            <w:proofErr w:type="spellEnd"/>
            <w:r w:rsidRPr="00FB0656">
              <w:rPr>
                <w:rFonts w:ascii="Arial" w:hAnsi="Arial" w:cs="Arial"/>
                <w:sz w:val="10"/>
                <w:szCs w:val="10"/>
              </w:rPr>
              <w:t xml:space="preserve"> органом </w:t>
            </w:r>
            <w:proofErr w:type="spellStart"/>
            <w:r w:rsidRPr="00FB0656">
              <w:rPr>
                <w:rFonts w:ascii="Arial" w:hAnsi="Arial" w:cs="Arial"/>
                <w:sz w:val="10"/>
                <w:szCs w:val="10"/>
              </w:rPr>
              <w:t>статис</w:t>
            </w:r>
            <w:proofErr w:type="spellEnd"/>
          </w:p>
          <w:p w:rsidR="00014DED" w:rsidRPr="00FB0656" w:rsidRDefault="00014DED" w:rsidP="007E5B41">
            <w:pPr>
              <w:autoSpaceDE w:val="0"/>
              <w:autoSpaceDN w:val="0"/>
              <w:adjustRightInd w:val="0"/>
              <w:ind w:firstLine="34"/>
              <w:jc w:val="center"/>
              <w:outlineLvl w:val="2"/>
              <w:rPr>
                <w:rFonts w:ascii="Arial" w:hAnsi="Arial" w:cs="Arial"/>
                <w:sz w:val="10"/>
                <w:szCs w:val="10"/>
              </w:rPr>
            </w:pPr>
            <w:r w:rsidRPr="00FB0656">
              <w:rPr>
                <w:rFonts w:ascii="Arial" w:hAnsi="Arial" w:cs="Arial"/>
                <w:sz w:val="10"/>
                <w:szCs w:val="10"/>
              </w:rPr>
              <w:lastRenderedPageBreak/>
              <w:t>тики Благодарненского района ежеквартально</w:t>
            </w:r>
          </w:p>
        </w:tc>
      </w:tr>
      <w:tr w:rsidR="00014DED" w:rsidRPr="00FB0656" w:rsidTr="00972FFD">
        <w:tblPrEx>
          <w:tblLook w:val="01E0" w:firstRow="1" w:lastRow="1" w:firstColumn="1" w:lastColumn="1" w:noHBand="0" w:noVBand="0"/>
        </w:tblPrEx>
        <w:trPr>
          <w:gridAfter w:val="1"/>
          <w:wAfter w:w="94" w:type="dxa"/>
          <w:trHeight w:val="1622"/>
        </w:trPr>
        <w:tc>
          <w:tcPr>
            <w:tcW w:w="697" w:type="dxa"/>
            <w:gridSpan w:val="2"/>
            <w:tcBorders>
              <w:top w:val="single" w:sz="4" w:space="0" w:color="auto"/>
              <w:left w:val="single" w:sz="4" w:space="0" w:color="auto"/>
              <w:bottom w:val="single" w:sz="4" w:space="0" w:color="auto"/>
              <w:right w:val="single" w:sz="4" w:space="0" w:color="auto"/>
            </w:tcBorders>
            <w:shd w:val="clear" w:color="auto" w:fill="auto"/>
          </w:tcPr>
          <w:p w:rsidR="00014DED" w:rsidRPr="00FB0656" w:rsidRDefault="00014DED" w:rsidP="007E5B41">
            <w:pPr>
              <w:autoSpaceDE w:val="0"/>
              <w:autoSpaceDN w:val="0"/>
              <w:adjustRightInd w:val="0"/>
              <w:ind w:right="-114"/>
              <w:jc w:val="center"/>
              <w:outlineLvl w:val="2"/>
              <w:rPr>
                <w:rFonts w:ascii="Arial" w:hAnsi="Arial" w:cs="Arial"/>
                <w:sz w:val="10"/>
                <w:szCs w:val="10"/>
              </w:rPr>
            </w:pPr>
            <w:r w:rsidRPr="00FB0656">
              <w:rPr>
                <w:rFonts w:ascii="Arial" w:hAnsi="Arial" w:cs="Arial"/>
                <w:sz w:val="10"/>
                <w:szCs w:val="10"/>
              </w:rPr>
              <w:lastRenderedPageBreak/>
              <w:t>10.4</w:t>
            </w:r>
          </w:p>
        </w:tc>
        <w:tc>
          <w:tcPr>
            <w:tcW w:w="717" w:type="dxa"/>
            <w:gridSpan w:val="2"/>
            <w:tcBorders>
              <w:top w:val="single" w:sz="4" w:space="0" w:color="auto"/>
              <w:left w:val="single" w:sz="4" w:space="0" w:color="auto"/>
              <w:bottom w:val="single" w:sz="4" w:space="0" w:color="auto"/>
              <w:right w:val="single" w:sz="4" w:space="0" w:color="auto"/>
            </w:tcBorders>
            <w:shd w:val="clear" w:color="auto" w:fill="auto"/>
          </w:tcPr>
          <w:p w:rsidR="00014DED" w:rsidRPr="00FB0656" w:rsidRDefault="00014DED" w:rsidP="007E5B41">
            <w:pPr>
              <w:ind w:left="-103" w:right="-117" w:hanging="103"/>
              <w:jc w:val="center"/>
              <w:rPr>
                <w:rFonts w:ascii="Arial" w:hAnsi="Arial" w:cs="Arial"/>
                <w:sz w:val="10"/>
                <w:szCs w:val="10"/>
              </w:rPr>
            </w:pPr>
            <w:r w:rsidRPr="00FB0656">
              <w:rPr>
                <w:rFonts w:ascii="Arial" w:hAnsi="Arial" w:cs="Arial"/>
                <w:sz w:val="10"/>
                <w:szCs w:val="10"/>
              </w:rPr>
              <w:t>Количество публикаций в средствах массовой информации о состоянии окружающей среды в Благодарненском районе</w:t>
            </w:r>
          </w:p>
          <w:p w:rsidR="00014DED" w:rsidRPr="00FB0656" w:rsidRDefault="00014DED" w:rsidP="007E5B41">
            <w:pPr>
              <w:ind w:left="-103" w:right="-117" w:hanging="103"/>
              <w:jc w:val="center"/>
              <w:rPr>
                <w:rFonts w:ascii="Arial" w:hAnsi="Arial" w:cs="Arial"/>
                <w:sz w:val="10"/>
                <w:szCs w:val="10"/>
              </w:rPr>
            </w:pPr>
            <w:r w:rsidRPr="00FB0656">
              <w:rPr>
                <w:rFonts w:ascii="Arial" w:hAnsi="Arial" w:cs="Arial"/>
                <w:sz w:val="10"/>
                <w:szCs w:val="10"/>
              </w:rPr>
              <w:t>Ставропольского края</w:t>
            </w:r>
          </w:p>
          <w:p w:rsidR="00014DED" w:rsidRPr="00FB0656" w:rsidRDefault="00014DED" w:rsidP="007E5B41">
            <w:pPr>
              <w:ind w:left="-103" w:right="-117" w:hanging="103"/>
              <w:jc w:val="center"/>
              <w:rPr>
                <w:rFonts w:ascii="Arial" w:hAnsi="Arial" w:cs="Arial"/>
                <w:sz w:val="10"/>
                <w:szCs w:val="1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014DED" w:rsidRPr="00FB0656" w:rsidRDefault="00014DED" w:rsidP="007E5B41">
            <w:pPr>
              <w:autoSpaceDE w:val="0"/>
              <w:autoSpaceDN w:val="0"/>
              <w:adjustRightInd w:val="0"/>
              <w:ind w:left="-103" w:right="-117" w:hanging="103"/>
              <w:jc w:val="center"/>
              <w:outlineLvl w:val="2"/>
              <w:rPr>
                <w:rFonts w:ascii="Arial" w:hAnsi="Arial" w:cs="Arial"/>
                <w:sz w:val="10"/>
                <w:szCs w:val="10"/>
              </w:rPr>
            </w:pPr>
            <w:r w:rsidRPr="00FB0656">
              <w:rPr>
                <w:rFonts w:ascii="Arial" w:hAnsi="Arial" w:cs="Arial"/>
                <w:sz w:val="10"/>
                <w:szCs w:val="10"/>
              </w:rPr>
              <w:t>коли</w:t>
            </w:r>
          </w:p>
          <w:p w:rsidR="00014DED" w:rsidRPr="00FB0656" w:rsidRDefault="00014DED" w:rsidP="007E5B41">
            <w:pPr>
              <w:autoSpaceDE w:val="0"/>
              <w:autoSpaceDN w:val="0"/>
              <w:adjustRightInd w:val="0"/>
              <w:ind w:left="-103" w:right="-117" w:hanging="103"/>
              <w:jc w:val="center"/>
              <w:outlineLvl w:val="2"/>
              <w:rPr>
                <w:rFonts w:ascii="Arial" w:hAnsi="Arial" w:cs="Arial"/>
                <w:sz w:val="10"/>
                <w:szCs w:val="10"/>
              </w:rPr>
            </w:pPr>
            <w:proofErr w:type="spellStart"/>
            <w:r w:rsidRPr="00FB0656">
              <w:rPr>
                <w:rFonts w:ascii="Arial" w:hAnsi="Arial" w:cs="Arial"/>
                <w:sz w:val="10"/>
                <w:szCs w:val="10"/>
              </w:rPr>
              <w:t>чест</w:t>
            </w:r>
            <w:proofErr w:type="spellEnd"/>
          </w:p>
          <w:p w:rsidR="00014DED" w:rsidRPr="00FB0656" w:rsidRDefault="00014DED" w:rsidP="007E5B41">
            <w:pPr>
              <w:autoSpaceDE w:val="0"/>
              <w:autoSpaceDN w:val="0"/>
              <w:adjustRightInd w:val="0"/>
              <w:ind w:left="-103" w:right="-117" w:hanging="103"/>
              <w:jc w:val="center"/>
              <w:outlineLvl w:val="2"/>
              <w:rPr>
                <w:rFonts w:ascii="Arial" w:hAnsi="Arial" w:cs="Arial"/>
                <w:sz w:val="10"/>
                <w:szCs w:val="10"/>
              </w:rPr>
            </w:pPr>
            <w:r w:rsidRPr="00FB0656">
              <w:rPr>
                <w:rFonts w:ascii="Arial" w:hAnsi="Arial" w:cs="Arial"/>
                <w:sz w:val="10"/>
                <w:szCs w:val="10"/>
              </w:rPr>
              <w:t>во</w:t>
            </w:r>
          </w:p>
        </w:tc>
        <w:tc>
          <w:tcPr>
            <w:tcW w:w="280" w:type="dxa"/>
            <w:gridSpan w:val="3"/>
            <w:tcBorders>
              <w:top w:val="single" w:sz="4" w:space="0" w:color="auto"/>
              <w:left w:val="single" w:sz="4" w:space="0" w:color="auto"/>
              <w:bottom w:val="single" w:sz="4" w:space="0" w:color="auto"/>
              <w:right w:val="single" w:sz="4" w:space="0" w:color="auto"/>
            </w:tcBorders>
            <w:shd w:val="clear" w:color="auto" w:fill="auto"/>
          </w:tcPr>
          <w:p w:rsidR="00014DED" w:rsidRPr="00FB0656" w:rsidRDefault="00014DED" w:rsidP="007E5B41">
            <w:pPr>
              <w:autoSpaceDE w:val="0"/>
              <w:autoSpaceDN w:val="0"/>
              <w:adjustRightInd w:val="0"/>
              <w:ind w:left="-103" w:right="-117" w:hanging="103"/>
              <w:jc w:val="center"/>
              <w:outlineLvl w:val="2"/>
              <w:rPr>
                <w:rFonts w:ascii="Arial" w:hAnsi="Arial" w:cs="Arial"/>
                <w:sz w:val="10"/>
                <w:szCs w:val="10"/>
              </w:rPr>
            </w:pPr>
            <w:r w:rsidRPr="00FB0656">
              <w:rPr>
                <w:rFonts w:ascii="Arial" w:hAnsi="Arial" w:cs="Arial"/>
                <w:sz w:val="10"/>
                <w:szCs w:val="10"/>
              </w:rPr>
              <w:t>6</w:t>
            </w:r>
          </w:p>
        </w:tc>
        <w:tc>
          <w:tcPr>
            <w:tcW w:w="430" w:type="dxa"/>
            <w:gridSpan w:val="5"/>
            <w:tcBorders>
              <w:top w:val="single" w:sz="4" w:space="0" w:color="auto"/>
              <w:left w:val="single" w:sz="4" w:space="0" w:color="auto"/>
              <w:bottom w:val="single" w:sz="4" w:space="0" w:color="auto"/>
              <w:right w:val="single" w:sz="4" w:space="0" w:color="auto"/>
            </w:tcBorders>
            <w:shd w:val="clear" w:color="auto" w:fill="auto"/>
          </w:tcPr>
          <w:p w:rsidR="00014DED" w:rsidRPr="00FB0656" w:rsidRDefault="00014DED" w:rsidP="007E5B41">
            <w:pPr>
              <w:autoSpaceDE w:val="0"/>
              <w:autoSpaceDN w:val="0"/>
              <w:adjustRightInd w:val="0"/>
              <w:ind w:left="-103" w:right="-117" w:hanging="103"/>
              <w:jc w:val="center"/>
              <w:outlineLvl w:val="2"/>
              <w:rPr>
                <w:rFonts w:ascii="Arial" w:hAnsi="Arial" w:cs="Arial"/>
                <w:sz w:val="10"/>
                <w:szCs w:val="10"/>
              </w:rPr>
            </w:pPr>
            <w:r w:rsidRPr="00FB0656">
              <w:rPr>
                <w:rFonts w:ascii="Arial" w:hAnsi="Arial" w:cs="Arial"/>
                <w:sz w:val="10"/>
                <w:szCs w:val="10"/>
              </w:rPr>
              <w:t>8</w:t>
            </w:r>
          </w:p>
        </w:tc>
        <w:tc>
          <w:tcPr>
            <w:tcW w:w="571" w:type="dxa"/>
            <w:gridSpan w:val="4"/>
            <w:tcBorders>
              <w:top w:val="single" w:sz="4" w:space="0" w:color="auto"/>
              <w:left w:val="single" w:sz="4" w:space="0" w:color="auto"/>
              <w:bottom w:val="single" w:sz="4" w:space="0" w:color="auto"/>
              <w:right w:val="single" w:sz="4" w:space="0" w:color="auto"/>
            </w:tcBorders>
            <w:shd w:val="clear" w:color="auto" w:fill="auto"/>
          </w:tcPr>
          <w:p w:rsidR="00014DED" w:rsidRPr="00FB0656" w:rsidRDefault="00014DED" w:rsidP="007E5B41">
            <w:pPr>
              <w:autoSpaceDE w:val="0"/>
              <w:autoSpaceDN w:val="0"/>
              <w:adjustRightInd w:val="0"/>
              <w:ind w:left="-103" w:right="-117" w:hanging="103"/>
              <w:jc w:val="center"/>
              <w:outlineLvl w:val="2"/>
              <w:rPr>
                <w:rFonts w:ascii="Arial" w:hAnsi="Arial" w:cs="Arial"/>
                <w:sz w:val="10"/>
                <w:szCs w:val="10"/>
              </w:rPr>
            </w:pPr>
            <w:r w:rsidRPr="00FB0656">
              <w:rPr>
                <w:rFonts w:ascii="Arial" w:hAnsi="Arial" w:cs="Arial"/>
                <w:sz w:val="10"/>
                <w:szCs w:val="10"/>
              </w:rPr>
              <w:t>10</w:t>
            </w:r>
          </w:p>
        </w:tc>
        <w:tc>
          <w:tcPr>
            <w:tcW w:w="407" w:type="dxa"/>
            <w:gridSpan w:val="4"/>
            <w:tcBorders>
              <w:top w:val="single" w:sz="4" w:space="0" w:color="auto"/>
              <w:left w:val="single" w:sz="4" w:space="0" w:color="auto"/>
              <w:bottom w:val="single" w:sz="4" w:space="0" w:color="auto"/>
              <w:right w:val="single" w:sz="4" w:space="0" w:color="auto"/>
            </w:tcBorders>
            <w:shd w:val="clear" w:color="auto" w:fill="auto"/>
          </w:tcPr>
          <w:p w:rsidR="00014DED" w:rsidRPr="00FB0656" w:rsidRDefault="00014DED" w:rsidP="007E5B41">
            <w:pPr>
              <w:autoSpaceDE w:val="0"/>
              <w:autoSpaceDN w:val="0"/>
              <w:adjustRightInd w:val="0"/>
              <w:ind w:left="-103" w:right="-117" w:hanging="103"/>
              <w:jc w:val="center"/>
              <w:outlineLvl w:val="2"/>
              <w:rPr>
                <w:rFonts w:ascii="Arial" w:hAnsi="Arial" w:cs="Arial"/>
                <w:sz w:val="10"/>
                <w:szCs w:val="10"/>
              </w:rPr>
            </w:pPr>
            <w:r w:rsidRPr="00FB0656">
              <w:rPr>
                <w:rFonts w:ascii="Arial" w:hAnsi="Arial" w:cs="Arial"/>
                <w:sz w:val="10"/>
                <w:szCs w:val="10"/>
              </w:rPr>
              <w:t>12</w:t>
            </w:r>
          </w:p>
        </w:tc>
        <w:tc>
          <w:tcPr>
            <w:tcW w:w="419" w:type="dxa"/>
            <w:gridSpan w:val="2"/>
            <w:tcBorders>
              <w:top w:val="single" w:sz="4" w:space="0" w:color="auto"/>
              <w:left w:val="single" w:sz="4" w:space="0" w:color="auto"/>
              <w:bottom w:val="single" w:sz="4" w:space="0" w:color="auto"/>
              <w:right w:val="single" w:sz="4" w:space="0" w:color="auto"/>
            </w:tcBorders>
            <w:shd w:val="clear" w:color="auto" w:fill="auto"/>
          </w:tcPr>
          <w:p w:rsidR="00014DED" w:rsidRPr="00FB0656" w:rsidRDefault="00014DED" w:rsidP="007E5B41">
            <w:pPr>
              <w:autoSpaceDE w:val="0"/>
              <w:autoSpaceDN w:val="0"/>
              <w:adjustRightInd w:val="0"/>
              <w:ind w:left="-103" w:right="-117" w:hanging="103"/>
              <w:jc w:val="center"/>
              <w:outlineLvl w:val="2"/>
              <w:rPr>
                <w:rFonts w:ascii="Arial" w:hAnsi="Arial" w:cs="Arial"/>
                <w:sz w:val="10"/>
                <w:szCs w:val="10"/>
              </w:rPr>
            </w:pPr>
            <w:r w:rsidRPr="00FB0656">
              <w:rPr>
                <w:rFonts w:ascii="Arial" w:hAnsi="Arial" w:cs="Arial"/>
                <w:sz w:val="10"/>
                <w:szCs w:val="10"/>
              </w:rPr>
              <w:t>14</w:t>
            </w:r>
          </w:p>
        </w:tc>
        <w:tc>
          <w:tcPr>
            <w:tcW w:w="702" w:type="dxa"/>
            <w:gridSpan w:val="5"/>
            <w:tcBorders>
              <w:top w:val="single" w:sz="4" w:space="0" w:color="auto"/>
              <w:left w:val="single" w:sz="4" w:space="0" w:color="auto"/>
              <w:bottom w:val="single" w:sz="4" w:space="0" w:color="auto"/>
              <w:right w:val="single" w:sz="4" w:space="0" w:color="auto"/>
            </w:tcBorders>
            <w:shd w:val="clear" w:color="auto" w:fill="auto"/>
          </w:tcPr>
          <w:p w:rsidR="00014DED" w:rsidRPr="00FB0656" w:rsidRDefault="00014DED" w:rsidP="007E5B41">
            <w:pPr>
              <w:autoSpaceDE w:val="0"/>
              <w:autoSpaceDN w:val="0"/>
              <w:adjustRightInd w:val="0"/>
              <w:ind w:left="-103" w:right="-117" w:hanging="103"/>
              <w:jc w:val="center"/>
              <w:outlineLvl w:val="2"/>
              <w:rPr>
                <w:rFonts w:ascii="Arial" w:hAnsi="Arial" w:cs="Arial"/>
                <w:sz w:val="10"/>
                <w:szCs w:val="10"/>
              </w:rPr>
            </w:pPr>
            <w:r w:rsidRPr="00FB0656">
              <w:rPr>
                <w:rFonts w:ascii="Arial" w:hAnsi="Arial" w:cs="Arial"/>
                <w:sz w:val="10"/>
                <w:szCs w:val="10"/>
              </w:rPr>
              <w:t>14</w:t>
            </w:r>
          </w:p>
        </w:tc>
        <w:tc>
          <w:tcPr>
            <w:tcW w:w="1070" w:type="dxa"/>
            <w:gridSpan w:val="4"/>
            <w:tcBorders>
              <w:top w:val="single" w:sz="4" w:space="0" w:color="auto"/>
              <w:left w:val="single" w:sz="4" w:space="0" w:color="auto"/>
              <w:bottom w:val="single" w:sz="4" w:space="0" w:color="auto"/>
              <w:right w:val="single" w:sz="4" w:space="0" w:color="auto"/>
            </w:tcBorders>
            <w:shd w:val="clear" w:color="auto" w:fill="auto"/>
          </w:tcPr>
          <w:p w:rsidR="00014DED" w:rsidRPr="00FB0656" w:rsidRDefault="00014DED" w:rsidP="007E5B41">
            <w:pPr>
              <w:autoSpaceDE w:val="0"/>
              <w:autoSpaceDN w:val="0"/>
              <w:adjustRightInd w:val="0"/>
              <w:jc w:val="center"/>
              <w:outlineLvl w:val="2"/>
              <w:rPr>
                <w:rFonts w:ascii="Arial" w:hAnsi="Arial" w:cs="Arial"/>
                <w:sz w:val="10"/>
                <w:szCs w:val="10"/>
              </w:rPr>
            </w:pPr>
            <w:r w:rsidRPr="00FB0656">
              <w:rPr>
                <w:rFonts w:ascii="Arial" w:hAnsi="Arial" w:cs="Arial"/>
                <w:sz w:val="10"/>
                <w:szCs w:val="10"/>
              </w:rPr>
              <w:t>данные представляются из отчета отдела муниципального хозяйства администрации</w:t>
            </w:r>
          </w:p>
        </w:tc>
      </w:tr>
      <w:tr w:rsidR="00972FFD" w:rsidRPr="00FB0656" w:rsidTr="00972FFD">
        <w:tblPrEx>
          <w:tblLook w:val="01E0" w:firstRow="1" w:lastRow="1" w:firstColumn="1" w:lastColumn="1" w:noHBand="0" w:noVBand="0"/>
        </w:tblPrEx>
        <w:trPr>
          <w:gridAfter w:val="1"/>
          <w:wAfter w:w="94" w:type="dxa"/>
        </w:trPr>
        <w:tc>
          <w:tcPr>
            <w:tcW w:w="5529" w:type="dxa"/>
            <w:gridSpan w:val="32"/>
            <w:tcBorders>
              <w:top w:val="single" w:sz="4" w:space="0" w:color="auto"/>
              <w:left w:val="single" w:sz="4" w:space="0" w:color="auto"/>
              <w:bottom w:val="single" w:sz="4" w:space="0" w:color="auto"/>
              <w:right w:val="single" w:sz="4" w:space="0" w:color="auto"/>
            </w:tcBorders>
            <w:shd w:val="clear" w:color="auto" w:fill="auto"/>
          </w:tcPr>
          <w:p w:rsidR="00014DED" w:rsidRPr="00FB0656" w:rsidRDefault="00014DED" w:rsidP="007E5B41">
            <w:pPr>
              <w:numPr>
                <w:ilvl w:val="0"/>
                <w:numId w:val="19"/>
              </w:numPr>
              <w:autoSpaceDE w:val="0"/>
              <w:autoSpaceDN w:val="0"/>
              <w:adjustRightInd w:val="0"/>
              <w:ind w:left="-103" w:right="-117" w:hanging="103"/>
              <w:jc w:val="center"/>
              <w:outlineLvl w:val="2"/>
              <w:rPr>
                <w:rFonts w:ascii="Arial" w:hAnsi="Arial" w:cs="Arial"/>
                <w:sz w:val="10"/>
                <w:szCs w:val="10"/>
              </w:rPr>
            </w:pPr>
            <w:r w:rsidRPr="00FB0656">
              <w:rPr>
                <w:rFonts w:ascii="Arial" w:hAnsi="Arial" w:cs="Arial"/>
                <w:sz w:val="10"/>
                <w:szCs w:val="10"/>
              </w:rPr>
              <w:t>Подпрограмма  «Развитие муниципальной службы в Благодарненском муниципальном районе Ставропольского края»</w:t>
            </w:r>
          </w:p>
        </w:tc>
      </w:tr>
      <w:tr w:rsidR="00014DED" w:rsidRPr="00FB0656" w:rsidTr="00972FFD">
        <w:tblPrEx>
          <w:tblLook w:val="01E0" w:firstRow="1" w:lastRow="1" w:firstColumn="1" w:lastColumn="1" w:noHBand="0" w:noVBand="0"/>
        </w:tblPrEx>
        <w:trPr>
          <w:gridAfter w:val="1"/>
          <w:wAfter w:w="94" w:type="dxa"/>
        </w:trPr>
        <w:tc>
          <w:tcPr>
            <w:tcW w:w="697" w:type="dxa"/>
            <w:gridSpan w:val="2"/>
            <w:tcBorders>
              <w:top w:val="single" w:sz="4" w:space="0" w:color="auto"/>
              <w:left w:val="single" w:sz="4" w:space="0" w:color="auto"/>
              <w:bottom w:val="single" w:sz="4" w:space="0" w:color="auto"/>
              <w:right w:val="single" w:sz="4" w:space="0" w:color="auto"/>
            </w:tcBorders>
            <w:shd w:val="clear" w:color="auto" w:fill="auto"/>
          </w:tcPr>
          <w:p w:rsidR="00014DED" w:rsidRPr="00FB0656" w:rsidRDefault="00014DED" w:rsidP="007E5B41">
            <w:pPr>
              <w:ind w:left="-108"/>
              <w:jc w:val="center"/>
              <w:rPr>
                <w:rFonts w:ascii="Arial" w:hAnsi="Arial" w:cs="Arial"/>
                <w:sz w:val="10"/>
                <w:szCs w:val="10"/>
              </w:rPr>
            </w:pPr>
            <w:r w:rsidRPr="00FB0656">
              <w:rPr>
                <w:rFonts w:ascii="Arial" w:hAnsi="Arial" w:cs="Arial"/>
                <w:sz w:val="10"/>
                <w:szCs w:val="10"/>
              </w:rPr>
              <w:t>11.1</w:t>
            </w:r>
          </w:p>
        </w:tc>
        <w:tc>
          <w:tcPr>
            <w:tcW w:w="717" w:type="dxa"/>
            <w:gridSpan w:val="2"/>
            <w:tcBorders>
              <w:top w:val="single" w:sz="4" w:space="0" w:color="auto"/>
              <w:left w:val="single" w:sz="4" w:space="0" w:color="auto"/>
              <w:bottom w:val="single" w:sz="4" w:space="0" w:color="auto"/>
              <w:right w:val="single" w:sz="4" w:space="0" w:color="auto"/>
            </w:tcBorders>
            <w:shd w:val="clear" w:color="auto" w:fill="auto"/>
          </w:tcPr>
          <w:p w:rsidR="00014DED" w:rsidRPr="00FB0656" w:rsidRDefault="00014DED" w:rsidP="007E5B41">
            <w:pPr>
              <w:pStyle w:val="ConsPlusNormal"/>
              <w:widowControl/>
              <w:ind w:left="-103" w:right="-117" w:hanging="103"/>
              <w:jc w:val="center"/>
              <w:rPr>
                <w:sz w:val="10"/>
                <w:szCs w:val="10"/>
              </w:rPr>
            </w:pPr>
            <w:r w:rsidRPr="00FB0656">
              <w:rPr>
                <w:sz w:val="10"/>
                <w:szCs w:val="10"/>
              </w:rPr>
              <w:t>Количество муниципальных служащих, прошедших курсы повышения квалификации</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014DED" w:rsidRPr="00FB0656" w:rsidRDefault="00014DED" w:rsidP="007E5B41">
            <w:pPr>
              <w:ind w:left="-103" w:right="-117" w:hanging="103"/>
              <w:jc w:val="center"/>
              <w:rPr>
                <w:rFonts w:ascii="Arial" w:hAnsi="Arial" w:cs="Arial"/>
                <w:sz w:val="10"/>
                <w:szCs w:val="10"/>
              </w:rPr>
            </w:pPr>
            <w:r w:rsidRPr="00FB0656">
              <w:rPr>
                <w:rFonts w:ascii="Arial" w:hAnsi="Arial" w:cs="Arial"/>
                <w:sz w:val="10"/>
                <w:szCs w:val="10"/>
              </w:rPr>
              <w:t>чел.</w:t>
            </w:r>
          </w:p>
        </w:tc>
        <w:tc>
          <w:tcPr>
            <w:tcW w:w="280" w:type="dxa"/>
            <w:gridSpan w:val="3"/>
            <w:tcBorders>
              <w:top w:val="single" w:sz="4" w:space="0" w:color="auto"/>
              <w:left w:val="single" w:sz="4" w:space="0" w:color="auto"/>
              <w:bottom w:val="single" w:sz="4" w:space="0" w:color="auto"/>
              <w:right w:val="single" w:sz="4" w:space="0" w:color="auto"/>
            </w:tcBorders>
            <w:shd w:val="clear" w:color="auto" w:fill="auto"/>
          </w:tcPr>
          <w:p w:rsidR="00014DED" w:rsidRPr="00FB0656" w:rsidRDefault="00014DED" w:rsidP="007E5B41">
            <w:pPr>
              <w:ind w:left="-103" w:right="-117" w:hanging="103"/>
              <w:jc w:val="center"/>
              <w:rPr>
                <w:rFonts w:ascii="Arial" w:hAnsi="Arial" w:cs="Arial"/>
                <w:sz w:val="10"/>
                <w:szCs w:val="10"/>
              </w:rPr>
            </w:pPr>
            <w:r w:rsidRPr="00FB0656">
              <w:rPr>
                <w:rFonts w:ascii="Arial" w:hAnsi="Arial" w:cs="Arial"/>
                <w:sz w:val="10"/>
                <w:szCs w:val="10"/>
              </w:rPr>
              <w:t>4</w:t>
            </w:r>
          </w:p>
        </w:tc>
        <w:tc>
          <w:tcPr>
            <w:tcW w:w="430" w:type="dxa"/>
            <w:gridSpan w:val="5"/>
            <w:tcBorders>
              <w:top w:val="single" w:sz="4" w:space="0" w:color="auto"/>
              <w:left w:val="single" w:sz="4" w:space="0" w:color="auto"/>
              <w:bottom w:val="single" w:sz="4" w:space="0" w:color="auto"/>
              <w:right w:val="single" w:sz="4" w:space="0" w:color="auto"/>
            </w:tcBorders>
            <w:shd w:val="clear" w:color="auto" w:fill="auto"/>
          </w:tcPr>
          <w:p w:rsidR="00014DED" w:rsidRPr="00FB0656" w:rsidRDefault="00014DED" w:rsidP="007E5B41">
            <w:pPr>
              <w:ind w:left="-103" w:right="-117" w:hanging="103"/>
              <w:jc w:val="center"/>
              <w:rPr>
                <w:rFonts w:ascii="Arial" w:hAnsi="Arial" w:cs="Arial"/>
                <w:sz w:val="10"/>
                <w:szCs w:val="10"/>
              </w:rPr>
            </w:pPr>
            <w:r w:rsidRPr="00FB0656">
              <w:rPr>
                <w:rFonts w:ascii="Arial" w:hAnsi="Arial" w:cs="Arial"/>
                <w:sz w:val="10"/>
                <w:szCs w:val="10"/>
              </w:rPr>
              <w:t>22</w:t>
            </w:r>
          </w:p>
        </w:tc>
        <w:tc>
          <w:tcPr>
            <w:tcW w:w="571" w:type="dxa"/>
            <w:gridSpan w:val="4"/>
            <w:tcBorders>
              <w:top w:val="single" w:sz="4" w:space="0" w:color="auto"/>
              <w:left w:val="single" w:sz="4" w:space="0" w:color="auto"/>
              <w:bottom w:val="single" w:sz="4" w:space="0" w:color="auto"/>
              <w:right w:val="single" w:sz="4" w:space="0" w:color="auto"/>
            </w:tcBorders>
            <w:shd w:val="clear" w:color="auto" w:fill="auto"/>
          </w:tcPr>
          <w:p w:rsidR="00014DED" w:rsidRPr="00FB0656" w:rsidRDefault="00014DED" w:rsidP="007E5B41">
            <w:pPr>
              <w:ind w:left="-103" w:right="-117" w:hanging="103"/>
              <w:jc w:val="center"/>
              <w:rPr>
                <w:rFonts w:ascii="Arial" w:hAnsi="Arial" w:cs="Arial"/>
                <w:sz w:val="10"/>
                <w:szCs w:val="10"/>
              </w:rPr>
            </w:pPr>
            <w:r w:rsidRPr="00FB0656">
              <w:rPr>
                <w:rFonts w:ascii="Arial" w:hAnsi="Arial" w:cs="Arial"/>
                <w:sz w:val="10"/>
                <w:szCs w:val="10"/>
              </w:rPr>
              <w:t>23</w:t>
            </w:r>
          </w:p>
        </w:tc>
        <w:tc>
          <w:tcPr>
            <w:tcW w:w="407" w:type="dxa"/>
            <w:gridSpan w:val="4"/>
            <w:tcBorders>
              <w:top w:val="single" w:sz="4" w:space="0" w:color="auto"/>
              <w:left w:val="single" w:sz="4" w:space="0" w:color="auto"/>
              <w:bottom w:val="single" w:sz="4" w:space="0" w:color="auto"/>
              <w:right w:val="single" w:sz="4" w:space="0" w:color="auto"/>
            </w:tcBorders>
            <w:shd w:val="clear" w:color="auto" w:fill="auto"/>
          </w:tcPr>
          <w:p w:rsidR="00014DED" w:rsidRPr="00FB0656" w:rsidRDefault="00014DED" w:rsidP="007E5B41">
            <w:pPr>
              <w:ind w:left="-103" w:right="-117" w:hanging="103"/>
              <w:jc w:val="center"/>
              <w:rPr>
                <w:rFonts w:ascii="Arial" w:hAnsi="Arial" w:cs="Arial"/>
                <w:sz w:val="10"/>
                <w:szCs w:val="10"/>
              </w:rPr>
            </w:pPr>
            <w:r w:rsidRPr="00FB0656">
              <w:rPr>
                <w:rFonts w:ascii="Arial" w:hAnsi="Arial" w:cs="Arial"/>
                <w:sz w:val="10"/>
                <w:szCs w:val="10"/>
              </w:rPr>
              <w:t>24</w:t>
            </w:r>
          </w:p>
        </w:tc>
        <w:tc>
          <w:tcPr>
            <w:tcW w:w="419" w:type="dxa"/>
            <w:gridSpan w:val="2"/>
            <w:tcBorders>
              <w:top w:val="single" w:sz="4" w:space="0" w:color="auto"/>
              <w:left w:val="single" w:sz="4" w:space="0" w:color="auto"/>
              <w:bottom w:val="single" w:sz="4" w:space="0" w:color="auto"/>
              <w:right w:val="single" w:sz="4" w:space="0" w:color="auto"/>
            </w:tcBorders>
            <w:shd w:val="clear" w:color="auto" w:fill="auto"/>
          </w:tcPr>
          <w:p w:rsidR="00014DED" w:rsidRPr="00FB0656" w:rsidRDefault="00014DED" w:rsidP="007E5B41">
            <w:pPr>
              <w:ind w:left="-103" w:right="-117" w:hanging="103"/>
              <w:jc w:val="center"/>
              <w:rPr>
                <w:rFonts w:ascii="Arial" w:hAnsi="Arial" w:cs="Arial"/>
                <w:sz w:val="10"/>
                <w:szCs w:val="10"/>
              </w:rPr>
            </w:pPr>
            <w:r w:rsidRPr="00FB0656">
              <w:rPr>
                <w:rFonts w:ascii="Arial" w:hAnsi="Arial" w:cs="Arial"/>
                <w:sz w:val="10"/>
                <w:szCs w:val="10"/>
              </w:rPr>
              <w:t>25</w:t>
            </w:r>
          </w:p>
        </w:tc>
        <w:tc>
          <w:tcPr>
            <w:tcW w:w="702" w:type="dxa"/>
            <w:gridSpan w:val="5"/>
            <w:tcBorders>
              <w:top w:val="single" w:sz="4" w:space="0" w:color="auto"/>
              <w:left w:val="single" w:sz="4" w:space="0" w:color="auto"/>
              <w:bottom w:val="single" w:sz="4" w:space="0" w:color="auto"/>
              <w:right w:val="single" w:sz="4" w:space="0" w:color="auto"/>
            </w:tcBorders>
            <w:shd w:val="clear" w:color="auto" w:fill="auto"/>
          </w:tcPr>
          <w:p w:rsidR="00014DED" w:rsidRPr="00FB0656" w:rsidRDefault="00014DED" w:rsidP="007E5B41">
            <w:pPr>
              <w:ind w:left="-103" w:right="-117" w:hanging="103"/>
              <w:jc w:val="center"/>
              <w:rPr>
                <w:rFonts w:ascii="Arial" w:hAnsi="Arial" w:cs="Arial"/>
                <w:sz w:val="10"/>
                <w:szCs w:val="10"/>
              </w:rPr>
            </w:pPr>
            <w:r w:rsidRPr="00FB0656">
              <w:rPr>
                <w:rFonts w:ascii="Arial" w:hAnsi="Arial" w:cs="Arial"/>
                <w:sz w:val="10"/>
                <w:szCs w:val="10"/>
              </w:rPr>
              <w:t>26</w:t>
            </w:r>
          </w:p>
        </w:tc>
        <w:tc>
          <w:tcPr>
            <w:tcW w:w="1070" w:type="dxa"/>
            <w:gridSpan w:val="4"/>
            <w:tcBorders>
              <w:top w:val="single" w:sz="4" w:space="0" w:color="auto"/>
              <w:left w:val="single" w:sz="4" w:space="0" w:color="auto"/>
              <w:bottom w:val="single" w:sz="4" w:space="0" w:color="auto"/>
              <w:right w:val="single" w:sz="4" w:space="0" w:color="auto"/>
            </w:tcBorders>
            <w:shd w:val="clear" w:color="auto" w:fill="auto"/>
          </w:tcPr>
          <w:p w:rsidR="00014DED" w:rsidRPr="00FB0656" w:rsidRDefault="00014DED" w:rsidP="007E5B41">
            <w:pPr>
              <w:jc w:val="center"/>
              <w:rPr>
                <w:rFonts w:ascii="Arial" w:hAnsi="Arial" w:cs="Arial"/>
                <w:sz w:val="10"/>
                <w:szCs w:val="10"/>
              </w:rPr>
            </w:pPr>
            <w:r w:rsidRPr="00FB0656">
              <w:rPr>
                <w:rFonts w:ascii="Arial" w:hAnsi="Arial" w:cs="Arial"/>
                <w:sz w:val="10"/>
                <w:szCs w:val="10"/>
              </w:rPr>
              <w:t>ежеквартальные сведения</w:t>
            </w:r>
          </w:p>
          <w:p w:rsidR="00014DED" w:rsidRPr="00FB0656" w:rsidRDefault="00014DED" w:rsidP="007E5B41">
            <w:pPr>
              <w:jc w:val="center"/>
              <w:rPr>
                <w:rFonts w:ascii="Arial" w:hAnsi="Arial" w:cs="Arial"/>
                <w:sz w:val="10"/>
                <w:szCs w:val="10"/>
              </w:rPr>
            </w:pPr>
            <w:r w:rsidRPr="00FB0656">
              <w:rPr>
                <w:rFonts w:ascii="Arial" w:hAnsi="Arial" w:cs="Arial"/>
                <w:sz w:val="10"/>
                <w:szCs w:val="10"/>
              </w:rPr>
              <w:t xml:space="preserve">о прохождении </w:t>
            </w:r>
            <w:proofErr w:type="spellStart"/>
            <w:r w:rsidRPr="00FB0656">
              <w:rPr>
                <w:rFonts w:ascii="Arial" w:hAnsi="Arial" w:cs="Arial"/>
                <w:sz w:val="10"/>
                <w:szCs w:val="10"/>
              </w:rPr>
              <w:t>муници</w:t>
            </w:r>
            <w:proofErr w:type="spellEnd"/>
          </w:p>
          <w:p w:rsidR="00014DED" w:rsidRPr="00FB0656" w:rsidRDefault="00014DED" w:rsidP="007E5B41">
            <w:pPr>
              <w:jc w:val="center"/>
              <w:rPr>
                <w:rFonts w:ascii="Arial" w:hAnsi="Arial" w:cs="Arial"/>
                <w:sz w:val="10"/>
                <w:szCs w:val="10"/>
              </w:rPr>
            </w:pPr>
            <w:proofErr w:type="spellStart"/>
            <w:r w:rsidRPr="00FB0656">
              <w:rPr>
                <w:rFonts w:ascii="Arial" w:hAnsi="Arial" w:cs="Arial"/>
                <w:sz w:val="10"/>
                <w:szCs w:val="10"/>
              </w:rPr>
              <w:t>пальными</w:t>
            </w:r>
            <w:proofErr w:type="spellEnd"/>
            <w:r w:rsidRPr="00FB0656">
              <w:rPr>
                <w:rFonts w:ascii="Arial" w:hAnsi="Arial" w:cs="Arial"/>
                <w:sz w:val="10"/>
                <w:szCs w:val="10"/>
              </w:rPr>
              <w:t xml:space="preserve"> служащими кур</w:t>
            </w:r>
          </w:p>
          <w:p w:rsidR="00014DED" w:rsidRPr="00FB0656" w:rsidRDefault="00014DED" w:rsidP="007E5B41">
            <w:pPr>
              <w:jc w:val="center"/>
              <w:rPr>
                <w:rFonts w:ascii="Arial" w:hAnsi="Arial" w:cs="Arial"/>
                <w:sz w:val="10"/>
                <w:szCs w:val="10"/>
              </w:rPr>
            </w:pPr>
            <w:r w:rsidRPr="00FB0656">
              <w:rPr>
                <w:rFonts w:ascii="Arial" w:hAnsi="Arial" w:cs="Arial"/>
                <w:sz w:val="10"/>
                <w:szCs w:val="10"/>
              </w:rPr>
              <w:t>сов повышения квалификации</w:t>
            </w:r>
          </w:p>
        </w:tc>
      </w:tr>
      <w:tr w:rsidR="00014DED" w:rsidRPr="00FB0656" w:rsidTr="00972FFD">
        <w:tblPrEx>
          <w:tblLook w:val="01E0" w:firstRow="1" w:lastRow="1" w:firstColumn="1" w:lastColumn="1" w:noHBand="0" w:noVBand="0"/>
        </w:tblPrEx>
        <w:trPr>
          <w:gridAfter w:val="1"/>
          <w:wAfter w:w="94" w:type="dxa"/>
        </w:trPr>
        <w:tc>
          <w:tcPr>
            <w:tcW w:w="697" w:type="dxa"/>
            <w:gridSpan w:val="2"/>
            <w:tcBorders>
              <w:top w:val="single" w:sz="4" w:space="0" w:color="auto"/>
              <w:left w:val="single" w:sz="4" w:space="0" w:color="auto"/>
              <w:bottom w:val="single" w:sz="4" w:space="0" w:color="auto"/>
              <w:right w:val="single" w:sz="4" w:space="0" w:color="auto"/>
            </w:tcBorders>
            <w:shd w:val="clear" w:color="auto" w:fill="auto"/>
          </w:tcPr>
          <w:p w:rsidR="00014DED" w:rsidRPr="00FB0656" w:rsidRDefault="00014DED" w:rsidP="007E5B41">
            <w:pPr>
              <w:ind w:left="-108"/>
              <w:jc w:val="center"/>
              <w:rPr>
                <w:rFonts w:ascii="Arial" w:hAnsi="Arial" w:cs="Arial"/>
                <w:sz w:val="10"/>
                <w:szCs w:val="10"/>
              </w:rPr>
            </w:pPr>
            <w:r w:rsidRPr="00FB0656">
              <w:rPr>
                <w:rFonts w:ascii="Arial" w:hAnsi="Arial" w:cs="Arial"/>
                <w:sz w:val="10"/>
                <w:szCs w:val="10"/>
              </w:rPr>
              <w:t>11.2.</w:t>
            </w:r>
          </w:p>
        </w:tc>
        <w:tc>
          <w:tcPr>
            <w:tcW w:w="717" w:type="dxa"/>
            <w:gridSpan w:val="2"/>
            <w:tcBorders>
              <w:top w:val="single" w:sz="4" w:space="0" w:color="auto"/>
              <w:left w:val="single" w:sz="4" w:space="0" w:color="auto"/>
              <w:bottom w:val="single" w:sz="4" w:space="0" w:color="auto"/>
              <w:right w:val="single" w:sz="4" w:space="0" w:color="auto"/>
            </w:tcBorders>
            <w:shd w:val="clear" w:color="auto" w:fill="auto"/>
          </w:tcPr>
          <w:p w:rsidR="00014DED" w:rsidRPr="00FB0656" w:rsidRDefault="00014DED" w:rsidP="007E5B41">
            <w:pPr>
              <w:widowControl w:val="0"/>
              <w:autoSpaceDE w:val="0"/>
              <w:autoSpaceDN w:val="0"/>
              <w:adjustRightInd w:val="0"/>
              <w:ind w:left="-103" w:right="-117" w:hanging="103"/>
              <w:jc w:val="center"/>
              <w:rPr>
                <w:rFonts w:ascii="Arial" w:hAnsi="Arial" w:cs="Arial"/>
                <w:sz w:val="10"/>
                <w:szCs w:val="10"/>
              </w:rPr>
            </w:pPr>
            <w:r w:rsidRPr="00FB0656">
              <w:rPr>
                <w:rFonts w:ascii="Arial" w:hAnsi="Arial" w:cs="Arial"/>
                <w:sz w:val="10"/>
                <w:szCs w:val="10"/>
              </w:rPr>
              <w:t>Доля назначенных на должности муниципальной службы из резерва кадров</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014DED" w:rsidRPr="00FB0656" w:rsidRDefault="00014DED" w:rsidP="007E5B41">
            <w:pPr>
              <w:ind w:left="-103" w:right="-117" w:hanging="103"/>
              <w:jc w:val="center"/>
              <w:rPr>
                <w:rFonts w:ascii="Arial" w:hAnsi="Arial" w:cs="Arial"/>
                <w:sz w:val="10"/>
                <w:szCs w:val="10"/>
              </w:rPr>
            </w:pPr>
            <w:r w:rsidRPr="00FB0656">
              <w:rPr>
                <w:rFonts w:ascii="Arial" w:hAnsi="Arial" w:cs="Arial"/>
                <w:sz w:val="10"/>
                <w:szCs w:val="10"/>
              </w:rPr>
              <w:t>про</w:t>
            </w:r>
          </w:p>
          <w:p w:rsidR="00014DED" w:rsidRPr="00FB0656" w:rsidRDefault="00014DED" w:rsidP="007E5B41">
            <w:pPr>
              <w:ind w:left="-103" w:right="-117" w:hanging="103"/>
              <w:jc w:val="center"/>
              <w:rPr>
                <w:rFonts w:ascii="Arial" w:hAnsi="Arial" w:cs="Arial"/>
                <w:sz w:val="10"/>
                <w:szCs w:val="10"/>
              </w:rPr>
            </w:pPr>
            <w:r w:rsidRPr="00FB0656">
              <w:rPr>
                <w:rFonts w:ascii="Arial" w:hAnsi="Arial" w:cs="Arial"/>
                <w:sz w:val="10"/>
                <w:szCs w:val="10"/>
              </w:rPr>
              <w:t>цент</w:t>
            </w:r>
          </w:p>
        </w:tc>
        <w:tc>
          <w:tcPr>
            <w:tcW w:w="280" w:type="dxa"/>
            <w:gridSpan w:val="3"/>
            <w:tcBorders>
              <w:top w:val="single" w:sz="4" w:space="0" w:color="auto"/>
              <w:left w:val="single" w:sz="4" w:space="0" w:color="auto"/>
              <w:bottom w:val="single" w:sz="4" w:space="0" w:color="auto"/>
              <w:right w:val="single" w:sz="4" w:space="0" w:color="auto"/>
            </w:tcBorders>
            <w:shd w:val="clear" w:color="auto" w:fill="auto"/>
          </w:tcPr>
          <w:p w:rsidR="00014DED" w:rsidRPr="00FB0656" w:rsidRDefault="00014DED" w:rsidP="007E5B41">
            <w:pPr>
              <w:ind w:left="-103" w:right="-117" w:hanging="103"/>
              <w:jc w:val="center"/>
              <w:rPr>
                <w:rFonts w:ascii="Arial" w:hAnsi="Arial" w:cs="Arial"/>
                <w:sz w:val="10"/>
                <w:szCs w:val="10"/>
              </w:rPr>
            </w:pPr>
            <w:r w:rsidRPr="00FB0656">
              <w:rPr>
                <w:rFonts w:ascii="Arial" w:hAnsi="Arial" w:cs="Arial"/>
                <w:sz w:val="10"/>
                <w:szCs w:val="10"/>
              </w:rPr>
              <w:t>5</w:t>
            </w:r>
          </w:p>
        </w:tc>
        <w:tc>
          <w:tcPr>
            <w:tcW w:w="430" w:type="dxa"/>
            <w:gridSpan w:val="5"/>
            <w:tcBorders>
              <w:top w:val="single" w:sz="4" w:space="0" w:color="auto"/>
              <w:left w:val="single" w:sz="4" w:space="0" w:color="auto"/>
              <w:bottom w:val="single" w:sz="4" w:space="0" w:color="auto"/>
              <w:right w:val="single" w:sz="4" w:space="0" w:color="auto"/>
            </w:tcBorders>
            <w:shd w:val="clear" w:color="auto" w:fill="auto"/>
          </w:tcPr>
          <w:p w:rsidR="00014DED" w:rsidRPr="00FB0656" w:rsidRDefault="00014DED" w:rsidP="007E5B41">
            <w:pPr>
              <w:ind w:left="-103" w:right="-117" w:hanging="103"/>
              <w:jc w:val="center"/>
              <w:rPr>
                <w:rFonts w:ascii="Arial" w:hAnsi="Arial" w:cs="Arial"/>
                <w:sz w:val="10"/>
                <w:szCs w:val="10"/>
              </w:rPr>
            </w:pPr>
            <w:r w:rsidRPr="00FB0656">
              <w:rPr>
                <w:rFonts w:ascii="Arial" w:hAnsi="Arial" w:cs="Arial"/>
                <w:sz w:val="10"/>
                <w:szCs w:val="10"/>
              </w:rPr>
              <w:t>6</w:t>
            </w:r>
          </w:p>
        </w:tc>
        <w:tc>
          <w:tcPr>
            <w:tcW w:w="571" w:type="dxa"/>
            <w:gridSpan w:val="4"/>
            <w:tcBorders>
              <w:top w:val="single" w:sz="4" w:space="0" w:color="auto"/>
              <w:left w:val="single" w:sz="4" w:space="0" w:color="auto"/>
              <w:bottom w:val="single" w:sz="4" w:space="0" w:color="auto"/>
              <w:right w:val="single" w:sz="4" w:space="0" w:color="auto"/>
            </w:tcBorders>
            <w:shd w:val="clear" w:color="auto" w:fill="auto"/>
          </w:tcPr>
          <w:p w:rsidR="00014DED" w:rsidRPr="00FB0656" w:rsidRDefault="00014DED" w:rsidP="007E5B41">
            <w:pPr>
              <w:ind w:left="-103" w:right="-117" w:hanging="103"/>
              <w:jc w:val="center"/>
              <w:rPr>
                <w:rFonts w:ascii="Arial" w:hAnsi="Arial" w:cs="Arial"/>
                <w:sz w:val="10"/>
                <w:szCs w:val="10"/>
              </w:rPr>
            </w:pPr>
            <w:r w:rsidRPr="00FB0656">
              <w:rPr>
                <w:rFonts w:ascii="Arial" w:hAnsi="Arial" w:cs="Arial"/>
                <w:sz w:val="10"/>
                <w:szCs w:val="10"/>
              </w:rPr>
              <w:t>7</w:t>
            </w:r>
          </w:p>
        </w:tc>
        <w:tc>
          <w:tcPr>
            <w:tcW w:w="407" w:type="dxa"/>
            <w:gridSpan w:val="4"/>
            <w:tcBorders>
              <w:top w:val="single" w:sz="4" w:space="0" w:color="auto"/>
              <w:left w:val="single" w:sz="4" w:space="0" w:color="auto"/>
              <w:bottom w:val="single" w:sz="4" w:space="0" w:color="auto"/>
              <w:right w:val="single" w:sz="4" w:space="0" w:color="auto"/>
            </w:tcBorders>
            <w:shd w:val="clear" w:color="auto" w:fill="auto"/>
          </w:tcPr>
          <w:p w:rsidR="00014DED" w:rsidRPr="00FB0656" w:rsidRDefault="00014DED" w:rsidP="007E5B41">
            <w:pPr>
              <w:ind w:left="-103" w:right="-117" w:hanging="103"/>
              <w:jc w:val="center"/>
              <w:rPr>
                <w:rFonts w:ascii="Arial" w:hAnsi="Arial" w:cs="Arial"/>
                <w:sz w:val="10"/>
                <w:szCs w:val="10"/>
              </w:rPr>
            </w:pPr>
            <w:r w:rsidRPr="00FB0656">
              <w:rPr>
                <w:rFonts w:ascii="Arial" w:hAnsi="Arial" w:cs="Arial"/>
                <w:sz w:val="10"/>
                <w:szCs w:val="10"/>
              </w:rPr>
              <w:t>8</w:t>
            </w:r>
          </w:p>
        </w:tc>
        <w:tc>
          <w:tcPr>
            <w:tcW w:w="419" w:type="dxa"/>
            <w:gridSpan w:val="2"/>
            <w:tcBorders>
              <w:top w:val="single" w:sz="4" w:space="0" w:color="auto"/>
              <w:left w:val="single" w:sz="4" w:space="0" w:color="auto"/>
              <w:bottom w:val="single" w:sz="4" w:space="0" w:color="auto"/>
              <w:right w:val="single" w:sz="4" w:space="0" w:color="auto"/>
            </w:tcBorders>
            <w:shd w:val="clear" w:color="auto" w:fill="auto"/>
          </w:tcPr>
          <w:p w:rsidR="00014DED" w:rsidRPr="00FB0656" w:rsidRDefault="00014DED" w:rsidP="007E5B41">
            <w:pPr>
              <w:ind w:left="-103" w:right="-117" w:hanging="103"/>
              <w:jc w:val="center"/>
              <w:rPr>
                <w:rFonts w:ascii="Arial" w:hAnsi="Arial" w:cs="Arial"/>
                <w:sz w:val="10"/>
                <w:szCs w:val="10"/>
              </w:rPr>
            </w:pPr>
            <w:r w:rsidRPr="00FB0656">
              <w:rPr>
                <w:rFonts w:ascii="Arial" w:hAnsi="Arial" w:cs="Arial"/>
                <w:sz w:val="10"/>
                <w:szCs w:val="10"/>
              </w:rPr>
              <w:t>9</w:t>
            </w:r>
          </w:p>
        </w:tc>
        <w:tc>
          <w:tcPr>
            <w:tcW w:w="702" w:type="dxa"/>
            <w:gridSpan w:val="5"/>
            <w:tcBorders>
              <w:top w:val="single" w:sz="4" w:space="0" w:color="auto"/>
              <w:left w:val="single" w:sz="4" w:space="0" w:color="auto"/>
              <w:bottom w:val="single" w:sz="4" w:space="0" w:color="auto"/>
              <w:right w:val="single" w:sz="4" w:space="0" w:color="auto"/>
            </w:tcBorders>
            <w:shd w:val="clear" w:color="auto" w:fill="auto"/>
          </w:tcPr>
          <w:p w:rsidR="00014DED" w:rsidRPr="00FB0656" w:rsidRDefault="00014DED" w:rsidP="007E5B41">
            <w:pPr>
              <w:ind w:left="-103" w:right="-117" w:hanging="103"/>
              <w:jc w:val="center"/>
              <w:rPr>
                <w:rFonts w:ascii="Arial" w:hAnsi="Arial" w:cs="Arial"/>
                <w:sz w:val="10"/>
                <w:szCs w:val="10"/>
              </w:rPr>
            </w:pPr>
            <w:r w:rsidRPr="00FB0656">
              <w:rPr>
                <w:rFonts w:ascii="Arial" w:hAnsi="Arial" w:cs="Arial"/>
                <w:sz w:val="10"/>
                <w:szCs w:val="10"/>
              </w:rPr>
              <w:t>10</w:t>
            </w:r>
          </w:p>
        </w:tc>
        <w:tc>
          <w:tcPr>
            <w:tcW w:w="1070" w:type="dxa"/>
            <w:gridSpan w:val="4"/>
            <w:tcBorders>
              <w:top w:val="single" w:sz="4" w:space="0" w:color="auto"/>
              <w:left w:val="single" w:sz="4" w:space="0" w:color="auto"/>
              <w:bottom w:val="single" w:sz="4" w:space="0" w:color="auto"/>
              <w:right w:val="single" w:sz="4" w:space="0" w:color="auto"/>
            </w:tcBorders>
            <w:shd w:val="clear" w:color="auto" w:fill="auto"/>
          </w:tcPr>
          <w:p w:rsidR="00014DED" w:rsidRPr="00FB0656" w:rsidRDefault="00014DED" w:rsidP="007E5B41">
            <w:pPr>
              <w:jc w:val="center"/>
              <w:rPr>
                <w:rFonts w:ascii="Arial" w:hAnsi="Arial" w:cs="Arial"/>
                <w:sz w:val="10"/>
                <w:szCs w:val="10"/>
              </w:rPr>
            </w:pPr>
            <w:r w:rsidRPr="00FB0656">
              <w:rPr>
                <w:rFonts w:ascii="Arial" w:hAnsi="Arial" w:cs="Arial"/>
                <w:sz w:val="10"/>
                <w:szCs w:val="10"/>
              </w:rPr>
              <w:t>д=к/о*100%, где</w:t>
            </w:r>
          </w:p>
          <w:p w:rsidR="00014DED" w:rsidRPr="00FB0656" w:rsidRDefault="00014DED" w:rsidP="007E5B41">
            <w:pPr>
              <w:jc w:val="center"/>
              <w:rPr>
                <w:rFonts w:ascii="Arial" w:hAnsi="Arial" w:cs="Arial"/>
                <w:sz w:val="10"/>
                <w:szCs w:val="10"/>
              </w:rPr>
            </w:pPr>
            <w:r w:rsidRPr="00FB0656">
              <w:rPr>
                <w:rFonts w:ascii="Arial" w:hAnsi="Arial" w:cs="Arial"/>
                <w:sz w:val="10"/>
                <w:szCs w:val="10"/>
              </w:rPr>
              <w:t xml:space="preserve">д – доля </w:t>
            </w:r>
            <w:proofErr w:type="gramStart"/>
            <w:r w:rsidRPr="00FB0656">
              <w:rPr>
                <w:rFonts w:ascii="Arial" w:hAnsi="Arial" w:cs="Arial"/>
                <w:sz w:val="10"/>
                <w:szCs w:val="10"/>
              </w:rPr>
              <w:t>назначенных</w:t>
            </w:r>
            <w:proofErr w:type="gramEnd"/>
            <w:r w:rsidRPr="00FB0656">
              <w:rPr>
                <w:rFonts w:ascii="Arial" w:hAnsi="Arial" w:cs="Arial"/>
                <w:sz w:val="10"/>
                <w:szCs w:val="10"/>
              </w:rPr>
              <w:t xml:space="preserve"> на должности муниципальной службы из кадрового резерва;</w:t>
            </w:r>
          </w:p>
          <w:p w:rsidR="00014DED" w:rsidRPr="00FB0656" w:rsidRDefault="00014DED" w:rsidP="007E5B41">
            <w:pPr>
              <w:jc w:val="center"/>
              <w:rPr>
                <w:rFonts w:ascii="Arial" w:hAnsi="Arial" w:cs="Arial"/>
                <w:sz w:val="10"/>
                <w:szCs w:val="10"/>
              </w:rPr>
            </w:pPr>
            <w:proofErr w:type="gramStart"/>
            <w:r w:rsidRPr="00FB0656">
              <w:rPr>
                <w:rFonts w:ascii="Arial" w:hAnsi="Arial" w:cs="Arial"/>
                <w:sz w:val="10"/>
                <w:szCs w:val="10"/>
              </w:rPr>
              <w:t>к</w:t>
            </w:r>
            <w:proofErr w:type="gramEnd"/>
            <w:r w:rsidRPr="00FB0656">
              <w:rPr>
                <w:rFonts w:ascii="Arial" w:hAnsi="Arial" w:cs="Arial"/>
                <w:sz w:val="10"/>
                <w:szCs w:val="10"/>
              </w:rPr>
              <w:t xml:space="preserve"> – число назначенных на должности муниципальной службы их резерва;</w:t>
            </w:r>
          </w:p>
          <w:p w:rsidR="00014DED" w:rsidRPr="00FB0656" w:rsidRDefault="00014DED" w:rsidP="007E5B41">
            <w:pPr>
              <w:jc w:val="center"/>
              <w:rPr>
                <w:rFonts w:ascii="Arial" w:hAnsi="Arial" w:cs="Arial"/>
                <w:sz w:val="10"/>
                <w:szCs w:val="10"/>
              </w:rPr>
            </w:pPr>
            <w:r w:rsidRPr="00FB0656">
              <w:rPr>
                <w:rFonts w:ascii="Arial" w:hAnsi="Arial" w:cs="Arial"/>
                <w:sz w:val="10"/>
                <w:szCs w:val="10"/>
              </w:rPr>
              <w:t xml:space="preserve">о – общее количество </w:t>
            </w:r>
            <w:proofErr w:type="gramStart"/>
            <w:r w:rsidRPr="00FB0656">
              <w:rPr>
                <w:rFonts w:ascii="Arial" w:hAnsi="Arial" w:cs="Arial"/>
                <w:sz w:val="10"/>
                <w:szCs w:val="10"/>
              </w:rPr>
              <w:t>муниципальных</w:t>
            </w:r>
            <w:proofErr w:type="gramEnd"/>
            <w:r w:rsidRPr="00FB0656">
              <w:rPr>
                <w:rFonts w:ascii="Arial" w:hAnsi="Arial" w:cs="Arial"/>
                <w:sz w:val="10"/>
                <w:szCs w:val="10"/>
              </w:rPr>
              <w:t xml:space="preserve"> служа</w:t>
            </w:r>
          </w:p>
          <w:p w:rsidR="00014DED" w:rsidRPr="00FB0656" w:rsidRDefault="00014DED" w:rsidP="007E5B41">
            <w:pPr>
              <w:jc w:val="center"/>
              <w:rPr>
                <w:rFonts w:ascii="Arial" w:hAnsi="Arial" w:cs="Arial"/>
                <w:sz w:val="10"/>
                <w:szCs w:val="10"/>
              </w:rPr>
            </w:pPr>
            <w:proofErr w:type="spellStart"/>
            <w:r w:rsidRPr="00FB0656">
              <w:rPr>
                <w:rFonts w:ascii="Arial" w:hAnsi="Arial" w:cs="Arial"/>
                <w:sz w:val="10"/>
                <w:szCs w:val="10"/>
              </w:rPr>
              <w:t>щих</w:t>
            </w:r>
            <w:proofErr w:type="spellEnd"/>
            <w:r w:rsidRPr="00FB0656">
              <w:rPr>
                <w:rFonts w:ascii="Arial" w:hAnsi="Arial" w:cs="Arial"/>
                <w:sz w:val="10"/>
                <w:szCs w:val="10"/>
              </w:rPr>
              <w:t xml:space="preserve"> органов местного самоуправления Благодарненского муниципального района Ставропольского края</w:t>
            </w:r>
          </w:p>
          <w:p w:rsidR="00014DED" w:rsidRPr="00FB0656" w:rsidRDefault="00014DED" w:rsidP="007E5B41">
            <w:pPr>
              <w:jc w:val="center"/>
              <w:rPr>
                <w:rFonts w:ascii="Arial" w:hAnsi="Arial" w:cs="Arial"/>
                <w:sz w:val="10"/>
                <w:szCs w:val="10"/>
              </w:rPr>
            </w:pPr>
          </w:p>
        </w:tc>
      </w:tr>
      <w:tr w:rsidR="00972FFD" w:rsidRPr="00FB0656" w:rsidTr="00972FFD">
        <w:tblPrEx>
          <w:tblLook w:val="01E0" w:firstRow="1" w:lastRow="1" w:firstColumn="1" w:lastColumn="1" w:noHBand="0" w:noVBand="0"/>
        </w:tblPrEx>
        <w:trPr>
          <w:gridAfter w:val="1"/>
          <w:wAfter w:w="94" w:type="dxa"/>
        </w:trPr>
        <w:tc>
          <w:tcPr>
            <w:tcW w:w="5529" w:type="dxa"/>
            <w:gridSpan w:val="32"/>
            <w:tcBorders>
              <w:top w:val="single" w:sz="4" w:space="0" w:color="auto"/>
              <w:left w:val="single" w:sz="4" w:space="0" w:color="auto"/>
              <w:bottom w:val="single" w:sz="4" w:space="0" w:color="auto"/>
              <w:right w:val="single" w:sz="4" w:space="0" w:color="auto"/>
            </w:tcBorders>
            <w:shd w:val="clear" w:color="auto" w:fill="auto"/>
          </w:tcPr>
          <w:p w:rsidR="00014DED" w:rsidRPr="00FB0656" w:rsidRDefault="00014DED" w:rsidP="007E5B41">
            <w:pPr>
              <w:numPr>
                <w:ilvl w:val="0"/>
                <w:numId w:val="19"/>
              </w:numPr>
              <w:autoSpaceDE w:val="0"/>
              <w:autoSpaceDN w:val="0"/>
              <w:adjustRightInd w:val="0"/>
              <w:ind w:left="-103" w:right="-117" w:hanging="103"/>
              <w:jc w:val="center"/>
              <w:outlineLvl w:val="2"/>
              <w:rPr>
                <w:rFonts w:ascii="Arial" w:hAnsi="Arial" w:cs="Arial"/>
                <w:sz w:val="10"/>
                <w:szCs w:val="10"/>
              </w:rPr>
            </w:pPr>
            <w:r w:rsidRPr="00FB0656">
              <w:rPr>
                <w:rFonts w:ascii="Arial" w:hAnsi="Arial" w:cs="Arial"/>
                <w:sz w:val="10"/>
                <w:szCs w:val="10"/>
              </w:rPr>
              <w:t xml:space="preserve">Подпрограмма   «Обеспечение реализации программы «Осуществление местного самоуправления в Благодарненском  муниципальном районе Ставропольского края» и </w:t>
            </w:r>
            <w:proofErr w:type="spellStart"/>
            <w:r w:rsidRPr="00FB0656">
              <w:rPr>
                <w:rFonts w:ascii="Arial" w:hAnsi="Arial" w:cs="Arial"/>
                <w:sz w:val="10"/>
                <w:szCs w:val="10"/>
              </w:rPr>
              <w:t>общепрограммные</w:t>
            </w:r>
            <w:proofErr w:type="spellEnd"/>
            <w:r w:rsidRPr="00FB0656">
              <w:rPr>
                <w:rFonts w:ascii="Arial" w:hAnsi="Arial" w:cs="Arial"/>
                <w:sz w:val="10"/>
                <w:szCs w:val="10"/>
              </w:rPr>
              <w:t xml:space="preserve"> мероприятия»</w:t>
            </w:r>
          </w:p>
        </w:tc>
      </w:tr>
      <w:tr w:rsidR="00014DED" w:rsidRPr="00FB0656" w:rsidTr="00972FFD">
        <w:tblPrEx>
          <w:tblLook w:val="01E0" w:firstRow="1" w:lastRow="1" w:firstColumn="1" w:lastColumn="1" w:noHBand="0" w:noVBand="0"/>
        </w:tblPrEx>
        <w:trPr>
          <w:gridAfter w:val="1"/>
          <w:wAfter w:w="94" w:type="dxa"/>
        </w:trPr>
        <w:tc>
          <w:tcPr>
            <w:tcW w:w="697" w:type="dxa"/>
            <w:gridSpan w:val="2"/>
            <w:tcBorders>
              <w:top w:val="single" w:sz="4" w:space="0" w:color="auto"/>
              <w:left w:val="single" w:sz="4" w:space="0" w:color="auto"/>
              <w:bottom w:val="single" w:sz="4" w:space="0" w:color="auto"/>
              <w:right w:val="single" w:sz="4" w:space="0" w:color="auto"/>
            </w:tcBorders>
            <w:shd w:val="clear" w:color="auto" w:fill="auto"/>
          </w:tcPr>
          <w:p w:rsidR="00014DED" w:rsidRPr="00FB0656" w:rsidRDefault="00014DED" w:rsidP="007E5B41">
            <w:pPr>
              <w:autoSpaceDE w:val="0"/>
              <w:autoSpaceDN w:val="0"/>
              <w:adjustRightInd w:val="0"/>
              <w:ind w:left="-108"/>
              <w:jc w:val="center"/>
              <w:outlineLvl w:val="2"/>
              <w:rPr>
                <w:rFonts w:ascii="Arial" w:hAnsi="Arial" w:cs="Arial"/>
                <w:sz w:val="10"/>
                <w:szCs w:val="10"/>
              </w:rPr>
            </w:pPr>
            <w:r w:rsidRPr="00FB0656">
              <w:rPr>
                <w:rFonts w:ascii="Arial" w:hAnsi="Arial" w:cs="Arial"/>
                <w:sz w:val="10"/>
                <w:szCs w:val="10"/>
              </w:rPr>
              <w:t>12.1</w:t>
            </w:r>
          </w:p>
        </w:tc>
        <w:tc>
          <w:tcPr>
            <w:tcW w:w="717" w:type="dxa"/>
            <w:gridSpan w:val="2"/>
            <w:tcBorders>
              <w:top w:val="single" w:sz="4" w:space="0" w:color="auto"/>
              <w:left w:val="single" w:sz="4" w:space="0" w:color="auto"/>
              <w:bottom w:val="single" w:sz="4" w:space="0" w:color="auto"/>
              <w:right w:val="single" w:sz="4" w:space="0" w:color="auto"/>
            </w:tcBorders>
            <w:shd w:val="clear" w:color="auto" w:fill="auto"/>
          </w:tcPr>
          <w:p w:rsidR="00014DED" w:rsidRPr="00FB0656" w:rsidRDefault="00014DED" w:rsidP="007E5B41">
            <w:pPr>
              <w:ind w:left="-103" w:right="-117" w:hanging="103"/>
              <w:jc w:val="center"/>
              <w:rPr>
                <w:rFonts w:ascii="Arial" w:hAnsi="Arial" w:cs="Arial"/>
                <w:sz w:val="10"/>
                <w:szCs w:val="10"/>
              </w:rPr>
            </w:pPr>
            <w:r w:rsidRPr="00FB0656">
              <w:rPr>
                <w:rFonts w:ascii="Arial" w:hAnsi="Arial" w:cs="Arial"/>
                <w:sz w:val="10"/>
                <w:szCs w:val="10"/>
              </w:rPr>
              <w:t>Соответствие объема расходов для обеспечения деятельности администрации Благодарненского муниципального района Ставропольского края объему бюджетных ассигнований, утвержденных решением совета Благодарненского муниципального района Ставропольского края о бюджете Благодарненского муниципального района на соответствующий финансовый год и плановый период, необходимых для реализации муниципальной программы</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014DED" w:rsidRPr="00FB0656" w:rsidRDefault="00014DED" w:rsidP="007E5B41">
            <w:pPr>
              <w:autoSpaceDE w:val="0"/>
              <w:autoSpaceDN w:val="0"/>
              <w:adjustRightInd w:val="0"/>
              <w:ind w:left="-103" w:right="-117" w:hanging="103"/>
              <w:jc w:val="center"/>
              <w:outlineLvl w:val="2"/>
              <w:rPr>
                <w:rFonts w:ascii="Arial" w:hAnsi="Arial" w:cs="Arial"/>
                <w:sz w:val="10"/>
                <w:szCs w:val="10"/>
              </w:rPr>
            </w:pPr>
            <w:r w:rsidRPr="00FB0656">
              <w:rPr>
                <w:rFonts w:ascii="Arial" w:hAnsi="Arial" w:cs="Arial"/>
                <w:sz w:val="10"/>
                <w:szCs w:val="10"/>
              </w:rPr>
              <w:t>про</w:t>
            </w:r>
          </w:p>
          <w:p w:rsidR="00014DED" w:rsidRPr="00FB0656" w:rsidRDefault="00014DED" w:rsidP="007E5B41">
            <w:pPr>
              <w:autoSpaceDE w:val="0"/>
              <w:autoSpaceDN w:val="0"/>
              <w:adjustRightInd w:val="0"/>
              <w:ind w:left="-103" w:right="-117" w:hanging="103"/>
              <w:jc w:val="center"/>
              <w:outlineLvl w:val="2"/>
              <w:rPr>
                <w:rFonts w:ascii="Arial" w:hAnsi="Arial" w:cs="Arial"/>
                <w:sz w:val="10"/>
                <w:szCs w:val="10"/>
              </w:rPr>
            </w:pPr>
            <w:r w:rsidRPr="00FB0656">
              <w:rPr>
                <w:rFonts w:ascii="Arial" w:hAnsi="Arial" w:cs="Arial"/>
                <w:sz w:val="10"/>
                <w:szCs w:val="10"/>
              </w:rPr>
              <w:t>цент</w:t>
            </w:r>
          </w:p>
        </w:tc>
        <w:tc>
          <w:tcPr>
            <w:tcW w:w="280" w:type="dxa"/>
            <w:gridSpan w:val="3"/>
            <w:tcBorders>
              <w:top w:val="single" w:sz="4" w:space="0" w:color="auto"/>
              <w:left w:val="single" w:sz="4" w:space="0" w:color="auto"/>
              <w:bottom w:val="single" w:sz="4" w:space="0" w:color="auto"/>
              <w:right w:val="single" w:sz="4" w:space="0" w:color="auto"/>
            </w:tcBorders>
            <w:shd w:val="clear" w:color="auto" w:fill="auto"/>
          </w:tcPr>
          <w:p w:rsidR="00014DED" w:rsidRPr="00FB0656" w:rsidRDefault="00014DED" w:rsidP="007E5B41">
            <w:pPr>
              <w:autoSpaceDE w:val="0"/>
              <w:autoSpaceDN w:val="0"/>
              <w:adjustRightInd w:val="0"/>
              <w:ind w:left="-103" w:right="-117" w:hanging="103"/>
              <w:jc w:val="center"/>
              <w:outlineLvl w:val="2"/>
              <w:rPr>
                <w:rFonts w:ascii="Arial" w:hAnsi="Arial" w:cs="Arial"/>
                <w:sz w:val="10"/>
                <w:szCs w:val="10"/>
              </w:rPr>
            </w:pPr>
            <w:r w:rsidRPr="00FB0656">
              <w:rPr>
                <w:rFonts w:ascii="Arial" w:hAnsi="Arial" w:cs="Arial"/>
                <w:sz w:val="10"/>
                <w:szCs w:val="10"/>
              </w:rPr>
              <w:t>100</w:t>
            </w:r>
          </w:p>
        </w:tc>
        <w:tc>
          <w:tcPr>
            <w:tcW w:w="430" w:type="dxa"/>
            <w:gridSpan w:val="5"/>
            <w:tcBorders>
              <w:top w:val="single" w:sz="4" w:space="0" w:color="auto"/>
              <w:left w:val="single" w:sz="4" w:space="0" w:color="auto"/>
              <w:bottom w:val="single" w:sz="4" w:space="0" w:color="auto"/>
              <w:right w:val="single" w:sz="4" w:space="0" w:color="auto"/>
            </w:tcBorders>
            <w:shd w:val="clear" w:color="auto" w:fill="auto"/>
          </w:tcPr>
          <w:p w:rsidR="00014DED" w:rsidRPr="00FB0656" w:rsidRDefault="00014DED" w:rsidP="007E5B41">
            <w:pPr>
              <w:autoSpaceDE w:val="0"/>
              <w:autoSpaceDN w:val="0"/>
              <w:adjustRightInd w:val="0"/>
              <w:ind w:left="-103" w:right="-117" w:hanging="103"/>
              <w:jc w:val="center"/>
              <w:outlineLvl w:val="2"/>
              <w:rPr>
                <w:rFonts w:ascii="Arial" w:hAnsi="Arial" w:cs="Arial"/>
                <w:sz w:val="10"/>
                <w:szCs w:val="10"/>
              </w:rPr>
            </w:pPr>
            <w:r w:rsidRPr="00FB0656">
              <w:rPr>
                <w:rFonts w:ascii="Arial" w:hAnsi="Arial" w:cs="Arial"/>
                <w:sz w:val="10"/>
                <w:szCs w:val="10"/>
              </w:rPr>
              <w:t>100</w:t>
            </w:r>
          </w:p>
        </w:tc>
        <w:tc>
          <w:tcPr>
            <w:tcW w:w="571" w:type="dxa"/>
            <w:gridSpan w:val="4"/>
            <w:tcBorders>
              <w:top w:val="single" w:sz="4" w:space="0" w:color="auto"/>
              <w:left w:val="single" w:sz="4" w:space="0" w:color="auto"/>
              <w:bottom w:val="single" w:sz="4" w:space="0" w:color="auto"/>
              <w:right w:val="single" w:sz="4" w:space="0" w:color="auto"/>
            </w:tcBorders>
            <w:shd w:val="clear" w:color="auto" w:fill="auto"/>
          </w:tcPr>
          <w:p w:rsidR="00014DED" w:rsidRPr="00FB0656" w:rsidRDefault="00014DED" w:rsidP="007E5B41">
            <w:pPr>
              <w:autoSpaceDE w:val="0"/>
              <w:autoSpaceDN w:val="0"/>
              <w:adjustRightInd w:val="0"/>
              <w:ind w:left="-103" w:right="-117" w:hanging="103"/>
              <w:jc w:val="center"/>
              <w:outlineLvl w:val="2"/>
              <w:rPr>
                <w:rFonts w:ascii="Arial" w:hAnsi="Arial" w:cs="Arial"/>
                <w:sz w:val="10"/>
                <w:szCs w:val="10"/>
              </w:rPr>
            </w:pPr>
            <w:r w:rsidRPr="00FB0656">
              <w:rPr>
                <w:rFonts w:ascii="Arial" w:hAnsi="Arial" w:cs="Arial"/>
                <w:sz w:val="10"/>
                <w:szCs w:val="10"/>
              </w:rPr>
              <w:t>100</w:t>
            </w:r>
          </w:p>
        </w:tc>
        <w:tc>
          <w:tcPr>
            <w:tcW w:w="407" w:type="dxa"/>
            <w:gridSpan w:val="4"/>
            <w:tcBorders>
              <w:top w:val="single" w:sz="4" w:space="0" w:color="auto"/>
              <w:left w:val="single" w:sz="4" w:space="0" w:color="auto"/>
              <w:bottom w:val="single" w:sz="4" w:space="0" w:color="auto"/>
              <w:right w:val="single" w:sz="4" w:space="0" w:color="auto"/>
            </w:tcBorders>
            <w:shd w:val="clear" w:color="auto" w:fill="auto"/>
          </w:tcPr>
          <w:p w:rsidR="00014DED" w:rsidRPr="00FB0656" w:rsidRDefault="00014DED" w:rsidP="007E5B41">
            <w:pPr>
              <w:autoSpaceDE w:val="0"/>
              <w:autoSpaceDN w:val="0"/>
              <w:adjustRightInd w:val="0"/>
              <w:ind w:left="-103" w:right="-117" w:hanging="103"/>
              <w:jc w:val="center"/>
              <w:outlineLvl w:val="2"/>
              <w:rPr>
                <w:rFonts w:ascii="Arial" w:hAnsi="Arial" w:cs="Arial"/>
                <w:sz w:val="10"/>
                <w:szCs w:val="10"/>
              </w:rPr>
            </w:pPr>
            <w:r w:rsidRPr="00FB0656">
              <w:rPr>
                <w:rFonts w:ascii="Arial" w:hAnsi="Arial" w:cs="Arial"/>
                <w:sz w:val="10"/>
                <w:szCs w:val="10"/>
              </w:rPr>
              <w:t>100</w:t>
            </w:r>
          </w:p>
        </w:tc>
        <w:tc>
          <w:tcPr>
            <w:tcW w:w="419" w:type="dxa"/>
            <w:gridSpan w:val="2"/>
            <w:tcBorders>
              <w:top w:val="single" w:sz="4" w:space="0" w:color="auto"/>
              <w:left w:val="single" w:sz="4" w:space="0" w:color="auto"/>
              <w:bottom w:val="single" w:sz="4" w:space="0" w:color="auto"/>
              <w:right w:val="single" w:sz="4" w:space="0" w:color="auto"/>
            </w:tcBorders>
            <w:shd w:val="clear" w:color="auto" w:fill="auto"/>
          </w:tcPr>
          <w:p w:rsidR="00014DED" w:rsidRPr="00FB0656" w:rsidRDefault="00014DED" w:rsidP="007E5B41">
            <w:pPr>
              <w:autoSpaceDE w:val="0"/>
              <w:autoSpaceDN w:val="0"/>
              <w:adjustRightInd w:val="0"/>
              <w:ind w:left="-103" w:right="-117" w:hanging="103"/>
              <w:jc w:val="center"/>
              <w:outlineLvl w:val="2"/>
              <w:rPr>
                <w:rFonts w:ascii="Arial" w:hAnsi="Arial" w:cs="Arial"/>
                <w:sz w:val="10"/>
                <w:szCs w:val="10"/>
              </w:rPr>
            </w:pPr>
            <w:r w:rsidRPr="00FB0656">
              <w:rPr>
                <w:rFonts w:ascii="Arial" w:hAnsi="Arial" w:cs="Arial"/>
                <w:sz w:val="10"/>
                <w:szCs w:val="10"/>
              </w:rPr>
              <w:t>100</w:t>
            </w:r>
          </w:p>
        </w:tc>
        <w:tc>
          <w:tcPr>
            <w:tcW w:w="702" w:type="dxa"/>
            <w:gridSpan w:val="5"/>
            <w:tcBorders>
              <w:top w:val="single" w:sz="4" w:space="0" w:color="auto"/>
              <w:left w:val="single" w:sz="4" w:space="0" w:color="auto"/>
              <w:bottom w:val="single" w:sz="4" w:space="0" w:color="auto"/>
              <w:right w:val="single" w:sz="4" w:space="0" w:color="auto"/>
            </w:tcBorders>
            <w:shd w:val="clear" w:color="auto" w:fill="auto"/>
          </w:tcPr>
          <w:p w:rsidR="00014DED" w:rsidRPr="00FB0656" w:rsidRDefault="00014DED" w:rsidP="007E5B41">
            <w:pPr>
              <w:autoSpaceDE w:val="0"/>
              <w:autoSpaceDN w:val="0"/>
              <w:adjustRightInd w:val="0"/>
              <w:ind w:left="-103" w:right="-117" w:hanging="103"/>
              <w:jc w:val="center"/>
              <w:outlineLvl w:val="2"/>
              <w:rPr>
                <w:rFonts w:ascii="Arial" w:hAnsi="Arial" w:cs="Arial"/>
                <w:sz w:val="10"/>
                <w:szCs w:val="10"/>
              </w:rPr>
            </w:pPr>
            <w:r w:rsidRPr="00FB0656">
              <w:rPr>
                <w:rFonts w:ascii="Arial" w:hAnsi="Arial" w:cs="Arial"/>
                <w:sz w:val="10"/>
                <w:szCs w:val="10"/>
              </w:rPr>
              <w:t>100</w:t>
            </w:r>
          </w:p>
        </w:tc>
        <w:tc>
          <w:tcPr>
            <w:tcW w:w="1070" w:type="dxa"/>
            <w:gridSpan w:val="4"/>
            <w:tcBorders>
              <w:top w:val="single" w:sz="4" w:space="0" w:color="auto"/>
              <w:left w:val="single" w:sz="4" w:space="0" w:color="auto"/>
              <w:bottom w:val="single" w:sz="4" w:space="0" w:color="auto"/>
              <w:right w:val="single" w:sz="4" w:space="0" w:color="auto"/>
            </w:tcBorders>
            <w:shd w:val="clear" w:color="auto" w:fill="auto"/>
          </w:tcPr>
          <w:p w:rsidR="00014DED" w:rsidRPr="00FB0656" w:rsidRDefault="00014DED" w:rsidP="007E5B41">
            <w:pPr>
              <w:pStyle w:val="0"/>
              <w:spacing w:after="0"/>
              <w:ind w:firstLine="0"/>
              <w:jc w:val="center"/>
              <w:rPr>
                <w:rFonts w:ascii="Arial" w:hAnsi="Arial" w:cs="Arial"/>
                <w:b/>
                <w:spacing w:val="-4"/>
                <w:sz w:val="10"/>
                <w:szCs w:val="10"/>
                <w:lang w:val="ru-RU"/>
              </w:rPr>
            </w:pPr>
            <w:proofErr w:type="spellStart"/>
            <w:r w:rsidRPr="00FB0656">
              <w:rPr>
                <w:rFonts w:ascii="Arial" w:hAnsi="Arial" w:cs="Arial"/>
                <w:spacing w:val="-4"/>
                <w:sz w:val="10"/>
                <w:szCs w:val="10"/>
              </w:rPr>
              <w:t>Р</w:t>
            </w:r>
            <w:r w:rsidRPr="00FB0656">
              <w:rPr>
                <w:rFonts w:ascii="Arial" w:hAnsi="Arial" w:cs="Arial"/>
                <w:spacing w:val="-4"/>
                <w:sz w:val="10"/>
                <w:szCs w:val="10"/>
                <w:vertAlign w:val="subscript"/>
              </w:rPr>
              <w:t>ср</w:t>
            </w:r>
            <w:proofErr w:type="spellEnd"/>
            <w:r w:rsidRPr="00FB0656">
              <w:rPr>
                <w:rFonts w:ascii="Arial" w:hAnsi="Arial" w:cs="Arial"/>
                <w:spacing w:val="-4"/>
                <w:sz w:val="10"/>
                <w:szCs w:val="10"/>
                <w:vertAlign w:val="subscript"/>
                <w:lang w:val="ru-RU"/>
              </w:rPr>
              <w:t xml:space="preserve"> = </w:t>
            </w:r>
            <w:r w:rsidRPr="00FB0656">
              <w:rPr>
                <w:rFonts w:ascii="Arial" w:hAnsi="Arial" w:cs="Arial"/>
                <w:spacing w:val="-4"/>
                <w:sz w:val="10"/>
                <w:szCs w:val="10"/>
              </w:rPr>
              <w:t>Р</w:t>
            </w:r>
            <w:r w:rsidRPr="00FB0656">
              <w:rPr>
                <w:rFonts w:ascii="Arial" w:hAnsi="Arial" w:cs="Arial"/>
                <w:spacing w:val="-4"/>
                <w:sz w:val="10"/>
                <w:szCs w:val="10"/>
                <w:vertAlign w:val="subscript"/>
              </w:rPr>
              <w:t>АНМР</w:t>
            </w:r>
            <w:r w:rsidRPr="00FB0656">
              <w:rPr>
                <w:rFonts w:ascii="Arial" w:hAnsi="Arial" w:cs="Arial"/>
                <w:b/>
                <w:spacing w:val="-4"/>
                <w:sz w:val="10"/>
                <w:szCs w:val="10"/>
                <w:vertAlign w:val="subscript"/>
                <w:lang w:val="ru-RU"/>
              </w:rPr>
              <w:t>/</w:t>
            </w:r>
            <w:r w:rsidRPr="00FB0656">
              <w:rPr>
                <w:rFonts w:ascii="Arial" w:hAnsi="Arial" w:cs="Arial"/>
                <w:spacing w:val="-4"/>
                <w:sz w:val="10"/>
                <w:szCs w:val="10"/>
              </w:rPr>
              <w:t xml:space="preserve"> </w:t>
            </w:r>
            <w:proofErr w:type="spellStart"/>
            <w:r w:rsidRPr="00FB0656">
              <w:rPr>
                <w:rFonts w:ascii="Arial" w:hAnsi="Arial" w:cs="Arial"/>
                <w:spacing w:val="-4"/>
                <w:sz w:val="10"/>
                <w:szCs w:val="10"/>
              </w:rPr>
              <w:t>Р</w:t>
            </w:r>
            <w:r w:rsidRPr="00FB0656">
              <w:rPr>
                <w:rFonts w:ascii="Arial" w:hAnsi="Arial" w:cs="Arial"/>
                <w:spacing w:val="-4"/>
                <w:sz w:val="10"/>
                <w:szCs w:val="10"/>
                <w:vertAlign w:val="subscript"/>
              </w:rPr>
              <w:t>б.ас.утв</w:t>
            </w:r>
            <w:proofErr w:type="spellEnd"/>
            <w:r w:rsidRPr="00FB0656">
              <w:rPr>
                <w:rFonts w:ascii="Arial" w:hAnsi="Arial" w:cs="Arial"/>
                <w:spacing w:val="-4"/>
                <w:sz w:val="10"/>
                <w:szCs w:val="10"/>
                <w:vertAlign w:val="subscript"/>
                <w:lang w:val="ru-RU"/>
              </w:rPr>
              <w:t>*100</w:t>
            </w:r>
          </w:p>
          <w:p w:rsidR="00014DED" w:rsidRPr="00FB0656" w:rsidRDefault="00014DED" w:rsidP="007E5B41">
            <w:pPr>
              <w:pStyle w:val="0"/>
              <w:spacing w:after="0"/>
              <w:ind w:firstLine="0"/>
              <w:jc w:val="center"/>
              <w:rPr>
                <w:rFonts w:ascii="Arial" w:hAnsi="Arial" w:cs="Arial"/>
                <w:spacing w:val="-4"/>
                <w:sz w:val="10"/>
                <w:szCs w:val="10"/>
                <w:vertAlign w:val="subscript"/>
                <w:lang w:val="ru-RU"/>
              </w:rPr>
            </w:pPr>
            <w:proofErr w:type="spellStart"/>
            <w:r w:rsidRPr="00FB0656">
              <w:rPr>
                <w:rFonts w:ascii="Arial" w:hAnsi="Arial" w:cs="Arial"/>
                <w:spacing w:val="-4"/>
                <w:sz w:val="10"/>
                <w:szCs w:val="10"/>
              </w:rPr>
              <w:t>Р</w:t>
            </w:r>
            <w:r w:rsidRPr="00FB0656">
              <w:rPr>
                <w:rFonts w:ascii="Arial" w:hAnsi="Arial" w:cs="Arial"/>
                <w:spacing w:val="-4"/>
                <w:sz w:val="10"/>
                <w:szCs w:val="10"/>
                <w:vertAlign w:val="subscript"/>
              </w:rPr>
              <w:t>ср</w:t>
            </w:r>
            <w:proofErr w:type="spellEnd"/>
            <w:r w:rsidRPr="00FB0656">
              <w:rPr>
                <w:rFonts w:ascii="Arial" w:hAnsi="Arial" w:cs="Arial"/>
                <w:spacing w:val="-4"/>
                <w:sz w:val="10"/>
                <w:szCs w:val="10"/>
                <w:vertAlign w:val="subscript"/>
                <w:lang w:val="ru-RU"/>
              </w:rPr>
              <w:t xml:space="preserve"> </w:t>
            </w:r>
            <w:r w:rsidRPr="00FB0656">
              <w:rPr>
                <w:rFonts w:ascii="Arial" w:hAnsi="Arial" w:cs="Arial"/>
                <w:sz w:val="10"/>
                <w:szCs w:val="10"/>
                <w:lang w:val="ru-RU"/>
              </w:rPr>
              <w:t>– соответствие объема расходов;</w:t>
            </w:r>
          </w:p>
          <w:p w:rsidR="00014DED" w:rsidRPr="00FB0656" w:rsidRDefault="00014DED" w:rsidP="007E5B41">
            <w:pPr>
              <w:pStyle w:val="0"/>
              <w:spacing w:after="0"/>
              <w:ind w:firstLine="0"/>
              <w:jc w:val="center"/>
              <w:rPr>
                <w:rFonts w:ascii="Arial" w:hAnsi="Arial" w:cs="Arial"/>
                <w:spacing w:val="-4"/>
                <w:sz w:val="10"/>
                <w:szCs w:val="10"/>
                <w:vertAlign w:val="subscript"/>
                <w:lang w:val="ru-RU"/>
              </w:rPr>
            </w:pPr>
            <w:r w:rsidRPr="00FB0656">
              <w:rPr>
                <w:rFonts w:ascii="Arial" w:hAnsi="Arial" w:cs="Arial"/>
                <w:spacing w:val="-4"/>
                <w:sz w:val="10"/>
                <w:szCs w:val="10"/>
              </w:rPr>
              <w:t>Р</w:t>
            </w:r>
            <w:r w:rsidRPr="00FB0656">
              <w:rPr>
                <w:rFonts w:ascii="Arial" w:hAnsi="Arial" w:cs="Arial"/>
                <w:spacing w:val="-4"/>
                <w:sz w:val="10"/>
                <w:szCs w:val="10"/>
                <w:vertAlign w:val="subscript"/>
              </w:rPr>
              <w:t>АНМР</w:t>
            </w:r>
            <w:r w:rsidRPr="00FB0656">
              <w:rPr>
                <w:rFonts w:ascii="Arial" w:hAnsi="Arial" w:cs="Arial"/>
                <w:spacing w:val="-4"/>
                <w:sz w:val="10"/>
                <w:szCs w:val="10"/>
                <w:vertAlign w:val="subscript"/>
                <w:lang w:val="ru-RU"/>
              </w:rPr>
              <w:t xml:space="preserve"> </w:t>
            </w:r>
            <w:r w:rsidRPr="00FB0656">
              <w:rPr>
                <w:rFonts w:ascii="Arial" w:hAnsi="Arial" w:cs="Arial"/>
                <w:sz w:val="10"/>
                <w:szCs w:val="10"/>
                <w:lang w:val="ru-RU"/>
              </w:rPr>
              <w:t xml:space="preserve">– объем расходов АБМР СК в соответствующем финансовом году, </w:t>
            </w:r>
            <w:proofErr w:type="spellStart"/>
            <w:r w:rsidRPr="00FB0656">
              <w:rPr>
                <w:rFonts w:ascii="Arial" w:hAnsi="Arial" w:cs="Arial"/>
                <w:sz w:val="10"/>
                <w:szCs w:val="10"/>
                <w:lang w:val="ru-RU"/>
              </w:rPr>
              <w:t>тыс.рублей</w:t>
            </w:r>
            <w:proofErr w:type="spellEnd"/>
          </w:p>
          <w:p w:rsidR="00014DED" w:rsidRPr="00FB0656" w:rsidRDefault="00014DED" w:rsidP="007E5B41">
            <w:pPr>
              <w:pStyle w:val="0"/>
              <w:spacing w:after="0"/>
              <w:ind w:firstLine="0"/>
              <w:jc w:val="center"/>
              <w:rPr>
                <w:rFonts w:ascii="Arial" w:hAnsi="Arial" w:cs="Arial"/>
                <w:sz w:val="10"/>
                <w:szCs w:val="10"/>
                <w:lang w:val="ru-RU"/>
              </w:rPr>
            </w:pPr>
            <w:proofErr w:type="spellStart"/>
            <w:r w:rsidRPr="00FB0656">
              <w:rPr>
                <w:rFonts w:ascii="Arial" w:hAnsi="Arial" w:cs="Arial"/>
                <w:spacing w:val="-4"/>
                <w:sz w:val="10"/>
                <w:szCs w:val="10"/>
              </w:rPr>
              <w:t>Р</w:t>
            </w:r>
            <w:r w:rsidRPr="00FB0656">
              <w:rPr>
                <w:rFonts w:ascii="Arial" w:hAnsi="Arial" w:cs="Arial"/>
                <w:spacing w:val="-4"/>
                <w:sz w:val="10"/>
                <w:szCs w:val="10"/>
                <w:vertAlign w:val="subscript"/>
              </w:rPr>
              <w:t>б.ас.утв</w:t>
            </w:r>
            <w:proofErr w:type="spellEnd"/>
            <w:r w:rsidRPr="00FB0656">
              <w:rPr>
                <w:rFonts w:ascii="Arial" w:hAnsi="Arial" w:cs="Arial"/>
                <w:spacing w:val="-4"/>
                <w:sz w:val="10"/>
                <w:szCs w:val="10"/>
                <w:vertAlign w:val="subscript"/>
                <w:lang w:val="ru-RU"/>
              </w:rPr>
              <w:t xml:space="preserve"> </w:t>
            </w:r>
            <w:r w:rsidRPr="00FB0656">
              <w:rPr>
                <w:rFonts w:ascii="Arial" w:hAnsi="Arial" w:cs="Arial"/>
                <w:sz w:val="10"/>
                <w:szCs w:val="10"/>
                <w:lang w:val="ru-RU"/>
              </w:rPr>
              <w:t xml:space="preserve">– объем бюджетных ассигнований </w:t>
            </w:r>
            <w:r w:rsidRPr="00FB0656">
              <w:rPr>
                <w:rFonts w:ascii="Arial" w:hAnsi="Arial" w:cs="Arial"/>
                <w:sz w:val="10"/>
                <w:szCs w:val="10"/>
              </w:rPr>
              <w:t xml:space="preserve">утвержденных решением совета </w:t>
            </w:r>
            <w:r w:rsidRPr="00FB0656">
              <w:rPr>
                <w:rFonts w:ascii="Arial" w:hAnsi="Arial" w:cs="Arial"/>
                <w:sz w:val="10"/>
                <w:szCs w:val="10"/>
                <w:lang w:val="ru-RU"/>
              </w:rPr>
              <w:t>БМР СК</w:t>
            </w:r>
            <w:r w:rsidRPr="00FB0656">
              <w:rPr>
                <w:rFonts w:ascii="Arial" w:hAnsi="Arial" w:cs="Arial"/>
                <w:sz w:val="10"/>
                <w:szCs w:val="10"/>
              </w:rPr>
              <w:t xml:space="preserve"> о бюджете Благодарненского муниципального района на соответствующий финансовый год и плановый период</w:t>
            </w:r>
            <w:r w:rsidRPr="00FB0656">
              <w:rPr>
                <w:rFonts w:ascii="Arial" w:hAnsi="Arial" w:cs="Arial"/>
                <w:sz w:val="10"/>
                <w:szCs w:val="10"/>
                <w:lang w:val="ru-RU"/>
              </w:rPr>
              <w:t xml:space="preserve">, </w:t>
            </w:r>
            <w:proofErr w:type="spellStart"/>
            <w:r w:rsidRPr="00FB0656">
              <w:rPr>
                <w:rFonts w:ascii="Arial" w:hAnsi="Arial" w:cs="Arial"/>
                <w:sz w:val="10"/>
                <w:szCs w:val="10"/>
                <w:lang w:val="ru-RU"/>
              </w:rPr>
              <w:t>тыс.рублей</w:t>
            </w:r>
            <w:proofErr w:type="spellEnd"/>
          </w:p>
        </w:tc>
      </w:tr>
    </w:tbl>
    <w:p w:rsidR="00C539AC" w:rsidRDefault="00C539AC" w:rsidP="00CA595D">
      <w:pPr>
        <w:pStyle w:val="ConsPlusNormal"/>
        <w:widowControl/>
        <w:ind w:firstLine="540"/>
        <w:jc w:val="both"/>
        <w:rPr>
          <w:sz w:val="16"/>
          <w:szCs w:val="16"/>
        </w:rPr>
      </w:pPr>
    </w:p>
    <w:tbl>
      <w:tblPr>
        <w:tblStyle w:val="af5"/>
        <w:tblW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3402"/>
      </w:tblGrid>
      <w:tr w:rsidR="00943997" w:rsidTr="00943997">
        <w:tc>
          <w:tcPr>
            <w:tcW w:w="1951" w:type="dxa"/>
          </w:tcPr>
          <w:p w:rsidR="00943997" w:rsidRDefault="00943997" w:rsidP="00943997">
            <w:pPr>
              <w:pStyle w:val="ConsPlusNormal"/>
              <w:widowControl/>
              <w:ind w:firstLine="0"/>
              <w:jc w:val="both"/>
              <w:rPr>
                <w:sz w:val="16"/>
                <w:szCs w:val="16"/>
              </w:rPr>
            </w:pPr>
          </w:p>
        </w:tc>
        <w:tc>
          <w:tcPr>
            <w:tcW w:w="3402" w:type="dxa"/>
          </w:tcPr>
          <w:p w:rsidR="00943997" w:rsidRPr="00FB0656" w:rsidRDefault="00943997" w:rsidP="00943997">
            <w:pPr>
              <w:tabs>
                <w:tab w:val="left" w:pos="360"/>
              </w:tabs>
              <w:autoSpaceDE w:val="0"/>
              <w:autoSpaceDN w:val="0"/>
              <w:adjustRightInd w:val="0"/>
              <w:jc w:val="center"/>
              <w:rPr>
                <w:rFonts w:ascii="Arial" w:hAnsi="Arial" w:cs="Arial"/>
                <w:bCs/>
                <w:sz w:val="16"/>
                <w:szCs w:val="16"/>
              </w:rPr>
            </w:pPr>
            <w:r w:rsidRPr="00FB0656">
              <w:rPr>
                <w:rFonts w:ascii="Arial" w:hAnsi="Arial" w:cs="Arial"/>
                <w:bCs/>
                <w:sz w:val="16"/>
                <w:szCs w:val="16"/>
              </w:rPr>
              <w:t>Приложение 2</w:t>
            </w:r>
          </w:p>
          <w:p w:rsidR="00943997" w:rsidRDefault="00943997" w:rsidP="00943997">
            <w:pPr>
              <w:pStyle w:val="ConsPlusNormal"/>
              <w:widowControl/>
              <w:ind w:firstLine="0"/>
              <w:jc w:val="center"/>
              <w:rPr>
                <w:sz w:val="16"/>
                <w:szCs w:val="16"/>
              </w:rPr>
            </w:pPr>
            <w:r w:rsidRPr="00FB0656">
              <w:rPr>
                <w:sz w:val="16"/>
                <w:szCs w:val="16"/>
              </w:rPr>
              <w:t xml:space="preserve">к муниципальной программе Благодарненского муниципального района Ставропольского края  </w:t>
            </w:r>
            <w:r w:rsidRPr="00FB0656">
              <w:rPr>
                <w:b/>
                <w:bCs/>
                <w:sz w:val="16"/>
                <w:szCs w:val="16"/>
              </w:rPr>
              <w:t>«</w:t>
            </w:r>
            <w:r w:rsidRPr="00FB0656">
              <w:rPr>
                <w:sz w:val="16"/>
                <w:szCs w:val="16"/>
              </w:rPr>
              <w:t>Осуществление местного самоуправления в Благодарненском муниципальном районе Ставропольского края</w:t>
            </w:r>
            <w:r w:rsidRPr="00FB0656">
              <w:rPr>
                <w:b/>
                <w:bCs/>
                <w:sz w:val="16"/>
                <w:szCs w:val="16"/>
              </w:rPr>
              <w:t>»</w:t>
            </w:r>
          </w:p>
        </w:tc>
      </w:tr>
    </w:tbl>
    <w:p w:rsidR="00C539AC" w:rsidRDefault="00C539AC" w:rsidP="00CA595D">
      <w:pPr>
        <w:pStyle w:val="ConsPlusNormal"/>
        <w:widowControl/>
        <w:ind w:firstLine="540"/>
        <w:jc w:val="both"/>
        <w:rPr>
          <w:sz w:val="16"/>
          <w:szCs w:val="16"/>
        </w:rPr>
      </w:pPr>
    </w:p>
    <w:p w:rsidR="00943997" w:rsidRPr="00FB0656" w:rsidRDefault="00943997" w:rsidP="00943997">
      <w:pPr>
        <w:widowControl w:val="0"/>
        <w:autoSpaceDE w:val="0"/>
        <w:autoSpaceDN w:val="0"/>
        <w:adjustRightInd w:val="0"/>
        <w:jc w:val="center"/>
        <w:rPr>
          <w:rFonts w:ascii="Arial" w:hAnsi="Arial" w:cs="Arial"/>
          <w:bCs/>
          <w:sz w:val="16"/>
          <w:szCs w:val="16"/>
        </w:rPr>
      </w:pPr>
      <w:r w:rsidRPr="00FB0656">
        <w:rPr>
          <w:rFonts w:ascii="Arial" w:hAnsi="Arial" w:cs="Arial"/>
          <w:bCs/>
          <w:sz w:val="16"/>
          <w:szCs w:val="16"/>
        </w:rPr>
        <w:t>ПЕРЕЧЕНЬ</w:t>
      </w:r>
    </w:p>
    <w:p w:rsidR="00943997" w:rsidRPr="00FB0656" w:rsidRDefault="00943997" w:rsidP="00943997">
      <w:pPr>
        <w:widowControl w:val="0"/>
        <w:autoSpaceDE w:val="0"/>
        <w:autoSpaceDN w:val="0"/>
        <w:adjustRightInd w:val="0"/>
        <w:jc w:val="both"/>
        <w:rPr>
          <w:rFonts w:ascii="Arial" w:hAnsi="Arial" w:cs="Arial"/>
          <w:b/>
          <w:bCs/>
          <w:sz w:val="16"/>
          <w:szCs w:val="16"/>
        </w:rPr>
      </w:pPr>
      <w:r w:rsidRPr="00FB0656">
        <w:rPr>
          <w:rFonts w:ascii="Arial" w:hAnsi="Arial" w:cs="Arial"/>
          <w:bCs/>
          <w:sz w:val="16"/>
          <w:szCs w:val="16"/>
        </w:rPr>
        <w:t>основных мероприятий подпрограмм</w:t>
      </w:r>
      <w:r w:rsidRPr="00FB0656">
        <w:rPr>
          <w:rFonts w:ascii="Arial" w:hAnsi="Arial" w:cs="Arial"/>
          <w:b/>
          <w:bCs/>
          <w:sz w:val="16"/>
          <w:szCs w:val="16"/>
        </w:rPr>
        <w:t xml:space="preserve"> </w:t>
      </w:r>
      <w:r w:rsidRPr="00FB0656">
        <w:rPr>
          <w:rFonts w:ascii="Arial" w:hAnsi="Arial" w:cs="Arial"/>
          <w:sz w:val="16"/>
          <w:szCs w:val="16"/>
        </w:rPr>
        <w:t xml:space="preserve">муниципальной программы Благодарненского муниципального района Ставропольского края </w:t>
      </w:r>
      <w:r w:rsidRPr="00FB0656">
        <w:rPr>
          <w:rFonts w:ascii="Arial" w:hAnsi="Arial" w:cs="Arial"/>
          <w:b/>
          <w:bCs/>
          <w:sz w:val="16"/>
          <w:szCs w:val="16"/>
        </w:rPr>
        <w:t>«</w:t>
      </w:r>
      <w:r w:rsidRPr="00FB0656">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FB0656">
        <w:rPr>
          <w:rFonts w:ascii="Arial" w:hAnsi="Arial" w:cs="Arial"/>
          <w:b/>
          <w:bCs/>
          <w:sz w:val="16"/>
          <w:szCs w:val="16"/>
        </w:rPr>
        <w:t>»</w:t>
      </w:r>
      <w:r w:rsidRPr="00FB0656">
        <w:rPr>
          <w:rFonts w:ascii="Arial" w:hAnsi="Arial" w:cs="Arial"/>
          <w:sz w:val="16"/>
          <w:szCs w:val="16"/>
        </w:rPr>
        <w:t xml:space="preserve"> </w:t>
      </w:r>
      <w:hyperlink w:anchor="Par2088" w:history="1">
        <w:r w:rsidRPr="00FB0656">
          <w:rPr>
            <w:rFonts w:ascii="Arial" w:hAnsi="Arial" w:cs="Arial"/>
            <w:b/>
            <w:bCs/>
            <w:sz w:val="16"/>
            <w:szCs w:val="16"/>
          </w:rPr>
          <w:t>&lt;*&gt;</w:t>
        </w:r>
      </w:hyperlink>
    </w:p>
    <w:p w:rsidR="00943997" w:rsidRPr="00FB0656" w:rsidRDefault="00943997" w:rsidP="00943997">
      <w:pPr>
        <w:widowControl w:val="0"/>
        <w:autoSpaceDE w:val="0"/>
        <w:autoSpaceDN w:val="0"/>
        <w:adjustRightInd w:val="0"/>
        <w:ind w:firstLine="540"/>
        <w:jc w:val="both"/>
        <w:rPr>
          <w:rFonts w:ascii="Arial" w:hAnsi="Arial" w:cs="Arial"/>
          <w:sz w:val="16"/>
          <w:szCs w:val="16"/>
        </w:rPr>
      </w:pPr>
    </w:p>
    <w:p w:rsidR="00943997" w:rsidRPr="00FB0656" w:rsidRDefault="00943997" w:rsidP="00943997">
      <w:pPr>
        <w:widowControl w:val="0"/>
        <w:autoSpaceDE w:val="0"/>
        <w:autoSpaceDN w:val="0"/>
        <w:adjustRightInd w:val="0"/>
        <w:ind w:firstLine="540"/>
        <w:jc w:val="both"/>
        <w:rPr>
          <w:rFonts w:ascii="Arial" w:hAnsi="Arial" w:cs="Arial"/>
          <w:sz w:val="16"/>
          <w:szCs w:val="16"/>
        </w:rPr>
      </w:pPr>
      <w:r w:rsidRPr="00FB0656">
        <w:rPr>
          <w:rFonts w:ascii="Arial" w:hAnsi="Arial" w:cs="Arial"/>
          <w:sz w:val="16"/>
          <w:szCs w:val="16"/>
        </w:rPr>
        <w:t>--------------------------------</w:t>
      </w:r>
    </w:p>
    <w:p w:rsidR="00943997" w:rsidRPr="00FB0656" w:rsidRDefault="00943997" w:rsidP="00943997">
      <w:pPr>
        <w:widowControl w:val="0"/>
        <w:autoSpaceDE w:val="0"/>
        <w:autoSpaceDN w:val="0"/>
        <w:adjustRightInd w:val="0"/>
        <w:ind w:firstLine="540"/>
        <w:jc w:val="both"/>
        <w:rPr>
          <w:rFonts w:ascii="Arial" w:hAnsi="Arial" w:cs="Arial"/>
          <w:sz w:val="16"/>
          <w:szCs w:val="16"/>
        </w:rPr>
      </w:pPr>
      <w:bookmarkStart w:id="10" w:name="Par2088"/>
      <w:bookmarkEnd w:id="10"/>
      <w:r w:rsidRPr="00FB0656">
        <w:rPr>
          <w:rFonts w:ascii="Arial" w:hAnsi="Arial" w:cs="Arial"/>
          <w:sz w:val="16"/>
          <w:szCs w:val="16"/>
        </w:rPr>
        <w:lastRenderedPageBreak/>
        <w:t>&lt;*&gt; Далее в настоящем приложении используется сокращение – Программа</w:t>
      </w:r>
    </w:p>
    <w:p w:rsidR="00C539AC" w:rsidRDefault="00C539AC" w:rsidP="00CA595D">
      <w:pPr>
        <w:pStyle w:val="ConsPlusNormal"/>
        <w:widowControl/>
        <w:ind w:firstLine="540"/>
        <w:jc w:val="both"/>
        <w:rPr>
          <w:sz w:val="16"/>
          <w:szCs w:val="16"/>
        </w:rPr>
      </w:pPr>
    </w:p>
    <w:tbl>
      <w:tblPr>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
        <w:gridCol w:w="281"/>
        <w:gridCol w:w="709"/>
        <w:gridCol w:w="284"/>
        <w:gridCol w:w="432"/>
        <w:gridCol w:w="567"/>
        <w:gridCol w:w="146"/>
        <w:gridCol w:w="421"/>
        <w:gridCol w:w="147"/>
        <w:gridCol w:w="992"/>
        <w:gridCol w:w="992"/>
      </w:tblGrid>
      <w:tr w:rsidR="000C6F5B" w:rsidRPr="00FB0656" w:rsidTr="000C6F5B">
        <w:tc>
          <w:tcPr>
            <w:tcW w:w="382" w:type="dxa"/>
            <w:vMerge w:val="restart"/>
            <w:shd w:val="clear" w:color="auto" w:fill="auto"/>
          </w:tcPr>
          <w:p w:rsidR="00FF2AE9" w:rsidRPr="00FB0656" w:rsidRDefault="00FF2AE9" w:rsidP="00FF2AE9">
            <w:pPr>
              <w:widowControl w:val="0"/>
              <w:autoSpaceDE w:val="0"/>
              <w:autoSpaceDN w:val="0"/>
              <w:adjustRightInd w:val="0"/>
              <w:jc w:val="center"/>
              <w:rPr>
                <w:rFonts w:ascii="Arial" w:hAnsi="Arial" w:cs="Arial"/>
                <w:sz w:val="10"/>
                <w:szCs w:val="10"/>
              </w:rPr>
            </w:pPr>
            <w:r w:rsidRPr="00FB0656">
              <w:rPr>
                <w:rFonts w:ascii="Arial" w:hAnsi="Arial" w:cs="Arial"/>
                <w:sz w:val="10"/>
                <w:szCs w:val="10"/>
              </w:rPr>
              <w:t xml:space="preserve">№ </w:t>
            </w:r>
            <w:proofErr w:type="gramStart"/>
            <w:r w:rsidRPr="00FB0656">
              <w:rPr>
                <w:rFonts w:ascii="Arial" w:hAnsi="Arial" w:cs="Arial"/>
                <w:sz w:val="10"/>
                <w:szCs w:val="10"/>
              </w:rPr>
              <w:t>п</w:t>
            </w:r>
            <w:proofErr w:type="gramEnd"/>
            <w:r w:rsidRPr="00FB0656">
              <w:rPr>
                <w:rFonts w:ascii="Arial" w:hAnsi="Arial" w:cs="Arial"/>
                <w:sz w:val="10"/>
                <w:szCs w:val="10"/>
              </w:rPr>
              <w:t>/п</w:t>
            </w:r>
          </w:p>
        </w:tc>
        <w:tc>
          <w:tcPr>
            <w:tcW w:w="990" w:type="dxa"/>
            <w:gridSpan w:val="2"/>
            <w:vMerge w:val="restart"/>
            <w:shd w:val="clear" w:color="auto" w:fill="auto"/>
          </w:tcPr>
          <w:p w:rsidR="00FF2AE9" w:rsidRPr="00FB0656" w:rsidRDefault="00FF2AE9" w:rsidP="00FF2AE9">
            <w:pPr>
              <w:widowControl w:val="0"/>
              <w:autoSpaceDE w:val="0"/>
              <w:autoSpaceDN w:val="0"/>
              <w:adjustRightInd w:val="0"/>
              <w:jc w:val="center"/>
              <w:rPr>
                <w:rFonts w:ascii="Arial" w:hAnsi="Arial" w:cs="Arial"/>
                <w:sz w:val="10"/>
                <w:szCs w:val="10"/>
              </w:rPr>
            </w:pPr>
            <w:r w:rsidRPr="00FB0656">
              <w:rPr>
                <w:rFonts w:ascii="Arial" w:hAnsi="Arial" w:cs="Arial"/>
                <w:sz w:val="10"/>
                <w:szCs w:val="10"/>
              </w:rPr>
              <w:t>Наименование подпрограммы программы, основного мероприятия подпрограммы программы</w:t>
            </w:r>
          </w:p>
        </w:tc>
        <w:tc>
          <w:tcPr>
            <w:tcW w:w="716" w:type="dxa"/>
            <w:gridSpan w:val="2"/>
            <w:vMerge w:val="restart"/>
            <w:shd w:val="clear" w:color="auto" w:fill="auto"/>
          </w:tcPr>
          <w:p w:rsidR="00FF2AE9" w:rsidRPr="00FB0656" w:rsidRDefault="00FF2AE9" w:rsidP="00FF2AE9">
            <w:pPr>
              <w:widowControl w:val="0"/>
              <w:autoSpaceDE w:val="0"/>
              <w:autoSpaceDN w:val="0"/>
              <w:adjustRightInd w:val="0"/>
              <w:jc w:val="center"/>
              <w:rPr>
                <w:rFonts w:ascii="Arial" w:hAnsi="Arial" w:cs="Arial"/>
                <w:sz w:val="10"/>
                <w:szCs w:val="10"/>
              </w:rPr>
            </w:pPr>
            <w:r w:rsidRPr="00FB0656">
              <w:rPr>
                <w:rFonts w:ascii="Arial" w:hAnsi="Arial" w:cs="Arial"/>
                <w:sz w:val="10"/>
                <w:szCs w:val="10"/>
              </w:rPr>
              <w:t xml:space="preserve">ответственный исполнитель </w:t>
            </w:r>
            <w:proofErr w:type="gramStart"/>
            <w:r w:rsidRPr="00FB0656">
              <w:rPr>
                <w:rFonts w:ascii="Arial" w:hAnsi="Arial" w:cs="Arial"/>
                <w:sz w:val="10"/>
                <w:szCs w:val="10"/>
              </w:rPr>
              <w:t>подпрограммы программы основного мероприятия подпрограммы программы</w:t>
            </w:r>
            <w:proofErr w:type="gramEnd"/>
          </w:p>
        </w:tc>
        <w:tc>
          <w:tcPr>
            <w:tcW w:w="1134" w:type="dxa"/>
            <w:gridSpan w:val="3"/>
            <w:shd w:val="clear" w:color="auto" w:fill="auto"/>
          </w:tcPr>
          <w:p w:rsidR="00FF2AE9" w:rsidRPr="00FB0656" w:rsidRDefault="00FF2AE9" w:rsidP="00FF2AE9">
            <w:pPr>
              <w:widowControl w:val="0"/>
              <w:autoSpaceDE w:val="0"/>
              <w:autoSpaceDN w:val="0"/>
              <w:adjustRightInd w:val="0"/>
              <w:jc w:val="center"/>
              <w:rPr>
                <w:rFonts w:ascii="Arial" w:hAnsi="Arial" w:cs="Arial"/>
                <w:sz w:val="10"/>
                <w:szCs w:val="10"/>
              </w:rPr>
            </w:pPr>
            <w:r w:rsidRPr="00FB0656">
              <w:rPr>
                <w:rFonts w:ascii="Arial" w:hAnsi="Arial" w:cs="Arial"/>
                <w:sz w:val="10"/>
                <w:szCs w:val="10"/>
              </w:rPr>
              <w:t xml:space="preserve">срок реализации </w:t>
            </w:r>
          </w:p>
        </w:tc>
        <w:tc>
          <w:tcPr>
            <w:tcW w:w="1139" w:type="dxa"/>
            <w:gridSpan w:val="2"/>
            <w:vMerge w:val="restart"/>
            <w:shd w:val="clear" w:color="auto" w:fill="auto"/>
          </w:tcPr>
          <w:p w:rsidR="00FF2AE9" w:rsidRPr="00FB0656" w:rsidRDefault="00FF2AE9" w:rsidP="00FF2AE9">
            <w:pPr>
              <w:widowControl w:val="0"/>
              <w:autoSpaceDE w:val="0"/>
              <w:autoSpaceDN w:val="0"/>
              <w:adjustRightInd w:val="0"/>
              <w:jc w:val="center"/>
              <w:rPr>
                <w:rFonts w:ascii="Arial" w:hAnsi="Arial" w:cs="Arial"/>
                <w:sz w:val="10"/>
                <w:szCs w:val="10"/>
              </w:rPr>
            </w:pPr>
            <w:r w:rsidRPr="00FB0656">
              <w:rPr>
                <w:rFonts w:ascii="Arial" w:hAnsi="Arial" w:cs="Arial"/>
                <w:sz w:val="10"/>
                <w:szCs w:val="10"/>
              </w:rPr>
              <w:t>ожидаемый непосредственный результат основного мероприятия подпрограммы программы (краткое описание)</w:t>
            </w:r>
          </w:p>
        </w:tc>
        <w:tc>
          <w:tcPr>
            <w:tcW w:w="992" w:type="dxa"/>
            <w:vMerge w:val="restart"/>
            <w:shd w:val="clear" w:color="auto" w:fill="auto"/>
          </w:tcPr>
          <w:p w:rsidR="00FF2AE9" w:rsidRPr="00FB0656" w:rsidRDefault="00FF2AE9" w:rsidP="00FF2AE9">
            <w:pPr>
              <w:widowControl w:val="0"/>
              <w:autoSpaceDE w:val="0"/>
              <w:autoSpaceDN w:val="0"/>
              <w:adjustRightInd w:val="0"/>
              <w:jc w:val="center"/>
              <w:rPr>
                <w:rFonts w:ascii="Arial" w:hAnsi="Arial" w:cs="Arial"/>
                <w:sz w:val="10"/>
                <w:szCs w:val="10"/>
              </w:rPr>
            </w:pPr>
            <w:r w:rsidRPr="00FB0656">
              <w:rPr>
                <w:rFonts w:ascii="Arial" w:hAnsi="Arial" w:cs="Arial"/>
                <w:sz w:val="10"/>
                <w:szCs w:val="10"/>
              </w:rPr>
              <w:t xml:space="preserve">связь с целевыми индикаторами и показателями программы (подпрограммы программы) </w:t>
            </w:r>
          </w:p>
        </w:tc>
      </w:tr>
      <w:tr w:rsidR="000C6F5B" w:rsidRPr="00FB0656" w:rsidTr="000C6F5B">
        <w:trPr>
          <w:cantSplit/>
          <w:trHeight w:val="107"/>
        </w:trPr>
        <w:tc>
          <w:tcPr>
            <w:tcW w:w="382" w:type="dxa"/>
            <w:vMerge/>
            <w:shd w:val="clear" w:color="auto" w:fill="auto"/>
          </w:tcPr>
          <w:p w:rsidR="00FF2AE9" w:rsidRPr="00FB0656" w:rsidRDefault="00FF2AE9" w:rsidP="00FF2AE9">
            <w:pPr>
              <w:widowControl w:val="0"/>
              <w:autoSpaceDE w:val="0"/>
              <w:autoSpaceDN w:val="0"/>
              <w:adjustRightInd w:val="0"/>
              <w:jc w:val="both"/>
              <w:rPr>
                <w:rFonts w:ascii="Arial" w:hAnsi="Arial" w:cs="Arial"/>
                <w:sz w:val="10"/>
                <w:szCs w:val="10"/>
              </w:rPr>
            </w:pPr>
          </w:p>
        </w:tc>
        <w:tc>
          <w:tcPr>
            <w:tcW w:w="990" w:type="dxa"/>
            <w:gridSpan w:val="2"/>
            <w:vMerge/>
            <w:shd w:val="clear" w:color="auto" w:fill="auto"/>
          </w:tcPr>
          <w:p w:rsidR="00FF2AE9" w:rsidRPr="00FB0656" w:rsidRDefault="00FF2AE9" w:rsidP="00FF2AE9">
            <w:pPr>
              <w:widowControl w:val="0"/>
              <w:autoSpaceDE w:val="0"/>
              <w:autoSpaceDN w:val="0"/>
              <w:adjustRightInd w:val="0"/>
              <w:jc w:val="both"/>
              <w:rPr>
                <w:rFonts w:ascii="Arial" w:hAnsi="Arial" w:cs="Arial"/>
                <w:sz w:val="10"/>
                <w:szCs w:val="10"/>
              </w:rPr>
            </w:pPr>
          </w:p>
        </w:tc>
        <w:tc>
          <w:tcPr>
            <w:tcW w:w="716" w:type="dxa"/>
            <w:gridSpan w:val="2"/>
            <w:vMerge/>
            <w:shd w:val="clear" w:color="auto" w:fill="auto"/>
          </w:tcPr>
          <w:p w:rsidR="00FF2AE9" w:rsidRPr="00FB0656" w:rsidRDefault="00FF2AE9" w:rsidP="00FF2AE9">
            <w:pPr>
              <w:widowControl w:val="0"/>
              <w:autoSpaceDE w:val="0"/>
              <w:autoSpaceDN w:val="0"/>
              <w:adjustRightInd w:val="0"/>
              <w:jc w:val="both"/>
              <w:rPr>
                <w:rFonts w:ascii="Arial" w:hAnsi="Arial" w:cs="Arial"/>
                <w:sz w:val="10"/>
                <w:szCs w:val="10"/>
              </w:rPr>
            </w:pPr>
          </w:p>
        </w:tc>
        <w:tc>
          <w:tcPr>
            <w:tcW w:w="567" w:type="dxa"/>
            <w:shd w:val="clear" w:color="auto" w:fill="auto"/>
            <w:textDirection w:val="btLr"/>
          </w:tcPr>
          <w:p w:rsidR="00FF2AE9" w:rsidRPr="00FB0656" w:rsidRDefault="00FF2AE9" w:rsidP="00FF2AE9">
            <w:pPr>
              <w:widowControl w:val="0"/>
              <w:autoSpaceDE w:val="0"/>
              <w:autoSpaceDN w:val="0"/>
              <w:adjustRightInd w:val="0"/>
              <w:ind w:left="113" w:right="113"/>
              <w:jc w:val="center"/>
              <w:rPr>
                <w:rFonts w:ascii="Arial" w:hAnsi="Arial" w:cs="Arial"/>
                <w:sz w:val="10"/>
                <w:szCs w:val="10"/>
              </w:rPr>
            </w:pPr>
            <w:r w:rsidRPr="00FB0656">
              <w:rPr>
                <w:rFonts w:ascii="Arial" w:hAnsi="Arial" w:cs="Arial"/>
                <w:sz w:val="10"/>
                <w:szCs w:val="10"/>
              </w:rPr>
              <w:t xml:space="preserve">  </w:t>
            </w:r>
          </w:p>
          <w:p w:rsidR="00FF2AE9" w:rsidRPr="00FB0656" w:rsidRDefault="00FF2AE9" w:rsidP="00FF2AE9">
            <w:pPr>
              <w:widowControl w:val="0"/>
              <w:autoSpaceDE w:val="0"/>
              <w:autoSpaceDN w:val="0"/>
              <w:adjustRightInd w:val="0"/>
              <w:ind w:left="113" w:right="113"/>
              <w:jc w:val="center"/>
              <w:rPr>
                <w:rFonts w:ascii="Arial" w:hAnsi="Arial" w:cs="Arial"/>
                <w:sz w:val="10"/>
                <w:szCs w:val="10"/>
              </w:rPr>
            </w:pPr>
            <w:r w:rsidRPr="00FB0656">
              <w:rPr>
                <w:rFonts w:ascii="Arial" w:hAnsi="Arial" w:cs="Arial"/>
                <w:sz w:val="10"/>
                <w:szCs w:val="10"/>
              </w:rPr>
              <w:t>начало</w:t>
            </w:r>
          </w:p>
        </w:tc>
        <w:tc>
          <w:tcPr>
            <w:tcW w:w="567" w:type="dxa"/>
            <w:gridSpan w:val="2"/>
            <w:shd w:val="clear" w:color="auto" w:fill="auto"/>
            <w:textDirection w:val="btLr"/>
          </w:tcPr>
          <w:p w:rsidR="00FF2AE9" w:rsidRPr="00FB0656" w:rsidRDefault="00FF2AE9" w:rsidP="00FF2AE9">
            <w:pPr>
              <w:widowControl w:val="0"/>
              <w:autoSpaceDE w:val="0"/>
              <w:autoSpaceDN w:val="0"/>
              <w:adjustRightInd w:val="0"/>
              <w:ind w:left="-108" w:right="-108"/>
              <w:jc w:val="center"/>
              <w:rPr>
                <w:rFonts w:ascii="Arial" w:hAnsi="Arial" w:cs="Arial"/>
                <w:sz w:val="10"/>
                <w:szCs w:val="10"/>
              </w:rPr>
            </w:pPr>
          </w:p>
          <w:p w:rsidR="00FF2AE9" w:rsidRPr="00FB0656" w:rsidRDefault="00FF2AE9" w:rsidP="00FF2AE9">
            <w:pPr>
              <w:widowControl w:val="0"/>
              <w:autoSpaceDE w:val="0"/>
              <w:autoSpaceDN w:val="0"/>
              <w:adjustRightInd w:val="0"/>
              <w:ind w:left="-108" w:right="-108"/>
              <w:jc w:val="center"/>
              <w:rPr>
                <w:rFonts w:ascii="Arial" w:hAnsi="Arial" w:cs="Arial"/>
                <w:sz w:val="10"/>
                <w:szCs w:val="10"/>
              </w:rPr>
            </w:pPr>
            <w:r w:rsidRPr="00FB0656">
              <w:rPr>
                <w:rFonts w:ascii="Arial" w:hAnsi="Arial" w:cs="Arial"/>
                <w:sz w:val="10"/>
                <w:szCs w:val="10"/>
              </w:rPr>
              <w:t>окончание</w:t>
            </w:r>
          </w:p>
        </w:tc>
        <w:tc>
          <w:tcPr>
            <w:tcW w:w="1139" w:type="dxa"/>
            <w:gridSpan w:val="2"/>
            <w:vMerge/>
            <w:shd w:val="clear" w:color="auto" w:fill="auto"/>
          </w:tcPr>
          <w:p w:rsidR="00FF2AE9" w:rsidRPr="00FB0656" w:rsidRDefault="00FF2AE9" w:rsidP="00FF2AE9">
            <w:pPr>
              <w:widowControl w:val="0"/>
              <w:autoSpaceDE w:val="0"/>
              <w:autoSpaceDN w:val="0"/>
              <w:adjustRightInd w:val="0"/>
              <w:jc w:val="both"/>
              <w:rPr>
                <w:rFonts w:ascii="Arial" w:hAnsi="Arial" w:cs="Arial"/>
                <w:sz w:val="10"/>
                <w:szCs w:val="10"/>
              </w:rPr>
            </w:pPr>
          </w:p>
        </w:tc>
        <w:tc>
          <w:tcPr>
            <w:tcW w:w="992" w:type="dxa"/>
            <w:vMerge/>
            <w:shd w:val="clear" w:color="auto" w:fill="auto"/>
          </w:tcPr>
          <w:p w:rsidR="00FF2AE9" w:rsidRPr="00FB0656" w:rsidRDefault="00FF2AE9" w:rsidP="00FF2AE9">
            <w:pPr>
              <w:widowControl w:val="0"/>
              <w:autoSpaceDE w:val="0"/>
              <w:autoSpaceDN w:val="0"/>
              <w:adjustRightInd w:val="0"/>
              <w:jc w:val="both"/>
              <w:rPr>
                <w:rFonts w:ascii="Arial" w:hAnsi="Arial" w:cs="Arial"/>
                <w:sz w:val="10"/>
                <w:szCs w:val="10"/>
              </w:rPr>
            </w:pPr>
          </w:p>
        </w:tc>
      </w:tr>
      <w:tr w:rsidR="00FF2AE9" w:rsidRPr="00FB0656" w:rsidTr="000C6F5B">
        <w:tc>
          <w:tcPr>
            <w:tcW w:w="5353" w:type="dxa"/>
            <w:gridSpan w:val="11"/>
            <w:shd w:val="clear" w:color="auto" w:fill="auto"/>
          </w:tcPr>
          <w:p w:rsidR="00FF2AE9" w:rsidRPr="00FB0656" w:rsidRDefault="00FF2AE9" w:rsidP="00FF2AE9">
            <w:pPr>
              <w:pStyle w:val="ConsPlusCell"/>
              <w:jc w:val="center"/>
              <w:rPr>
                <w:sz w:val="10"/>
                <w:szCs w:val="10"/>
              </w:rPr>
            </w:pPr>
          </w:p>
          <w:p w:rsidR="00FF2AE9" w:rsidRPr="00FB0656" w:rsidRDefault="002C563E" w:rsidP="00FF2AE9">
            <w:pPr>
              <w:pStyle w:val="ConsPlusCell"/>
              <w:jc w:val="center"/>
              <w:rPr>
                <w:sz w:val="10"/>
                <w:szCs w:val="10"/>
              </w:rPr>
            </w:pPr>
            <w:hyperlink w:anchor="Par1168" w:history="1">
              <w:r w:rsidR="00FF2AE9" w:rsidRPr="00FB0656">
                <w:rPr>
                  <w:sz w:val="10"/>
                  <w:szCs w:val="10"/>
                </w:rPr>
                <w:t>Подпрограмма</w:t>
              </w:r>
            </w:hyperlink>
            <w:r w:rsidR="00FF2AE9" w:rsidRPr="00FB0656">
              <w:rPr>
                <w:sz w:val="10"/>
                <w:szCs w:val="10"/>
              </w:rPr>
              <w:t xml:space="preserve">  «Поддержка  субъектов малого и  среднего    предпринимательства, развитие  потребительского рынка и улучшение инвестиционного климата</w:t>
            </w:r>
          </w:p>
        </w:tc>
      </w:tr>
      <w:tr w:rsidR="000C6F5B" w:rsidRPr="00FB0656" w:rsidTr="000C6F5B">
        <w:tc>
          <w:tcPr>
            <w:tcW w:w="382" w:type="dxa"/>
            <w:shd w:val="clear" w:color="auto" w:fill="auto"/>
          </w:tcPr>
          <w:p w:rsidR="00FF2AE9" w:rsidRPr="00FB0656" w:rsidRDefault="00FF2AE9" w:rsidP="00FF2AE9">
            <w:pPr>
              <w:widowControl w:val="0"/>
              <w:autoSpaceDE w:val="0"/>
              <w:autoSpaceDN w:val="0"/>
              <w:adjustRightInd w:val="0"/>
              <w:jc w:val="both"/>
              <w:rPr>
                <w:rFonts w:ascii="Arial" w:hAnsi="Arial" w:cs="Arial"/>
                <w:sz w:val="10"/>
                <w:szCs w:val="10"/>
              </w:rPr>
            </w:pPr>
            <w:r w:rsidRPr="00FB0656">
              <w:rPr>
                <w:rFonts w:ascii="Arial" w:hAnsi="Arial" w:cs="Arial"/>
                <w:sz w:val="10"/>
                <w:szCs w:val="10"/>
              </w:rPr>
              <w:t>1.</w:t>
            </w:r>
          </w:p>
        </w:tc>
        <w:tc>
          <w:tcPr>
            <w:tcW w:w="990" w:type="dxa"/>
            <w:gridSpan w:val="2"/>
            <w:shd w:val="clear" w:color="auto" w:fill="auto"/>
          </w:tcPr>
          <w:p w:rsidR="00FF2AE9" w:rsidRPr="00FB0656" w:rsidRDefault="00FF2AE9" w:rsidP="00FF2AE9">
            <w:pPr>
              <w:jc w:val="both"/>
              <w:rPr>
                <w:rFonts w:ascii="Arial" w:hAnsi="Arial" w:cs="Arial"/>
                <w:sz w:val="10"/>
                <w:szCs w:val="10"/>
              </w:rPr>
            </w:pPr>
            <w:r w:rsidRPr="00FB0656">
              <w:rPr>
                <w:rFonts w:ascii="Arial" w:hAnsi="Arial" w:cs="Arial"/>
                <w:sz w:val="10"/>
                <w:szCs w:val="10"/>
              </w:rPr>
              <w:t xml:space="preserve">Совершенствование информационной  и  консультационной  поддержки субъектов  малого   и   среднего   предпринимательства  </w:t>
            </w:r>
          </w:p>
        </w:tc>
        <w:tc>
          <w:tcPr>
            <w:tcW w:w="716" w:type="dxa"/>
            <w:gridSpan w:val="2"/>
            <w:shd w:val="clear" w:color="auto" w:fill="auto"/>
          </w:tcPr>
          <w:p w:rsidR="00FF2AE9" w:rsidRPr="00FB0656" w:rsidRDefault="00FF2AE9" w:rsidP="00FF2AE9">
            <w:pPr>
              <w:widowControl w:val="0"/>
              <w:autoSpaceDE w:val="0"/>
              <w:autoSpaceDN w:val="0"/>
              <w:adjustRightInd w:val="0"/>
              <w:jc w:val="center"/>
              <w:rPr>
                <w:rFonts w:ascii="Arial" w:hAnsi="Arial" w:cs="Arial"/>
                <w:sz w:val="10"/>
                <w:szCs w:val="10"/>
              </w:rPr>
            </w:pPr>
            <w:r w:rsidRPr="00FB0656">
              <w:rPr>
                <w:rFonts w:ascii="Arial" w:hAnsi="Arial" w:cs="Arial"/>
                <w:sz w:val="10"/>
                <w:szCs w:val="10"/>
              </w:rPr>
              <w:t xml:space="preserve">администрация БМР СК </w:t>
            </w:r>
          </w:p>
        </w:tc>
        <w:tc>
          <w:tcPr>
            <w:tcW w:w="567" w:type="dxa"/>
            <w:shd w:val="clear" w:color="auto" w:fill="auto"/>
          </w:tcPr>
          <w:p w:rsidR="00FF2AE9" w:rsidRPr="00FB0656" w:rsidRDefault="00FF2AE9" w:rsidP="00FF2AE9">
            <w:pPr>
              <w:widowControl w:val="0"/>
              <w:autoSpaceDE w:val="0"/>
              <w:autoSpaceDN w:val="0"/>
              <w:adjustRightInd w:val="0"/>
              <w:jc w:val="center"/>
              <w:rPr>
                <w:rFonts w:ascii="Arial" w:hAnsi="Arial" w:cs="Arial"/>
                <w:sz w:val="10"/>
                <w:szCs w:val="10"/>
              </w:rPr>
            </w:pPr>
            <w:r w:rsidRPr="00FB0656">
              <w:rPr>
                <w:rFonts w:ascii="Arial" w:hAnsi="Arial" w:cs="Arial"/>
                <w:sz w:val="10"/>
                <w:szCs w:val="10"/>
              </w:rPr>
              <w:t>2015</w:t>
            </w:r>
          </w:p>
        </w:tc>
        <w:tc>
          <w:tcPr>
            <w:tcW w:w="567" w:type="dxa"/>
            <w:gridSpan w:val="2"/>
            <w:shd w:val="clear" w:color="auto" w:fill="auto"/>
          </w:tcPr>
          <w:p w:rsidR="00FF2AE9" w:rsidRPr="00FB0656" w:rsidRDefault="00FF2AE9" w:rsidP="00FF2AE9">
            <w:pPr>
              <w:widowControl w:val="0"/>
              <w:autoSpaceDE w:val="0"/>
              <w:autoSpaceDN w:val="0"/>
              <w:adjustRightInd w:val="0"/>
              <w:jc w:val="center"/>
              <w:rPr>
                <w:rFonts w:ascii="Arial" w:hAnsi="Arial" w:cs="Arial"/>
                <w:sz w:val="10"/>
                <w:szCs w:val="10"/>
              </w:rPr>
            </w:pPr>
            <w:r w:rsidRPr="00FB0656">
              <w:rPr>
                <w:rFonts w:ascii="Arial" w:hAnsi="Arial" w:cs="Arial"/>
                <w:sz w:val="10"/>
                <w:szCs w:val="10"/>
              </w:rPr>
              <w:t>2017</w:t>
            </w:r>
          </w:p>
        </w:tc>
        <w:tc>
          <w:tcPr>
            <w:tcW w:w="1139" w:type="dxa"/>
            <w:gridSpan w:val="2"/>
            <w:shd w:val="clear" w:color="auto" w:fill="auto"/>
          </w:tcPr>
          <w:p w:rsidR="00FF2AE9" w:rsidRPr="00FB0656" w:rsidRDefault="00FF2AE9" w:rsidP="00FF2AE9">
            <w:pPr>
              <w:widowControl w:val="0"/>
              <w:autoSpaceDE w:val="0"/>
              <w:autoSpaceDN w:val="0"/>
              <w:adjustRightInd w:val="0"/>
              <w:jc w:val="both"/>
              <w:rPr>
                <w:rFonts w:ascii="Arial" w:hAnsi="Arial" w:cs="Arial"/>
                <w:sz w:val="10"/>
                <w:szCs w:val="10"/>
              </w:rPr>
            </w:pPr>
            <w:r w:rsidRPr="00FB0656">
              <w:rPr>
                <w:rFonts w:ascii="Arial" w:hAnsi="Arial" w:cs="Arial"/>
                <w:sz w:val="10"/>
                <w:szCs w:val="10"/>
              </w:rPr>
              <w:t xml:space="preserve">увеличение в </w:t>
            </w:r>
            <w:proofErr w:type="spellStart"/>
            <w:r w:rsidRPr="00FB0656">
              <w:rPr>
                <w:rFonts w:ascii="Arial" w:hAnsi="Arial" w:cs="Arial"/>
                <w:sz w:val="10"/>
                <w:szCs w:val="10"/>
              </w:rPr>
              <w:t>экономи</w:t>
            </w:r>
            <w:proofErr w:type="spellEnd"/>
          </w:p>
          <w:p w:rsidR="00FF2AE9" w:rsidRPr="00FB0656" w:rsidRDefault="00FF2AE9" w:rsidP="00FF2AE9">
            <w:pPr>
              <w:widowControl w:val="0"/>
              <w:autoSpaceDE w:val="0"/>
              <w:autoSpaceDN w:val="0"/>
              <w:adjustRightInd w:val="0"/>
              <w:jc w:val="both"/>
              <w:rPr>
                <w:rFonts w:ascii="Arial" w:hAnsi="Arial" w:cs="Arial"/>
                <w:sz w:val="10"/>
                <w:szCs w:val="10"/>
              </w:rPr>
            </w:pPr>
            <w:proofErr w:type="spellStart"/>
            <w:r w:rsidRPr="00FB0656">
              <w:rPr>
                <w:rFonts w:ascii="Arial" w:hAnsi="Arial" w:cs="Arial"/>
                <w:sz w:val="10"/>
                <w:szCs w:val="10"/>
              </w:rPr>
              <w:t>ке</w:t>
            </w:r>
            <w:proofErr w:type="spellEnd"/>
            <w:r w:rsidRPr="00FB0656">
              <w:rPr>
                <w:rFonts w:ascii="Arial" w:hAnsi="Arial" w:cs="Arial"/>
                <w:sz w:val="10"/>
                <w:szCs w:val="10"/>
              </w:rPr>
              <w:t xml:space="preserve"> Благодарненского муниципального </w:t>
            </w:r>
            <w:proofErr w:type="spellStart"/>
            <w:r w:rsidRPr="00FB0656">
              <w:rPr>
                <w:rFonts w:ascii="Arial" w:hAnsi="Arial" w:cs="Arial"/>
                <w:sz w:val="10"/>
                <w:szCs w:val="10"/>
              </w:rPr>
              <w:t>райо</w:t>
            </w:r>
            <w:proofErr w:type="spellEnd"/>
          </w:p>
          <w:p w:rsidR="00FF2AE9" w:rsidRPr="00FB0656" w:rsidRDefault="00FF2AE9" w:rsidP="00FF2AE9">
            <w:pPr>
              <w:widowControl w:val="0"/>
              <w:autoSpaceDE w:val="0"/>
              <w:autoSpaceDN w:val="0"/>
              <w:adjustRightInd w:val="0"/>
              <w:jc w:val="both"/>
              <w:rPr>
                <w:rFonts w:ascii="Arial" w:hAnsi="Arial" w:cs="Arial"/>
                <w:sz w:val="10"/>
                <w:szCs w:val="10"/>
              </w:rPr>
            </w:pPr>
            <w:r w:rsidRPr="00FB0656">
              <w:rPr>
                <w:rFonts w:ascii="Arial" w:hAnsi="Arial" w:cs="Arial"/>
                <w:sz w:val="10"/>
                <w:szCs w:val="10"/>
              </w:rPr>
              <w:t xml:space="preserve">на  Ставропольского края  доли  малого и среднего </w:t>
            </w:r>
            <w:proofErr w:type="spellStart"/>
            <w:r w:rsidRPr="00FB0656">
              <w:rPr>
                <w:rFonts w:ascii="Arial" w:hAnsi="Arial" w:cs="Arial"/>
                <w:sz w:val="10"/>
                <w:szCs w:val="10"/>
              </w:rPr>
              <w:t>предпринима</w:t>
            </w:r>
            <w:proofErr w:type="spellEnd"/>
          </w:p>
          <w:p w:rsidR="00FF2AE9" w:rsidRPr="00FB0656" w:rsidRDefault="00FF2AE9" w:rsidP="00FF2AE9">
            <w:pPr>
              <w:widowControl w:val="0"/>
              <w:autoSpaceDE w:val="0"/>
              <w:autoSpaceDN w:val="0"/>
              <w:adjustRightInd w:val="0"/>
              <w:jc w:val="both"/>
              <w:rPr>
                <w:rFonts w:ascii="Arial" w:hAnsi="Arial" w:cs="Arial"/>
                <w:sz w:val="10"/>
                <w:szCs w:val="10"/>
              </w:rPr>
            </w:pPr>
            <w:proofErr w:type="spellStart"/>
            <w:r w:rsidRPr="00FB0656">
              <w:rPr>
                <w:rFonts w:ascii="Arial" w:hAnsi="Arial" w:cs="Arial"/>
                <w:sz w:val="10"/>
                <w:szCs w:val="10"/>
              </w:rPr>
              <w:t>тельства</w:t>
            </w:r>
            <w:proofErr w:type="spellEnd"/>
          </w:p>
        </w:tc>
        <w:tc>
          <w:tcPr>
            <w:tcW w:w="992" w:type="dxa"/>
            <w:shd w:val="clear" w:color="auto" w:fill="auto"/>
          </w:tcPr>
          <w:p w:rsidR="00FF2AE9" w:rsidRPr="00FB0656" w:rsidRDefault="00FF2AE9" w:rsidP="00FF2AE9">
            <w:pPr>
              <w:widowControl w:val="0"/>
              <w:autoSpaceDE w:val="0"/>
              <w:autoSpaceDN w:val="0"/>
              <w:adjustRightInd w:val="0"/>
              <w:jc w:val="both"/>
              <w:rPr>
                <w:rFonts w:ascii="Arial" w:hAnsi="Arial" w:cs="Arial"/>
                <w:sz w:val="10"/>
                <w:szCs w:val="10"/>
              </w:rPr>
            </w:pPr>
            <w:r w:rsidRPr="00FB0656">
              <w:rPr>
                <w:rFonts w:ascii="Arial" w:hAnsi="Arial" w:cs="Arial"/>
                <w:sz w:val="10"/>
                <w:szCs w:val="10"/>
              </w:rPr>
              <w:t>количество субъектов малого и среднего предпринимательства на 10 тыс. человек населения района</w:t>
            </w:r>
          </w:p>
          <w:p w:rsidR="00FF2AE9" w:rsidRPr="00FB0656" w:rsidRDefault="00FF2AE9" w:rsidP="00FF2AE9">
            <w:pPr>
              <w:widowControl w:val="0"/>
              <w:autoSpaceDE w:val="0"/>
              <w:autoSpaceDN w:val="0"/>
              <w:adjustRightInd w:val="0"/>
              <w:jc w:val="both"/>
              <w:rPr>
                <w:rFonts w:ascii="Arial" w:hAnsi="Arial" w:cs="Arial"/>
                <w:sz w:val="10"/>
                <w:szCs w:val="10"/>
              </w:rPr>
            </w:pPr>
            <w:r w:rsidRPr="00FB0656">
              <w:rPr>
                <w:rFonts w:ascii="Arial" w:hAnsi="Arial" w:cs="Arial"/>
                <w:sz w:val="10"/>
                <w:szCs w:val="10"/>
              </w:rPr>
              <w:t>пункт 2.2 приложения 1</w:t>
            </w:r>
          </w:p>
        </w:tc>
      </w:tr>
      <w:tr w:rsidR="000C6F5B" w:rsidRPr="00FB0656" w:rsidTr="000C6F5B">
        <w:tc>
          <w:tcPr>
            <w:tcW w:w="382" w:type="dxa"/>
            <w:shd w:val="clear" w:color="auto" w:fill="auto"/>
          </w:tcPr>
          <w:p w:rsidR="00FF2AE9" w:rsidRPr="00FB0656" w:rsidRDefault="00FF2AE9" w:rsidP="00FF2AE9">
            <w:pPr>
              <w:widowControl w:val="0"/>
              <w:autoSpaceDE w:val="0"/>
              <w:autoSpaceDN w:val="0"/>
              <w:adjustRightInd w:val="0"/>
              <w:jc w:val="both"/>
              <w:rPr>
                <w:rFonts w:ascii="Arial" w:hAnsi="Arial" w:cs="Arial"/>
                <w:sz w:val="10"/>
                <w:szCs w:val="10"/>
              </w:rPr>
            </w:pPr>
            <w:r w:rsidRPr="00FB0656">
              <w:rPr>
                <w:rFonts w:ascii="Arial" w:hAnsi="Arial" w:cs="Arial"/>
                <w:sz w:val="10"/>
                <w:szCs w:val="10"/>
              </w:rPr>
              <w:t>2.</w:t>
            </w:r>
          </w:p>
        </w:tc>
        <w:tc>
          <w:tcPr>
            <w:tcW w:w="990" w:type="dxa"/>
            <w:gridSpan w:val="2"/>
            <w:shd w:val="clear" w:color="auto" w:fill="auto"/>
          </w:tcPr>
          <w:p w:rsidR="00FF2AE9" w:rsidRPr="00FB0656" w:rsidRDefault="00FF2AE9" w:rsidP="00FF2AE9">
            <w:pPr>
              <w:widowControl w:val="0"/>
              <w:autoSpaceDE w:val="0"/>
              <w:autoSpaceDN w:val="0"/>
              <w:adjustRightInd w:val="0"/>
              <w:rPr>
                <w:rFonts w:ascii="Arial" w:hAnsi="Arial" w:cs="Arial"/>
                <w:sz w:val="10"/>
                <w:szCs w:val="10"/>
              </w:rPr>
            </w:pPr>
            <w:r w:rsidRPr="00FB0656">
              <w:rPr>
                <w:rFonts w:ascii="Arial" w:hAnsi="Arial" w:cs="Arial"/>
                <w:sz w:val="10"/>
                <w:szCs w:val="10"/>
              </w:rPr>
              <w:t xml:space="preserve">Субсидирование начинающих субъектов малого </w:t>
            </w:r>
            <w:proofErr w:type="spellStart"/>
            <w:r w:rsidRPr="00FB0656">
              <w:rPr>
                <w:rFonts w:ascii="Arial" w:hAnsi="Arial" w:cs="Arial"/>
                <w:sz w:val="10"/>
                <w:szCs w:val="10"/>
              </w:rPr>
              <w:t>предпринима</w:t>
            </w:r>
            <w:proofErr w:type="spellEnd"/>
          </w:p>
          <w:p w:rsidR="00FF2AE9" w:rsidRPr="00FB0656" w:rsidRDefault="00FF2AE9" w:rsidP="00FF2AE9">
            <w:pPr>
              <w:widowControl w:val="0"/>
              <w:autoSpaceDE w:val="0"/>
              <w:autoSpaceDN w:val="0"/>
              <w:adjustRightInd w:val="0"/>
              <w:rPr>
                <w:rFonts w:ascii="Arial" w:hAnsi="Arial" w:cs="Arial"/>
                <w:sz w:val="10"/>
                <w:szCs w:val="10"/>
              </w:rPr>
            </w:pPr>
            <w:proofErr w:type="spellStart"/>
            <w:r w:rsidRPr="00FB0656">
              <w:rPr>
                <w:rFonts w:ascii="Arial" w:hAnsi="Arial" w:cs="Arial"/>
                <w:sz w:val="10"/>
                <w:szCs w:val="10"/>
              </w:rPr>
              <w:t>тельства</w:t>
            </w:r>
            <w:proofErr w:type="spellEnd"/>
            <w:r w:rsidRPr="00FB0656">
              <w:rPr>
                <w:rFonts w:ascii="Arial" w:hAnsi="Arial" w:cs="Arial"/>
                <w:sz w:val="10"/>
                <w:szCs w:val="10"/>
              </w:rPr>
              <w:t xml:space="preserve"> в виде грантов на создание на </w:t>
            </w:r>
            <w:proofErr w:type="spellStart"/>
            <w:r w:rsidRPr="00FB0656">
              <w:rPr>
                <w:rFonts w:ascii="Arial" w:hAnsi="Arial" w:cs="Arial"/>
                <w:sz w:val="10"/>
                <w:szCs w:val="10"/>
              </w:rPr>
              <w:t>террито</w:t>
            </w:r>
            <w:proofErr w:type="spellEnd"/>
          </w:p>
          <w:p w:rsidR="00FF2AE9" w:rsidRPr="00FB0656" w:rsidRDefault="00FF2AE9" w:rsidP="00FF2AE9">
            <w:pPr>
              <w:widowControl w:val="0"/>
              <w:autoSpaceDE w:val="0"/>
              <w:autoSpaceDN w:val="0"/>
              <w:adjustRightInd w:val="0"/>
              <w:rPr>
                <w:rFonts w:ascii="Arial" w:hAnsi="Arial" w:cs="Arial"/>
                <w:sz w:val="10"/>
                <w:szCs w:val="10"/>
              </w:rPr>
            </w:pPr>
            <w:proofErr w:type="spellStart"/>
            <w:r w:rsidRPr="00FB0656">
              <w:rPr>
                <w:rFonts w:ascii="Arial" w:hAnsi="Arial" w:cs="Arial"/>
                <w:sz w:val="10"/>
                <w:szCs w:val="10"/>
              </w:rPr>
              <w:t>рии</w:t>
            </w:r>
            <w:proofErr w:type="spellEnd"/>
            <w:r w:rsidRPr="00FB0656">
              <w:rPr>
                <w:rFonts w:ascii="Arial" w:hAnsi="Arial" w:cs="Arial"/>
                <w:sz w:val="10"/>
                <w:szCs w:val="10"/>
              </w:rPr>
              <w:t xml:space="preserve"> Благодарненского района </w:t>
            </w:r>
            <w:proofErr w:type="spellStart"/>
            <w:r w:rsidRPr="00FB0656">
              <w:rPr>
                <w:rFonts w:ascii="Arial" w:hAnsi="Arial" w:cs="Arial"/>
                <w:sz w:val="10"/>
                <w:szCs w:val="10"/>
              </w:rPr>
              <w:t>Ставропольско</w:t>
            </w:r>
            <w:proofErr w:type="spellEnd"/>
          </w:p>
          <w:p w:rsidR="00FF2AE9" w:rsidRPr="00FB0656" w:rsidRDefault="00FF2AE9" w:rsidP="00FF2AE9">
            <w:pPr>
              <w:widowControl w:val="0"/>
              <w:autoSpaceDE w:val="0"/>
              <w:autoSpaceDN w:val="0"/>
              <w:adjustRightInd w:val="0"/>
              <w:rPr>
                <w:rFonts w:ascii="Arial" w:hAnsi="Arial" w:cs="Arial"/>
                <w:sz w:val="10"/>
                <w:szCs w:val="10"/>
              </w:rPr>
            </w:pPr>
            <w:proofErr w:type="spellStart"/>
            <w:r w:rsidRPr="00FB0656">
              <w:rPr>
                <w:rFonts w:ascii="Arial" w:hAnsi="Arial" w:cs="Arial"/>
                <w:sz w:val="10"/>
                <w:szCs w:val="10"/>
              </w:rPr>
              <w:t>го</w:t>
            </w:r>
            <w:proofErr w:type="spellEnd"/>
            <w:r w:rsidRPr="00FB0656">
              <w:rPr>
                <w:rFonts w:ascii="Arial" w:hAnsi="Arial" w:cs="Arial"/>
                <w:sz w:val="10"/>
                <w:szCs w:val="10"/>
              </w:rPr>
              <w:t xml:space="preserve"> края собственного бизнеса</w:t>
            </w:r>
          </w:p>
        </w:tc>
        <w:tc>
          <w:tcPr>
            <w:tcW w:w="716" w:type="dxa"/>
            <w:gridSpan w:val="2"/>
            <w:shd w:val="clear" w:color="auto" w:fill="auto"/>
          </w:tcPr>
          <w:p w:rsidR="00FF2AE9" w:rsidRPr="00FB0656" w:rsidRDefault="00FF2AE9" w:rsidP="00FF2AE9">
            <w:pPr>
              <w:widowControl w:val="0"/>
              <w:autoSpaceDE w:val="0"/>
              <w:autoSpaceDN w:val="0"/>
              <w:adjustRightInd w:val="0"/>
              <w:jc w:val="center"/>
              <w:rPr>
                <w:rFonts w:ascii="Arial" w:hAnsi="Arial" w:cs="Arial"/>
                <w:sz w:val="10"/>
                <w:szCs w:val="10"/>
              </w:rPr>
            </w:pPr>
            <w:r w:rsidRPr="00FB0656">
              <w:rPr>
                <w:rFonts w:ascii="Arial" w:hAnsi="Arial" w:cs="Arial"/>
                <w:sz w:val="10"/>
                <w:szCs w:val="10"/>
              </w:rPr>
              <w:t xml:space="preserve">администрация БМР СК </w:t>
            </w:r>
          </w:p>
        </w:tc>
        <w:tc>
          <w:tcPr>
            <w:tcW w:w="567" w:type="dxa"/>
            <w:shd w:val="clear" w:color="auto" w:fill="auto"/>
          </w:tcPr>
          <w:p w:rsidR="00FF2AE9" w:rsidRPr="00FB0656" w:rsidRDefault="00FF2AE9" w:rsidP="00FF2AE9">
            <w:pPr>
              <w:widowControl w:val="0"/>
              <w:autoSpaceDE w:val="0"/>
              <w:autoSpaceDN w:val="0"/>
              <w:adjustRightInd w:val="0"/>
              <w:jc w:val="center"/>
              <w:rPr>
                <w:rFonts w:ascii="Arial" w:hAnsi="Arial" w:cs="Arial"/>
                <w:sz w:val="10"/>
                <w:szCs w:val="10"/>
              </w:rPr>
            </w:pPr>
            <w:r w:rsidRPr="00FB0656">
              <w:rPr>
                <w:rFonts w:ascii="Arial" w:hAnsi="Arial" w:cs="Arial"/>
                <w:sz w:val="10"/>
                <w:szCs w:val="10"/>
              </w:rPr>
              <w:t>2015</w:t>
            </w:r>
          </w:p>
        </w:tc>
        <w:tc>
          <w:tcPr>
            <w:tcW w:w="567" w:type="dxa"/>
            <w:gridSpan w:val="2"/>
            <w:shd w:val="clear" w:color="auto" w:fill="auto"/>
          </w:tcPr>
          <w:p w:rsidR="00FF2AE9" w:rsidRPr="00FB0656" w:rsidRDefault="00FF2AE9" w:rsidP="00FF2AE9">
            <w:pPr>
              <w:widowControl w:val="0"/>
              <w:autoSpaceDE w:val="0"/>
              <w:autoSpaceDN w:val="0"/>
              <w:adjustRightInd w:val="0"/>
              <w:jc w:val="center"/>
              <w:rPr>
                <w:rFonts w:ascii="Arial" w:hAnsi="Arial" w:cs="Arial"/>
                <w:sz w:val="10"/>
                <w:szCs w:val="10"/>
              </w:rPr>
            </w:pPr>
            <w:r w:rsidRPr="00FB0656">
              <w:rPr>
                <w:rFonts w:ascii="Arial" w:hAnsi="Arial" w:cs="Arial"/>
                <w:sz w:val="10"/>
                <w:szCs w:val="10"/>
              </w:rPr>
              <w:t>2017</w:t>
            </w:r>
          </w:p>
        </w:tc>
        <w:tc>
          <w:tcPr>
            <w:tcW w:w="1139" w:type="dxa"/>
            <w:gridSpan w:val="2"/>
            <w:shd w:val="clear" w:color="auto" w:fill="auto"/>
          </w:tcPr>
          <w:p w:rsidR="00FF2AE9" w:rsidRPr="00FB0656" w:rsidRDefault="00FF2AE9" w:rsidP="00FF2AE9">
            <w:pPr>
              <w:widowControl w:val="0"/>
              <w:autoSpaceDE w:val="0"/>
              <w:autoSpaceDN w:val="0"/>
              <w:adjustRightInd w:val="0"/>
              <w:ind w:firstLine="176"/>
              <w:jc w:val="both"/>
              <w:rPr>
                <w:rFonts w:ascii="Arial" w:hAnsi="Arial" w:cs="Arial"/>
                <w:sz w:val="10"/>
                <w:szCs w:val="10"/>
              </w:rPr>
            </w:pPr>
            <w:r w:rsidRPr="00FB0656">
              <w:rPr>
                <w:rFonts w:ascii="Arial" w:hAnsi="Arial" w:cs="Arial"/>
                <w:sz w:val="10"/>
                <w:szCs w:val="10"/>
              </w:rPr>
              <w:t xml:space="preserve">увеличение в экономике </w:t>
            </w:r>
            <w:proofErr w:type="spellStart"/>
            <w:r w:rsidRPr="00FB0656">
              <w:rPr>
                <w:rFonts w:ascii="Arial" w:hAnsi="Arial" w:cs="Arial"/>
                <w:sz w:val="10"/>
                <w:szCs w:val="10"/>
              </w:rPr>
              <w:t>Благодар</w:t>
            </w:r>
            <w:proofErr w:type="spellEnd"/>
          </w:p>
          <w:p w:rsidR="00FF2AE9" w:rsidRPr="00FB0656" w:rsidRDefault="00FF2AE9" w:rsidP="00FF2AE9">
            <w:pPr>
              <w:widowControl w:val="0"/>
              <w:autoSpaceDE w:val="0"/>
              <w:autoSpaceDN w:val="0"/>
              <w:adjustRightInd w:val="0"/>
              <w:ind w:firstLine="176"/>
              <w:jc w:val="both"/>
              <w:rPr>
                <w:rFonts w:ascii="Arial" w:hAnsi="Arial" w:cs="Arial"/>
                <w:sz w:val="10"/>
                <w:szCs w:val="10"/>
              </w:rPr>
            </w:pPr>
            <w:proofErr w:type="spellStart"/>
            <w:r w:rsidRPr="00FB0656">
              <w:rPr>
                <w:rFonts w:ascii="Arial" w:hAnsi="Arial" w:cs="Arial"/>
                <w:sz w:val="10"/>
                <w:szCs w:val="10"/>
              </w:rPr>
              <w:t>ненского</w:t>
            </w:r>
            <w:proofErr w:type="spellEnd"/>
            <w:r w:rsidRPr="00FB0656">
              <w:rPr>
                <w:rFonts w:ascii="Arial" w:hAnsi="Arial" w:cs="Arial"/>
                <w:sz w:val="10"/>
                <w:szCs w:val="10"/>
              </w:rPr>
              <w:t xml:space="preserve"> </w:t>
            </w:r>
            <w:proofErr w:type="spellStart"/>
            <w:r w:rsidRPr="00FB0656">
              <w:rPr>
                <w:rFonts w:ascii="Arial" w:hAnsi="Arial" w:cs="Arial"/>
                <w:sz w:val="10"/>
                <w:szCs w:val="10"/>
              </w:rPr>
              <w:t>муници</w:t>
            </w:r>
            <w:proofErr w:type="spellEnd"/>
          </w:p>
          <w:p w:rsidR="00FF2AE9" w:rsidRPr="00FB0656" w:rsidRDefault="00FF2AE9" w:rsidP="00FF2AE9">
            <w:pPr>
              <w:widowControl w:val="0"/>
              <w:autoSpaceDE w:val="0"/>
              <w:autoSpaceDN w:val="0"/>
              <w:adjustRightInd w:val="0"/>
              <w:ind w:firstLine="176"/>
              <w:jc w:val="both"/>
              <w:rPr>
                <w:rFonts w:ascii="Arial" w:hAnsi="Arial" w:cs="Arial"/>
                <w:sz w:val="10"/>
                <w:szCs w:val="10"/>
              </w:rPr>
            </w:pPr>
            <w:proofErr w:type="spellStart"/>
            <w:r w:rsidRPr="00FB0656">
              <w:rPr>
                <w:rFonts w:ascii="Arial" w:hAnsi="Arial" w:cs="Arial"/>
                <w:sz w:val="10"/>
                <w:szCs w:val="10"/>
              </w:rPr>
              <w:t>пального</w:t>
            </w:r>
            <w:proofErr w:type="spellEnd"/>
            <w:r w:rsidRPr="00FB0656">
              <w:rPr>
                <w:rFonts w:ascii="Arial" w:hAnsi="Arial" w:cs="Arial"/>
                <w:sz w:val="10"/>
                <w:szCs w:val="10"/>
              </w:rPr>
              <w:t xml:space="preserve"> района  Ставропольского края  доли  малого и среднего предпринимательства;</w:t>
            </w:r>
          </w:p>
          <w:p w:rsidR="00FF2AE9" w:rsidRPr="00FB0656" w:rsidRDefault="00FF2AE9" w:rsidP="00FF2AE9">
            <w:pPr>
              <w:widowControl w:val="0"/>
              <w:autoSpaceDE w:val="0"/>
              <w:autoSpaceDN w:val="0"/>
              <w:adjustRightInd w:val="0"/>
              <w:ind w:firstLine="176"/>
              <w:jc w:val="both"/>
              <w:rPr>
                <w:rFonts w:ascii="Arial" w:hAnsi="Arial" w:cs="Arial"/>
                <w:sz w:val="10"/>
                <w:szCs w:val="10"/>
              </w:rPr>
            </w:pPr>
          </w:p>
        </w:tc>
        <w:tc>
          <w:tcPr>
            <w:tcW w:w="992" w:type="dxa"/>
            <w:shd w:val="clear" w:color="auto" w:fill="auto"/>
          </w:tcPr>
          <w:p w:rsidR="00FF2AE9" w:rsidRPr="00FB0656" w:rsidRDefault="00FF2AE9" w:rsidP="00FF2AE9">
            <w:pPr>
              <w:jc w:val="both"/>
              <w:rPr>
                <w:rFonts w:ascii="Arial" w:hAnsi="Arial" w:cs="Arial"/>
                <w:sz w:val="10"/>
                <w:szCs w:val="10"/>
              </w:rPr>
            </w:pPr>
            <w:r w:rsidRPr="00FB0656">
              <w:rPr>
                <w:rFonts w:ascii="Arial" w:hAnsi="Arial" w:cs="Arial"/>
                <w:sz w:val="10"/>
                <w:szCs w:val="10"/>
              </w:rPr>
              <w:t xml:space="preserve">создание новых рабочих мест у субъектов  малого   и  среднего </w:t>
            </w:r>
            <w:proofErr w:type="spellStart"/>
            <w:r w:rsidRPr="00FB0656">
              <w:rPr>
                <w:rFonts w:ascii="Arial" w:hAnsi="Arial" w:cs="Arial"/>
                <w:sz w:val="10"/>
                <w:szCs w:val="10"/>
              </w:rPr>
              <w:t>предприни</w:t>
            </w:r>
            <w:proofErr w:type="spellEnd"/>
          </w:p>
          <w:p w:rsidR="00FF2AE9" w:rsidRPr="00FB0656" w:rsidRDefault="00FF2AE9" w:rsidP="00FF2AE9">
            <w:pPr>
              <w:jc w:val="both"/>
              <w:rPr>
                <w:rFonts w:ascii="Arial" w:hAnsi="Arial" w:cs="Arial"/>
                <w:sz w:val="10"/>
                <w:szCs w:val="10"/>
              </w:rPr>
            </w:pPr>
            <w:proofErr w:type="spellStart"/>
            <w:r w:rsidRPr="00FB0656">
              <w:rPr>
                <w:rFonts w:ascii="Arial" w:hAnsi="Arial" w:cs="Arial"/>
                <w:sz w:val="10"/>
                <w:szCs w:val="10"/>
              </w:rPr>
              <w:t>мательства</w:t>
            </w:r>
            <w:proofErr w:type="spellEnd"/>
            <w:r w:rsidRPr="00FB0656">
              <w:rPr>
                <w:rFonts w:ascii="Arial" w:hAnsi="Arial" w:cs="Arial"/>
                <w:sz w:val="10"/>
                <w:szCs w:val="10"/>
              </w:rPr>
              <w:t>, получив</w:t>
            </w:r>
          </w:p>
          <w:p w:rsidR="00FF2AE9" w:rsidRPr="00FB0656" w:rsidRDefault="00FF2AE9" w:rsidP="00FF2AE9">
            <w:pPr>
              <w:jc w:val="both"/>
              <w:rPr>
                <w:rFonts w:ascii="Arial" w:hAnsi="Arial" w:cs="Arial"/>
                <w:sz w:val="10"/>
                <w:szCs w:val="10"/>
              </w:rPr>
            </w:pPr>
            <w:proofErr w:type="spellStart"/>
            <w:r w:rsidRPr="00FB0656">
              <w:rPr>
                <w:rFonts w:ascii="Arial" w:hAnsi="Arial" w:cs="Arial"/>
                <w:sz w:val="10"/>
                <w:szCs w:val="10"/>
              </w:rPr>
              <w:t>ших</w:t>
            </w:r>
            <w:proofErr w:type="spellEnd"/>
            <w:r w:rsidRPr="00FB0656">
              <w:rPr>
                <w:rFonts w:ascii="Arial" w:hAnsi="Arial" w:cs="Arial"/>
                <w:sz w:val="10"/>
                <w:szCs w:val="10"/>
              </w:rPr>
              <w:t xml:space="preserve"> поддержку  </w:t>
            </w:r>
            <w:proofErr w:type="gramStart"/>
            <w:r w:rsidRPr="00FB0656">
              <w:rPr>
                <w:rFonts w:ascii="Arial" w:hAnsi="Arial" w:cs="Arial"/>
                <w:sz w:val="10"/>
                <w:szCs w:val="10"/>
              </w:rPr>
              <w:t>в</w:t>
            </w:r>
            <w:proofErr w:type="gramEnd"/>
            <w:r w:rsidRPr="00FB0656">
              <w:rPr>
                <w:rFonts w:ascii="Arial" w:hAnsi="Arial" w:cs="Arial"/>
                <w:sz w:val="10"/>
                <w:szCs w:val="10"/>
              </w:rPr>
              <w:t xml:space="preserve"> рам</w:t>
            </w:r>
          </w:p>
          <w:p w:rsidR="00FF2AE9" w:rsidRPr="00FB0656" w:rsidRDefault="00FF2AE9" w:rsidP="00FF2AE9">
            <w:pPr>
              <w:jc w:val="both"/>
              <w:rPr>
                <w:rFonts w:ascii="Arial" w:hAnsi="Arial" w:cs="Arial"/>
                <w:sz w:val="10"/>
                <w:szCs w:val="10"/>
              </w:rPr>
            </w:pPr>
            <w:proofErr w:type="spellStart"/>
            <w:r w:rsidRPr="00FB0656">
              <w:rPr>
                <w:rFonts w:ascii="Arial" w:hAnsi="Arial" w:cs="Arial"/>
                <w:sz w:val="10"/>
                <w:szCs w:val="10"/>
              </w:rPr>
              <w:t>ках</w:t>
            </w:r>
            <w:proofErr w:type="spellEnd"/>
            <w:r w:rsidRPr="00FB0656">
              <w:rPr>
                <w:rFonts w:ascii="Arial" w:hAnsi="Arial" w:cs="Arial"/>
                <w:sz w:val="10"/>
                <w:szCs w:val="10"/>
              </w:rPr>
              <w:t xml:space="preserve"> Программы пункт 2.5 приложения 1;</w:t>
            </w:r>
          </w:p>
          <w:p w:rsidR="00FF2AE9" w:rsidRPr="00FB0656" w:rsidRDefault="00FF2AE9" w:rsidP="00FF2AE9">
            <w:pPr>
              <w:widowControl w:val="0"/>
              <w:autoSpaceDE w:val="0"/>
              <w:autoSpaceDN w:val="0"/>
              <w:adjustRightInd w:val="0"/>
              <w:ind w:hanging="108"/>
              <w:jc w:val="both"/>
              <w:rPr>
                <w:rFonts w:ascii="Arial" w:hAnsi="Arial" w:cs="Arial"/>
                <w:sz w:val="10"/>
                <w:szCs w:val="10"/>
              </w:rPr>
            </w:pPr>
            <w:r w:rsidRPr="00FB0656">
              <w:rPr>
                <w:rFonts w:ascii="Arial" w:hAnsi="Arial" w:cs="Arial"/>
                <w:sz w:val="10"/>
                <w:szCs w:val="10"/>
              </w:rPr>
              <w:t xml:space="preserve"> </w:t>
            </w:r>
          </w:p>
        </w:tc>
      </w:tr>
      <w:tr w:rsidR="000C6F5B" w:rsidRPr="00FB0656" w:rsidTr="000C6F5B">
        <w:tc>
          <w:tcPr>
            <w:tcW w:w="382" w:type="dxa"/>
            <w:shd w:val="clear" w:color="auto" w:fill="auto"/>
          </w:tcPr>
          <w:p w:rsidR="00FF2AE9" w:rsidRPr="00FB0656" w:rsidRDefault="00FF2AE9" w:rsidP="00FF2AE9">
            <w:pPr>
              <w:widowControl w:val="0"/>
              <w:autoSpaceDE w:val="0"/>
              <w:autoSpaceDN w:val="0"/>
              <w:adjustRightInd w:val="0"/>
              <w:jc w:val="both"/>
              <w:rPr>
                <w:rFonts w:ascii="Arial" w:hAnsi="Arial" w:cs="Arial"/>
                <w:sz w:val="10"/>
                <w:szCs w:val="10"/>
              </w:rPr>
            </w:pPr>
            <w:r w:rsidRPr="00FB0656">
              <w:rPr>
                <w:rFonts w:ascii="Arial" w:hAnsi="Arial" w:cs="Arial"/>
                <w:sz w:val="10"/>
                <w:szCs w:val="10"/>
              </w:rPr>
              <w:t>3.</w:t>
            </w:r>
          </w:p>
        </w:tc>
        <w:tc>
          <w:tcPr>
            <w:tcW w:w="990" w:type="dxa"/>
            <w:gridSpan w:val="2"/>
            <w:shd w:val="clear" w:color="auto" w:fill="auto"/>
          </w:tcPr>
          <w:p w:rsidR="00FF2AE9" w:rsidRPr="00FB0656" w:rsidRDefault="00FF2AE9" w:rsidP="00FF2AE9">
            <w:pPr>
              <w:widowControl w:val="0"/>
              <w:autoSpaceDE w:val="0"/>
              <w:autoSpaceDN w:val="0"/>
              <w:adjustRightInd w:val="0"/>
              <w:rPr>
                <w:rFonts w:ascii="Arial" w:hAnsi="Arial" w:cs="Arial"/>
                <w:sz w:val="10"/>
                <w:szCs w:val="10"/>
              </w:rPr>
            </w:pPr>
            <w:r w:rsidRPr="00FB0656">
              <w:rPr>
                <w:rFonts w:ascii="Arial" w:hAnsi="Arial" w:cs="Arial"/>
                <w:sz w:val="10"/>
                <w:szCs w:val="10"/>
              </w:rPr>
              <w:t>Содействие формированию современной инфраструктуры торговли, общественного питания и бытового обслуживания</w:t>
            </w:r>
          </w:p>
        </w:tc>
        <w:tc>
          <w:tcPr>
            <w:tcW w:w="716" w:type="dxa"/>
            <w:gridSpan w:val="2"/>
            <w:shd w:val="clear" w:color="auto" w:fill="auto"/>
          </w:tcPr>
          <w:p w:rsidR="00FF2AE9" w:rsidRPr="00FB0656" w:rsidRDefault="00FF2AE9" w:rsidP="00FF2AE9">
            <w:pPr>
              <w:jc w:val="center"/>
              <w:rPr>
                <w:rFonts w:ascii="Arial" w:hAnsi="Arial" w:cs="Arial"/>
                <w:sz w:val="10"/>
                <w:szCs w:val="10"/>
              </w:rPr>
            </w:pPr>
            <w:r w:rsidRPr="00FB0656">
              <w:rPr>
                <w:rFonts w:ascii="Arial" w:hAnsi="Arial" w:cs="Arial"/>
                <w:sz w:val="10"/>
                <w:szCs w:val="10"/>
              </w:rPr>
              <w:t>администрация БМР СК</w:t>
            </w:r>
          </w:p>
        </w:tc>
        <w:tc>
          <w:tcPr>
            <w:tcW w:w="567" w:type="dxa"/>
            <w:shd w:val="clear" w:color="auto" w:fill="auto"/>
          </w:tcPr>
          <w:p w:rsidR="00FF2AE9" w:rsidRPr="00FB0656" w:rsidRDefault="00FF2AE9" w:rsidP="00FF2AE9">
            <w:pPr>
              <w:widowControl w:val="0"/>
              <w:autoSpaceDE w:val="0"/>
              <w:autoSpaceDN w:val="0"/>
              <w:adjustRightInd w:val="0"/>
              <w:jc w:val="center"/>
              <w:rPr>
                <w:rFonts w:ascii="Arial" w:hAnsi="Arial" w:cs="Arial"/>
                <w:sz w:val="10"/>
                <w:szCs w:val="10"/>
              </w:rPr>
            </w:pPr>
            <w:r w:rsidRPr="00FB0656">
              <w:rPr>
                <w:rFonts w:ascii="Arial" w:hAnsi="Arial" w:cs="Arial"/>
                <w:sz w:val="10"/>
                <w:szCs w:val="10"/>
              </w:rPr>
              <w:t>2015</w:t>
            </w:r>
          </w:p>
        </w:tc>
        <w:tc>
          <w:tcPr>
            <w:tcW w:w="567" w:type="dxa"/>
            <w:gridSpan w:val="2"/>
            <w:shd w:val="clear" w:color="auto" w:fill="auto"/>
          </w:tcPr>
          <w:p w:rsidR="00FF2AE9" w:rsidRPr="00FB0656" w:rsidRDefault="00FF2AE9" w:rsidP="00FF2AE9">
            <w:pPr>
              <w:widowControl w:val="0"/>
              <w:autoSpaceDE w:val="0"/>
              <w:autoSpaceDN w:val="0"/>
              <w:adjustRightInd w:val="0"/>
              <w:jc w:val="center"/>
              <w:rPr>
                <w:rFonts w:ascii="Arial" w:hAnsi="Arial" w:cs="Arial"/>
                <w:sz w:val="10"/>
                <w:szCs w:val="10"/>
              </w:rPr>
            </w:pPr>
            <w:r w:rsidRPr="00FB0656">
              <w:rPr>
                <w:rFonts w:ascii="Arial" w:hAnsi="Arial" w:cs="Arial"/>
                <w:sz w:val="10"/>
                <w:szCs w:val="10"/>
              </w:rPr>
              <w:t>2017</w:t>
            </w:r>
          </w:p>
        </w:tc>
        <w:tc>
          <w:tcPr>
            <w:tcW w:w="1139" w:type="dxa"/>
            <w:gridSpan w:val="2"/>
            <w:shd w:val="clear" w:color="auto" w:fill="auto"/>
          </w:tcPr>
          <w:p w:rsidR="00FF2AE9" w:rsidRPr="00FB0656" w:rsidRDefault="00FF2AE9" w:rsidP="00FF2AE9">
            <w:pPr>
              <w:widowControl w:val="0"/>
              <w:autoSpaceDE w:val="0"/>
              <w:autoSpaceDN w:val="0"/>
              <w:adjustRightInd w:val="0"/>
              <w:jc w:val="both"/>
              <w:rPr>
                <w:rFonts w:ascii="Arial" w:hAnsi="Arial" w:cs="Arial"/>
                <w:sz w:val="10"/>
                <w:szCs w:val="10"/>
              </w:rPr>
            </w:pPr>
            <w:r w:rsidRPr="00FB0656">
              <w:rPr>
                <w:rFonts w:ascii="Arial" w:hAnsi="Arial" w:cs="Arial"/>
                <w:sz w:val="10"/>
                <w:szCs w:val="10"/>
              </w:rPr>
              <w:t>увеличение объема бытовых услуг на одного  жителя Благодарненского района  Ставропольского края</w:t>
            </w:r>
          </w:p>
          <w:p w:rsidR="00FF2AE9" w:rsidRPr="00FB0656" w:rsidRDefault="00FF2AE9" w:rsidP="00FF2AE9">
            <w:pPr>
              <w:widowControl w:val="0"/>
              <w:autoSpaceDE w:val="0"/>
              <w:autoSpaceDN w:val="0"/>
              <w:adjustRightInd w:val="0"/>
              <w:jc w:val="both"/>
              <w:rPr>
                <w:rFonts w:ascii="Arial" w:hAnsi="Arial" w:cs="Arial"/>
                <w:sz w:val="10"/>
                <w:szCs w:val="10"/>
              </w:rPr>
            </w:pPr>
          </w:p>
        </w:tc>
        <w:tc>
          <w:tcPr>
            <w:tcW w:w="992" w:type="dxa"/>
            <w:shd w:val="clear" w:color="auto" w:fill="auto"/>
          </w:tcPr>
          <w:p w:rsidR="00FF2AE9" w:rsidRPr="00FB0656" w:rsidRDefault="00FF2AE9" w:rsidP="00FF2AE9">
            <w:pPr>
              <w:widowControl w:val="0"/>
              <w:autoSpaceDE w:val="0"/>
              <w:autoSpaceDN w:val="0"/>
              <w:adjustRightInd w:val="0"/>
              <w:jc w:val="both"/>
              <w:rPr>
                <w:rFonts w:ascii="Arial" w:hAnsi="Arial" w:cs="Arial"/>
                <w:sz w:val="10"/>
                <w:szCs w:val="10"/>
              </w:rPr>
            </w:pPr>
            <w:r w:rsidRPr="00FB0656">
              <w:rPr>
                <w:rFonts w:ascii="Arial" w:hAnsi="Arial" w:cs="Arial"/>
                <w:sz w:val="10"/>
                <w:szCs w:val="10"/>
              </w:rPr>
              <w:t xml:space="preserve">оборот товаров, работ и услуг организаций всех отраслей экономики </w:t>
            </w:r>
            <w:proofErr w:type="spellStart"/>
            <w:r w:rsidRPr="00FB0656">
              <w:rPr>
                <w:rFonts w:ascii="Arial" w:hAnsi="Arial" w:cs="Arial"/>
                <w:sz w:val="10"/>
                <w:szCs w:val="10"/>
              </w:rPr>
              <w:t>Благодар</w:t>
            </w:r>
            <w:proofErr w:type="spellEnd"/>
          </w:p>
          <w:p w:rsidR="00FF2AE9" w:rsidRPr="00FB0656" w:rsidRDefault="00FF2AE9" w:rsidP="00FF2AE9">
            <w:pPr>
              <w:widowControl w:val="0"/>
              <w:autoSpaceDE w:val="0"/>
              <w:autoSpaceDN w:val="0"/>
              <w:adjustRightInd w:val="0"/>
              <w:jc w:val="both"/>
              <w:rPr>
                <w:rFonts w:ascii="Arial" w:hAnsi="Arial" w:cs="Arial"/>
                <w:sz w:val="10"/>
                <w:szCs w:val="10"/>
              </w:rPr>
            </w:pPr>
            <w:proofErr w:type="spellStart"/>
            <w:r w:rsidRPr="00FB0656">
              <w:rPr>
                <w:rFonts w:ascii="Arial" w:hAnsi="Arial" w:cs="Arial"/>
                <w:sz w:val="10"/>
                <w:szCs w:val="10"/>
              </w:rPr>
              <w:t>ненского</w:t>
            </w:r>
            <w:proofErr w:type="spellEnd"/>
            <w:r w:rsidRPr="00FB0656">
              <w:rPr>
                <w:rFonts w:ascii="Arial" w:hAnsi="Arial" w:cs="Arial"/>
                <w:sz w:val="10"/>
                <w:szCs w:val="10"/>
              </w:rPr>
              <w:t xml:space="preserve"> </w:t>
            </w:r>
            <w:proofErr w:type="spellStart"/>
            <w:r w:rsidRPr="00FB0656">
              <w:rPr>
                <w:rFonts w:ascii="Arial" w:hAnsi="Arial" w:cs="Arial"/>
                <w:sz w:val="10"/>
                <w:szCs w:val="10"/>
              </w:rPr>
              <w:t>муниципаль</w:t>
            </w:r>
            <w:proofErr w:type="spellEnd"/>
          </w:p>
          <w:p w:rsidR="00FF2AE9" w:rsidRPr="00FB0656" w:rsidRDefault="00FF2AE9" w:rsidP="00FF2AE9">
            <w:pPr>
              <w:widowControl w:val="0"/>
              <w:autoSpaceDE w:val="0"/>
              <w:autoSpaceDN w:val="0"/>
              <w:adjustRightInd w:val="0"/>
              <w:jc w:val="both"/>
              <w:rPr>
                <w:rFonts w:ascii="Arial" w:hAnsi="Arial" w:cs="Arial"/>
                <w:sz w:val="10"/>
                <w:szCs w:val="10"/>
              </w:rPr>
            </w:pPr>
            <w:proofErr w:type="spellStart"/>
            <w:r w:rsidRPr="00FB0656">
              <w:rPr>
                <w:rFonts w:ascii="Arial" w:hAnsi="Arial" w:cs="Arial"/>
                <w:sz w:val="10"/>
                <w:szCs w:val="10"/>
              </w:rPr>
              <w:t>ного</w:t>
            </w:r>
            <w:proofErr w:type="spellEnd"/>
            <w:r w:rsidRPr="00FB0656">
              <w:rPr>
                <w:rFonts w:ascii="Arial" w:hAnsi="Arial" w:cs="Arial"/>
                <w:sz w:val="10"/>
                <w:szCs w:val="10"/>
              </w:rPr>
              <w:t xml:space="preserve"> района  </w:t>
            </w:r>
            <w:proofErr w:type="spellStart"/>
            <w:r w:rsidRPr="00FB0656">
              <w:rPr>
                <w:rFonts w:ascii="Arial" w:hAnsi="Arial" w:cs="Arial"/>
                <w:sz w:val="10"/>
                <w:szCs w:val="10"/>
              </w:rPr>
              <w:t>Ставро</w:t>
            </w:r>
            <w:proofErr w:type="spellEnd"/>
          </w:p>
          <w:p w:rsidR="00FF2AE9" w:rsidRPr="00FB0656" w:rsidRDefault="00FF2AE9" w:rsidP="00FF2AE9">
            <w:pPr>
              <w:widowControl w:val="0"/>
              <w:autoSpaceDE w:val="0"/>
              <w:autoSpaceDN w:val="0"/>
              <w:adjustRightInd w:val="0"/>
              <w:jc w:val="both"/>
              <w:rPr>
                <w:rFonts w:ascii="Arial" w:hAnsi="Arial" w:cs="Arial"/>
                <w:sz w:val="10"/>
                <w:szCs w:val="10"/>
              </w:rPr>
            </w:pPr>
            <w:r w:rsidRPr="00FB0656">
              <w:rPr>
                <w:rFonts w:ascii="Arial" w:hAnsi="Arial" w:cs="Arial"/>
                <w:sz w:val="10"/>
                <w:szCs w:val="10"/>
              </w:rPr>
              <w:t>польского края пункт 2.1. приложения 1</w:t>
            </w:r>
          </w:p>
        </w:tc>
      </w:tr>
      <w:tr w:rsidR="000C6F5B" w:rsidRPr="00FB0656" w:rsidTr="000C6F5B">
        <w:tc>
          <w:tcPr>
            <w:tcW w:w="382" w:type="dxa"/>
            <w:shd w:val="clear" w:color="auto" w:fill="auto"/>
          </w:tcPr>
          <w:p w:rsidR="00FF2AE9" w:rsidRPr="00FB0656" w:rsidRDefault="00FF2AE9" w:rsidP="00FF2AE9">
            <w:pPr>
              <w:widowControl w:val="0"/>
              <w:autoSpaceDE w:val="0"/>
              <w:autoSpaceDN w:val="0"/>
              <w:adjustRightInd w:val="0"/>
              <w:jc w:val="both"/>
              <w:rPr>
                <w:rFonts w:ascii="Arial" w:hAnsi="Arial" w:cs="Arial"/>
                <w:sz w:val="10"/>
                <w:szCs w:val="10"/>
              </w:rPr>
            </w:pPr>
            <w:r w:rsidRPr="00FB0656">
              <w:rPr>
                <w:rFonts w:ascii="Arial" w:hAnsi="Arial" w:cs="Arial"/>
                <w:sz w:val="10"/>
                <w:szCs w:val="10"/>
              </w:rPr>
              <w:t>4.</w:t>
            </w:r>
          </w:p>
        </w:tc>
        <w:tc>
          <w:tcPr>
            <w:tcW w:w="990" w:type="dxa"/>
            <w:gridSpan w:val="2"/>
            <w:shd w:val="clear" w:color="auto" w:fill="auto"/>
          </w:tcPr>
          <w:p w:rsidR="00FF2AE9" w:rsidRPr="00FB0656" w:rsidRDefault="00FF2AE9" w:rsidP="00FF2AE9">
            <w:pPr>
              <w:widowControl w:val="0"/>
              <w:autoSpaceDE w:val="0"/>
              <w:autoSpaceDN w:val="0"/>
              <w:adjustRightInd w:val="0"/>
              <w:rPr>
                <w:rFonts w:ascii="Arial" w:hAnsi="Arial" w:cs="Arial"/>
                <w:sz w:val="10"/>
                <w:szCs w:val="10"/>
              </w:rPr>
            </w:pPr>
            <w:r w:rsidRPr="00FB0656">
              <w:rPr>
                <w:rFonts w:ascii="Arial" w:hAnsi="Arial" w:cs="Arial"/>
                <w:sz w:val="10"/>
                <w:szCs w:val="10"/>
              </w:rPr>
              <w:t xml:space="preserve">Реализация на территории Благодарненского района Ставропольского края информационно-маркетингового проекта "Покупай </w:t>
            </w:r>
            <w:proofErr w:type="gramStart"/>
            <w:r w:rsidRPr="00FB0656">
              <w:rPr>
                <w:rFonts w:ascii="Arial" w:hAnsi="Arial" w:cs="Arial"/>
                <w:sz w:val="10"/>
                <w:szCs w:val="10"/>
              </w:rPr>
              <w:t>Ставропольское</w:t>
            </w:r>
            <w:proofErr w:type="gramEnd"/>
            <w:r w:rsidRPr="00FB0656">
              <w:rPr>
                <w:rFonts w:ascii="Arial" w:hAnsi="Arial" w:cs="Arial"/>
                <w:sz w:val="10"/>
                <w:szCs w:val="10"/>
              </w:rPr>
              <w:t>!"</w:t>
            </w:r>
          </w:p>
          <w:p w:rsidR="00FF2AE9" w:rsidRPr="00FB0656" w:rsidRDefault="00FF2AE9" w:rsidP="00FF2AE9">
            <w:pPr>
              <w:widowControl w:val="0"/>
              <w:autoSpaceDE w:val="0"/>
              <w:autoSpaceDN w:val="0"/>
              <w:adjustRightInd w:val="0"/>
              <w:jc w:val="center"/>
              <w:rPr>
                <w:rFonts w:ascii="Arial" w:hAnsi="Arial" w:cs="Arial"/>
                <w:sz w:val="10"/>
                <w:szCs w:val="10"/>
              </w:rPr>
            </w:pPr>
          </w:p>
        </w:tc>
        <w:tc>
          <w:tcPr>
            <w:tcW w:w="716" w:type="dxa"/>
            <w:gridSpan w:val="2"/>
            <w:shd w:val="clear" w:color="auto" w:fill="auto"/>
          </w:tcPr>
          <w:p w:rsidR="00FF2AE9" w:rsidRPr="00FB0656" w:rsidRDefault="00FF2AE9" w:rsidP="00FF2AE9">
            <w:pPr>
              <w:jc w:val="center"/>
              <w:rPr>
                <w:rFonts w:ascii="Arial" w:hAnsi="Arial" w:cs="Arial"/>
                <w:sz w:val="10"/>
                <w:szCs w:val="10"/>
              </w:rPr>
            </w:pPr>
            <w:r w:rsidRPr="00FB0656">
              <w:rPr>
                <w:rFonts w:ascii="Arial" w:hAnsi="Arial" w:cs="Arial"/>
                <w:sz w:val="10"/>
                <w:szCs w:val="10"/>
              </w:rPr>
              <w:t>администрация БМР СК</w:t>
            </w:r>
          </w:p>
        </w:tc>
        <w:tc>
          <w:tcPr>
            <w:tcW w:w="567" w:type="dxa"/>
            <w:shd w:val="clear" w:color="auto" w:fill="auto"/>
          </w:tcPr>
          <w:p w:rsidR="00FF2AE9" w:rsidRPr="00FB0656" w:rsidRDefault="00FF2AE9" w:rsidP="00FF2AE9">
            <w:pPr>
              <w:widowControl w:val="0"/>
              <w:autoSpaceDE w:val="0"/>
              <w:autoSpaceDN w:val="0"/>
              <w:adjustRightInd w:val="0"/>
              <w:jc w:val="center"/>
              <w:rPr>
                <w:rFonts w:ascii="Arial" w:hAnsi="Arial" w:cs="Arial"/>
                <w:sz w:val="10"/>
                <w:szCs w:val="10"/>
              </w:rPr>
            </w:pPr>
            <w:r w:rsidRPr="00FB0656">
              <w:rPr>
                <w:rFonts w:ascii="Arial" w:hAnsi="Arial" w:cs="Arial"/>
                <w:sz w:val="10"/>
                <w:szCs w:val="10"/>
              </w:rPr>
              <w:t>2015</w:t>
            </w:r>
          </w:p>
        </w:tc>
        <w:tc>
          <w:tcPr>
            <w:tcW w:w="567" w:type="dxa"/>
            <w:gridSpan w:val="2"/>
            <w:shd w:val="clear" w:color="auto" w:fill="auto"/>
          </w:tcPr>
          <w:p w:rsidR="00FF2AE9" w:rsidRPr="00FB0656" w:rsidRDefault="00FF2AE9" w:rsidP="00FF2AE9">
            <w:pPr>
              <w:widowControl w:val="0"/>
              <w:autoSpaceDE w:val="0"/>
              <w:autoSpaceDN w:val="0"/>
              <w:adjustRightInd w:val="0"/>
              <w:jc w:val="center"/>
              <w:rPr>
                <w:rFonts w:ascii="Arial" w:hAnsi="Arial" w:cs="Arial"/>
                <w:sz w:val="10"/>
                <w:szCs w:val="10"/>
              </w:rPr>
            </w:pPr>
            <w:r w:rsidRPr="00FB0656">
              <w:rPr>
                <w:rFonts w:ascii="Arial" w:hAnsi="Arial" w:cs="Arial"/>
                <w:sz w:val="10"/>
                <w:szCs w:val="10"/>
              </w:rPr>
              <w:t>2017</w:t>
            </w:r>
          </w:p>
        </w:tc>
        <w:tc>
          <w:tcPr>
            <w:tcW w:w="1139" w:type="dxa"/>
            <w:gridSpan w:val="2"/>
            <w:shd w:val="clear" w:color="auto" w:fill="auto"/>
          </w:tcPr>
          <w:p w:rsidR="00FF2AE9" w:rsidRPr="00FB0656" w:rsidRDefault="00FF2AE9" w:rsidP="00FF2AE9">
            <w:pPr>
              <w:widowControl w:val="0"/>
              <w:autoSpaceDE w:val="0"/>
              <w:autoSpaceDN w:val="0"/>
              <w:adjustRightInd w:val="0"/>
              <w:jc w:val="both"/>
              <w:rPr>
                <w:rFonts w:ascii="Arial" w:hAnsi="Arial" w:cs="Arial"/>
                <w:sz w:val="10"/>
                <w:szCs w:val="10"/>
              </w:rPr>
            </w:pPr>
            <w:r w:rsidRPr="00FB0656">
              <w:rPr>
                <w:rFonts w:ascii="Arial" w:hAnsi="Arial" w:cs="Arial"/>
                <w:sz w:val="10"/>
                <w:szCs w:val="10"/>
              </w:rPr>
              <w:t>формирование благо</w:t>
            </w:r>
          </w:p>
          <w:p w:rsidR="00FF2AE9" w:rsidRPr="00FB0656" w:rsidRDefault="00FF2AE9" w:rsidP="00FF2AE9">
            <w:pPr>
              <w:widowControl w:val="0"/>
              <w:autoSpaceDE w:val="0"/>
              <w:autoSpaceDN w:val="0"/>
              <w:adjustRightInd w:val="0"/>
              <w:jc w:val="both"/>
              <w:rPr>
                <w:rFonts w:ascii="Arial" w:hAnsi="Arial" w:cs="Arial"/>
                <w:sz w:val="10"/>
                <w:szCs w:val="10"/>
              </w:rPr>
            </w:pPr>
            <w:r w:rsidRPr="00FB0656">
              <w:rPr>
                <w:rFonts w:ascii="Arial" w:hAnsi="Arial" w:cs="Arial"/>
                <w:sz w:val="10"/>
                <w:szCs w:val="10"/>
              </w:rPr>
              <w:t xml:space="preserve">приятного </w:t>
            </w:r>
            <w:proofErr w:type="spellStart"/>
            <w:r w:rsidRPr="00FB0656">
              <w:rPr>
                <w:rFonts w:ascii="Arial" w:hAnsi="Arial" w:cs="Arial"/>
                <w:sz w:val="10"/>
                <w:szCs w:val="10"/>
              </w:rPr>
              <w:t>инвестици</w:t>
            </w:r>
            <w:proofErr w:type="spellEnd"/>
          </w:p>
          <w:p w:rsidR="00FF2AE9" w:rsidRPr="00FB0656" w:rsidRDefault="00FF2AE9" w:rsidP="00FF2AE9">
            <w:pPr>
              <w:widowControl w:val="0"/>
              <w:autoSpaceDE w:val="0"/>
              <w:autoSpaceDN w:val="0"/>
              <w:adjustRightInd w:val="0"/>
              <w:jc w:val="both"/>
              <w:rPr>
                <w:rFonts w:ascii="Arial" w:hAnsi="Arial" w:cs="Arial"/>
                <w:sz w:val="10"/>
                <w:szCs w:val="10"/>
              </w:rPr>
            </w:pPr>
            <w:proofErr w:type="spellStart"/>
            <w:r w:rsidRPr="00FB0656">
              <w:rPr>
                <w:rFonts w:ascii="Arial" w:hAnsi="Arial" w:cs="Arial"/>
                <w:sz w:val="10"/>
                <w:szCs w:val="10"/>
              </w:rPr>
              <w:t>онного</w:t>
            </w:r>
            <w:proofErr w:type="spellEnd"/>
            <w:r w:rsidRPr="00FB0656">
              <w:rPr>
                <w:rFonts w:ascii="Arial" w:hAnsi="Arial" w:cs="Arial"/>
                <w:sz w:val="10"/>
                <w:szCs w:val="10"/>
              </w:rPr>
              <w:t xml:space="preserve"> климата, </w:t>
            </w:r>
            <w:proofErr w:type="spellStart"/>
            <w:r w:rsidRPr="00FB0656">
              <w:rPr>
                <w:rFonts w:ascii="Arial" w:hAnsi="Arial" w:cs="Arial"/>
                <w:sz w:val="10"/>
                <w:szCs w:val="10"/>
              </w:rPr>
              <w:t>созда</w:t>
            </w:r>
            <w:proofErr w:type="spellEnd"/>
          </w:p>
          <w:p w:rsidR="00FF2AE9" w:rsidRPr="00FB0656" w:rsidRDefault="00FF2AE9" w:rsidP="00FF2AE9">
            <w:pPr>
              <w:widowControl w:val="0"/>
              <w:autoSpaceDE w:val="0"/>
              <w:autoSpaceDN w:val="0"/>
              <w:adjustRightInd w:val="0"/>
              <w:jc w:val="both"/>
              <w:rPr>
                <w:rFonts w:ascii="Arial" w:hAnsi="Arial" w:cs="Arial"/>
                <w:sz w:val="10"/>
                <w:szCs w:val="10"/>
              </w:rPr>
            </w:pPr>
            <w:proofErr w:type="spellStart"/>
            <w:r w:rsidRPr="00FB0656">
              <w:rPr>
                <w:rFonts w:ascii="Arial" w:hAnsi="Arial" w:cs="Arial"/>
                <w:sz w:val="10"/>
                <w:szCs w:val="10"/>
              </w:rPr>
              <w:t>ющего</w:t>
            </w:r>
            <w:proofErr w:type="spellEnd"/>
            <w:r w:rsidRPr="00FB0656">
              <w:rPr>
                <w:rFonts w:ascii="Arial" w:hAnsi="Arial" w:cs="Arial"/>
                <w:sz w:val="10"/>
                <w:szCs w:val="10"/>
              </w:rPr>
              <w:t xml:space="preserve">  условия  </w:t>
            </w:r>
            <w:proofErr w:type="gramStart"/>
            <w:r w:rsidRPr="00FB0656">
              <w:rPr>
                <w:rFonts w:ascii="Arial" w:hAnsi="Arial" w:cs="Arial"/>
                <w:sz w:val="10"/>
                <w:szCs w:val="10"/>
              </w:rPr>
              <w:t>для</w:t>
            </w:r>
            <w:proofErr w:type="gramEnd"/>
            <w:r w:rsidRPr="00FB0656">
              <w:rPr>
                <w:rFonts w:ascii="Arial" w:hAnsi="Arial" w:cs="Arial"/>
                <w:sz w:val="10"/>
                <w:szCs w:val="10"/>
              </w:rPr>
              <w:t xml:space="preserve">  устойчивого  и </w:t>
            </w:r>
            <w:proofErr w:type="spellStart"/>
            <w:r w:rsidRPr="00FB0656">
              <w:rPr>
                <w:rFonts w:ascii="Arial" w:hAnsi="Arial" w:cs="Arial"/>
                <w:sz w:val="10"/>
                <w:szCs w:val="10"/>
              </w:rPr>
              <w:t>сбалан</w:t>
            </w:r>
            <w:proofErr w:type="spellEnd"/>
          </w:p>
          <w:p w:rsidR="00FF2AE9" w:rsidRPr="00FB0656" w:rsidRDefault="00FF2AE9" w:rsidP="00FF2AE9">
            <w:pPr>
              <w:widowControl w:val="0"/>
              <w:autoSpaceDE w:val="0"/>
              <w:autoSpaceDN w:val="0"/>
              <w:adjustRightInd w:val="0"/>
              <w:jc w:val="both"/>
              <w:rPr>
                <w:rFonts w:ascii="Arial" w:hAnsi="Arial" w:cs="Arial"/>
                <w:sz w:val="10"/>
                <w:szCs w:val="10"/>
              </w:rPr>
            </w:pPr>
            <w:proofErr w:type="spellStart"/>
            <w:r w:rsidRPr="00FB0656">
              <w:rPr>
                <w:rFonts w:ascii="Arial" w:hAnsi="Arial" w:cs="Arial"/>
                <w:sz w:val="10"/>
                <w:szCs w:val="10"/>
              </w:rPr>
              <w:t>сированного</w:t>
            </w:r>
            <w:proofErr w:type="spellEnd"/>
            <w:r w:rsidRPr="00FB0656">
              <w:rPr>
                <w:rFonts w:ascii="Arial" w:hAnsi="Arial" w:cs="Arial"/>
                <w:sz w:val="10"/>
                <w:szCs w:val="10"/>
              </w:rPr>
              <w:t xml:space="preserve"> развития  экономики </w:t>
            </w:r>
            <w:proofErr w:type="spellStart"/>
            <w:r w:rsidRPr="00FB0656">
              <w:rPr>
                <w:rFonts w:ascii="Arial" w:hAnsi="Arial" w:cs="Arial"/>
                <w:sz w:val="10"/>
                <w:szCs w:val="10"/>
              </w:rPr>
              <w:t>Благодар</w:t>
            </w:r>
            <w:proofErr w:type="spellEnd"/>
          </w:p>
          <w:p w:rsidR="00FF2AE9" w:rsidRPr="00FB0656" w:rsidRDefault="00FF2AE9" w:rsidP="00FF2AE9">
            <w:pPr>
              <w:widowControl w:val="0"/>
              <w:autoSpaceDE w:val="0"/>
              <w:autoSpaceDN w:val="0"/>
              <w:adjustRightInd w:val="0"/>
              <w:jc w:val="both"/>
              <w:rPr>
                <w:rFonts w:ascii="Arial" w:hAnsi="Arial" w:cs="Arial"/>
                <w:sz w:val="10"/>
                <w:szCs w:val="10"/>
              </w:rPr>
            </w:pPr>
            <w:proofErr w:type="spellStart"/>
            <w:r w:rsidRPr="00FB0656">
              <w:rPr>
                <w:rFonts w:ascii="Arial" w:hAnsi="Arial" w:cs="Arial"/>
                <w:sz w:val="10"/>
                <w:szCs w:val="10"/>
              </w:rPr>
              <w:t>ненского</w:t>
            </w:r>
            <w:proofErr w:type="spellEnd"/>
            <w:r w:rsidRPr="00FB0656">
              <w:rPr>
                <w:rFonts w:ascii="Arial" w:hAnsi="Arial" w:cs="Arial"/>
                <w:sz w:val="10"/>
                <w:szCs w:val="10"/>
              </w:rPr>
              <w:t xml:space="preserve"> </w:t>
            </w:r>
            <w:proofErr w:type="spellStart"/>
            <w:r w:rsidRPr="00FB0656">
              <w:rPr>
                <w:rFonts w:ascii="Arial" w:hAnsi="Arial" w:cs="Arial"/>
                <w:sz w:val="10"/>
                <w:szCs w:val="10"/>
              </w:rPr>
              <w:t>муниципаль</w:t>
            </w:r>
            <w:proofErr w:type="spellEnd"/>
          </w:p>
          <w:p w:rsidR="00FF2AE9" w:rsidRPr="00FB0656" w:rsidRDefault="00FF2AE9" w:rsidP="00FF2AE9">
            <w:pPr>
              <w:widowControl w:val="0"/>
              <w:autoSpaceDE w:val="0"/>
              <w:autoSpaceDN w:val="0"/>
              <w:adjustRightInd w:val="0"/>
              <w:jc w:val="both"/>
              <w:rPr>
                <w:rFonts w:ascii="Arial" w:hAnsi="Arial" w:cs="Arial"/>
                <w:sz w:val="10"/>
                <w:szCs w:val="10"/>
              </w:rPr>
            </w:pPr>
            <w:proofErr w:type="spellStart"/>
            <w:r w:rsidRPr="00FB0656">
              <w:rPr>
                <w:rFonts w:ascii="Arial" w:hAnsi="Arial" w:cs="Arial"/>
                <w:sz w:val="10"/>
                <w:szCs w:val="10"/>
              </w:rPr>
              <w:t>ного</w:t>
            </w:r>
            <w:proofErr w:type="spellEnd"/>
            <w:r w:rsidRPr="00FB0656">
              <w:rPr>
                <w:rFonts w:ascii="Arial" w:hAnsi="Arial" w:cs="Arial"/>
                <w:sz w:val="10"/>
                <w:szCs w:val="10"/>
              </w:rPr>
              <w:t xml:space="preserve"> района Ставропольского края</w:t>
            </w:r>
          </w:p>
        </w:tc>
        <w:tc>
          <w:tcPr>
            <w:tcW w:w="992" w:type="dxa"/>
            <w:shd w:val="clear" w:color="auto" w:fill="auto"/>
          </w:tcPr>
          <w:p w:rsidR="00FF2AE9" w:rsidRPr="00FB0656" w:rsidRDefault="00FF2AE9" w:rsidP="00FF2AE9">
            <w:pPr>
              <w:widowControl w:val="0"/>
              <w:autoSpaceDE w:val="0"/>
              <w:autoSpaceDN w:val="0"/>
              <w:adjustRightInd w:val="0"/>
              <w:jc w:val="both"/>
              <w:rPr>
                <w:rFonts w:ascii="Arial" w:hAnsi="Arial" w:cs="Arial"/>
                <w:sz w:val="10"/>
                <w:szCs w:val="10"/>
              </w:rPr>
            </w:pPr>
            <w:r w:rsidRPr="00FB0656">
              <w:rPr>
                <w:rFonts w:ascii="Arial" w:hAnsi="Arial" w:cs="Arial"/>
                <w:sz w:val="10"/>
                <w:szCs w:val="10"/>
              </w:rPr>
              <w:t xml:space="preserve">оборот товаров, работ и услуг организаций всех отраслей </w:t>
            </w:r>
            <w:proofErr w:type="spellStart"/>
            <w:r w:rsidRPr="00FB0656">
              <w:rPr>
                <w:rFonts w:ascii="Arial" w:hAnsi="Arial" w:cs="Arial"/>
                <w:sz w:val="10"/>
                <w:szCs w:val="10"/>
              </w:rPr>
              <w:t>эконо</w:t>
            </w:r>
            <w:proofErr w:type="spellEnd"/>
          </w:p>
          <w:p w:rsidR="00FF2AE9" w:rsidRPr="00FB0656" w:rsidRDefault="00FF2AE9" w:rsidP="00FF2AE9">
            <w:pPr>
              <w:widowControl w:val="0"/>
              <w:autoSpaceDE w:val="0"/>
              <w:autoSpaceDN w:val="0"/>
              <w:adjustRightInd w:val="0"/>
              <w:jc w:val="both"/>
              <w:rPr>
                <w:rFonts w:ascii="Arial" w:hAnsi="Arial" w:cs="Arial"/>
                <w:sz w:val="10"/>
                <w:szCs w:val="10"/>
              </w:rPr>
            </w:pPr>
            <w:proofErr w:type="spellStart"/>
            <w:r w:rsidRPr="00FB0656">
              <w:rPr>
                <w:rFonts w:ascii="Arial" w:hAnsi="Arial" w:cs="Arial"/>
                <w:sz w:val="10"/>
                <w:szCs w:val="10"/>
              </w:rPr>
              <w:t>мики</w:t>
            </w:r>
            <w:proofErr w:type="spellEnd"/>
            <w:r w:rsidRPr="00FB0656">
              <w:rPr>
                <w:rFonts w:ascii="Arial" w:hAnsi="Arial" w:cs="Arial"/>
                <w:sz w:val="10"/>
                <w:szCs w:val="10"/>
              </w:rPr>
              <w:t xml:space="preserve"> </w:t>
            </w:r>
            <w:proofErr w:type="spellStart"/>
            <w:r w:rsidRPr="00FB0656">
              <w:rPr>
                <w:rFonts w:ascii="Arial" w:hAnsi="Arial" w:cs="Arial"/>
                <w:sz w:val="10"/>
                <w:szCs w:val="10"/>
              </w:rPr>
              <w:t>Благодарненско</w:t>
            </w:r>
            <w:proofErr w:type="spellEnd"/>
          </w:p>
          <w:p w:rsidR="00FF2AE9" w:rsidRPr="00FB0656" w:rsidRDefault="00FF2AE9" w:rsidP="00FF2AE9">
            <w:pPr>
              <w:widowControl w:val="0"/>
              <w:autoSpaceDE w:val="0"/>
              <w:autoSpaceDN w:val="0"/>
              <w:adjustRightInd w:val="0"/>
              <w:jc w:val="both"/>
              <w:rPr>
                <w:rFonts w:ascii="Arial" w:hAnsi="Arial" w:cs="Arial"/>
                <w:sz w:val="10"/>
                <w:szCs w:val="10"/>
              </w:rPr>
            </w:pPr>
            <w:proofErr w:type="spellStart"/>
            <w:r w:rsidRPr="00FB0656">
              <w:rPr>
                <w:rFonts w:ascii="Arial" w:hAnsi="Arial" w:cs="Arial"/>
                <w:sz w:val="10"/>
                <w:szCs w:val="10"/>
              </w:rPr>
              <w:t>го</w:t>
            </w:r>
            <w:proofErr w:type="spellEnd"/>
            <w:r w:rsidRPr="00FB0656">
              <w:rPr>
                <w:rFonts w:ascii="Arial" w:hAnsi="Arial" w:cs="Arial"/>
                <w:sz w:val="10"/>
                <w:szCs w:val="10"/>
              </w:rPr>
              <w:t xml:space="preserve"> муниципального района  </w:t>
            </w:r>
            <w:proofErr w:type="spellStart"/>
            <w:r w:rsidRPr="00FB0656">
              <w:rPr>
                <w:rFonts w:ascii="Arial" w:hAnsi="Arial" w:cs="Arial"/>
                <w:sz w:val="10"/>
                <w:szCs w:val="10"/>
              </w:rPr>
              <w:t>Ставропольс</w:t>
            </w:r>
            <w:proofErr w:type="spellEnd"/>
          </w:p>
          <w:p w:rsidR="00FF2AE9" w:rsidRPr="00FB0656" w:rsidRDefault="00FF2AE9" w:rsidP="00FF2AE9">
            <w:pPr>
              <w:widowControl w:val="0"/>
              <w:autoSpaceDE w:val="0"/>
              <w:autoSpaceDN w:val="0"/>
              <w:adjustRightInd w:val="0"/>
              <w:jc w:val="both"/>
              <w:rPr>
                <w:rFonts w:ascii="Arial" w:hAnsi="Arial" w:cs="Arial"/>
                <w:sz w:val="10"/>
                <w:szCs w:val="10"/>
              </w:rPr>
            </w:pPr>
            <w:r w:rsidRPr="00FB0656">
              <w:rPr>
                <w:rFonts w:ascii="Arial" w:hAnsi="Arial" w:cs="Arial"/>
                <w:sz w:val="10"/>
                <w:szCs w:val="10"/>
              </w:rPr>
              <w:t>кого края пункт 2.1. приложения 1</w:t>
            </w:r>
          </w:p>
        </w:tc>
      </w:tr>
      <w:tr w:rsidR="000C6F5B" w:rsidRPr="00FB0656" w:rsidTr="000C6F5B">
        <w:tc>
          <w:tcPr>
            <w:tcW w:w="382" w:type="dxa"/>
            <w:shd w:val="clear" w:color="auto" w:fill="auto"/>
          </w:tcPr>
          <w:p w:rsidR="00FF2AE9" w:rsidRPr="00FB0656" w:rsidRDefault="00FF2AE9" w:rsidP="00FF2AE9">
            <w:pPr>
              <w:widowControl w:val="0"/>
              <w:autoSpaceDE w:val="0"/>
              <w:autoSpaceDN w:val="0"/>
              <w:adjustRightInd w:val="0"/>
              <w:jc w:val="both"/>
              <w:rPr>
                <w:rFonts w:ascii="Arial" w:hAnsi="Arial" w:cs="Arial"/>
                <w:sz w:val="10"/>
                <w:szCs w:val="10"/>
              </w:rPr>
            </w:pPr>
            <w:r w:rsidRPr="00FB0656">
              <w:rPr>
                <w:rFonts w:ascii="Arial" w:hAnsi="Arial" w:cs="Arial"/>
                <w:sz w:val="10"/>
                <w:szCs w:val="10"/>
              </w:rPr>
              <w:t>5.</w:t>
            </w:r>
          </w:p>
        </w:tc>
        <w:tc>
          <w:tcPr>
            <w:tcW w:w="990" w:type="dxa"/>
            <w:gridSpan w:val="2"/>
            <w:shd w:val="clear" w:color="auto" w:fill="auto"/>
          </w:tcPr>
          <w:p w:rsidR="00FF2AE9" w:rsidRPr="00FB0656" w:rsidRDefault="00FF2AE9" w:rsidP="00FF2AE9">
            <w:pPr>
              <w:widowControl w:val="0"/>
              <w:autoSpaceDE w:val="0"/>
              <w:autoSpaceDN w:val="0"/>
              <w:adjustRightInd w:val="0"/>
              <w:rPr>
                <w:rFonts w:ascii="Arial" w:hAnsi="Arial" w:cs="Arial"/>
                <w:sz w:val="10"/>
                <w:szCs w:val="10"/>
              </w:rPr>
            </w:pPr>
            <w:r w:rsidRPr="00FB0656">
              <w:rPr>
                <w:rFonts w:ascii="Arial" w:eastAsia="TimesNewRoman" w:hAnsi="Arial" w:cs="Arial"/>
                <w:sz w:val="10"/>
                <w:szCs w:val="10"/>
              </w:rPr>
              <w:t>Формирование благоприятного инвестиционного имиджа</w:t>
            </w:r>
          </w:p>
          <w:p w:rsidR="00FF2AE9" w:rsidRPr="00FB0656" w:rsidRDefault="00FF2AE9" w:rsidP="00FF2AE9">
            <w:pPr>
              <w:widowControl w:val="0"/>
              <w:autoSpaceDE w:val="0"/>
              <w:autoSpaceDN w:val="0"/>
              <w:adjustRightInd w:val="0"/>
              <w:jc w:val="center"/>
              <w:rPr>
                <w:rFonts w:ascii="Arial" w:hAnsi="Arial" w:cs="Arial"/>
                <w:sz w:val="10"/>
                <w:szCs w:val="10"/>
              </w:rPr>
            </w:pPr>
          </w:p>
        </w:tc>
        <w:tc>
          <w:tcPr>
            <w:tcW w:w="716" w:type="dxa"/>
            <w:gridSpan w:val="2"/>
            <w:shd w:val="clear" w:color="auto" w:fill="auto"/>
          </w:tcPr>
          <w:p w:rsidR="00FF2AE9" w:rsidRPr="00FB0656" w:rsidRDefault="00FF2AE9" w:rsidP="00FF2AE9">
            <w:pPr>
              <w:jc w:val="center"/>
              <w:rPr>
                <w:rFonts w:ascii="Arial" w:hAnsi="Arial" w:cs="Arial"/>
                <w:sz w:val="10"/>
                <w:szCs w:val="10"/>
              </w:rPr>
            </w:pPr>
            <w:r w:rsidRPr="00FB0656">
              <w:rPr>
                <w:rFonts w:ascii="Arial" w:hAnsi="Arial" w:cs="Arial"/>
                <w:sz w:val="10"/>
                <w:szCs w:val="10"/>
              </w:rPr>
              <w:t>администрация БМР СК</w:t>
            </w:r>
          </w:p>
        </w:tc>
        <w:tc>
          <w:tcPr>
            <w:tcW w:w="567" w:type="dxa"/>
            <w:shd w:val="clear" w:color="auto" w:fill="auto"/>
          </w:tcPr>
          <w:p w:rsidR="00FF2AE9" w:rsidRPr="00FB0656" w:rsidRDefault="00FF2AE9" w:rsidP="00FF2AE9">
            <w:pPr>
              <w:widowControl w:val="0"/>
              <w:autoSpaceDE w:val="0"/>
              <w:autoSpaceDN w:val="0"/>
              <w:adjustRightInd w:val="0"/>
              <w:jc w:val="center"/>
              <w:rPr>
                <w:rFonts w:ascii="Arial" w:hAnsi="Arial" w:cs="Arial"/>
                <w:sz w:val="10"/>
                <w:szCs w:val="10"/>
              </w:rPr>
            </w:pPr>
            <w:r w:rsidRPr="00FB0656">
              <w:rPr>
                <w:rFonts w:ascii="Arial" w:hAnsi="Arial" w:cs="Arial"/>
                <w:sz w:val="10"/>
                <w:szCs w:val="10"/>
              </w:rPr>
              <w:t>2015</w:t>
            </w:r>
          </w:p>
        </w:tc>
        <w:tc>
          <w:tcPr>
            <w:tcW w:w="567" w:type="dxa"/>
            <w:gridSpan w:val="2"/>
            <w:shd w:val="clear" w:color="auto" w:fill="auto"/>
          </w:tcPr>
          <w:p w:rsidR="00FF2AE9" w:rsidRPr="00FB0656" w:rsidRDefault="00FF2AE9" w:rsidP="00FF2AE9">
            <w:pPr>
              <w:widowControl w:val="0"/>
              <w:autoSpaceDE w:val="0"/>
              <w:autoSpaceDN w:val="0"/>
              <w:adjustRightInd w:val="0"/>
              <w:jc w:val="center"/>
              <w:rPr>
                <w:rFonts w:ascii="Arial" w:hAnsi="Arial" w:cs="Arial"/>
                <w:sz w:val="10"/>
                <w:szCs w:val="10"/>
              </w:rPr>
            </w:pPr>
            <w:r w:rsidRPr="00FB0656">
              <w:rPr>
                <w:rFonts w:ascii="Arial" w:hAnsi="Arial" w:cs="Arial"/>
                <w:sz w:val="10"/>
                <w:szCs w:val="10"/>
              </w:rPr>
              <w:t>2017</w:t>
            </w:r>
          </w:p>
        </w:tc>
        <w:tc>
          <w:tcPr>
            <w:tcW w:w="1139" w:type="dxa"/>
            <w:gridSpan w:val="2"/>
            <w:shd w:val="clear" w:color="auto" w:fill="auto"/>
          </w:tcPr>
          <w:p w:rsidR="00FF2AE9" w:rsidRPr="00FB0656" w:rsidRDefault="00FF2AE9" w:rsidP="00FF2AE9">
            <w:pPr>
              <w:widowControl w:val="0"/>
              <w:autoSpaceDE w:val="0"/>
              <w:autoSpaceDN w:val="0"/>
              <w:adjustRightInd w:val="0"/>
              <w:jc w:val="both"/>
              <w:rPr>
                <w:rFonts w:ascii="Arial" w:hAnsi="Arial" w:cs="Arial"/>
                <w:sz w:val="10"/>
                <w:szCs w:val="10"/>
              </w:rPr>
            </w:pPr>
            <w:r w:rsidRPr="00FB0656">
              <w:rPr>
                <w:rFonts w:ascii="Arial" w:hAnsi="Arial" w:cs="Arial"/>
                <w:sz w:val="10"/>
                <w:szCs w:val="10"/>
              </w:rPr>
              <w:t>формирование благо</w:t>
            </w:r>
          </w:p>
          <w:p w:rsidR="00FF2AE9" w:rsidRPr="00FB0656" w:rsidRDefault="00FF2AE9" w:rsidP="00FF2AE9">
            <w:pPr>
              <w:widowControl w:val="0"/>
              <w:autoSpaceDE w:val="0"/>
              <w:autoSpaceDN w:val="0"/>
              <w:adjustRightInd w:val="0"/>
              <w:jc w:val="both"/>
              <w:rPr>
                <w:rFonts w:ascii="Arial" w:hAnsi="Arial" w:cs="Arial"/>
                <w:sz w:val="10"/>
                <w:szCs w:val="10"/>
              </w:rPr>
            </w:pPr>
            <w:r w:rsidRPr="00FB0656">
              <w:rPr>
                <w:rFonts w:ascii="Arial" w:hAnsi="Arial" w:cs="Arial"/>
                <w:sz w:val="10"/>
                <w:szCs w:val="10"/>
              </w:rPr>
              <w:t xml:space="preserve">приятного </w:t>
            </w:r>
            <w:proofErr w:type="spellStart"/>
            <w:r w:rsidRPr="00FB0656">
              <w:rPr>
                <w:rFonts w:ascii="Arial" w:hAnsi="Arial" w:cs="Arial"/>
                <w:sz w:val="10"/>
                <w:szCs w:val="10"/>
              </w:rPr>
              <w:t>инвестици</w:t>
            </w:r>
            <w:proofErr w:type="spellEnd"/>
          </w:p>
          <w:p w:rsidR="00FF2AE9" w:rsidRPr="00FB0656" w:rsidRDefault="00FF2AE9" w:rsidP="00FF2AE9">
            <w:pPr>
              <w:widowControl w:val="0"/>
              <w:autoSpaceDE w:val="0"/>
              <w:autoSpaceDN w:val="0"/>
              <w:adjustRightInd w:val="0"/>
              <w:jc w:val="both"/>
              <w:rPr>
                <w:rFonts w:ascii="Arial" w:hAnsi="Arial" w:cs="Arial"/>
                <w:sz w:val="10"/>
                <w:szCs w:val="10"/>
              </w:rPr>
            </w:pPr>
            <w:proofErr w:type="spellStart"/>
            <w:r w:rsidRPr="00FB0656">
              <w:rPr>
                <w:rFonts w:ascii="Arial" w:hAnsi="Arial" w:cs="Arial"/>
                <w:sz w:val="10"/>
                <w:szCs w:val="10"/>
              </w:rPr>
              <w:t>онного</w:t>
            </w:r>
            <w:proofErr w:type="spellEnd"/>
            <w:r w:rsidRPr="00FB0656">
              <w:rPr>
                <w:rFonts w:ascii="Arial" w:hAnsi="Arial" w:cs="Arial"/>
                <w:sz w:val="10"/>
                <w:szCs w:val="10"/>
              </w:rPr>
              <w:t xml:space="preserve"> климата, </w:t>
            </w:r>
            <w:proofErr w:type="spellStart"/>
            <w:r w:rsidRPr="00FB0656">
              <w:rPr>
                <w:rFonts w:ascii="Arial" w:hAnsi="Arial" w:cs="Arial"/>
                <w:sz w:val="10"/>
                <w:szCs w:val="10"/>
              </w:rPr>
              <w:t>созда</w:t>
            </w:r>
            <w:proofErr w:type="spellEnd"/>
          </w:p>
          <w:p w:rsidR="00FF2AE9" w:rsidRPr="00FB0656" w:rsidRDefault="00FF2AE9" w:rsidP="00FF2AE9">
            <w:pPr>
              <w:widowControl w:val="0"/>
              <w:autoSpaceDE w:val="0"/>
              <w:autoSpaceDN w:val="0"/>
              <w:adjustRightInd w:val="0"/>
              <w:jc w:val="both"/>
              <w:rPr>
                <w:rFonts w:ascii="Arial" w:hAnsi="Arial" w:cs="Arial"/>
                <w:sz w:val="10"/>
                <w:szCs w:val="10"/>
              </w:rPr>
            </w:pPr>
            <w:proofErr w:type="spellStart"/>
            <w:r w:rsidRPr="00FB0656">
              <w:rPr>
                <w:rFonts w:ascii="Arial" w:hAnsi="Arial" w:cs="Arial"/>
                <w:sz w:val="10"/>
                <w:szCs w:val="10"/>
              </w:rPr>
              <w:t>ющего</w:t>
            </w:r>
            <w:proofErr w:type="spellEnd"/>
            <w:r w:rsidRPr="00FB0656">
              <w:rPr>
                <w:rFonts w:ascii="Arial" w:hAnsi="Arial" w:cs="Arial"/>
                <w:sz w:val="10"/>
                <w:szCs w:val="10"/>
              </w:rPr>
              <w:t xml:space="preserve">  условия  </w:t>
            </w:r>
            <w:proofErr w:type="gramStart"/>
            <w:r w:rsidRPr="00FB0656">
              <w:rPr>
                <w:rFonts w:ascii="Arial" w:hAnsi="Arial" w:cs="Arial"/>
                <w:sz w:val="10"/>
                <w:szCs w:val="10"/>
              </w:rPr>
              <w:t>для</w:t>
            </w:r>
            <w:proofErr w:type="gramEnd"/>
            <w:r w:rsidRPr="00FB0656">
              <w:rPr>
                <w:rFonts w:ascii="Arial" w:hAnsi="Arial" w:cs="Arial"/>
                <w:sz w:val="10"/>
                <w:szCs w:val="10"/>
              </w:rPr>
              <w:t xml:space="preserve">  устойчивого  и </w:t>
            </w:r>
            <w:proofErr w:type="spellStart"/>
            <w:r w:rsidRPr="00FB0656">
              <w:rPr>
                <w:rFonts w:ascii="Arial" w:hAnsi="Arial" w:cs="Arial"/>
                <w:sz w:val="10"/>
                <w:szCs w:val="10"/>
              </w:rPr>
              <w:t>сбалан</w:t>
            </w:r>
            <w:proofErr w:type="spellEnd"/>
          </w:p>
          <w:p w:rsidR="00FF2AE9" w:rsidRPr="00FB0656" w:rsidRDefault="00FF2AE9" w:rsidP="00FF2AE9">
            <w:pPr>
              <w:widowControl w:val="0"/>
              <w:autoSpaceDE w:val="0"/>
              <w:autoSpaceDN w:val="0"/>
              <w:adjustRightInd w:val="0"/>
              <w:jc w:val="both"/>
              <w:rPr>
                <w:rFonts w:ascii="Arial" w:hAnsi="Arial" w:cs="Arial"/>
                <w:sz w:val="10"/>
                <w:szCs w:val="10"/>
              </w:rPr>
            </w:pPr>
            <w:proofErr w:type="spellStart"/>
            <w:r w:rsidRPr="00FB0656">
              <w:rPr>
                <w:rFonts w:ascii="Arial" w:hAnsi="Arial" w:cs="Arial"/>
                <w:sz w:val="10"/>
                <w:szCs w:val="10"/>
              </w:rPr>
              <w:t>сированного</w:t>
            </w:r>
            <w:proofErr w:type="spellEnd"/>
            <w:r w:rsidRPr="00FB0656">
              <w:rPr>
                <w:rFonts w:ascii="Arial" w:hAnsi="Arial" w:cs="Arial"/>
                <w:sz w:val="10"/>
                <w:szCs w:val="10"/>
              </w:rPr>
              <w:t xml:space="preserve"> развития  экономики </w:t>
            </w:r>
            <w:proofErr w:type="spellStart"/>
            <w:r w:rsidRPr="00FB0656">
              <w:rPr>
                <w:rFonts w:ascii="Arial" w:hAnsi="Arial" w:cs="Arial"/>
                <w:sz w:val="10"/>
                <w:szCs w:val="10"/>
              </w:rPr>
              <w:t>Благодар</w:t>
            </w:r>
            <w:proofErr w:type="spellEnd"/>
          </w:p>
          <w:p w:rsidR="00FF2AE9" w:rsidRPr="00FB0656" w:rsidRDefault="00FF2AE9" w:rsidP="00FF2AE9">
            <w:pPr>
              <w:widowControl w:val="0"/>
              <w:autoSpaceDE w:val="0"/>
              <w:autoSpaceDN w:val="0"/>
              <w:adjustRightInd w:val="0"/>
              <w:jc w:val="both"/>
              <w:rPr>
                <w:rFonts w:ascii="Arial" w:hAnsi="Arial" w:cs="Arial"/>
                <w:sz w:val="10"/>
                <w:szCs w:val="10"/>
              </w:rPr>
            </w:pPr>
            <w:proofErr w:type="spellStart"/>
            <w:r w:rsidRPr="00FB0656">
              <w:rPr>
                <w:rFonts w:ascii="Arial" w:hAnsi="Arial" w:cs="Arial"/>
                <w:sz w:val="10"/>
                <w:szCs w:val="10"/>
              </w:rPr>
              <w:t>ненского</w:t>
            </w:r>
            <w:proofErr w:type="spellEnd"/>
            <w:r w:rsidRPr="00FB0656">
              <w:rPr>
                <w:rFonts w:ascii="Arial" w:hAnsi="Arial" w:cs="Arial"/>
                <w:sz w:val="10"/>
                <w:szCs w:val="10"/>
              </w:rPr>
              <w:t xml:space="preserve"> </w:t>
            </w:r>
            <w:proofErr w:type="spellStart"/>
            <w:r w:rsidRPr="00FB0656">
              <w:rPr>
                <w:rFonts w:ascii="Arial" w:hAnsi="Arial" w:cs="Arial"/>
                <w:sz w:val="10"/>
                <w:szCs w:val="10"/>
              </w:rPr>
              <w:t>муниципаль</w:t>
            </w:r>
            <w:proofErr w:type="spellEnd"/>
          </w:p>
          <w:p w:rsidR="00FF2AE9" w:rsidRPr="00FB0656" w:rsidRDefault="00FF2AE9" w:rsidP="00FF2AE9">
            <w:pPr>
              <w:widowControl w:val="0"/>
              <w:autoSpaceDE w:val="0"/>
              <w:autoSpaceDN w:val="0"/>
              <w:adjustRightInd w:val="0"/>
              <w:jc w:val="both"/>
              <w:rPr>
                <w:rFonts w:ascii="Arial" w:hAnsi="Arial" w:cs="Arial"/>
                <w:sz w:val="10"/>
                <w:szCs w:val="10"/>
              </w:rPr>
            </w:pPr>
            <w:proofErr w:type="spellStart"/>
            <w:r w:rsidRPr="00FB0656">
              <w:rPr>
                <w:rFonts w:ascii="Arial" w:hAnsi="Arial" w:cs="Arial"/>
                <w:sz w:val="10"/>
                <w:szCs w:val="10"/>
              </w:rPr>
              <w:t>ного</w:t>
            </w:r>
            <w:proofErr w:type="spellEnd"/>
            <w:r w:rsidRPr="00FB0656">
              <w:rPr>
                <w:rFonts w:ascii="Arial" w:hAnsi="Arial" w:cs="Arial"/>
                <w:sz w:val="10"/>
                <w:szCs w:val="10"/>
              </w:rPr>
              <w:t xml:space="preserve"> района </w:t>
            </w:r>
            <w:proofErr w:type="spellStart"/>
            <w:r w:rsidRPr="00FB0656">
              <w:rPr>
                <w:rFonts w:ascii="Arial" w:hAnsi="Arial" w:cs="Arial"/>
                <w:sz w:val="10"/>
                <w:szCs w:val="10"/>
              </w:rPr>
              <w:t>Ставро</w:t>
            </w:r>
            <w:proofErr w:type="spellEnd"/>
          </w:p>
          <w:p w:rsidR="00FF2AE9" w:rsidRPr="00FB0656" w:rsidRDefault="00FF2AE9" w:rsidP="00FF2AE9">
            <w:pPr>
              <w:widowControl w:val="0"/>
              <w:autoSpaceDE w:val="0"/>
              <w:autoSpaceDN w:val="0"/>
              <w:adjustRightInd w:val="0"/>
              <w:jc w:val="both"/>
              <w:rPr>
                <w:rFonts w:ascii="Arial" w:hAnsi="Arial" w:cs="Arial"/>
                <w:sz w:val="10"/>
                <w:szCs w:val="10"/>
              </w:rPr>
            </w:pPr>
            <w:r w:rsidRPr="00FB0656">
              <w:rPr>
                <w:rFonts w:ascii="Arial" w:hAnsi="Arial" w:cs="Arial"/>
                <w:sz w:val="10"/>
                <w:szCs w:val="10"/>
              </w:rPr>
              <w:t>польского края;</w:t>
            </w:r>
          </w:p>
          <w:p w:rsidR="00FF2AE9" w:rsidRPr="00FB0656" w:rsidRDefault="00FF2AE9" w:rsidP="00FF2AE9">
            <w:pPr>
              <w:widowControl w:val="0"/>
              <w:autoSpaceDE w:val="0"/>
              <w:autoSpaceDN w:val="0"/>
              <w:adjustRightInd w:val="0"/>
              <w:ind w:left="34" w:right="-108"/>
              <w:jc w:val="both"/>
              <w:rPr>
                <w:rFonts w:ascii="Arial" w:hAnsi="Arial" w:cs="Arial"/>
                <w:sz w:val="10"/>
                <w:szCs w:val="10"/>
              </w:rPr>
            </w:pPr>
            <w:r w:rsidRPr="00FB0656">
              <w:rPr>
                <w:rFonts w:ascii="Arial" w:hAnsi="Arial" w:cs="Arial"/>
                <w:sz w:val="10"/>
                <w:szCs w:val="10"/>
              </w:rPr>
              <w:t xml:space="preserve">повышение  </w:t>
            </w:r>
            <w:proofErr w:type="spellStart"/>
            <w:r w:rsidRPr="00FB0656">
              <w:rPr>
                <w:rFonts w:ascii="Arial" w:hAnsi="Arial" w:cs="Arial"/>
                <w:sz w:val="10"/>
                <w:szCs w:val="10"/>
              </w:rPr>
              <w:t>инвести</w:t>
            </w:r>
            <w:proofErr w:type="spellEnd"/>
          </w:p>
          <w:p w:rsidR="00FF2AE9" w:rsidRPr="00FB0656" w:rsidRDefault="00FF2AE9" w:rsidP="00FF2AE9">
            <w:pPr>
              <w:widowControl w:val="0"/>
              <w:autoSpaceDE w:val="0"/>
              <w:autoSpaceDN w:val="0"/>
              <w:adjustRightInd w:val="0"/>
              <w:ind w:left="34" w:right="-108"/>
              <w:jc w:val="both"/>
              <w:rPr>
                <w:rFonts w:ascii="Arial" w:hAnsi="Arial" w:cs="Arial"/>
                <w:sz w:val="10"/>
                <w:szCs w:val="10"/>
              </w:rPr>
            </w:pPr>
            <w:proofErr w:type="spellStart"/>
            <w:r w:rsidRPr="00FB0656">
              <w:rPr>
                <w:rFonts w:ascii="Arial" w:hAnsi="Arial" w:cs="Arial"/>
                <w:sz w:val="10"/>
                <w:szCs w:val="10"/>
              </w:rPr>
              <w:t>ционной</w:t>
            </w:r>
            <w:proofErr w:type="spellEnd"/>
            <w:r w:rsidRPr="00FB0656">
              <w:rPr>
                <w:rFonts w:ascii="Arial" w:hAnsi="Arial" w:cs="Arial"/>
                <w:sz w:val="10"/>
                <w:szCs w:val="10"/>
              </w:rPr>
              <w:t xml:space="preserve">     </w:t>
            </w:r>
            <w:proofErr w:type="spellStart"/>
            <w:r w:rsidRPr="00FB0656">
              <w:rPr>
                <w:rFonts w:ascii="Arial" w:hAnsi="Arial" w:cs="Arial"/>
                <w:sz w:val="10"/>
                <w:szCs w:val="10"/>
              </w:rPr>
              <w:t>привлека</w:t>
            </w:r>
            <w:proofErr w:type="spellEnd"/>
          </w:p>
          <w:p w:rsidR="00FF2AE9" w:rsidRPr="00FB0656" w:rsidRDefault="00FF2AE9" w:rsidP="00FF2AE9">
            <w:pPr>
              <w:widowControl w:val="0"/>
              <w:autoSpaceDE w:val="0"/>
              <w:autoSpaceDN w:val="0"/>
              <w:adjustRightInd w:val="0"/>
              <w:ind w:left="34" w:right="-108"/>
              <w:jc w:val="both"/>
              <w:rPr>
                <w:rFonts w:ascii="Arial" w:hAnsi="Arial" w:cs="Arial"/>
                <w:sz w:val="10"/>
                <w:szCs w:val="10"/>
              </w:rPr>
            </w:pPr>
            <w:proofErr w:type="spellStart"/>
            <w:r w:rsidRPr="00FB0656">
              <w:rPr>
                <w:rFonts w:ascii="Arial" w:hAnsi="Arial" w:cs="Arial"/>
                <w:sz w:val="10"/>
                <w:szCs w:val="10"/>
              </w:rPr>
              <w:t>тельности</w:t>
            </w:r>
            <w:proofErr w:type="spellEnd"/>
            <w:r w:rsidRPr="00FB0656">
              <w:rPr>
                <w:rFonts w:ascii="Arial" w:hAnsi="Arial" w:cs="Arial"/>
                <w:sz w:val="10"/>
                <w:szCs w:val="10"/>
              </w:rPr>
              <w:t xml:space="preserve"> </w:t>
            </w:r>
            <w:proofErr w:type="spellStart"/>
            <w:r w:rsidRPr="00FB0656">
              <w:rPr>
                <w:rFonts w:ascii="Arial" w:hAnsi="Arial" w:cs="Arial"/>
                <w:sz w:val="10"/>
                <w:szCs w:val="10"/>
              </w:rPr>
              <w:t>Благодар</w:t>
            </w:r>
            <w:proofErr w:type="spellEnd"/>
          </w:p>
          <w:p w:rsidR="00FF2AE9" w:rsidRPr="00FB0656" w:rsidRDefault="00FF2AE9" w:rsidP="00FF2AE9">
            <w:pPr>
              <w:widowControl w:val="0"/>
              <w:autoSpaceDE w:val="0"/>
              <w:autoSpaceDN w:val="0"/>
              <w:adjustRightInd w:val="0"/>
              <w:ind w:left="34" w:right="-108"/>
              <w:jc w:val="both"/>
              <w:rPr>
                <w:rFonts w:ascii="Arial" w:hAnsi="Arial" w:cs="Arial"/>
                <w:sz w:val="10"/>
                <w:szCs w:val="10"/>
              </w:rPr>
            </w:pPr>
            <w:proofErr w:type="spellStart"/>
            <w:r w:rsidRPr="00FB0656">
              <w:rPr>
                <w:rFonts w:ascii="Arial" w:hAnsi="Arial" w:cs="Arial"/>
                <w:sz w:val="10"/>
                <w:szCs w:val="10"/>
              </w:rPr>
              <w:t>ненского</w:t>
            </w:r>
            <w:proofErr w:type="spellEnd"/>
            <w:r w:rsidRPr="00FB0656">
              <w:rPr>
                <w:rFonts w:ascii="Arial" w:hAnsi="Arial" w:cs="Arial"/>
                <w:sz w:val="10"/>
                <w:szCs w:val="10"/>
              </w:rPr>
              <w:t xml:space="preserve"> </w:t>
            </w:r>
            <w:proofErr w:type="spellStart"/>
            <w:r w:rsidRPr="00FB0656">
              <w:rPr>
                <w:rFonts w:ascii="Arial" w:hAnsi="Arial" w:cs="Arial"/>
                <w:sz w:val="10"/>
                <w:szCs w:val="10"/>
              </w:rPr>
              <w:t>муниципаль</w:t>
            </w:r>
            <w:proofErr w:type="spellEnd"/>
          </w:p>
          <w:p w:rsidR="00FF2AE9" w:rsidRPr="00FB0656" w:rsidRDefault="00FF2AE9" w:rsidP="00FF2AE9">
            <w:pPr>
              <w:widowControl w:val="0"/>
              <w:autoSpaceDE w:val="0"/>
              <w:autoSpaceDN w:val="0"/>
              <w:adjustRightInd w:val="0"/>
              <w:ind w:left="34" w:right="-108"/>
              <w:jc w:val="both"/>
              <w:rPr>
                <w:rFonts w:ascii="Arial" w:hAnsi="Arial" w:cs="Arial"/>
                <w:sz w:val="10"/>
                <w:szCs w:val="10"/>
              </w:rPr>
            </w:pPr>
            <w:proofErr w:type="spellStart"/>
            <w:r w:rsidRPr="00FB0656">
              <w:rPr>
                <w:rFonts w:ascii="Arial" w:hAnsi="Arial" w:cs="Arial"/>
                <w:sz w:val="10"/>
                <w:szCs w:val="10"/>
              </w:rPr>
              <w:t>ного</w:t>
            </w:r>
            <w:proofErr w:type="spellEnd"/>
            <w:r w:rsidRPr="00FB0656">
              <w:rPr>
                <w:rFonts w:ascii="Arial" w:hAnsi="Arial" w:cs="Arial"/>
                <w:sz w:val="10"/>
                <w:szCs w:val="10"/>
              </w:rPr>
              <w:t xml:space="preserve"> района    </w:t>
            </w:r>
            <w:proofErr w:type="spellStart"/>
            <w:r w:rsidRPr="00FB0656">
              <w:rPr>
                <w:rFonts w:ascii="Arial" w:hAnsi="Arial" w:cs="Arial"/>
                <w:sz w:val="10"/>
                <w:szCs w:val="10"/>
              </w:rPr>
              <w:t>Ставро</w:t>
            </w:r>
            <w:proofErr w:type="spellEnd"/>
          </w:p>
          <w:p w:rsidR="00FF2AE9" w:rsidRPr="00FB0656" w:rsidRDefault="00FF2AE9" w:rsidP="00FF2AE9">
            <w:pPr>
              <w:widowControl w:val="0"/>
              <w:autoSpaceDE w:val="0"/>
              <w:autoSpaceDN w:val="0"/>
              <w:adjustRightInd w:val="0"/>
              <w:ind w:left="34" w:right="-108"/>
              <w:jc w:val="both"/>
              <w:rPr>
                <w:rFonts w:ascii="Arial" w:hAnsi="Arial" w:cs="Arial"/>
                <w:sz w:val="10"/>
                <w:szCs w:val="10"/>
              </w:rPr>
            </w:pPr>
            <w:r w:rsidRPr="00FB0656">
              <w:rPr>
                <w:rFonts w:ascii="Arial" w:hAnsi="Arial" w:cs="Arial"/>
                <w:sz w:val="10"/>
                <w:szCs w:val="10"/>
              </w:rPr>
              <w:t>польского края;</w:t>
            </w:r>
          </w:p>
          <w:p w:rsidR="00FF2AE9" w:rsidRPr="00FB0656" w:rsidRDefault="00FF2AE9" w:rsidP="00FF2AE9">
            <w:pPr>
              <w:widowControl w:val="0"/>
              <w:autoSpaceDE w:val="0"/>
              <w:autoSpaceDN w:val="0"/>
              <w:adjustRightInd w:val="0"/>
              <w:ind w:left="34"/>
              <w:jc w:val="both"/>
              <w:rPr>
                <w:rFonts w:ascii="Arial" w:hAnsi="Arial" w:cs="Arial"/>
                <w:sz w:val="10"/>
                <w:szCs w:val="10"/>
              </w:rPr>
            </w:pPr>
            <w:r w:rsidRPr="00FB0656">
              <w:rPr>
                <w:rFonts w:ascii="Arial" w:hAnsi="Arial" w:cs="Arial"/>
                <w:sz w:val="10"/>
                <w:szCs w:val="10"/>
              </w:rPr>
              <w:t xml:space="preserve">увеличение </w:t>
            </w:r>
            <w:proofErr w:type="spellStart"/>
            <w:r w:rsidRPr="00FB0656">
              <w:rPr>
                <w:rFonts w:ascii="Arial" w:hAnsi="Arial" w:cs="Arial"/>
                <w:sz w:val="10"/>
                <w:szCs w:val="10"/>
              </w:rPr>
              <w:t>поступле</w:t>
            </w:r>
            <w:proofErr w:type="spellEnd"/>
          </w:p>
          <w:p w:rsidR="00FF2AE9" w:rsidRPr="00FB0656" w:rsidRDefault="00FF2AE9" w:rsidP="00FF2AE9">
            <w:pPr>
              <w:widowControl w:val="0"/>
              <w:autoSpaceDE w:val="0"/>
              <w:autoSpaceDN w:val="0"/>
              <w:adjustRightInd w:val="0"/>
              <w:ind w:left="34"/>
              <w:jc w:val="both"/>
              <w:rPr>
                <w:rFonts w:ascii="Arial" w:hAnsi="Arial" w:cs="Arial"/>
                <w:sz w:val="10"/>
                <w:szCs w:val="10"/>
              </w:rPr>
            </w:pPr>
            <w:proofErr w:type="spellStart"/>
            <w:r w:rsidRPr="00FB0656">
              <w:rPr>
                <w:rFonts w:ascii="Arial" w:hAnsi="Arial" w:cs="Arial"/>
                <w:sz w:val="10"/>
                <w:szCs w:val="10"/>
              </w:rPr>
              <w:t>ний</w:t>
            </w:r>
            <w:proofErr w:type="spellEnd"/>
            <w:r w:rsidRPr="00FB0656">
              <w:rPr>
                <w:rFonts w:ascii="Arial" w:hAnsi="Arial" w:cs="Arial"/>
                <w:sz w:val="10"/>
                <w:szCs w:val="10"/>
              </w:rPr>
              <w:t xml:space="preserve">  налогов  в  </w:t>
            </w:r>
            <w:proofErr w:type="spellStart"/>
            <w:r w:rsidRPr="00FB0656">
              <w:rPr>
                <w:rFonts w:ascii="Arial" w:hAnsi="Arial" w:cs="Arial"/>
                <w:sz w:val="10"/>
                <w:szCs w:val="10"/>
              </w:rPr>
              <w:t>бюд</w:t>
            </w:r>
            <w:proofErr w:type="spellEnd"/>
          </w:p>
          <w:p w:rsidR="00FF2AE9" w:rsidRPr="00FB0656" w:rsidRDefault="00FF2AE9" w:rsidP="000C6F5B">
            <w:pPr>
              <w:widowControl w:val="0"/>
              <w:autoSpaceDE w:val="0"/>
              <w:autoSpaceDN w:val="0"/>
              <w:adjustRightInd w:val="0"/>
              <w:ind w:left="35"/>
              <w:jc w:val="both"/>
              <w:rPr>
                <w:rFonts w:ascii="Arial" w:hAnsi="Arial" w:cs="Arial"/>
                <w:sz w:val="10"/>
                <w:szCs w:val="10"/>
              </w:rPr>
            </w:pPr>
            <w:proofErr w:type="spellStart"/>
            <w:r w:rsidRPr="00FB0656">
              <w:rPr>
                <w:rFonts w:ascii="Arial" w:hAnsi="Arial" w:cs="Arial"/>
                <w:sz w:val="10"/>
                <w:szCs w:val="10"/>
              </w:rPr>
              <w:t>жеты</w:t>
            </w:r>
            <w:proofErr w:type="spellEnd"/>
            <w:r w:rsidRPr="00FB0656">
              <w:rPr>
                <w:rFonts w:ascii="Arial" w:hAnsi="Arial" w:cs="Arial"/>
                <w:sz w:val="10"/>
                <w:szCs w:val="10"/>
              </w:rPr>
              <w:t xml:space="preserve">  всех   уровней бюджетной системы Российской Федерации</w:t>
            </w:r>
          </w:p>
          <w:p w:rsidR="00FF2AE9" w:rsidRPr="00FB0656" w:rsidRDefault="00FF2AE9" w:rsidP="00FF2AE9">
            <w:pPr>
              <w:widowControl w:val="0"/>
              <w:autoSpaceDE w:val="0"/>
              <w:autoSpaceDN w:val="0"/>
              <w:adjustRightInd w:val="0"/>
              <w:ind w:left="-108"/>
              <w:jc w:val="both"/>
              <w:rPr>
                <w:rFonts w:ascii="Arial" w:hAnsi="Arial" w:cs="Arial"/>
                <w:sz w:val="10"/>
                <w:szCs w:val="10"/>
              </w:rPr>
            </w:pPr>
          </w:p>
        </w:tc>
        <w:tc>
          <w:tcPr>
            <w:tcW w:w="992" w:type="dxa"/>
            <w:shd w:val="clear" w:color="auto" w:fill="auto"/>
          </w:tcPr>
          <w:p w:rsidR="00FF2AE9" w:rsidRPr="00FB0656" w:rsidRDefault="00FF2AE9" w:rsidP="00FF2AE9">
            <w:pPr>
              <w:widowControl w:val="0"/>
              <w:autoSpaceDE w:val="0"/>
              <w:autoSpaceDN w:val="0"/>
              <w:adjustRightInd w:val="0"/>
              <w:ind w:left="-108"/>
              <w:jc w:val="both"/>
              <w:rPr>
                <w:rFonts w:ascii="Arial" w:hAnsi="Arial" w:cs="Arial"/>
                <w:sz w:val="10"/>
                <w:szCs w:val="10"/>
              </w:rPr>
            </w:pPr>
            <w:r w:rsidRPr="00FB0656">
              <w:rPr>
                <w:rFonts w:ascii="Arial" w:hAnsi="Arial" w:cs="Arial"/>
                <w:sz w:val="10"/>
                <w:szCs w:val="10"/>
              </w:rPr>
              <w:t>объем инвестиций  в  основной    капитал пункт 2.3. приложения 1;</w:t>
            </w:r>
          </w:p>
          <w:p w:rsidR="00FF2AE9" w:rsidRPr="00FB0656" w:rsidRDefault="00FF2AE9" w:rsidP="00FF2AE9">
            <w:pPr>
              <w:widowControl w:val="0"/>
              <w:autoSpaceDE w:val="0"/>
              <w:autoSpaceDN w:val="0"/>
              <w:adjustRightInd w:val="0"/>
              <w:ind w:left="-108"/>
              <w:jc w:val="both"/>
              <w:rPr>
                <w:rFonts w:ascii="Arial" w:hAnsi="Arial" w:cs="Arial"/>
                <w:sz w:val="10"/>
                <w:szCs w:val="10"/>
              </w:rPr>
            </w:pPr>
            <w:r w:rsidRPr="00FB0656">
              <w:rPr>
                <w:rFonts w:ascii="Arial" w:hAnsi="Arial" w:cs="Arial"/>
                <w:sz w:val="10"/>
                <w:szCs w:val="10"/>
              </w:rPr>
              <w:t>объем инвестиций в основной капитал  в  экономике Благодарненского муниципального района   Ставропольского   края    на    душу    населения  района пункт 2.4. приложения 1</w:t>
            </w:r>
          </w:p>
          <w:p w:rsidR="00FF2AE9" w:rsidRPr="00FB0656" w:rsidRDefault="00FF2AE9" w:rsidP="00FF2AE9">
            <w:pPr>
              <w:widowControl w:val="0"/>
              <w:autoSpaceDE w:val="0"/>
              <w:autoSpaceDN w:val="0"/>
              <w:adjustRightInd w:val="0"/>
              <w:jc w:val="center"/>
              <w:rPr>
                <w:rFonts w:ascii="Arial" w:hAnsi="Arial" w:cs="Arial"/>
                <w:sz w:val="10"/>
                <w:szCs w:val="10"/>
              </w:rPr>
            </w:pPr>
          </w:p>
        </w:tc>
      </w:tr>
      <w:tr w:rsidR="00FF2AE9" w:rsidRPr="00FB0656" w:rsidTr="000C6F5B">
        <w:tc>
          <w:tcPr>
            <w:tcW w:w="5353" w:type="dxa"/>
            <w:gridSpan w:val="11"/>
            <w:shd w:val="clear" w:color="auto" w:fill="auto"/>
          </w:tcPr>
          <w:p w:rsidR="00FF2AE9" w:rsidRPr="00FB0656" w:rsidRDefault="002C563E" w:rsidP="00FF2AE9">
            <w:pPr>
              <w:pStyle w:val="ConsPlusCell"/>
              <w:jc w:val="center"/>
              <w:rPr>
                <w:sz w:val="10"/>
                <w:szCs w:val="10"/>
              </w:rPr>
            </w:pPr>
            <w:hyperlink w:anchor="Par1573" w:history="1">
              <w:r w:rsidR="00FF2AE9" w:rsidRPr="00FB0656">
                <w:rPr>
                  <w:sz w:val="10"/>
                  <w:szCs w:val="10"/>
                </w:rPr>
                <w:t>Подпрограмма</w:t>
              </w:r>
            </w:hyperlink>
            <w:r w:rsidR="00FF2AE9" w:rsidRPr="00FB0656">
              <w:rPr>
                <w:sz w:val="10"/>
                <w:szCs w:val="10"/>
              </w:rPr>
              <w:t xml:space="preserve">   «Снижение административных    барьеров,    оптимизация    и  повышение качества предоставления государственных и муниципальных услуг в Благодарненском муниципальном районе Ставропольского края, в том числе на базе многофункциональных  центров предоставления государственных и муниципальных услуг»</w:t>
            </w:r>
          </w:p>
        </w:tc>
      </w:tr>
      <w:tr w:rsidR="000C6F5B" w:rsidRPr="00FB0656" w:rsidTr="000C6F5B">
        <w:tc>
          <w:tcPr>
            <w:tcW w:w="382" w:type="dxa"/>
            <w:shd w:val="clear" w:color="auto" w:fill="auto"/>
          </w:tcPr>
          <w:p w:rsidR="00FF2AE9" w:rsidRPr="00FB0656" w:rsidRDefault="00FF2AE9" w:rsidP="00FF2AE9">
            <w:pPr>
              <w:pStyle w:val="ConsPlusNormal"/>
              <w:jc w:val="center"/>
              <w:rPr>
                <w:sz w:val="10"/>
                <w:szCs w:val="10"/>
              </w:rPr>
            </w:pPr>
            <w:r w:rsidRPr="00FB0656">
              <w:rPr>
                <w:sz w:val="10"/>
                <w:szCs w:val="10"/>
              </w:rPr>
              <w:t>1</w:t>
            </w:r>
            <w:r w:rsidRPr="00FB0656">
              <w:rPr>
                <w:sz w:val="10"/>
                <w:szCs w:val="10"/>
              </w:rPr>
              <w:lastRenderedPageBreak/>
              <w:t>.</w:t>
            </w:r>
          </w:p>
        </w:tc>
        <w:tc>
          <w:tcPr>
            <w:tcW w:w="1274" w:type="dxa"/>
            <w:gridSpan w:val="3"/>
            <w:shd w:val="clear" w:color="auto" w:fill="auto"/>
          </w:tcPr>
          <w:p w:rsidR="00FF2AE9" w:rsidRPr="00FB0656" w:rsidRDefault="00FF2AE9" w:rsidP="000C6F5B">
            <w:pPr>
              <w:pStyle w:val="ConsPlusNormal"/>
              <w:ind w:firstLine="177"/>
              <w:jc w:val="both"/>
              <w:rPr>
                <w:sz w:val="10"/>
                <w:szCs w:val="10"/>
              </w:rPr>
            </w:pPr>
            <w:r w:rsidRPr="00FB0656">
              <w:rPr>
                <w:sz w:val="10"/>
                <w:szCs w:val="10"/>
              </w:rPr>
              <w:lastRenderedPageBreak/>
              <w:t xml:space="preserve">Организация </w:t>
            </w:r>
            <w:r w:rsidRPr="00FB0656">
              <w:rPr>
                <w:sz w:val="10"/>
                <w:szCs w:val="10"/>
              </w:rPr>
              <w:lastRenderedPageBreak/>
              <w:t xml:space="preserve">предоставления государственных и муниципальных услуг по принципу «одного окна» на базе многофункционального центра предоставления государственных и муниципальных услуг </w:t>
            </w:r>
          </w:p>
        </w:tc>
        <w:tc>
          <w:tcPr>
            <w:tcW w:w="432" w:type="dxa"/>
            <w:shd w:val="clear" w:color="auto" w:fill="auto"/>
          </w:tcPr>
          <w:p w:rsidR="00FF2AE9" w:rsidRPr="00FB0656" w:rsidRDefault="00FF2AE9" w:rsidP="00FF2AE9">
            <w:pPr>
              <w:jc w:val="center"/>
              <w:rPr>
                <w:rFonts w:ascii="Arial" w:hAnsi="Arial" w:cs="Arial"/>
                <w:sz w:val="10"/>
                <w:szCs w:val="10"/>
              </w:rPr>
            </w:pPr>
            <w:r w:rsidRPr="00FB0656">
              <w:rPr>
                <w:rFonts w:ascii="Arial" w:hAnsi="Arial" w:cs="Arial"/>
                <w:sz w:val="10"/>
                <w:szCs w:val="10"/>
              </w:rPr>
              <w:lastRenderedPageBreak/>
              <w:t>адм</w:t>
            </w:r>
            <w:r w:rsidRPr="00FB0656">
              <w:rPr>
                <w:rFonts w:ascii="Arial" w:hAnsi="Arial" w:cs="Arial"/>
                <w:sz w:val="10"/>
                <w:szCs w:val="10"/>
              </w:rPr>
              <w:lastRenderedPageBreak/>
              <w:t>инистрация БМР СК</w:t>
            </w:r>
          </w:p>
        </w:tc>
        <w:tc>
          <w:tcPr>
            <w:tcW w:w="713" w:type="dxa"/>
            <w:gridSpan w:val="2"/>
            <w:shd w:val="clear" w:color="auto" w:fill="auto"/>
          </w:tcPr>
          <w:p w:rsidR="00FF2AE9" w:rsidRPr="00FB0656" w:rsidRDefault="00FF2AE9" w:rsidP="00FF2AE9">
            <w:pPr>
              <w:widowControl w:val="0"/>
              <w:autoSpaceDE w:val="0"/>
              <w:autoSpaceDN w:val="0"/>
              <w:adjustRightInd w:val="0"/>
              <w:jc w:val="center"/>
              <w:rPr>
                <w:rFonts w:ascii="Arial" w:hAnsi="Arial" w:cs="Arial"/>
                <w:sz w:val="10"/>
                <w:szCs w:val="10"/>
              </w:rPr>
            </w:pPr>
            <w:r w:rsidRPr="00FB0656">
              <w:rPr>
                <w:rFonts w:ascii="Arial" w:hAnsi="Arial" w:cs="Arial"/>
                <w:sz w:val="10"/>
                <w:szCs w:val="10"/>
              </w:rPr>
              <w:lastRenderedPageBreak/>
              <w:t>2015</w:t>
            </w:r>
          </w:p>
        </w:tc>
        <w:tc>
          <w:tcPr>
            <w:tcW w:w="568" w:type="dxa"/>
            <w:gridSpan w:val="2"/>
            <w:shd w:val="clear" w:color="auto" w:fill="auto"/>
          </w:tcPr>
          <w:p w:rsidR="00FF2AE9" w:rsidRPr="00FB0656" w:rsidRDefault="00FF2AE9" w:rsidP="00FF2AE9">
            <w:pPr>
              <w:widowControl w:val="0"/>
              <w:autoSpaceDE w:val="0"/>
              <w:autoSpaceDN w:val="0"/>
              <w:adjustRightInd w:val="0"/>
              <w:jc w:val="center"/>
              <w:rPr>
                <w:rFonts w:ascii="Arial" w:hAnsi="Arial" w:cs="Arial"/>
                <w:sz w:val="10"/>
                <w:szCs w:val="10"/>
              </w:rPr>
            </w:pPr>
            <w:r w:rsidRPr="00FB0656">
              <w:rPr>
                <w:rFonts w:ascii="Arial" w:hAnsi="Arial" w:cs="Arial"/>
                <w:sz w:val="10"/>
                <w:szCs w:val="10"/>
              </w:rPr>
              <w:t>2017</w:t>
            </w:r>
          </w:p>
        </w:tc>
        <w:tc>
          <w:tcPr>
            <w:tcW w:w="992" w:type="dxa"/>
            <w:vMerge w:val="restart"/>
            <w:shd w:val="clear" w:color="auto" w:fill="auto"/>
          </w:tcPr>
          <w:p w:rsidR="00FF2AE9" w:rsidRPr="00FB0656" w:rsidRDefault="00FF2AE9" w:rsidP="00FF2AE9">
            <w:pPr>
              <w:widowControl w:val="0"/>
              <w:autoSpaceDE w:val="0"/>
              <w:autoSpaceDN w:val="0"/>
              <w:adjustRightInd w:val="0"/>
              <w:jc w:val="both"/>
              <w:rPr>
                <w:rFonts w:ascii="Arial" w:hAnsi="Arial" w:cs="Arial"/>
                <w:sz w:val="10"/>
                <w:szCs w:val="10"/>
              </w:rPr>
            </w:pPr>
            <w:r w:rsidRPr="00FB0656">
              <w:rPr>
                <w:rFonts w:ascii="Arial" w:hAnsi="Arial" w:cs="Arial"/>
                <w:sz w:val="10"/>
                <w:szCs w:val="10"/>
              </w:rPr>
              <w:t xml:space="preserve">к 2017 году </w:t>
            </w:r>
            <w:r w:rsidRPr="00FB0656">
              <w:rPr>
                <w:rFonts w:ascii="Arial" w:hAnsi="Arial" w:cs="Arial"/>
                <w:sz w:val="10"/>
                <w:szCs w:val="10"/>
              </w:rPr>
              <w:lastRenderedPageBreak/>
              <w:t>будет обеспечен рост:</w:t>
            </w:r>
          </w:p>
          <w:p w:rsidR="00FF2AE9" w:rsidRPr="00FB0656" w:rsidRDefault="00FF2AE9" w:rsidP="00FF2AE9">
            <w:pPr>
              <w:widowControl w:val="0"/>
              <w:autoSpaceDE w:val="0"/>
              <w:autoSpaceDN w:val="0"/>
              <w:adjustRightInd w:val="0"/>
              <w:jc w:val="center"/>
              <w:rPr>
                <w:rFonts w:ascii="Arial" w:hAnsi="Arial" w:cs="Arial"/>
                <w:sz w:val="10"/>
                <w:szCs w:val="10"/>
              </w:rPr>
            </w:pPr>
            <w:r w:rsidRPr="00FB0656">
              <w:rPr>
                <w:rFonts w:ascii="Arial" w:hAnsi="Arial" w:cs="Arial"/>
                <w:sz w:val="10"/>
                <w:szCs w:val="10"/>
              </w:rPr>
              <w:t>доли заявителей, удовлетворенных качеством и доступностью государственных и муниципальных услуг, предоставляемых органами местного самоуправления           Благодарненского муниципального района Ставропольского края;</w:t>
            </w:r>
          </w:p>
          <w:p w:rsidR="00FF2AE9" w:rsidRPr="00FB0656" w:rsidRDefault="00FF2AE9" w:rsidP="00FF2AE9">
            <w:pPr>
              <w:pStyle w:val="ConsPlusCell"/>
              <w:jc w:val="center"/>
              <w:rPr>
                <w:sz w:val="10"/>
                <w:szCs w:val="10"/>
              </w:rPr>
            </w:pPr>
            <w:r w:rsidRPr="00FB0656">
              <w:rPr>
                <w:sz w:val="10"/>
                <w:szCs w:val="10"/>
              </w:rPr>
              <w:t xml:space="preserve">доли заявителей, удовлетворенных качеством и доступностью государственных и муниципальных услуг, </w:t>
            </w:r>
            <w:proofErr w:type="spellStart"/>
            <w:r w:rsidRPr="00FB0656">
              <w:rPr>
                <w:sz w:val="10"/>
                <w:szCs w:val="10"/>
              </w:rPr>
              <w:t>предостав</w:t>
            </w:r>
            <w:proofErr w:type="spellEnd"/>
          </w:p>
          <w:p w:rsidR="00FF2AE9" w:rsidRPr="00FB0656" w:rsidRDefault="00FF2AE9" w:rsidP="00FF2AE9">
            <w:pPr>
              <w:pStyle w:val="ConsPlusCell"/>
              <w:jc w:val="center"/>
              <w:rPr>
                <w:sz w:val="10"/>
                <w:szCs w:val="10"/>
              </w:rPr>
            </w:pPr>
            <w:proofErr w:type="spellStart"/>
            <w:r w:rsidRPr="00FB0656">
              <w:rPr>
                <w:sz w:val="10"/>
                <w:szCs w:val="10"/>
              </w:rPr>
              <w:t>ляемых</w:t>
            </w:r>
            <w:proofErr w:type="spellEnd"/>
            <w:r w:rsidRPr="00FB0656">
              <w:rPr>
                <w:sz w:val="10"/>
                <w:szCs w:val="10"/>
              </w:rPr>
              <w:t xml:space="preserve"> на базе </w:t>
            </w:r>
            <w:proofErr w:type="spellStart"/>
            <w:r w:rsidRPr="00FB0656">
              <w:rPr>
                <w:sz w:val="10"/>
                <w:szCs w:val="10"/>
              </w:rPr>
              <w:t>мно</w:t>
            </w:r>
            <w:proofErr w:type="spellEnd"/>
          </w:p>
          <w:p w:rsidR="00FF2AE9" w:rsidRPr="00FB0656" w:rsidRDefault="00FF2AE9" w:rsidP="00FF2AE9">
            <w:pPr>
              <w:pStyle w:val="ConsPlusCell"/>
              <w:jc w:val="center"/>
              <w:rPr>
                <w:sz w:val="10"/>
                <w:szCs w:val="10"/>
              </w:rPr>
            </w:pPr>
            <w:proofErr w:type="spellStart"/>
            <w:r w:rsidRPr="00FB0656">
              <w:rPr>
                <w:sz w:val="10"/>
                <w:szCs w:val="10"/>
              </w:rPr>
              <w:t>гофункционального</w:t>
            </w:r>
            <w:proofErr w:type="spellEnd"/>
            <w:r w:rsidRPr="00FB0656">
              <w:rPr>
                <w:sz w:val="10"/>
                <w:szCs w:val="10"/>
              </w:rPr>
              <w:t xml:space="preserve"> центра</w:t>
            </w:r>
          </w:p>
        </w:tc>
        <w:tc>
          <w:tcPr>
            <w:tcW w:w="992" w:type="dxa"/>
            <w:vMerge w:val="restart"/>
            <w:shd w:val="clear" w:color="auto" w:fill="auto"/>
          </w:tcPr>
          <w:p w:rsidR="00FF2AE9" w:rsidRPr="00FB0656" w:rsidRDefault="00FF2AE9" w:rsidP="00FF2AE9">
            <w:pPr>
              <w:widowControl w:val="0"/>
              <w:autoSpaceDE w:val="0"/>
              <w:autoSpaceDN w:val="0"/>
              <w:adjustRightInd w:val="0"/>
              <w:jc w:val="both"/>
              <w:rPr>
                <w:rFonts w:ascii="Arial" w:hAnsi="Arial" w:cs="Arial"/>
                <w:sz w:val="10"/>
                <w:szCs w:val="10"/>
              </w:rPr>
            </w:pPr>
            <w:r w:rsidRPr="00FB0656">
              <w:rPr>
                <w:rFonts w:ascii="Arial" w:hAnsi="Arial" w:cs="Arial"/>
                <w:sz w:val="10"/>
                <w:szCs w:val="10"/>
              </w:rPr>
              <w:lastRenderedPageBreak/>
              <w:t xml:space="preserve">время ожидания </w:t>
            </w:r>
            <w:r w:rsidRPr="00FB0656">
              <w:rPr>
                <w:rFonts w:ascii="Arial" w:hAnsi="Arial" w:cs="Arial"/>
                <w:sz w:val="10"/>
                <w:szCs w:val="10"/>
              </w:rPr>
              <w:lastRenderedPageBreak/>
              <w:t xml:space="preserve">в очереди населения и организаций </w:t>
            </w:r>
            <w:proofErr w:type="spellStart"/>
            <w:r w:rsidRPr="00FB0656">
              <w:rPr>
                <w:rFonts w:ascii="Arial" w:hAnsi="Arial" w:cs="Arial"/>
                <w:sz w:val="10"/>
                <w:szCs w:val="10"/>
              </w:rPr>
              <w:t>Благодар</w:t>
            </w:r>
            <w:proofErr w:type="spellEnd"/>
          </w:p>
          <w:p w:rsidR="00FF2AE9" w:rsidRPr="00FB0656" w:rsidRDefault="00FF2AE9" w:rsidP="00FF2AE9">
            <w:pPr>
              <w:widowControl w:val="0"/>
              <w:autoSpaceDE w:val="0"/>
              <w:autoSpaceDN w:val="0"/>
              <w:adjustRightInd w:val="0"/>
              <w:jc w:val="both"/>
              <w:rPr>
                <w:rFonts w:ascii="Arial" w:hAnsi="Arial" w:cs="Arial"/>
                <w:sz w:val="10"/>
                <w:szCs w:val="10"/>
              </w:rPr>
            </w:pPr>
            <w:proofErr w:type="spellStart"/>
            <w:r w:rsidRPr="00FB0656">
              <w:rPr>
                <w:rFonts w:ascii="Arial" w:hAnsi="Arial" w:cs="Arial"/>
                <w:sz w:val="10"/>
                <w:szCs w:val="10"/>
              </w:rPr>
              <w:t>ненского</w:t>
            </w:r>
            <w:proofErr w:type="spellEnd"/>
            <w:r w:rsidRPr="00FB0656">
              <w:rPr>
                <w:rFonts w:ascii="Arial" w:hAnsi="Arial" w:cs="Arial"/>
                <w:sz w:val="10"/>
                <w:szCs w:val="10"/>
              </w:rPr>
              <w:t xml:space="preserve"> района </w:t>
            </w:r>
            <w:proofErr w:type="spellStart"/>
            <w:r w:rsidRPr="00FB0656">
              <w:rPr>
                <w:rFonts w:ascii="Arial" w:hAnsi="Arial" w:cs="Arial"/>
                <w:sz w:val="10"/>
                <w:szCs w:val="10"/>
              </w:rPr>
              <w:t>Ставро</w:t>
            </w:r>
            <w:proofErr w:type="spellEnd"/>
          </w:p>
          <w:p w:rsidR="00FF2AE9" w:rsidRPr="00FB0656" w:rsidRDefault="00FF2AE9" w:rsidP="00FF2AE9">
            <w:pPr>
              <w:widowControl w:val="0"/>
              <w:autoSpaceDE w:val="0"/>
              <w:autoSpaceDN w:val="0"/>
              <w:adjustRightInd w:val="0"/>
              <w:jc w:val="both"/>
              <w:rPr>
                <w:rFonts w:ascii="Arial" w:hAnsi="Arial" w:cs="Arial"/>
                <w:sz w:val="10"/>
                <w:szCs w:val="10"/>
              </w:rPr>
            </w:pPr>
            <w:r w:rsidRPr="00FB0656">
              <w:rPr>
                <w:rFonts w:ascii="Arial" w:hAnsi="Arial" w:cs="Arial"/>
                <w:sz w:val="10"/>
                <w:szCs w:val="10"/>
              </w:rPr>
              <w:t xml:space="preserve">польского края  при обращении за предоставлением  </w:t>
            </w:r>
            <w:proofErr w:type="gramStart"/>
            <w:r w:rsidRPr="00FB0656">
              <w:rPr>
                <w:rFonts w:ascii="Arial" w:hAnsi="Arial" w:cs="Arial"/>
                <w:sz w:val="10"/>
                <w:szCs w:val="10"/>
              </w:rPr>
              <w:t>государственных</w:t>
            </w:r>
            <w:proofErr w:type="gramEnd"/>
            <w:r w:rsidRPr="00FB0656">
              <w:rPr>
                <w:rFonts w:ascii="Arial" w:hAnsi="Arial" w:cs="Arial"/>
                <w:sz w:val="10"/>
                <w:szCs w:val="10"/>
              </w:rPr>
              <w:t xml:space="preserve"> и </w:t>
            </w:r>
            <w:proofErr w:type="spellStart"/>
            <w:r w:rsidRPr="00FB0656">
              <w:rPr>
                <w:rFonts w:ascii="Arial" w:hAnsi="Arial" w:cs="Arial"/>
                <w:sz w:val="10"/>
                <w:szCs w:val="10"/>
              </w:rPr>
              <w:t>му</w:t>
            </w:r>
            <w:proofErr w:type="spellEnd"/>
          </w:p>
          <w:p w:rsidR="00FF2AE9" w:rsidRPr="00FB0656" w:rsidRDefault="00FF2AE9" w:rsidP="00FF2AE9">
            <w:pPr>
              <w:widowControl w:val="0"/>
              <w:autoSpaceDE w:val="0"/>
              <w:autoSpaceDN w:val="0"/>
              <w:adjustRightInd w:val="0"/>
              <w:jc w:val="both"/>
              <w:rPr>
                <w:rFonts w:ascii="Arial" w:hAnsi="Arial" w:cs="Arial"/>
                <w:sz w:val="10"/>
                <w:szCs w:val="10"/>
              </w:rPr>
            </w:pPr>
            <w:proofErr w:type="spellStart"/>
            <w:r w:rsidRPr="00FB0656">
              <w:rPr>
                <w:rFonts w:ascii="Arial" w:hAnsi="Arial" w:cs="Arial"/>
                <w:sz w:val="10"/>
                <w:szCs w:val="10"/>
              </w:rPr>
              <w:t>ниципальных</w:t>
            </w:r>
            <w:proofErr w:type="spellEnd"/>
            <w:r w:rsidRPr="00FB0656">
              <w:rPr>
                <w:rFonts w:ascii="Arial" w:hAnsi="Arial" w:cs="Arial"/>
                <w:sz w:val="10"/>
                <w:szCs w:val="10"/>
              </w:rPr>
              <w:t xml:space="preserve"> услуг в ор                                                                                                                                   </w:t>
            </w:r>
            <w:proofErr w:type="spellStart"/>
            <w:r w:rsidRPr="00FB0656">
              <w:rPr>
                <w:rFonts w:ascii="Arial" w:hAnsi="Arial" w:cs="Arial"/>
                <w:sz w:val="10"/>
                <w:szCs w:val="10"/>
              </w:rPr>
              <w:t>ганы</w:t>
            </w:r>
            <w:proofErr w:type="spellEnd"/>
            <w:r w:rsidRPr="00FB0656">
              <w:rPr>
                <w:rFonts w:ascii="Arial" w:hAnsi="Arial" w:cs="Arial"/>
                <w:sz w:val="10"/>
                <w:szCs w:val="10"/>
              </w:rPr>
              <w:t xml:space="preserve"> местного </w:t>
            </w:r>
            <w:proofErr w:type="spellStart"/>
            <w:r w:rsidRPr="00FB0656">
              <w:rPr>
                <w:rFonts w:ascii="Arial" w:hAnsi="Arial" w:cs="Arial"/>
                <w:sz w:val="10"/>
                <w:szCs w:val="10"/>
              </w:rPr>
              <w:t>самоу</w:t>
            </w:r>
            <w:proofErr w:type="spellEnd"/>
          </w:p>
          <w:p w:rsidR="00FF2AE9" w:rsidRPr="00FB0656" w:rsidRDefault="00FF2AE9" w:rsidP="00FF2AE9">
            <w:pPr>
              <w:widowControl w:val="0"/>
              <w:autoSpaceDE w:val="0"/>
              <w:autoSpaceDN w:val="0"/>
              <w:adjustRightInd w:val="0"/>
              <w:jc w:val="both"/>
              <w:rPr>
                <w:rFonts w:ascii="Arial" w:hAnsi="Arial" w:cs="Arial"/>
                <w:sz w:val="10"/>
                <w:szCs w:val="10"/>
              </w:rPr>
            </w:pPr>
            <w:r w:rsidRPr="00FB0656">
              <w:rPr>
                <w:rFonts w:ascii="Arial" w:hAnsi="Arial" w:cs="Arial"/>
                <w:sz w:val="10"/>
                <w:szCs w:val="10"/>
              </w:rPr>
              <w:t xml:space="preserve">правления </w:t>
            </w:r>
            <w:proofErr w:type="spellStart"/>
            <w:r w:rsidRPr="00FB0656">
              <w:rPr>
                <w:rFonts w:ascii="Arial" w:hAnsi="Arial" w:cs="Arial"/>
                <w:sz w:val="10"/>
                <w:szCs w:val="10"/>
              </w:rPr>
              <w:t>Благодарне</w:t>
            </w:r>
            <w:proofErr w:type="spellEnd"/>
          </w:p>
          <w:p w:rsidR="00FF2AE9" w:rsidRPr="00FB0656" w:rsidRDefault="00FF2AE9" w:rsidP="00FF2AE9">
            <w:pPr>
              <w:widowControl w:val="0"/>
              <w:autoSpaceDE w:val="0"/>
              <w:autoSpaceDN w:val="0"/>
              <w:adjustRightInd w:val="0"/>
              <w:jc w:val="both"/>
              <w:rPr>
                <w:rFonts w:ascii="Arial" w:hAnsi="Arial" w:cs="Arial"/>
                <w:sz w:val="10"/>
                <w:szCs w:val="10"/>
              </w:rPr>
            </w:pPr>
            <w:proofErr w:type="spellStart"/>
            <w:r w:rsidRPr="00FB0656">
              <w:rPr>
                <w:rFonts w:ascii="Arial" w:hAnsi="Arial" w:cs="Arial"/>
                <w:sz w:val="10"/>
                <w:szCs w:val="10"/>
              </w:rPr>
              <w:t>нского</w:t>
            </w:r>
            <w:proofErr w:type="spellEnd"/>
            <w:r w:rsidRPr="00FB0656">
              <w:rPr>
                <w:rFonts w:ascii="Arial" w:hAnsi="Arial" w:cs="Arial"/>
                <w:sz w:val="10"/>
                <w:szCs w:val="10"/>
              </w:rPr>
              <w:t xml:space="preserve"> муниципального района </w:t>
            </w:r>
            <w:proofErr w:type="spellStart"/>
            <w:r w:rsidRPr="00FB0656">
              <w:rPr>
                <w:rFonts w:ascii="Arial" w:hAnsi="Arial" w:cs="Arial"/>
                <w:sz w:val="10"/>
                <w:szCs w:val="10"/>
              </w:rPr>
              <w:t>Ставропольс</w:t>
            </w:r>
            <w:proofErr w:type="spellEnd"/>
          </w:p>
          <w:p w:rsidR="00FF2AE9" w:rsidRPr="00FB0656" w:rsidRDefault="00FF2AE9" w:rsidP="00FF2AE9">
            <w:pPr>
              <w:widowControl w:val="0"/>
              <w:autoSpaceDE w:val="0"/>
              <w:autoSpaceDN w:val="0"/>
              <w:adjustRightInd w:val="0"/>
              <w:jc w:val="both"/>
              <w:rPr>
                <w:rFonts w:ascii="Arial" w:hAnsi="Arial" w:cs="Arial"/>
                <w:sz w:val="10"/>
                <w:szCs w:val="10"/>
              </w:rPr>
            </w:pPr>
            <w:r w:rsidRPr="00FB0656">
              <w:rPr>
                <w:rFonts w:ascii="Arial" w:hAnsi="Arial" w:cs="Arial"/>
                <w:sz w:val="10"/>
                <w:szCs w:val="10"/>
              </w:rPr>
              <w:t>кого края и в многофункциональном  центре пункт 3.1. приложения 1;</w:t>
            </w:r>
          </w:p>
          <w:p w:rsidR="00FF2AE9" w:rsidRPr="00FB0656" w:rsidRDefault="00FF2AE9" w:rsidP="00FF2AE9">
            <w:pPr>
              <w:widowControl w:val="0"/>
              <w:autoSpaceDE w:val="0"/>
              <w:autoSpaceDN w:val="0"/>
              <w:adjustRightInd w:val="0"/>
              <w:ind w:firstLine="34"/>
              <w:jc w:val="both"/>
              <w:rPr>
                <w:rFonts w:ascii="Arial" w:hAnsi="Arial" w:cs="Arial"/>
                <w:sz w:val="10"/>
                <w:szCs w:val="10"/>
              </w:rPr>
            </w:pPr>
            <w:r w:rsidRPr="00FB0656">
              <w:rPr>
                <w:rFonts w:ascii="Arial" w:hAnsi="Arial" w:cs="Arial"/>
                <w:sz w:val="10"/>
                <w:szCs w:val="10"/>
              </w:rPr>
              <w:t xml:space="preserve">     доля населения Благодарненского рай</w:t>
            </w:r>
          </w:p>
          <w:p w:rsidR="00FF2AE9" w:rsidRPr="00FB0656" w:rsidRDefault="00FF2AE9" w:rsidP="00FF2AE9">
            <w:pPr>
              <w:widowControl w:val="0"/>
              <w:autoSpaceDE w:val="0"/>
              <w:autoSpaceDN w:val="0"/>
              <w:adjustRightInd w:val="0"/>
              <w:ind w:firstLine="34"/>
              <w:jc w:val="both"/>
              <w:rPr>
                <w:rFonts w:ascii="Arial" w:hAnsi="Arial" w:cs="Arial"/>
                <w:sz w:val="10"/>
                <w:szCs w:val="10"/>
              </w:rPr>
            </w:pPr>
            <w:r w:rsidRPr="00FB0656">
              <w:rPr>
                <w:rFonts w:ascii="Arial" w:hAnsi="Arial" w:cs="Arial"/>
                <w:sz w:val="10"/>
                <w:szCs w:val="10"/>
              </w:rPr>
              <w:t xml:space="preserve">она Ставропольского края, имеющего доступ к получению </w:t>
            </w:r>
            <w:proofErr w:type="spellStart"/>
            <w:r w:rsidRPr="00FB0656">
              <w:rPr>
                <w:rFonts w:ascii="Arial" w:hAnsi="Arial" w:cs="Arial"/>
                <w:sz w:val="10"/>
                <w:szCs w:val="10"/>
              </w:rPr>
              <w:t>государст</w:t>
            </w:r>
            <w:proofErr w:type="spellEnd"/>
          </w:p>
          <w:p w:rsidR="00FF2AE9" w:rsidRPr="00FB0656" w:rsidRDefault="00FF2AE9" w:rsidP="00FF2AE9">
            <w:pPr>
              <w:widowControl w:val="0"/>
              <w:autoSpaceDE w:val="0"/>
              <w:autoSpaceDN w:val="0"/>
              <w:adjustRightInd w:val="0"/>
              <w:ind w:firstLine="34"/>
              <w:jc w:val="both"/>
              <w:rPr>
                <w:rFonts w:ascii="Arial" w:hAnsi="Arial" w:cs="Arial"/>
                <w:sz w:val="10"/>
                <w:szCs w:val="10"/>
              </w:rPr>
            </w:pPr>
            <w:r w:rsidRPr="00FB0656">
              <w:rPr>
                <w:rFonts w:ascii="Arial" w:hAnsi="Arial" w:cs="Arial"/>
                <w:sz w:val="10"/>
                <w:szCs w:val="10"/>
              </w:rPr>
              <w:t xml:space="preserve">венных и </w:t>
            </w:r>
            <w:proofErr w:type="spellStart"/>
            <w:r w:rsidRPr="00FB0656">
              <w:rPr>
                <w:rFonts w:ascii="Arial" w:hAnsi="Arial" w:cs="Arial"/>
                <w:sz w:val="10"/>
                <w:szCs w:val="10"/>
              </w:rPr>
              <w:t>муниципаль</w:t>
            </w:r>
            <w:proofErr w:type="spellEnd"/>
          </w:p>
          <w:p w:rsidR="00FF2AE9" w:rsidRPr="00FB0656" w:rsidRDefault="00FF2AE9" w:rsidP="00FF2AE9">
            <w:pPr>
              <w:widowControl w:val="0"/>
              <w:autoSpaceDE w:val="0"/>
              <w:autoSpaceDN w:val="0"/>
              <w:adjustRightInd w:val="0"/>
              <w:ind w:firstLine="34"/>
              <w:jc w:val="both"/>
              <w:rPr>
                <w:rFonts w:ascii="Arial" w:hAnsi="Arial" w:cs="Arial"/>
                <w:sz w:val="10"/>
                <w:szCs w:val="10"/>
              </w:rPr>
            </w:pPr>
            <w:proofErr w:type="spellStart"/>
            <w:r w:rsidRPr="00FB0656">
              <w:rPr>
                <w:rFonts w:ascii="Arial" w:hAnsi="Arial" w:cs="Arial"/>
                <w:sz w:val="10"/>
                <w:szCs w:val="10"/>
              </w:rPr>
              <w:t>ных</w:t>
            </w:r>
            <w:proofErr w:type="spellEnd"/>
            <w:r w:rsidRPr="00FB0656">
              <w:rPr>
                <w:rFonts w:ascii="Arial" w:hAnsi="Arial" w:cs="Arial"/>
                <w:sz w:val="10"/>
                <w:szCs w:val="10"/>
              </w:rPr>
              <w:t xml:space="preserve"> услуг по принципу "одного по месту пребывания, в том </w:t>
            </w:r>
            <w:proofErr w:type="spellStart"/>
            <w:r w:rsidRPr="00FB0656">
              <w:rPr>
                <w:rFonts w:ascii="Arial" w:hAnsi="Arial" w:cs="Arial"/>
                <w:sz w:val="10"/>
                <w:szCs w:val="10"/>
              </w:rPr>
              <w:t>чис</w:t>
            </w:r>
            <w:proofErr w:type="spellEnd"/>
          </w:p>
          <w:p w:rsidR="00FF2AE9" w:rsidRPr="00FB0656" w:rsidRDefault="00FF2AE9" w:rsidP="00FF2AE9">
            <w:pPr>
              <w:widowControl w:val="0"/>
              <w:autoSpaceDE w:val="0"/>
              <w:autoSpaceDN w:val="0"/>
              <w:adjustRightInd w:val="0"/>
              <w:ind w:firstLine="34"/>
              <w:jc w:val="both"/>
              <w:rPr>
                <w:rFonts w:ascii="Arial" w:hAnsi="Arial" w:cs="Arial"/>
                <w:sz w:val="10"/>
                <w:szCs w:val="10"/>
              </w:rPr>
            </w:pPr>
            <w:proofErr w:type="spellStart"/>
            <w:proofErr w:type="gramStart"/>
            <w:r w:rsidRPr="00FB0656">
              <w:rPr>
                <w:rFonts w:ascii="Arial" w:hAnsi="Arial" w:cs="Arial"/>
                <w:sz w:val="10"/>
                <w:szCs w:val="10"/>
              </w:rPr>
              <w:t>ле</w:t>
            </w:r>
            <w:proofErr w:type="spellEnd"/>
            <w:r w:rsidRPr="00FB0656">
              <w:rPr>
                <w:rFonts w:ascii="Arial" w:hAnsi="Arial" w:cs="Arial"/>
                <w:sz w:val="10"/>
                <w:szCs w:val="10"/>
              </w:rPr>
              <w:t xml:space="preserve"> в</w:t>
            </w:r>
            <w:proofErr w:type="gramEnd"/>
            <w:r w:rsidRPr="00FB0656">
              <w:rPr>
                <w:rFonts w:ascii="Arial" w:hAnsi="Arial" w:cs="Arial"/>
                <w:sz w:val="10"/>
                <w:szCs w:val="10"/>
              </w:rPr>
              <w:t xml:space="preserve"> </w:t>
            </w:r>
            <w:proofErr w:type="spellStart"/>
            <w:r w:rsidRPr="00FB0656">
              <w:rPr>
                <w:rFonts w:ascii="Arial" w:hAnsi="Arial" w:cs="Arial"/>
                <w:sz w:val="10"/>
                <w:szCs w:val="10"/>
              </w:rPr>
              <w:t>многофункцио</w:t>
            </w:r>
            <w:proofErr w:type="spellEnd"/>
            <w:r w:rsidRPr="00FB0656">
              <w:rPr>
                <w:rFonts w:ascii="Arial" w:hAnsi="Arial" w:cs="Arial"/>
                <w:sz w:val="10"/>
                <w:szCs w:val="10"/>
              </w:rPr>
              <w:t xml:space="preserve">                                                                                                                                                       </w:t>
            </w:r>
          </w:p>
          <w:p w:rsidR="00FF2AE9" w:rsidRPr="00FB0656" w:rsidRDefault="00FF2AE9" w:rsidP="00FF2AE9">
            <w:pPr>
              <w:widowControl w:val="0"/>
              <w:autoSpaceDE w:val="0"/>
              <w:autoSpaceDN w:val="0"/>
              <w:adjustRightInd w:val="0"/>
              <w:ind w:firstLine="34"/>
              <w:jc w:val="both"/>
              <w:rPr>
                <w:rFonts w:ascii="Arial" w:hAnsi="Arial" w:cs="Arial"/>
                <w:sz w:val="10"/>
                <w:szCs w:val="10"/>
              </w:rPr>
            </w:pPr>
            <w:proofErr w:type="spellStart"/>
            <w:r w:rsidRPr="00FB0656">
              <w:rPr>
                <w:rFonts w:ascii="Arial" w:hAnsi="Arial" w:cs="Arial"/>
                <w:sz w:val="10"/>
                <w:szCs w:val="10"/>
              </w:rPr>
              <w:t>нальном</w:t>
            </w:r>
            <w:proofErr w:type="spellEnd"/>
            <w:r w:rsidRPr="00FB0656">
              <w:rPr>
                <w:rFonts w:ascii="Arial" w:hAnsi="Arial" w:cs="Arial"/>
                <w:sz w:val="10"/>
                <w:szCs w:val="10"/>
              </w:rPr>
              <w:t xml:space="preserve"> </w:t>
            </w:r>
            <w:proofErr w:type="gramStart"/>
            <w:r w:rsidRPr="00FB0656">
              <w:rPr>
                <w:rFonts w:ascii="Arial" w:hAnsi="Arial" w:cs="Arial"/>
                <w:sz w:val="10"/>
                <w:szCs w:val="10"/>
              </w:rPr>
              <w:t>центре</w:t>
            </w:r>
            <w:proofErr w:type="gramEnd"/>
            <w:r w:rsidRPr="00FB0656">
              <w:rPr>
                <w:rFonts w:ascii="Arial" w:hAnsi="Arial" w:cs="Arial"/>
                <w:sz w:val="10"/>
                <w:szCs w:val="10"/>
              </w:rPr>
              <w:t xml:space="preserve"> пункт 3.2. приложения 1</w:t>
            </w:r>
          </w:p>
        </w:tc>
      </w:tr>
      <w:tr w:rsidR="000C6F5B" w:rsidRPr="00FB0656" w:rsidTr="000C6F5B">
        <w:tc>
          <w:tcPr>
            <w:tcW w:w="382" w:type="dxa"/>
            <w:shd w:val="clear" w:color="auto" w:fill="auto"/>
          </w:tcPr>
          <w:p w:rsidR="00FF2AE9" w:rsidRPr="00FB0656" w:rsidRDefault="00FF2AE9" w:rsidP="00FF2AE9">
            <w:pPr>
              <w:pStyle w:val="ConsPlusNormal"/>
              <w:jc w:val="center"/>
              <w:rPr>
                <w:sz w:val="10"/>
                <w:szCs w:val="10"/>
              </w:rPr>
            </w:pPr>
            <w:r w:rsidRPr="00FB0656">
              <w:rPr>
                <w:sz w:val="10"/>
                <w:szCs w:val="10"/>
              </w:rPr>
              <w:lastRenderedPageBreak/>
              <w:t>2</w:t>
            </w:r>
          </w:p>
        </w:tc>
        <w:tc>
          <w:tcPr>
            <w:tcW w:w="1274" w:type="dxa"/>
            <w:gridSpan w:val="3"/>
            <w:shd w:val="clear" w:color="auto" w:fill="auto"/>
          </w:tcPr>
          <w:p w:rsidR="00FF2AE9" w:rsidRPr="00FB0656" w:rsidRDefault="00FF2AE9" w:rsidP="000C6F5B">
            <w:pPr>
              <w:pStyle w:val="ConsPlusNormal"/>
              <w:ind w:firstLine="177"/>
              <w:jc w:val="both"/>
              <w:rPr>
                <w:sz w:val="10"/>
                <w:szCs w:val="10"/>
              </w:rPr>
            </w:pPr>
            <w:r w:rsidRPr="00FB0656">
              <w:rPr>
                <w:sz w:val="10"/>
                <w:szCs w:val="10"/>
              </w:rPr>
              <w:t>Обеспечение деятельности многофункционального центра предоставления государственных и муниципальных услуг</w:t>
            </w:r>
          </w:p>
        </w:tc>
        <w:tc>
          <w:tcPr>
            <w:tcW w:w="432" w:type="dxa"/>
            <w:shd w:val="clear" w:color="auto" w:fill="auto"/>
          </w:tcPr>
          <w:p w:rsidR="00FF2AE9" w:rsidRPr="00FB0656" w:rsidRDefault="00FF2AE9" w:rsidP="00FF2AE9">
            <w:pPr>
              <w:jc w:val="center"/>
              <w:rPr>
                <w:rFonts w:ascii="Arial" w:hAnsi="Arial" w:cs="Arial"/>
                <w:sz w:val="10"/>
                <w:szCs w:val="10"/>
              </w:rPr>
            </w:pPr>
            <w:r w:rsidRPr="00FB0656">
              <w:rPr>
                <w:rFonts w:ascii="Arial" w:hAnsi="Arial" w:cs="Arial"/>
                <w:sz w:val="10"/>
                <w:szCs w:val="10"/>
              </w:rPr>
              <w:t>администрация БМР СК</w:t>
            </w:r>
          </w:p>
        </w:tc>
        <w:tc>
          <w:tcPr>
            <w:tcW w:w="713" w:type="dxa"/>
            <w:gridSpan w:val="2"/>
            <w:shd w:val="clear" w:color="auto" w:fill="auto"/>
          </w:tcPr>
          <w:p w:rsidR="00FF2AE9" w:rsidRPr="00FB0656" w:rsidRDefault="00FF2AE9" w:rsidP="00FF2AE9">
            <w:pPr>
              <w:widowControl w:val="0"/>
              <w:autoSpaceDE w:val="0"/>
              <w:autoSpaceDN w:val="0"/>
              <w:adjustRightInd w:val="0"/>
              <w:jc w:val="center"/>
              <w:rPr>
                <w:rFonts w:ascii="Arial" w:hAnsi="Arial" w:cs="Arial"/>
                <w:sz w:val="10"/>
                <w:szCs w:val="10"/>
              </w:rPr>
            </w:pPr>
            <w:r w:rsidRPr="00FB0656">
              <w:rPr>
                <w:rFonts w:ascii="Arial" w:hAnsi="Arial" w:cs="Arial"/>
                <w:sz w:val="10"/>
                <w:szCs w:val="10"/>
              </w:rPr>
              <w:t>2015</w:t>
            </w:r>
          </w:p>
        </w:tc>
        <w:tc>
          <w:tcPr>
            <w:tcW w:w="568" w:type="dxa"/>
            <w:gridSpan w:val="2"/>
            <w:shd w:val="clear" w:color="auto" w:fill="auto"/>
          </w:tcPr>
          <w:p w:rsidR="00FF2AE9" w:rsidRPr="00FB0656" w:rsidRDefault="00FF2AE9" w:rsidP="00FF2AE9">
            <w:pPr>
              <w:widowControl w:val="0"/>
              <w:autoSpaceDE w:val="0"/>
              <w:autoSpaceDN w:val="0"/>
              <w:adjustRightInd w:val="0"/>
              <w:jc w:val="center"/>
              <w:rPr>
                <w:rFonts w:ascii="Arial" w:hAnsi="Arial" w:cs="Arial"/>
                <w:sz w:val="10"/>
                <w:szCs w:val="10"/>
              </w:rPr>
            </w:pPr>
            <w:r w:rsidRPr="00FB0656">
              <w:rPr>
                <w:rFonts w:ascii="Arial" w:hAnsi="Arial" w:cs="Arial"/>
                <w:sz w:val="10"/>
                <w:szCs w:val="10"/>
              </w:rPr>
              <w:t>2017</w:t>
            </w:r>
          </w:p>
        </w:tc>
        <w:tc>
          <w:tcPr>
            <w:tcW w:w="992" w:type="dxa"/>
            <w:vMerge/>
            <w:shd w:val="clear" w:color="auto" w:fill="auto"/>
          </w:tcPr>
          <w:p w:rsidR="00FF2AE9" w:rsidRPr="00FB0656" w:rsidRDefault="00FF2AE9" w:rsidP="00FF2AE9">
            <w:pPr>
              <w:widowControl w:val="0"/>
              <w:autoSpaceDE w:val="0"/>
              <w:autoSpaceDN w:val="0"/>
              <w:adjustRightInd w:val="0"/>
              <w:jc w:val="both"/>
              <w:rPr>
                <w:rFonts w:ascii="Arial" w:hAnsi="Arial" w:cs="Arial"/>
                <w:sz w:val="10"/>
                <w:szCs w:val="10"/>
              </w:rPr>
            </w:pPr>
          </w:p>
        </w:tc>
        <w:tc>
          <w:tcPr>
            <w:tcW w:w="992" w:type="dxa"/>
            <w:vMerge/>
            <w:shd w:val="clear" w:color="auto" w:fill="auto"/>
          </w:tcPr>
          <w:p w:rsidR="00FF2AE9" w:rsidRPr="00FB0656" w:rsidRDefault="00FF2AE9" w:rsidP="00FF2AE9">
            <w:pPr>
              <w:widowControl w:val="0"/>
              <w:autoSpaceDE w:val="0"/>
              <w:autoSpaceDN w:val="0"/>
              <w:adjustRightInd w:val="0"/>
              <w:jc w:val="both"/>
              <w:rPr>
                <w:rFonts w:ascii="Arial" w:hAnsi="Arial" w:cs="Arial"/>
                <w:sz w:val="10"/>
                <w:szCs w:val="10"/>
              </w:rPr>
            </w:pPr>
          </w:p>
        </w:tc>
      </w:tr>
      <w:tr w:rsidR="000C6F5B" w:rsidRPr="00FB0656" w:rsidTr="000C6F5B">
        <w:tc>
          <w:tcPr>
            <w:tcW w:w="382" w:type="dxa"/>
            <w:shd w:val="clear" w:color="auto" w:fill="auto"/>
          </w:tcPr>
          <w:p w:rsidR="00FF2AE9" w:rsidRPr="00FB0656" w:rsidRDefault="00FF2AE9" w:rsidP="00FF2AE9">
            <w:pPr>
              <w:pStyle w:val="ConsPlusNormal"/>
              <w:jc w:val="center"/>
              <w:rPr>
                <w:sz w:val="10"/>
                <w:szCs w:val="10"/>
              </w:rPr>
            </w:pPr>
            <w:r w:rsidRPr="00FB0656">
              <w:rPr>
                <w:sz w:val="10"/>
                <w:szCs w:val="10"/>
              </w:rPr>
              <w:t>3</w:t>
            </w:r>
          </w:p>
        </w:tc>
        <w:tc>
          <w:tcPr>
            <w:tcW w:w="1274" w:type="dxa"/>
            <w:gridSpan w:val="3"/>
            <w:shd w:val="clear" w:color="auto" w:fill="auto"/>
          </w:tcPr>
          <w:p w:rsidR="00FF2AE9" w:rsidRPr="00FB0656" w:rsidRDefault="00FF2AE9" w:rsidP="000C6F5B">
            <w:pPr>
              <w:pStyle w:val="ConsPlusNormal"/>
              <w:ind w:firstLine="177"/>
              <w:jc w:val="both"/>
              <w:rPr>
                <w:sz w:val="10"/>
                <w:szCs w:val="10"/>
              </w:rPr>
            </w:pPr>
            <w:r w:rsidRPr="00FB0656">
              <w:rPr>
                <w:sz w:val="10"/>
                <w:szCs w:val="10"/>
              </w:rPr>
              <w:t>Создание и развитие сети многофункциональных центров предоставления государственных и муниципальных услуг</w:t>
            </w:r>
          </w:p>
        </w:tc>
        <w:tc>
          <w:tcPr>
            <w:tcW w:w="432" w:type="dxa"/>
            <w:shd w:val="clear" w:color="auto" w:fill="auto"/>
          </w:tcPr>
          <w:p w:rsidR="00FF2AE9" w:rsidRPr="00FB0656" w:rsidRDefault="00FF2AE9" w:rsidP="00FF2AE9">
            <w:pPr>
              <w:jc w:val="center"/>
              <w:rPr>
                <w:rFonts w:ascii="Arial" w:hAnsi="Arial" w:cs="Arial"/>
                <w:sz w:val="10"/>
                <w:szCs w:val="10"/>
              </w:rPr>
            </w:pPr>
            <w:r w:rsidRPr="00FB0656">
              <w:rPr>
                <w:rFonts w:ascii="Arial" w:hAnsi="Arial" w:cs="Arial"/>
                <w:sz w:val="10"/>
                <w:szCs w:val="10"/>
              </w:rPr>
              <w:t>администрация БМР СК</w:t>
            </w:r>
          </w:p>
        </w:tc>
        <w:tc>
          <w:tcPr>
            <w:tcW w:w="713" w:type="dxa"/>
            <w:gridSpan w:val="2"/>
            <w:shd w:val="clear" w:color="auto" w:fill="auto"/>
          </w:tcPr>
          <w:p w:rsidR="00FF2AE9" w:rsidRPr="00FB0656" w:rsidRDefault="00FF2AE9" w:rsidP="00FF2AE9">
            <w:pPr>
              <w:widowControl w:val="0"/>
              <w:autoSpaceDE w:val="0"/>
              <w:autoSpaceDN w:val="0"/>
              <w:adjustRightInd w:val="0"/>
              <w:jc w:val="center"/>
              <w:rPr>
                <w:rFonts w:ascii="Arial" w:hAnsi="Arial" w:cs="Arial"/>
                <w:sz w:val="10"/>
                <w:szCs w:val="10"/>
              </w:rPr>
            </w:pPr>
            <w:r w:rsidRPr="00FB0656">
              <w:rPr>
                <w:rFonts w:ascii="Arial" w:hAnsi="Arial" w:cs="Arial"/>
                <w:sz w:val="10"/>
                <w:szCs w:val="10"/>
              </w:rPr>
              <w:t>2015</w:t>
            </w:r>
          </w:p>
        </w:tc>
        <w:tc>
          <w:tcPr>
            <w:tcW w:w="568" w:type="dxa"/>
            <w:gridSpan w:val="2"/>
            <w:shd w:val="clear" w:color="auto" w:fill="auto"/>
          </w:tcPr>
          <w:p w:rsidR="00FF2AE9" w:rsidRPr="00FB0656" w:rsidRDefault="00FF2AE9" w:rsidP="00FF2AE9">
            <w:pPr>
              <w:widowControl w:val="0"/>
              <w:autoSpaceDE w:val="0"/>
              <w:autoSpaceDN w:val="0"/>
              <w:adjustRightInd w:val="0"/>
              <w:jc w:val="center"/>
              <w:rPr>
                <w:rFonts w:ascii="Arial" w:hAnsi="Arial" w:cs="Arial"/>
                <w:sz w:val="10"/>
                <w:szCs w:val="10"/>
              </w:rPr>
            </w:pPr>
            <w:r w:rsidRPr="00FB0656">
              <w:rPr>
                <w:rFonts w:ascii="Arial" w:hAnsi="Arial" w:cs="Arial"/>
                <w:sz w:val="10"/>
                <w:szCs w:val="10"/>
              </w:rPr>
              <w:t>2015</w:t>
            </w:r>
          </w:p>
        </w:tc>
        <w:tc>
          <w:tcPr>
            <w:tcW w:w="992" w:type="dxa"/>
            <w:vMerge/>
            <w:shd w:val="clear" w:color="auto" w:fill="auto"/>
          </w:tcPr>
          <w:p w:rsidR="00FF2AE9" w:rsidRPr="00FB0656" w:rsidRDefault="00FF2AE9" w:rsidP="00FF2AE9">
            <w:pPr>
              <w:widowControl w:val="0"/>
              <w:autoSpaceDE w:val="0"/>
              <w:autoSpaceDN w:val="0"/>
              <w:adjustRightInd w:val="0"/>
              <w:jc w:val="both"/>
              <w:rPr>
                <w:rFonts w:ascii="Arial" w:hAnsi="Arial" w:cs="Arial"/>
                <w:sz w:val="10"/>
                <w:szCs w:val="10"/>
              </w:rPr>
            </w:pPr>
          </w:p>
        </w:tc>
        <w:tc>
          <w:tcPr>
            <w:tcW w:w="992" w:type="dxa"/>
            <w:vMerge/>
            <w:shd w:val="clear" w:color="auto" w:fill="auto"/>
          </w:tcPr>
          <w:p w:rsidR="00FF2AE9" w:rsidRPr="00FB0656" w:rsidRDefault="00FF2AE9" w:rsidP="00FF2AE9">
            <w:pPr>
              <w:widowControl w:val="0"/>
              <w:autoSpaceDE w:val="0"/>
              <w:autoSpaceDN w:val="0"/>
              <w:adjustRightInd w:val="0"/>
              <w:jc w:val="both"/>
              <w:rPr>
                <w:rFonts w:ascii="Arial" w:hAnsi="Arial" w:cs="Arial"/>
                <w:sz w:val="10"/>
                <w:szCs w:val="10"/>
              </w:rPr>
            </w:pPr>
          </w:p>
        </w:tc>
      </w:tr>
      <w:tr w:rsidR="00FF2AE9" w:rsidRPr="00FB0656" w:rsidTr="000C6F5B">
        <w:tc>
          <w:tcPr>
            <w:tcW w:w="5353" w:type="dxa"/>
            <w:gridSpan w:val="11"/>
            <w:shd w:val="clear" w:color="auto" w:fill="auto"/>
          </w:tcPr>
          <w:p w:rsidR="00FF2AE9" w:rsidRPr="00FB0656" w:rsidRDefault="002C563E" w:rsidP="00FF2AE9">
            <w:pPr>
              <w:pStyle w:val="ConsPlusCell"/>
              <w:jc w:val="center"/>
              <w:rPr>
                <w:sz w:val="10"/>
                <w:szCs w:val="10"/>
              </w:rPr>
            </w:pPr>
            <w:hyperlink w:anchor="Par1168" w:history="1">
              <w:r w:rsidR="00FF2AE9" w:rsidRPr="00FB0656">
                <w:rPr>
                  <w:sz w:val="10"/>
                  <w:szCs w:val="10"/>
                </w:rPr>
                <w:t>Подпрограмма</w:t>
              </w:r>
            </w:hyperlink>
            <w:r w:rsidR="00FF2AE9" w:rsidRPr="00FB0656">
              <w:rPr>
                <w:sz w:val="10"/>
                <w:szCs w:val="10"/>
              </w:rPr>
              <w:t xml:space="preserve">   «Развитие градостроительства»</w:t>
            </w:r>
          </w:p>
        </w:tc>
      </w:tr>
      <w:tr w:rsidR="000C6F5B" w:rsidRPr="00FB0656" w:rsidTr="000C6F5B">
        <w:tc>
          <w:tcPr>
            <w:tcW w:w="382" w:type="dxa"/>
            <w:shd w:val="clear" w:color="auto" w:fill="auto"/>
          </w:tcPr>
          <w:p w:rsidR="00FF2AE9" w:rsidRPr="00FB0656" w:rsidRDefault="00FF2AE9" w:rsidP="00FF2AE9">
            <w:pPr>
              <w:widowControl w:val="0"/>
              <w:autoSpaceDE w:val="0"/>
              <w:autoSpaceDN w:val="0"/>
              <w:adjustRightInd w:val="0"/>
              <w:jc w:val="both"/>
              <w:rPr>
                <w:rFonts w:ascii="Arial" w:hAnsi="Arial" w:cs="Arial"/>
                <w:sz w:val="10"/>
                <w:szCs w:val="10"/>
              </w:rPr>
            </w:pPr>
            <w:r w:rsidRPr="00FB0656">
              <w:rPr>
                <w:rFonts w:ascii="Arial" w:hAnsi="Arial" w:cs="Arial"/>
                <w:sz w:val="10"/>
                <w:szCs w:val="10"/>
              </w:rPr>
              <w:t>1.</w:t>
            </w:r>
          </w:p>
        </w:tc>
        <w:tc>
          <w:tcPr>
            <w:tcW w:w="1274" w:type="dxa"/>
            <w:gridSpan w:val="3"/>
            <w:shd w:val="clear" w:color="auto" w:fill="auto"/>
          </w:tcPr>
          <w:p w:rsidR="00FF2AE9" w:rsidRPr="00FB0656" w:rsidRDefault="00FF2AE9" w:rsidP="00FF2AE9">
            <w:pPr>
              <w:rPr>
                <w:rFonts w:ascii="Arial" w:hAnsi="Arial" w:cs="Arial"/>
                <w:sz w:val="10"/>
                <w:szCs w:val="10"/>
              </w:rPr>
            </w:pPr>
            <w:r w:rsidRPr="00FB0656">
              <w:rPr>
                <w:rFonts w:ascii="Arial" w:hAnsi="Arial" w:cs="Arial"/>
                <w:sz w:val="10"/>
                <w:szCs w:val="10"/>
              </w:rPr>
              <w:t>Внесение изменений в схему территориального планирования Благодарненского муниципального района Ставропольского края</w:t>
            </w:r>
          </w:p>
          <w:p w:rsidR="00FF2AE9" w:rsidRPr="00FB0656" w:rsidRDefault="00FF2AE9" w:rsidP="00FF2AE9">
            <w:pPr>
              <w:autoSpaceDE w:val="0"/>
              <w:autoSpaceDN w:val="0"/>
              <w:adjustRightInd w:val="0"/>
              <w:rPr>
                <w:rFonts w:ascii="Arial" w:hAnsi="Arial" w:cs="Arial"/>
                <w:sz w:val="10"/>
                <w:szCs w:val="10"/>
              </w:rPr>
            </w:pPr>
          </w:p>
        </w:tc>
        <w:tc>
          <w:tcPr>
            <w:tcW w:w="432" w:type="dxa"/>
            <w:shd w:val="clear" w:color="auto" w:fill="auto"/>
          </w:tcPr>
          <w:p w:rsidR="00FF2AE9" w:rsidRPr="00FB0656" w:rsidRDefault="00FF2AE9" w:rsidP="00FF2AE9">
            <w:pPr>
              <w:autoSpaceDE w:val="0"/>
              <w:autoSpaceDN w:val="0"/>
              <w:adjustRightInd w:val="0"/>
              <w:jc w:val="center"/>
              <w:rPr>
                <w:rFonts w:ascii="Arial" w:hAnsi="Arial" w:cs="Arial"/>
                <w:sz w:val="10"/>
                <w:szCs w:val="10"/>
              </w:rPr>
            </w:pPr>
            <w:r w:rsidRPr="00FB0656">
              <w:rPr>
                <w:rFonts w:ascii="Arial" w:hAnsi="Arial" w:cs="Arial"/>
                <w:sz w:val="10"/>
                <w:szCs w:val="10"/>
              </w:rPr>
              <w:t xml:space="preserve">администрация БМР СК </w:t>
            </w:r>
          </w:p>
        </w:tc>
        <w:tc>
          <w:tcPr>
            <w:tcW w:w="713" w:type="dxa"/>
            <w:gridSpan w:val="2"/>
            <w:shd w:val="clear" w:color="auto" w:fill="auto"/>
          </w:tcPr>
          <w:p w:rsidR="00FF2AE9" w:rsidRPr="00FB0656" w:rsidRDefault="00FF2AE9" w:rsidP="00FF2AE9">
            <w:pPr>
              <w:widowControl w:val="0"/>
              <w:autoSpaceDE w:val="0"/>
              <w:autoSpaceDN w:val="0"/>
              <w:adjustRightInd w:val="0"/>
              <w:jc w:val="center"/>
              <w:rPr>
                <w:rFonts w:ascii="Arial" w:hAnsi="Arial" w:cs="Arial"/>
                <w:sz w:val="10"/>
                <w:szCs w:val="10"/>
              </w:rPr>
            </w:pPr>
            <w:r w:rsidRPr="00FB0656">
              <w:rPr>
                <w:rFonts w:ascii="Arial" w:hAnsi="Arial" w:cs="Arial"/>
                <w:sz w:val="10"/>
                <w:szCs w:val="10"/>
              </w:rPr>
              <w:t>2015</w:t>
            </w:r>
          </w:p>
        </w:tc>
        <w:tc>
          <w:tcPr>
            <w:tcW w:w="568" w:type="dxa"/>
            <w:gridSpan w:val="2"/>
            <w:shd w:val="clear" w:color="auto" w:fill="auto"/>
          </w:tcPr>
          <w:p w:rsidR="00FF2AE9" w:rsidRPr="00FB0656" w:rsidRDefault="00FF2AE9" w:rsidP="00FF2AE9">
            <w:pPr>
              <w:widowControl w:val="0"/>
              <w:autoSpaceDE w:val="0"/>
              <w:autoSpaceDN w:val="0"/>
              <w:adjustRightInd w:val="0"/>
              <w:jc w:val="center"/>
              <w:rPr>
                <w:rFonts w:ascii="Arial" w:hAnsi="Arial" w:cs="Arial"/>
                <w:sz w:val="10"/>
                <w:szCs w:val="10"/>
              </w:rPr>
            </w:pPr>
            <w:r w:rsidRPr="00FB0656">
              <w:rPr>
                <w:rFonts w:ascii="Arial" w:hAnsi="Arial" w:cs="Arial"/>
                <w:sz w:val="10"/>
                <w:szCs w:val="10"/>
              </w:rPr>
              <w:t>2017</w:t>
            </w:r>
          </w:p>
        </w:tc>
        <w:tc>
          <w:tcPr>
            <w:tcW w:w="992" w:type="dxa"/>
            <w:shd w:val="clear" w:color="auto" w:fill="auto"/>
          </w:tcPr>
          <w:p w:rsidR="00FF2AE9" w:rsidRPr="00FB0656" w:rsidRDefault="00FF2AE9" w:rsidP="00FF2AE9">
            <w:pPr>
              <w:autoSpaceDE w:val="0"/>
              <w:autoSpaceDN w:val="0"/>
              <w:adjustRightInd w:val="0"/>
              <w:rPr>
                <w:rFonts w:ascii="Arial" w:hAnsi="Arial" w:cs="Arial"/>
                <w:sz w:val="10"/>
                <w:szCs w:val="10"/>
              </w:rPr>
            </w:pPr>
            <w:r w:rsidRPr="00FB0656">
              <w:rPr>
                <w:rFonts w:ascii="Arial" w:hAnsi="Arial" w:cs="Arial"/>
                <w:sz w:val="10"/>
                <w:szCs w:val="10"/>
              </w:rPr>
              <w:t>обеспечение на основе документов территориального планирования Благодарненского  района Ставропольского края  устойчивого развития территории края, создание благоприятных условий для жизнедеятельности населения района</w:t>
            </w:r>
          </w:p>
        </w:tc>
        <w:tc>
          <w:tcPr>
            <w:tcW w:w="992" w:type="dxa"/>
            <w:shd w:val="clear" w:color="auto" w:fill="auto"/>
          </w:tcPr>
          <w:p w:rsidR="00FF2AE9" w:rsidRPr="00FB0656" w:rsidRDefault="00FF2AE9" w:rsidP="00FF2AE9">
            <w:pPr>
              <w:ind w:firstLine="709"/>
              <w:jc w:val="both"/>
              <w:rPr>
                <w:rFonts w:ascii="Arial" w:hAnsi="Arial" w:cs="Arial"/>
                <w:sz w:val="10"/>
                <w:szCs w:val="10"/>
              </w:rPr>
            </w:pPr>
            <w:r w:rsidRPr="00FB0656">
              <w:rPr>
                <w:rFonts w:ascii="Arial" w:hAnsi="Arial" w:cs="Arial"/>
                <w:sz w:val="10"/>
                <w:szCs w:val="10"/>
              </w:rPr>
              <w:t>количество внесенных изменений в   схему территориального планирования Благодарненского муниципального района Ставропольского края в части разработки документации по планировке территории для объектов муниципального  значения  пункт 4.1. приложения 1</w:t>
            </w:r>
          </w:p>
        </w:tc>
      </w:tr>
      <w:tr w:rsidR="000C6F5B" w:rsidRPr="00FB0656" w:rsidTr="000C6F5B">
        <w:tc>
          <w:tcPr>
            <w:tcW w:w="382" w:type="dxa"/>
            <w:shd w:val="clear" w:color="auto" w:fill="auto"/>
          </w:tcPr>
          <w:p w:rsidR="00FF2AE9" w:rsidRPr="00FB0656" w:rsidRDefault="00FF2AE9" w:rsidP="00FF2AE9">
            <w:pPr>
              <w:widowControl w:val="0"/>
              <w:autoSpaceDE w:val="0"/>
              <w:autoSpaceDN w:val="0"/>
              <w:adjustRightInd w:val="0"/>
              <w:jc w:val="both"/>
              <w:rPr>
                <w:rFonts w:ascii="Arial" w:hAnsi="Arial" w:cs="Arial"/>
                <w:sz w:val="10"/>
                <w:szCs w:val="10"/>
              </w:rPr>
            </w:pPr>
            <w:r w:rsidRPr="00FB0656">
              <w:rPr>
                <w:rFonts w:ascii="Arial" w:hAnsi="Arial" w:cs="Arial"/>
                <w:sz w:val="10"/>
                <w:szCs w:val="10"/>
              </w:rPr>
              <w:t>2.</w:t>
            </w:r>
          </w:p>
        </w:tc>
        <w:tc>
          <w:tcPr>
            <w:tcW w:w="1274" w:type="dxa"/>
            <w:gridSpan w:val="3"/>
            <w:shd w:val="clear" w:color="auto" w:fill="auto"/>
          </w:tcPr>
          <w:p w:rsidR="00FF2AE9" w:rsidRPr="00FB0656" w:rsidRDefault="00FF2AE9" w:rsidP="00FF2AE9">
            <w:pPr>
              <w:autoSpaceDE w:val="0"/>
              <w:autoSpaceDN w:val="0"/>
              <w:adjustRightInd w:val="0"/>
              <w:rPr>
                <w:rFonts w:ascii="Arial" w:hAnsi="Arial" w:cs="Arial"/>
                <w:sz w:val="10"/>
                <w:szCs w:val="10"/>
              </w:rPr>
            </w:pPr>
            <w:r w:rsidRPr="00FB0656">
              <w:rPr>
                <w:rFonts w:ascii="Arial" w:hAnsi="Arial" w:cs="Arial"/>
                <w:sz w:val="10"/>
                <w:szCs w:val="10"/>
              </w:rPr>
              <w:t xml:space="preserve"> Ведение информационной системы обеспечения градостроительной деятельности Благодарненского района Ставропольского края</w:t>
            </w:r>
          </w:p>
        </w:tc>
        <w:tc>
          <w:tcPr>
            <w:tcW w:w="432" w:type="dxa"/>
            <w:shd w:val="clear" w:color="auto" w:fill="auto"/>
          </w:tcPr>
          <w:p w:rsidR="00FF2AE9" w:rsidRPr="00FB0656" w:rsidRDefault="00FF2AE9" w:rsidP="00FF2AE9">
            <w:pPr>
              <w:autoSpaceDE w:val="0"/>
              <w:autoSpaceDN w:val="0"/>
              <w:adjustRightInd w:val="0"/>
              <w:ind w:left="-108" w:right="-108" w:firstLine="108"/>
              <w:jc w:val="center"/>
              <w:rPr>
                <w:rFonts w:ascii="Arial" w:hAnsi="Arial" w:cs="Arial"/>
                <w:sz w:val="10"/>
                <w:szCs w:val="10"/>
              </w:rPr>
            </w:pPr>
            <w:r w:rsidRPr="00FB0656">
              <w:rPr>
                <w:rFonts w:ascii="Arial" w:hAnsi="Arial" w:cs="Arial"/>
                <w:sz w:val="10"/>
                <w:szCs w:val="10"/>
              </w:rPr>
              <w:t>администрация БМР СК</w:t>
            </w:r>
          </w:p>
        </w:tc>
        <w:tc>
          <w:tcPr>
            <w:tcW w:w="713" w:type="dxa"/>
            <w:gridSpan w:val="2"/>
            <w:shd w:val="clear" w:color="auto" w:fill="auto"/>
          </w:tcPr>
          <w:p w:rsidR="00FF2AE9" w:rsidRPr="00FB0656" w:rsidRDefault="00FF2AE9" w:rsidP="00FF2AE9">
            <w:pPr>
              <w:widowControl w:val="0"/>
              <w:autoSpaceDE w:val="0"/>
              <w:autoSpaceDN w:val="0"/>
              <w:adjustRightInd w:val="0"/>
              <w:jc w:val="center"/>
              <w:rPr>
                <w:rFonts w:ascii="Arial" w:hAnsi="Arial" w:cs="Arial"/>
                <w:sz w:val="10"/>
                <w:szCs w:val="10"/>
              </w:rPr>
            </w:pPr>
            <w:r w:rsidRPr="00FB0656">
              <w:rPr>
                <w:rFonts w:ascii="Arial" w:hAnsi="Arial" w:cs="Arial"/>
                <w:sz w:val="10"/>
                <w:szCs w:val="10"/>
              </w:rPr>
              <w:t>2015</w:t>
            </w:r>
          </w:p>
        </w:tc>
        <w:tc>
          <w:tcPr>
            <w:tcW w:w="568" w:type="dxa"/>
            <w:gridSpan w:val="2"/>
            <w:shd w:val="clear" w:color="auto" w:fill="auto"/>
          </w:tcPr>
          <w:p w:rsidR="00FF2AE9" w:rsidRPr="00FB0656" w:rsidRDefault="00FF2AE9" w:rsidP="00FF2AE9">
            <w:pPr>
              <w:widowControl w:val="0"/>
              <w:autoSpaceDE w:val="0"/>
              <w:autoSpaceDN w:val="0"/>
              <w:adjustRightInd w:val="0"/>
              <w:jc w:val="center"/>
              <w:rPr>
                <w:rFonts w:ascii="Arial" w:hAnsi="Arial" w:cs="Arial"/>
                <w:sz w:val="10"/>
                <w:szCs w:val="10"/>
              </w:rPr>
            </w:pPr>
            <w:r w:rsidRPr="00FB0656">
              <w:rPr>
                <w:rFonts w:ascii="Arial" w:hAnsi="Arial" w:cs="Arial"/>
                <w:sz w:val="10"/>
                <w:szCs w:val="10"/>
              </w:rPr>
              <w:t>2017</w:t>
            </w:r>
          </w:p>
        </w:tc>
        <w:tc>
          <w:tcPr>
            <w:tcW w:w="992" w:type="dxa"/>
            <w:shd w:val="clear" w:color="auto" w:fill="auto"/>
          </w:tcPr>
          <w:p w:rsidR="00FF2AE9" w:rsidRPr="00FB0656" w:rsidRDefault="00FF2AE9" w:rsidP="00FF2AE9">
            <w:pPr>
              <w:autoSpaceDE w:val="0"/>
              <w:autoSpaceDN w:val="0"/>
              <w:adjustRightInd w:val="0"/>
              <w:jc w:val="center"/>
              <w:rPr>
                <w:rFonts w:ascii="Arial" w:hAnsi="Arial" w:cs="Arial"/>
                <w:sz w:val="10"/>
                <w:szCs w:val="10"/>
              </w:rPr>
            </w:pPr>
            <w:r w:rsidRPr="00FB0656">
              <w:rPr>
                <w:rFonts w:ascii="Arial" w:hAnsi="Arial" w:cs="Arial"/>
                <w:sz w:val="10"/>
                <w:szCs w:val="10"/>
              </w:rPr>
              <w:t>создание информационной системы обеспечения градостроительной деятельности Благодарненского района Ставропольского края</w:t>
            </w:r>
          </w:p>
        </w:tc>
        <w:tc>
          <w:tcPr>
            <w:tcW w:w="992" w:type="dxa"/>
            <w:shd w:val="clear" w:color="auto" w:fill="auto"/>
          </w:tcPr>
          <w:p w:rsidR="00FF2AE9" w:rsidRPr="00FB0656" w:rsidRDefault="00FF2AE9" w:rsidP="00FF2AE9">
            <w:pPr>
              <w:ind w:firstLine="176"/>
              <w:jc w:val="both"/>
              <w:rPr>
                <w:rFonts w:ascii="Arial" w:hAnsi="Arial" w:cs="Arial"/>
                <w:sz w:val="10"/>
                <w:szCs w:val="10"/>
              </w:rPr>
            </w:pPr>
            <w:r w:rsidRPr="00FB0656">
              <w:rPr>
                <w:rFonts w:ascii="Arial" w:hAnsi="Arial" w:cs="Arial"/>
                <w:sz w:val="10"/>
                <w:szCs w:val="10"/>
              </w:rPr>
              <w:t>количество открытых и веденых дел о застроенных и подлежащих застройке земельных участках информационной системы обеспечения градостроительной деятельности Благодарненского района Ставропольского края пункт 4.2. приложения 1;</w:t>
            </w:r>
          </w:p>
          <w:p w:rsidR="00FF2AE9" w:rsidRPr="00FB0656" w:rsidRDefault="00FF2AE9" w:rsidP="00FF2AE9">
            <w:pPr>
              <w:ind w:firstLine="176"/>
              <w:jc w:val="both"/>
              <w:rPr>
                <w:rFonts w:ascii="Arial" w:hAnsi="Arial" w:cs="Arial"/>
                <w:sz w:val="10"/>
                <w:szCs w:val="10"/>
              </w:rPr>
            </w:pPr>
            <w:r w:rsidRPr="00FB0656">
              <w:rPr>
                <w:rFonts w:ascii="Arial" w:hAnsi="Arial" w:cs="Arial"/>
                <w:sz w:val="10"/>
                <w:szCs w:val="10"/>
              </w:rPr>
              <w:t>количество жалоб от потребителей услуги на качество ее предоставления пункт 4.3. приложения 1;</w:t>
            </w:r>
          </w:p>
          <w:p w:rsidR="00FF2AE9" w:rsidRPr="00FB0656" w:rsidRDefault="00FF2AE9" w:rsidP="00FF2AE9">
            <w:pPr>
              <w:ind w:firstLine="176"/>
              <w:jc w:val="both"/>
              <w:rPr>
                <w:rFonts w:ascii="Arial" w:hAnsi="Arial" w:cs="Arial"/>
                <w:sz w:val="10"/>
                <w:szCs w:val="10"/>
              </w:rPr>
            </w:pPr>
            <w:r w:rsidRPr="00FB0656">
              <w:rPr>
                <w:rFonts w:ascii="Arial" w:hAnsi="Arial" w:cs="Arial"/>
                <w:sz w:val="10"/>
                <w:szCs w:val="10"/>
              </w:rPr>
              <w:t>количество дней на предоставление услуги пункт 4.4. приложения 1;</w:t>
            </w:r>
          </w:p>
          <w:p w:rsidR="00FF2AE9" w:rsidRPr="00FB0656" w:rsidRDefault="00FF2AE9" w:rsidP="00FF2AE9">
            <w:pPr>
              <w:ind w:firstLine="176"/>
              <w:jc w:val="both"/>
              <w:rPr>
                <w:rFonts w:ascii="Arial" w:hAnsi="Arial" w:cs="Arial"/>
                <w:sz w:val="10"/>
                <w:szCs w:val="10"/>
              </w:rPr>
            </w:pPr>
            <w:r w:rsidRPr="00FB0656">
              <w:rPr>
                <w:rFonts w:ascii="Arial" w:hAnsi="Arial" w:cs="Arial"/>
                <w:sz w:val="10"/>
                <w:szCs w:val="10"/>
              </w:rPr>
              <w:t>количество замечаний и предписаний от контролирующих органов пункт 4.5. приложения 1</w:t>
            </w:r>
          </w:p>
        </w:tc>
      </w:tr>
      <w:tr w:rsidR="00FF2AE9" w:rsidRPr="00FB0656" w:rsidTr="000C6F5B">
        <w:tc>
          <w:tcPr>
            <w:tcW w:w="5353" w:type="dxa"/>
            <w:gridSpan w:val="11"/>
            <w:shd w:val="clear" w:color="auto" w:fill="auto"/>
          </w:tcPr>
          <w:p w:rsidR="00FF2AE9" w:rsidRPr="00FB0656" w:rsidRDefault="00FF2AE9" w:rsidP="00FF2AE9">
            <w:pPr>
              <w:ind w:firstLine="176"/>
              <w:jc w:val="center"/>
              <w:rPr>
                <w:rFonts w:ascii="Arial" w:hAnsi="Arial" w:cs="Arial"/>
                <w:sz w:val="10"/>
                <w:szCs w:val="10"/>
              </w:rPr>
            </w:pPr>
            <w:r w:rsidRPr="00FB0656">
              <w:rPr>
                <w:rFonts w:ascii="Arial" w:hAnsi="Arial" w:cs="Arial"/>
                <w:sz w:val="10"/>
                <w:szCs w:val="10"/>
              </w:rPr>
              <w:t xml:space="preserve">Подпрограмма   «Развитие молодежной политики в Благодарненском муниципальном районе </w:t>
            </w:r>
          </w:p>
          <w:p w:rsidR="00FF2AE9" w:rsidRPr="00FB0656" w:rsidRDefault="00FF2AE9" w:rsidP="00FF2AE9">
            <w:pPr>
              <w:ind w:firstLine="176"/>
              <w:jc w:val="center"/>
              <w:rPr>
                <w:rFonts w:ascii="Arial" w:hAnsi="Arial" w:cs="Arial"/>
                <w:sz w:val="10"/>
                <w:szCs w:val="10"/>
              </w:rPr>
            </w:pPr>
            <w:r w:rsidRPr="00FB0656">
              <w:rPr>
                <w:rFonts w:ascii="Arial" w:hAnsi="Arial" w:cs="Arial"/>
                <w:sz w:val="10"/>
                <w:szCs w:val="10"/>
              </w:rPr>
              <w:t>Ставропольского края»</w:t>
            </w:r>
          </w:p>
        </w:tc>
      </w:tr>
      <w:tr w:rsidR="000C6F5B" w:rsidRPr="00FB0656" w:rsidTr="000C6F5B">
        <w:tc>
          <w:tcPr>
            <w:tcW w:w="382" w:type="dxa"/>
            <w:shd w:val="clear" w:color="auto" w:fill="auto"/>
          </w:tcPr>
          <w:p w:rsidR="00FF2AE9" w:rsidRPr="00FB0656" w:rsidRDefault="00FF2AE9" w:rsidP="00FF2AE9">
            <w:pPr>
              <w:widowControl w:val="0"/>
              <w:autoSpaceDE w:val="0"/>
              <w:autoSpaceDN w:val="0"/>
              <w:adjustRightInd w:val="0"/>
              <w:jc w:val="both"/>
              <w:rPr>
                <w:rFonts w:ascii="Arial" w:hAnsi="Arial" w:cs="Arial"/>
                <w:sz w:val="10"/>
                <w:szCs w:val="10"/>
                <w:lang w:val="en-US"/>
              </w:rPr>
            </w:pPr>
            <w:r w:rsidRPr="00FB0656">
              <w:rPr>
                <w:rFonts w:ascii="Arial" w:hAnsi="Arial" w:cs="Arial"/>
                <w:sz w:val="10"/>
                <w:szCs w:val="10"/>
                <w:lang w:val="en-US"/>
              </w:rPr>
              <w:t>1.</w:t>
            </w:r>
          </w:p>
        </w:tc>
        <w:tc>
          <w:tcPr>
            <w:tcW w:w="1274" w:type="dxa"/>
            <w:gridSpan w:val="3"/>
            <w:shd w:val="clear" w:color="auto" w:fill="auto"/>
          </w:tcPr>
          <w:p w:rsidR="00FF2AE9" w:rsidRPr="00FB0656" w:rsidRDefault="00FF2AE9" w:rsidP="00FF2AE9">
            <w:pPr>
              <w:widowControl w:val="0"/>
              <w:autoSpaceDE w:val="0"/>
              <w:autoSpaceDN w:val="0"/>
              <w:adjustRightInd w:val="0"/>
              <w:jc w:val="both"/>
              <w:rPr>
                <w:rFonts w:ascii="Arial" w:hAnsi="Arial" w:cs="Arial"/>
                <w:sz w:val="10"/>
                <w:szCs w:val="10"/>
              </w:rPr>
            </w:pPr>
            <w:r w:rsidRPr="00FB0656">
              <w:rPr>
                <w:rFonts w:ascii="Arial" w:hAnsi="Arial" w:cs="Arial"/>
                <w:sz w:val="10"/>
                <w:szCs w:val="10"/>
              </w:rPr>
              <w:t>Организационн</w:t>
            </w:r>
            <w:proofErr w:type="gramStart"/>
            <w:r w:rsidRPr="00FB0656">
              <w:rPr>
                <w:rFonts w:ascii="Arial" w:hAnsi="Arial" w:cs="Arial"/>
                <w:sz w:val="10"/>
                <w:szCs w:val="10"/>
              </w:rPr>
              <w:t>о-</w:t>
            </w:r>
            <w:proofErr w:type="gramEnd"/>
            <w:r w:rsidRPr="00FB0656">
              <w:rPr>
                <w:rFonts w:ascii="Arial" w:hAnsi="Arial" w:cs="Arial"/>
                <w:sz w:val="10"/>
                <w:szCs w:val="10"/>
              </w:rPr>
              <w:t xml:space="preserve"> воспитательная работа с молодежью</w:t>
            </w:r>
          </w:p>
        </w:tc>
        <w:tc>
          <w:tcPr>
            <w:tcW w:w="432" w:type="dxa"/>
            <w:shd w:val="clear" w:color="auto" w:fill="auto"/>
          </w:tcPr>
          <w:p w:rsidR="00FF2AE9" w:rsidRPr="00FB0656" w:rsidRDefault="00FF2AE9" w:rsidP="00FF2AE9">
            <w:pPr>
              <w:widowControl w:val="0"/>
              <w:autoSpaceDE w:val="0"/>
              <w:autoSpaceDN w:val="0"/>
              <w:adjustRightInd w:val="0"/>
              <w:jc w:val="center"/>
              <w:rPr>
                <w:rFonts w:ascii="Arial" w:hAnsi="Arial" w:cs="Arial"/>
                <w:sz w:val="10"/>
                <w:szCs w:val="10"/>
              </w:rPr>
            </w:pPr>
            <w:r w:rsidRPr="00FB0656">
              <w:rPr>
                <w:rFonts w:ascii="Arial" w:hAnsi="Arial" w:cs="Arial"/>
                <w:sz w:val="10"/>
                <w:szCs w:val="10"/>
              </w:rPr>
              <w:t>АБМР СК</w:t>
            </w:r>
          </w:p>
        </w:tc>
        <w:tc>
          <w:tcPr>
            <w:tcW w:w="713" w:type="dxa"/>
            <w:gridSpan w:val="2"/>
            <w:shd w:val="clear" w:color="auto" w:fill="auto"/>
          </w:tcPr>
          <w:p w:rsidR="00FF2AE9" w:rsidRPr="00FB0656" w:rsidRDefault="00FF2AE9" w:rsidP="00FF2AE9">
            <w:pPr>
              <w:widowControl w:val="0"/>
              <w:autoSpaceDE w:val="0"/>
              <w:autoSpaceDN w:val="0"/>
              <w:adjustRightInd w:val="0"/>
              <w:jc w:val="right"/>
              <w:rPr>
                <w:rFonts w:ascii="Arial" w:hAnsi="Arial" w:cs="Arial"/>
                <w:sz w:val="10"/>
                <w:szCs w:val="10"/>
                <w:lang w:val="en-US"/>
              </w:rPr>
            </w:pPr>
            <w:r w:rsidRPr="00FB0656">
              <w:rPr>
                <w:rFonts w:ascii="Arial" w:hAnsi="Arial" w:cs="Arial"/>
                <w:sz w:val="10"/>
                <w:szCs w:val="10"/>
                <w:lang w:val="en-US"/>
              </w:rPr>
              <w:t>201</w:t>
            </w:r>
            <w:r w:rsidRPr="00FB0656">
              <w:rPr>
                <w:rFonts w:ascii="Arial" w:hAnsi="Arial" w:cs="Arial"/>
                <w:sz w:val="10"/>
                <w:szCs w:val="10"/>
              </w:rPr>
              <w:t>5</w:t>
            </w:r>
            <w:r w:rsidRPr="00FB0656">
              <w:rPr>
                <w:rFonts w:ascii="Arial" w:hAnsi="Arial" w:cs="Arial"/>
                <w:sz w:val="10"/>
                <w:szCs w:val="10"/>
                <w:lang w:val="en-US"/>
              </w:rPr>
              <w:t xml:space="preserve"> </w:t>
            </w:r>
          </w:p>
        </w:tc>
        <w:tc>
          <w:tcPr>
            <w:tcW w:w="568" w:type="dxa"/>
            <w:gridSpan w:val="2"/>
            <w:shd w:val="clear" w:color="auto" w:fill="auto"/>
          </w:tcPr>
          <w:p w:rsidR="00FF2AE9" w:rsidRPr="00FB0656" w:rsidRDefault="00FF2AE9" w:rsidP="00FF2AE9">
            <w:pPr>
              <w:widowControl w:val="0"/>
              <w:autoSpaceDE w:val="0"/>
              <w:autoSpaceDN w:val="0"/>
              <w:adjustRightInd w:val="0"/>
              <w:jc w:val="right"/>
              <w:rPr>
                <w:rFonts w:ascii="Arial" w:hAnsi="Arial" w:cs="Arial"/>
                <w:sz w:val="10"/>
                <w:szCs w:val="10"/>
                <w:lang w:val="en-US"/>
              </w:rPr>
            </w:pPr>
            <w:r w:rsidRPr="00FB0656">
              <w:rPr>
                <w:rFonts w:ascii="Arial" w:hAnsi="Arial" w:cs="Arial"/>
                <w:sz w:val="10"/>
                <w:szCs w:val="10"/>
                <w:lang w:val="en-US"/>
              </w:rPr>
              <w:t>201</w:t>
            </w:r>
            <w:r w:rsidRPr="00FB0656">
              <w:rPr>
                <w:rFonts w:ascii="Arial" w:hAnsi="Arial" w:cs="Arial"/>
                <w:sz w:val="10"/>
                <w:szCs w:val="10"/>
              </w:rPr>
              <w:t>7</w:t>
            </w:r>
            <w:r w:rsidRPr="00FB0656">
              <w:rPr>
                <w:rFonts w:ascii="Arial" w:hAnsi="Arial" w:cs="Arial"/>
                <w:sz w:val="10"/>
                <w:szCs w:val="10"/>
                <w:lang w:val="en-US"/>
              </w:rPr>
              <w:t xml:space="preserve"> </w:t>
            </w:r>
          </w:p>
        </w:tc>
        <w:tc>
          <w:tcPr>
            <w:tcW w:w="992" w:type="dxa"/>
            <w:shd w:val="clear" w:color="auto" w:fill="auto"/>
          </w:tcPr>
          <w:p w:rsidR="00FF2AE9" w:rsidRPr="00FB0656" w:rsidRDefault="00FF2AE9" w:rsidP="00FF2AE9">
            <w:pPr>
              <w:widowControl w:val="0"/>
              <w:autoSpaceDE w:val="0"/>
              <w:autoSpaceDN w:val="0"/>
              <w:adjustRightInd w:val="0"/>
              <w:ind w:firstLine="317"/>
              <w:jc w:val="both"/>
              <w:rPr>
                <w:rFonts w:ascii="Arial" w:hAnsi="Arial" w:cs="Arial"/>
                <w:sz w:val="10"/>
                <w:szCs w:val="10"/>
              </w:rPr>
            </w:pPr>
            <w:r w:rsidRPr="00FB0656">
              <w:rPr>
                <w:rFonts w:ascii="Arial" w:hAnsi="Arial" w:cs="Arial"/>
                <w:sz w:val="10"/>
                <w:szCs w:val="10"/>
              </w:rPr>
              <w:t xml:space="preserve">увеличение доли молодых граждан, задействованных в </w:t>
            </w:r>
            <w:r w:rsidRPr="00FB0656">
              <w:rPr>
                <w:rFonts w:ascii="Arial" w:hAnsi="Arial" w:cs="Arial"/>
                <w:sz w:val="10"/>
                <w:szCs w:val="10"/>
              </w:rPr>
              <w:lastRenderedPageBreak/>
              <w:t>мероприятиях по реализации молодежной политики, принимающих участие в деятельности детских и молодежных  общественных объединений и организаций, в общем количестве молодых граждан района;</w:t>
            </w:r>
          </w:p>
          <w:p w:rsidR="00FF2AE9" w:rsidRPr="00FB0656" w:rsidRDefault="00FF2AE9" w:rsidP="00FF2AE9">
            <w:pPr>
              <w:widowControl w:val="0"/>
              <w:autoSpaceDE w:val="0"/>
              <w:autoSpaceDN w:val="0"/>
              <w:adjustRightInd w:val="0"/>
              <w:jc w:val="both"/>
              <w:rPr>
                <w:rFonts w:ascii="Arial" w:hAnsi="Arial" w:cs="Arial"/>
                <w:sz w:val="10"/>
                <w:szCs w:val="10"/>
              </w:rPr>
            </w:pPr>
            <w:r w:rsidRPr="00FB0656">
              <w:rPr>
                <w:rFonts w:ascii="Arial" w:hAnsi="Arial" w:cs="Arial"/>
                <w:sz w:val="10"/>
                <w:szCs w:val="10"/>
              </w:rPr>
              <w:t>увеличение количества молодых граждан, принимающих участие в волонтерском    движении района</w:t>
            </w:r>
          </w:p>
        </w:tc>
        <w:tc>
          <w:tcPr>
            <w:tcW w:w="992" w:type="dxa"/>
            <w:shd w:val="clear" w:color="auto" w:fill="auto"/>
          </w:tcPr>
          <w:p w:rsidR="00FF2AE9" w:rsidRPr="00FB0656" w:rsidRDefault="00FF2AE9" w:rsidP="00FF2AE9">
            <w:pPr>
              <w:widowControl w:val="0"/>
              <w:autoSpaceDE w:val="0"/>
              <w:autoSpaceDN w:val="0"/>
              <w:adjustRightInd w:val="0"/>
              <w:ind w:right="-108"/>
              <w:jc w:val="both"/>
              <w:rPr>
                <w:rFonts w:ascii="Arial" w:hAnsi="Arial" w:cs="Arial"/>
                <w:sz w:val="10"/>
                <w:szCs w:val="10"/>
              </w:rPr>
            </w:pPr>
            <w:r w:rsidRPr="00FB0656">
              <w:rPr>
                <w:rFonts w:ascii="Arial" w:hAnsi="Arial" w:cs="Arial"/>
                <w:sz w:val="10"/>
                <w:szCs w:val="10"/>
              </w:rPr>
              <w:t>доля молодых граждан, задействованных в мероприятиях по реализации молодежной политики, принимающих участие в деятельности детских и молодежных  общественных объединений и организаций, в общем количестве молодых граждан района пункт 5.1. приложения 1;</w:t>
            </w:r>
          </w:p>
          <w:p w:rsidR="00FF2AE9" w:rsidRPr="00FB0656" w:rsidRDefault="00FF2AE9" w:rsidP="00FF2AE9">
            <w:pPr>
              <w:widowControl w:val="0"/>
              <w:autoSpaceDE w:val="0"/>
              <w:autoSpaceDN w:val="0"/>
              <w:adjustRightInd w:val="0"/>
              <w:ind w:right="-108"/>
              <w:jc w:val="both"/>
              <w:rPr>
                <w:rFonts w:ascii="Arial" w:hAnsi="Arial" w:cs="Arial"/>
                <w:sz w:val="10"/>
                <w:szCs w:val="10"/>
              </w:rPr>
            </w:pPr>
            <w:r w:rsidRPr="00FB0656">
              <w:rPr>
                <w:rFonts w:ascii="Arial" w:hAnsi="Arial" w:cs="Arial"/>
                <w:sz w:val="10"/>
                <w:szCs w:val="10"/>
              </w:rPr>
              <w:t>Доля молодых граждан, принимающих участие в волонтерском движении, в общем количестве молодых граждан района пункт 5.2. приложения 1;</w:t>
            </w:r>
          </w:p>
          <w:p w:rsidR="00FF2AE9" w:rsidRPr="00FB0656" w:rsidRDefault="00FF2AE9" w:rsidP="00FF2AE9">
            <w:pPr>
              <w:widowControl w:val="0"/>
              <w:autoSpaceDE w:val="0"/>
              <w:autoSpaceDN w:val="0"/>
              <w:adjustRightInd w:val="0"/>
              <w:ind w:right="-108"/>
              <w:jc w:val="both"/>
              <w:rPr>
                <w:rFonts w:ascii="Arial" w:hAnsi="Arial" w:cs="Arial"/>
                <w:sz w:val="10"/>
                <w:szCs w:val="10"/>
              </w:rPr>
            </w:pPr>
          </w:p>
        </w:tc>
      </w:tr>
      <w:tr w:rsidR="000C6F5B" w:rsidRPr="00FB0656" w:rsidTr="000C6F5B">
        <w:tc>
          <w:tcPr>
            <w:tcW w:w="382" w:type="dxa"/>
            <w:shd w:val="clear" w:color="auto" w:fill="auto"/>
          </w:tcPr>
          <w:p w:rsidR="00FF2AE9" w:rsidRPr="00FB0656" w:rsidRDefault="00FF2AE9" w:rsidP="00FF2AE9">
            <w:pPr>
              <w:ind w:left="-142" w:right="-108"/>
              <w:jc w:val="center"/>
              <w:rPr>
                <w:rFonts w:ascii="Arial" w:hAnsi="Arial" w:cs="Arial"/>
                <w:sz w:val="10"/>
                <w:szCs w:val="10"/>
              </w:rPr>
            </w:pPr>
            <w:r w:rsidRPr="00FB0656">
              <w:rPr>
                <w:rFonts w:ascii="Arial" w:hAnsi="Arial" w:cs="Arial"/>
                <w:sz w:val="10"/>
                <w:szCs w:val="10"/>
              </w:rPr>
              <w:t>2.</w:t>
            </w:r>
          </w:p>
        </w:tc>
        <w:tc>
          <w:tcPr>
            <w:tcW w:w="1274" w:type="dxa"/>
            <w:gridSpan w:val="3"/>
            <w:shd w:val="clear" w:color="auto" w:fill="auto"/>
          </w:tcPr>
          <w:p w:rsidR="00FF2AE9" w:rsidRPr="00FB0656" w:rsidRDefault="00FF2AE9" w:rsidP="00FF2AE9">
            <w:pPr>
              <w:widowControl w:val="0"/>
              <w:autoSpaceDE w:val="0"/>
              <w:autoSpaceDN w:val="0"/>
              <w:adjustRightInd w:val="0"/>
              <w:jc w:val="both"/>
              <w:rPr>
                <w:rFonts w:ascii="Arial" w:hAnsi="Arial" w:cs="Arial"/>
                <w:sz w:val="10"/>
                <w:szCs w:val="10"/>
              </w:rPr>
            </w:pPr>
            <w:r w:rsidRPr="00FB0656">
              <w:rPr>
                <w:rFonts w:ascii="Arial" w:hAnsi="Arial" w:cs="Arial"/>
                <w:sz w:val="10"/>
                <w:szCs w:val="10"/>
              </w:rPr>
              <w:t xml:space="preserve">Реализация </w:t>
            </w:r>
            <w:hyperlink r:id="rId16" w:history="1">
              <w:r w:rsidRPr="00FB0656">
                <w:rPr>
                  <w:rFonts w:ascii="Arial" w:hAnsi="Arial" w:cs="Arial"/>
                  <w:sz w:val="10"/>
                  <w:szCs w:val="10"/>
                </w:rPr>
                <w:t>Закона</w:t>
              </w:r>
            </w:hyperlink>
            <w:r w:rsidRPr="00FB0656">
              <w:rPr>
                <w:rFonts w:ascii="Arial" w:hAnsi="Arial" w:cs="Arial"/>
                <w:sz w:val="10"/>
                <w:szCs w:val="10"/>
              </w:rPr>
              <w:t xml:space="preserve"> Ставропольского края от 5 марта 2007 года №8  "О наделении органов местного самоуправления муниципальных </w:t>
            </w:r>
            <w:proofErr w:type="spellStart"/>
            <w:r w:rsidRPr="00FB0656">
              <w:rPr>
                <w:rFonts w:ascii="Arial" w:hAnsi="Arial" w:cs="Arial"/>
                <w:sz w:val="10"/>
                <w:szCs w:val="10"/>
              </w:rPr>
              <w:t>райо</w:t>
            </w:r>
            <w:proofErr w:type="spellEnd"/>
          </w:p>
          <w:p w:rsidR="00FF2AE9" w:rsidRPr="00FB0656" w:rsidRDefault="00FF2AE9" w:rsidP="00FF2AE9">
            <w:pPr>
              <w:widowControl w:val="0"/>
              <w:autoSpaceDE w:val="0"/>
              <w:autoSpaceDN w:val="0"/>
              <w:adjustRightInd w:val="0"/>
              <w:jc w:val="both"/>
              <w:rPr>
                <w:rFonts w:ascii="Arial" w:hAnsi="Arial" w:cs="Arial"/>
                <w:sz w:val="10"/>
                <w:szCs w:val="10"/>
              </w:rPr>
            </w:pPr>
            <w:proofErr w:type="gramStart"/>
            <w:r w:rsidRPr="00FB0656">
              <w:rPr>
                <w:rFonts w:ascii="Arial" w:hAnsi="Arial" w:cs="Arial"/>
                <w:sz w:val="10"/>
                <w:szCs w:val="10"/>
              </w:rPr>
              <w:t>нов и городских округов в Ставрополь</w:t>
            </w:r>
            <w:proofErr w:type="gramEnd"/>
          </w:p>
          <w:p w:rsidR="00FF2AE9" w:rsidRPr="00FB0656" w:rsidRDefault="00FF2AE9" w:rsidP="00FF2AE9">
            <w:pPr>
              <w:widowControl w:val="0"/>
              <w:autoSpaceDE w:val="0"/>
              <w:autoSpaceDN w:val="0"/>
              <w:adjustRightInd w:val="0"/>
              <w:jc w:val="both"/>
              <w:rPr>
                <w:rFonts w:ascii="Arial" w:hAnsi="Arial" w:cs="Arial"/>
                <w:sz w:val="10"/>
                <w:szCs w:val="10"/>
              </w:rPr>
            </w:pPr>
            <w:proofErr w:type="spellStart"/>
            <w:r w:rsidRPr="00FB0656">
              <w:rPr>
                <w:rFonts w:ascii="Arial" w:hAnsi="Arial" w:cs="Arial"/>
                <w:sz w:val="10"/>
                <w:szCs w:val="10"/>
              </w:rPr>
              <w:t>ском</w:t>
            </w:r>
            <w:proofErr w:type="spellEnd"/>
            <w:r w:rsidRPr="00FB0656">
              <w:rPr>
                <w:rFonts w:ascii="Arial" w:hAnsi="Arial" w:cs="Arial"/>
                <w:sz w:val="10"/>
                <w:szCs w:val="10"/>
              </w:rPr>
              <w:t xml:space="preserve"> </w:t>
            </w:r>
            <w:proofErr w:type="gramStart"/>
            <w:r w:rsidRPr="00FB0656">
              <w:rPr>
                <w:rFonts w:ascii="Arial" w:hAnsi="Arial" w:cs="Arial"/>
                <w:sz w:val="10"/>
                <w:szCs w:val="10"/>
              </w:rPr>
              <w:t>крае</w:t>
            </w:r>
            <w:proofErr w:type="gramEnd"/>
            <w:r w:rsidRPr="00FB0656">
              <w:rPr>
                <w:rFonts w:ascii="Arial" w:hAnsi="Arial" w:cs="Arial"/>
                <w:sz w:val="10"/>
                <w:szCs w:val="10"/>
              </w:rPr>
              <w:t xml:space="preserve"> отдельными государственными полномочиями Ставропольского края по созданию комиссий по делам несовершеннолетних и защите их прав и организации деятельности таких комиссий" </w:t>
            </w:r>
          </w:p>
        </w:tc>
        <w:tc>
          <w:tcPr>
            <w:tcW w:w="432" w:type="dxa"/>
            <w:shd w:val="clear" w:color="auto" w:fill="auto"/>
          </w:tcPr>
          <w:p w:rsidR="00FF2AE9" w:rsidRPr="00FB0656" w:rsidRDefault="00FF2AE9" w:rsidP="00FF2AE9">
            <w:pPr>
              <w:jc w:val="center"/>
              <w:rPr>
                <w:rFonts w:ascii="Arial" w:hAnsi="Arial" w:cs="Arial"/>
                <w:sz w:val="10"/>
                <w:szCs w:val="10"/>
              </w:rPr>
            </w:pPr>
            <w:r w:rsidRPr="00FB0656">
              <w:rPr>
                <w:rFonts w:ascii="Arial" w:hAnsi="Arial" w:cs="Arial"/>
                <w:sz w:val="10"/>
                <w:szCs w:val="10"/>
              </w:rPr>
              <w:t>АБМР СК</w:t>
            </w:r>
          </w:p>
        </w:tc>
        <w:tc>
          <w:tcPr>
            <w:tcW w:w="713" w:type="dxa"/>
            <w:gridSpan w:val="2"/>
            <w:shd w:val="clear" w:color="auto" w:fill="auto"/>
          </w:tcPr>
          <w:p w:rsidR="00FF2AE9" w:rsidRPr="00FB0656" w:rsidRDefault="00FF2AE9" w:rsidP="00FF2AE9">
            <w:pPr>
              <w:widowControl w:val="0"/>
              <w:autoSpaceDE w:val="0"/>
              <w:autoSpaceDN w:val="0"/>
              <w:adjustRightInd w:val="0"/>
              <w:jc w:val="right"/>
              <w:rPr>
                <w:rFonts w:ascii="Arial" w:hAnsi="Arial" w:cs="Arial"/>
                <w:sz w:val="10"/>
                <w:szCs w:val="10"/>
                <w:lang w:val="en-US"/>
              </w:rPr>
            </w:pPr>
            <w:r w:rsidRPr="00FB0656">
              <w:rPr>
                <w:rFonts w:ascii="Arial" w:hAnsi="Arial" w:cs="Arial"/>
                <w:sz w:val="10"/>
                <w:szCs w:val="10"/>
                <w:lang w:val="en-US"/>
              </w:rPr>
              <w:t>201</w:t>
            </w:r>
            <w:r w:rsidRPr="00FB0656">
              <w:rPr>
                <w:rFonts w:ascii="Arial" w:hAnsi="Arial" w:cs="Arial"/>
                <w:sz w:val="10"/>
                <w:szCs w:val="10"/>
              </w:rPr>
              <w:t>5</w:t>
            </w:r>
            <w:r w:rsidRPr="00FB0656">
              <w:rPr>
                <w:rFonts w:ascii="Arial" w:hAnsi="Arial" w:cs="Arial"/>
                <w:sz w:val="10"/>
                <w:szCs w:val="10"/>
                <w:lang w:val="en-US"/>
              </w:rPr>
              <w:t xml:space="preserve"> </w:t>
            </w:r>
          </w:p>
        </w:tc>
        <w:tc>
          <w:tcPr>
            <w:tcW w:w="568" w:type="dxa"/>
            <w:gridSpan w:val="2"/>
            <w:shd w:val="clear" w:color="auto" w:fill="auto"/>
          </w:tcPr>
          <w:p w:rsidR="00FF2AE9" w:rsidRPr="00FB0656" w:rsidRDefault="00FF2AE9" w:rsidP="00FF2AE9">
            <w:pPr>
              <w:widowControl w:val="0"/>
              <w:autoSpaceDE w:val="0"/>
              <w:autoSpaceDN w:val="0"/>
              <w:adjustRightInd w:val="0"/>
              <w:jc w:val="right"/>
              <w:rPr>
                <w:rFonts w:ascii="Arial" w:hAnsi="Arial" w:cs="Arial"/>
                <w:sz w:val="10"/>
                <w:szCs w:val="10"/>
                <w:lang w:val="en-US"/>
              </w:rPr>
            </w:pPr>
            <w:r w:rsidRPr="00FB0656">
              <w:rPr>
                <w:rFonts w:ascii="Arial" w:hAnsi="Arial" w:cs="Arial"/>
                <w:sz w:val="10"/>
                <w:szCs w:val="10"/>
                <w:lang w:val="en-US"/>
              </w:rPr>
              <w:t>201</w:t>
            </w:r>
            <w:r w:rsidRPr="00FB0656">
              <w:rPr>
                <w:rFonts w:ascii="Arial" w:hAnsi="Arial" w:cs="Arial"/>
                <w:sz w:val="10"/>
                <w:szCs w:val="10"/>
              </w:rPr>
              <w:t>7</w:t>
            </w:r>
            <w:r w:rsidRPr="00FB0656">
              <w:rPr>
                <w:rFonts w:ascii="Arial" w:hAnsi="Arial" w:cs="Arial"/>
                <w:sz w:val="10"/>
                <w:szCs w:val="10"/>
                <w:lang w:val="en-US"/>
              </w:rPr>
              <w:t xml:space="preserve"> </w:t>
            </w:r>
          </w:p>
        </w:tc>
        <w:tc>
          <w:tcPr>
            <w:tcW w:w="992" w:type="dxa"/>
            <w:shd w:val="clear" w:color="auto" w:fill="auto"/>
          </w:tcPr>
          <w:p w:rsidR="00FF2AE9" w:rsidRPr="00FB0656" w:rsidRDefault="00FF2AE9" w:rsidP="00FF2AE9">
            <w:pPr>
              <w:jc w:val="center"/>
              <w:rPr>
                <w:rFonts w:ascii="Arial" w:hAnsi="Arial" w:cs="Arial"/>
                <w:sz w:val="10"/>
                <w:szCs w:val="10"/>
              </w:rPr>
            </w:pPr>
            <w:r w:rsidRPr="00FB0656">
              <w:rPr>
                <w:rFonts w:ascii="Arial" w:hAnsi="Arial" w:cs="Arial"/>
                <w:sz w:val="10"/>
                <w:szCs w:val="10"/>
              </w:rPr>
              <w:t>-</w:t>
            </w:r>
          </w:p>
        </w:tc>
        <w:tc>
          <w:tcPr>
            <w:tcW w:w="992" w:type="dxa"/>
            <w:shd w:val="clear" w:color="auto" w:fill="auto"/>
          </w:tcPr>
          <w:p w:rsidR="00FF2AE9" w:rsidRPr="00FB0656" w:rsidRDefault="00FF2AE9" w:rsidP="00FF2AE9">
            <w:pPr>
              <w:jc w:val="right"/>
              <w:rPr>
                <w:rFonts w:ascii="Arial" w:hAnsi="Arial" w:cs="Arial"/>
                <w:sz w:val="10"/>
                <w:szCs w:val="10"/>
              </w:rPr>
            </w:pPr>
            <w:r w:rsidRPr="00FB0656">
              <w:rPr>
                <w:rFonts w:ascii="Arial" w:hAnsi="Arial" w:cs="Arial"/>
                <w:sz w:val="10"/>
                <w:szCs w:val="10"/>
              </w:rPr>
              <w:t>-</w:t>
            </w:r>
          </w:p>
        </w:tc>
      </w:tr>
      <w:tr w:rsidR="00FF2AE9" w:rsidRPr="00FB0656" w:rsidTr="000C6F5B">
        <w:tc>
          <w:tcPr>
            <w:tcW w:w="5353" w:type="dxa"/>
            <w:gridSpan w:val="11"/>
            <w:shd w:val="clear" w:color="auto" w:fill="auto"/>
          </w:tcPr>
          <w:p w:rsidR="00FF2AE9" w:rsidRPr="00FB0656" w:rsidRDefault="00FF2AE9" w:rsidP="00FF2AE9">
            <w:pPr>
              <w:widowControl w:val="0"/>
              <w:autoSpaceDE w:val="0"/>
              <w:autoSpaceDN w:val="0"/>
              <w:adjustRightInd w:val="0"/>
              <w:ind w:right="-108"/>
              <w:jc w:val="center"/>
              <w:rPr>
                <w:rFonts w:ascii="Arial" w:hAnsi="Arial" w:cs="Arial"/>
                <w:sz w:val="10"/>
                <w:szCs w:val="10"/>
              </w:rPr>
            </w:pPr>
            <w:r w:rsidRPr="00FB0656">
              <w:rPr>
                <w:rFonts w:ascii="Arial" w:hAnsi="Arial" w:cs="Arial"/>
                <w:sz w:val="10"/>
                <w:szCs w:val="10"/>
              </w:rPr>
              <w:t>Подпрограмма   «Предупреждение и   ликвидация чрезвычайных ситуаций»</w:t>
            </w:r>
          </w:p>
        </w:tc>
      </w:tr>
      <w:tr w:rsidR="000C6F5B" w:rsidRPr="00FB0656" w:rsidTr="000C6F5B">
        <w:tc>
          <w:tcPr>
            <w:tcW w:w="382" w:type="dxa"/>
            <w:shd w:val="clear" w:color="auto" w:fill="auto"/>
          </w:tcPr>
          <w:p w:rsidR="00FF2AE9" w:rsidRPr="00FB0656" w:rsidRDefault="00FF2AE9" w:rsidP="00FF2AE9">
            <w:pPr>
              <w:widowControl w:val="0"/>
              <w:autoSpaceDE w:val="0"/>
              <w:autoSpaceDN w:val="0"/>
              <w:adjustRightInd w:val="0"/>
              <w:jc w:val="both"/>
              <w:rPr>
                <w:rFonts w:ascii="Arial" w:hAnsi="Arial" w:cs="Arial"/>
                <w:sz w:val="10"/>
                <w:szCs w:val="10"/>
              </w:rPr>
            </w:pPr>
            <w:r w:rsidRPr="00FB0656">
              <w:rPr>
                <w:rFonts w:ascii="Arial" w:hAnsi="Arial" w:cs="Arial"/>
                <w:sz w:val="10"/>
                <w:szCs w:val="10"/>
              </w:rPr>
              <w:t>1</w:t>
            </w:r>
          </w:p>
        </w:tc>
        <w:tc>
          <w:tcPr>
            <w:tcW w:w="1274" w:type="dxa"/>
            <w:gridSpan w:val="3"/>
            <w:shd w:val="clear" w:color="auto" w:fill="auto"/>
          </w:tcPr>
          <w:p w:rsidR="00FF2AE9" w:rsidRPr="00FB0656" w:rsidRDefault="00FF2AE9" w:rsidP="00FF2AE9">
            <w:pPr>
              <w:widowControl w:val="0"/>
              <w:autoSpaceDE w:val="0"/>
              <w:autoSpaceDN w:val="0"/>
              <w:adjustRightInd w:val="0"/>
              <w:jc w:val="both"/>
              <w:rPr>
                <w:rFonts w:ascii="Arial" w:hAnsi="Arial" w:cs="Arial"/>
                <w:sz w:val="10"/>
                <w:szCs w:val="10"/>
              </w:rPr>
            </w:pPr>
            <w:r w:rsidRPr="00FB0656">
              <w:rPr>
                <w:rFonts w:ascii="Arial" w:hAnsi="Arial" w:cs="Arial"/>
                <w:sz w:val="10"/>
                <w:szCs w:val="10"/>
              </w:rPr>
              <w:t>Организация мероприятий по предупреждению и ликвидации чрезвычайных ситуаций природного и техногенного характера</w:t>
            </w:r>
          </w:p>
        </w:tc>
        <w:tc>
          <w:tcPr>
            <w:tcW w:w="432" w:type="dxa"/>
            <w:shd w:val="clear" w:color="auto" w:fill="auto"/>
          </w:tcPr>
          <w:p w:rsidR="00FF2AE9" w:rsidRPr="00FB0656" w:rsidRDefault="00FF2AE9" w:rsidP="00FF2AE9">
            <w:pPr>
              <w:widowControl w:val="0"/>
              <w:autoSpaceDE w:val="0"/>
              <w:autoSpaceDN w:val="0"/>
              <w:adjustRightInd w:val="0"/>
              <w:jc w:val="center"/>
              <w:rPr>
                <w:rFonts w:ascii="Arial" w:hAnsi="Arial" w:cs="Arial"/>
                <w:sz w:val="10"/>
                <w:szCs w:val="10"/>
              </w:rPr>
            </w:pPr>
            <w:r w:rsidRPr="00FB0656">
              <w:rPr>
                <w:rFonts w:ascii="Arial" w:hAnsi="Arial" w:cs="Arial"/>
                <w:sz w:val="10"/>
                <w:szCs w:val="10"/>
              </w:rPr>
              <w:t>АБМР СК</w:t>
            </w:r>
          </w:p>
        </w:tc>
        <w:tc>
          <w:tcPr>
            <w:tcW w:w="713" w:type="dxa"/>
            <w:gridSpan w:val="2"/>
            <w:shd w:val="clear" w:color="auto" w:fill="auto"/>
          </w:tcPr>
          <w:p w:rsidR="00FF2AE9" w:rsidRPr="00FB0656" w:rsidRDefault="00FF2AE9" w:rsidP="00FF2AE9">
            <w:pPr>
              <w:widowControl w:val="0"/>
              <w:autoSpaceDE w:val="0"/>
              <w:autoSpaceDN w:val="0"/>
              <w:adjustRightInd w:val="0"/>
              <w:jc w:val="right"/>
              <w:rPr>
                <w:rFonts w:ascii="Arial" w:hAnsi="Arial" w:cs="Arial"/>
                <w:sz w:val="10"/>
                <w:szCs w:val="10"/>
                <w:lang w:val="en-US"/>
              </w:rPr>
            </w:pPr>
            <w:r w:rsidRPr="00FB0656">
              <w:rPr>
                <w:rFonts w:ascii="Arial" w:hAnsi="Arial" w:cs="Arial"/>
                <w:sz w:val="10"/>
                <w:szCs w:val="10"/>
                <w:lang w:val="en-US"/>
              </w:rPr>
              <w:t>201</w:t>
            </w:r>
            <w:r w:rsidRPr="00FB0656">
              <w:rPr>
                <w:rFonts w:ascii="Arial" w:hAnsi="Arial" w:cs="Arial"/>
                <w:sz w:val="10"/>
                <w:szCs w:val="10"/>
              </w:rPr>
              <w:t>5</w:t>
            </w:r>
            <w:r w:rsidRPr="00FB0656">
              <w:rPr>
                <w:rFonts w:ascii="Arial" w:hAnsi="Arial" w:cs="Arial"/>
                <w:sz w:val="10"/>
                <w:szCs w:val="10"/>
                <w:lang w:val="en-US"/>
              </w:rPr>
              <w:t xml:space="preserve"> </w:t>
            </w:r>
          </w:p>
        </w:tc>
        <w:tc>
          <w:tcPr>
            <w:tcW w:w="568" w:type="dxa"/>
            <w:gridSpan w:val="2"/>
            <w:shd w:val="clear" w:color="auto" w:fill="auto"/>
          </w:tcPr>
          <w:p w:rsidR="00FF2AE9" w:rsidRPr="00FB0656" w:rsidRDefault="00FF2AE9" w:rsidP="00FF2AE9">
            <w:pPr>
              <w:widowControl w:val="0"/>
              <w:autoSpaceDE w:val="0"/>
              <w:autoSpaceDN w:val="0"/>
              <w:adjustRightInd w:val="0"/>
              <w:jc w:val="right"/>
              <w:rPr>
                <w:rFonts w:ascii="Arial" w:hAnsi="Arial" w:cs="Arial"/>
                <w:sz w:val="10"/>
                <w:szCs w:val="10"/>
                <w:lang w:val="en-US"/>
              </w:rPr>
            </w:pPr>
            <w:r w:rsidRPr="00FB0656">
              <w:rPr>
                <w:rFonts w:ascii="Arial" w:hAnsi="Arial" w:cs="Arial"/>
                <w:sz w:val="10"/>
                <w:szCs w:val="10"/>
                <w:lang w:val="en-US"/>
              </w:rPr>
              <w:t>201</w:t>
            </w:r>
            <w:r w:rsidRPr="00FB0656">
              <w:rPr>
                <w:rFonts w:ascii="Arial" w:hAnsi="Arial" w:cs="Arial"/>
                <w:sz w:val="10"/>
                <w:szCs w:val="10"/>
              </w:rPr>
              <w:t>7</w:t>
            </w:r>
            <w:r w:rsidRPr="00FB0656">
              <w:rPr>
                <w:rFonts w:ascii="Arial" w:hAnsi="Arial" w:cs="Arial"/>
                <w:sz w:val="10"/>
                <w:szCs w:val="10"/>
                <w:lang w:val="en-US"/>
              </w:rPr>
              <w:t xml:space="preserve"> </w:t>
            </w:r>
          </w:p>
        </w:tc>
        <w:tc>
          <w:tcPr>
            <w:tcW w:w="992" w:type="dxa"/>
            <w:shd w:val="clear" w:color="auto" w:fill="auto"/>
          </w:tcPr>
          <w:p w:rsidR="00FF2AE9" w:rsidRPr="00FB0656" w:rsidRDefault="00FF2AE9" w:rsidP="00FF2AE9">
            <w:pPr>
              <w:pStyle w:val="ConsPlusNonformat"/>
              <w:widowControl/>
              <w:jc w:val="center"/>
              <w:rPr>
                <w:rFonts w:ascii="Arial" w:hAnsi="Arial" w:cs="Arial"/>
                <w:sz w:val="10"/>
                <w:szCs w:val="10"/>
              </w:rPr>
            </w:pPr>
            <w:r w:rsidRPr="00FB0656">
              <w:rPr>
                <w:rFonts w:ascii="Arial" w:hAnsi="Arial" w:cs="Arial"/>
                <w:sz w:val="10"/>
                <w:szCs w:val="10"/>
              </w:rPr>
              <w:t>снижение ущерба от чрезвычайных ситуаций, в том числе снижение количества гибели людей, количества пострадавших, снижение экономического ущерба</w:t>
            </w:r>
          </w:p>
        </w:tc>
        <w:tc>
          <w:tcPr>
            <w:tcW w:w="992" w:type="dxa"/>
            <w:shd w:val="clear" w:color="auto" w:fill="auto"/>
          </w:tcPr>
          <w:p w:rsidR="00FF2AE9" w:rsidRPr="00FB0656" w:rsidRDefault="00FF2AE9" w:rsidP="00FF2AE9">
            <w:pPr>
              <w:jc w:val="both"/>
              <w:rPr>
                <w:rFonts w:ascii="Arial" w:hAnsi="Arial" w:cs="Arial"/>
                <w:sz w:val="10"/>
                <w:szCs w:val="10"/>
              </w:rPr>
            </w:pPr>
            <w:r w:rsidRPr="00FB0656">
              <w:rPr>
                <w:rFonts w:ascii="Arial" w:hAnsi="Arial" w:cs="Arial"/>
                <w:sz w:val="10"/>
                <w:szCs w:val="10"/>
              </w:rPr>
              <w:t>поддержание системы оповещения населения Благодарненского района Ставропольского края об угрозе возникновения или о возникновении чрезвычайных ситуаций  в состоянии постоянной готовности к приему и доведению сигналов и информации об угрозе возникновения и возникновении чрезвычайных ситуаций пункт 6.3 приложения</w:t>
            </w:r>
            <w:proofErr w:type="gramStart"/>
            <w:r w:rsidRPr="00FB0656">
              <w:rPr>
                <w:rFonts w:ascii="Arial" w:hAnsi="Arial" w:cs="Arial"/>
                <w:sz w:val="10"/>
                <w:szCs w:val="10"/>
              </w:rPr>
              <w:t>1</w:t>
            </w:r>
            <w:proofErr w:type="gramEnd"/>
            <w:r w:rsidRPr="00FB0656">
              <w:rPr>
                <w:rFonts w:ascii="Arial" w:hAnsi="Arial" w:cs="Arial"/>
                <w:sz w:val="10"/>
                <w:szCs w:val="10"/>
              </w:rPr>
              <w:t>;</w:t>
            </w:r>
          </w:p>
          <w:p w:rsidR="00FF2AE9" w:rsidRPr="00FB0656" w:rsidRDefault="00FF2AE9" w:rsidP="00FF2AE9">
            <w:pPr>
              <w:pStyle w:val="ConsPlusNonformat"/>
              <w:widowControl/>
              <w:jc w:val="both"/>
              <w:rPr>
                <w:rFonts w:ascii="Arial" w:hAnsi="Arial" w:cs="Arial"/>
                <w:sz w:val="10"/>
                <w:szCs w:val="10"/>
              </w:rPr>
            </w:pPr>
            <w:r w:rsidRPr="00FB0656">
              <w:rPr>
                <w:rFonts w:ascii="Arial" w:hAnsi="Arial" w:cs="Arial"/>
                <w:sz w:val="10"/>
                <w:szCs w:val="10"/>
              </w:rPr>
              <w:t>реагирование единой дежурно-диспетчерской службы  на вызовы (сообщения) о чрезвычайных ситуациях и происшествиях пункт 6.4приложения</w:t>
            </w:r>
            <w:proofErr w:type="gramStart"/>
            <w:r w:rsidRPr="00FB0656">
              <w:rPr>
                <w:rFonts w:ascii="Arial" w:hAnsi="Arial" w:cs="Arial"/>
                <w:sz w:val="10"/>
                <w:szCs w:val="10"/>
              </w:rPr>
              <w:t>1</w:t>
            </w:r>
            <w:proofErr w:type="gramEnd"/>
            <w:r w:rsidRPr="00FB0656">
              <w:rPr>
                <w:rFonts w:ascii="Arial" w:hAnsi="Arial" w:cs="Arial"/>
                <w:sz w:val="10"/>
                <w:szCs w:val="10"/>
              </w:rPr>
              <w:t>; количество лиц, пострадавших в результате чрезвычайных ситуаций 6.1приложения1;</w:t>
            </w:r>
          </w:p>
          <w:p w:rsidR="00FF2AE9" w:rsidRPr="00FB0656" w:rsidRDefault="00FF2AE9" w:rsidP="00FF2AE9">
            <w:pPr>
              <w:pStyle w:val="ConsPlusNonformat"/>
              <w:widowControl/>
              <w:jc w:val="both"/>
              <w:rPr>
                <w:rFonts w:ascii="Arial" w:hAnsi="Arial" w:cs="Arial"/>
                <w:sz w:val="10"/>
                <w:szCs w:val="10"/>
              </w:rPr>
            </w:pPr>
            <w:r w:rsidRPr="00FB0656">
              <w:rPr>
                <w:rFonts w:ascii="Arial" w:hAnsi="Arial" w:cs="Arial"/>
                <w:sz w:val="10"/>
                <w:szCs w:val="10"/>
              </w:rPr>
              <w:t>количество лиц, погибших в результате чрезвычайных ситуаций пункт 6.2 приложения 1</w:t>
            </w:r>
          </w:p>
          <w:p w:rsidR="00FF2AE9" w:rsidRPr="00FB0656" w:rsidRDefault="00FF2AE9" w:rsidP="00FF2AE9">
            <w:pPr>
              <w:pStyle w:val="ConsPlusNonformat"/>
              <w:widowControl/>
              <w:jc w:val="both"/>
              <w:rPr>
                <w:rFonts w:ascii="Arial" w:hAnsi="Arial" w:cs="Arial"/>
                <w:sz w:val="10"/>
                <w:szCs w:val="10"/>
              </w:rPr>
            </w:pPr>
          </w:p>
        </w:tc>
      </w:tr>
      <w:tr w:rsidR="00FF2AE9" w:rsidRPr="00FB0656" w:rsidTr="000C6F5B">
        <w:tc>
          <w:tcPr>
            <w:tcW w:w="5353" w:type="dxa"/>
            <w:gridSpan w:val="11"/>
            <w:shd w:val="clear" w:color="auto" w:fill="auto"/>
          </w:tcPr>
          <w:p w:rsidR="00FF2AE9" w:rsidRPr="00FB0656" w:rsidRDefault="00FF2AE9" w:rsidP="00FF2AE9">
            <w:pPr>
              <w:pStyle w:val="aff0"/>
              <w:widowControl w:val="0"/>
              <w:autoSpaceDE w:val="0"/>
              <w:autoSpaceDN w:val="0"/>
              <w:adjustRightInd w:val="0"/>
              <w:ind w:left="0"/>
              <w:jc w:val="center"/>
              <w:rPr>
                <w:rFonts w:ascii="Arial" w:hAnsi="Arial" w:cs="Arial"/>
                <w:sz w:val="10"/>
                <w:szCs w:val="10"/>
              </w:rPr>
            </w:pPr>
            <w:r w:rsidRPr="00FB0656">
              <w:rPr>
                <w:rFonts w:ascii="Arial" w:hAnsi="Arial" w:cs="Arial"/>
                <w:sz w:val="10"/>
                <w:szCs w:val="10"/>
              </w:rPr>
              <w:t>Подпрограмма   «Развитие физической культуры и спорта»</w:t>
            </w:r>
          </w:p>
        </w:tc>
      </w:tr>
      <w:tr w:rsidR="000C6F5B" w:rsidRPr="00FB0656" w:rsidTr="000C6F5B">
        <w:tc>
          <w:tcPr>
            <w:tcW w:w="382" w:type="dxa"/>
            <w:shd w:val="clear" w:color="auto" w:fill="auto"/>
          </w:tcPr>
          <w:p w:rsidR="00FF2AE9" w:rsidRPr="00FB0656" w:rsidRDefault="00FF2AE9" w:rsidP="00FF2AE9">
            <w:pPr>
              <w:widowControl w:val="0"/>
              <w:autoSpaceDE w:val="0"/>
              <w:autoSpaceDN w:val="0"/>
              <w:adjustRightInd w:val="0"/>
              <w:jc w:val="both"/>
              <w:rPr>
                <w:rFonts w:ascii="Arial" w:hAnsi="Arial" w:cs="Arial"/>
                <w:sz w:val="10"/>
                <w:szCs w:val="10"/>
              </w:rPr>
            </w:pPr>
            <w:r w:rsidRPr="00FB0656">
              <w:rPr>
                <w:rFonts w:ascii="Arial" w:hAnsi="Arial" w:cs="Arial"/>
                <w:sz w:val="10"/>
                <w:szCs w:val="10"/>
              </w:rPr>
              <w:t>1</w:t>
            </w:r>
          </w:p>
        </w:tc>
        <w:tc>
          <w:tcPr>
            <w:tcW w:w="1274" w:type="dxa"/>
            <w:gridSpan w:val="3"/>
            <w:shd w:val="clear" w:color="auto" w:fill="auto"/>
          </w:tcPr>
          <w:p w:rsidR="00FF2AE9" w:rsidRPr="00FB0656" w:rsidRDefault="00FF2AE9" w:rsidP="00FF2AE9">
            <w:pPr>
              <w:pStyle w:val="aff1"/>
              <w:jc w:val="both"/>
              <w:rPr>
                <w:rFonts w:ascii="Arial" w:hAnsi="Arial" w:cs="Arial"/>
                <w:sz w:val="10"/>
                <w:szCs w:val="10"/>
              </w:rPr>
            </w:pPr>
            <w:r w:rsidRPr="00FB0656">
              <w:rPr>
                <w:rFonts w:ascii="Arial" w:hAnsi="Arial" w:cs="Arial"/>
                <w:sz w:val="10"/>
                <w:szCs w:val="10"/>
              </w:rPr>
              <w:t xml:space="preserve">Обеспечение </w:t>
            </w:r>
            <w:proofErr w:type="spellStart"/>
            <w:r w:rsidRPr="00FB0656">
              <w:rPr>
                <w:rFonts w:ascii="Arial" w:hAnsi="Arial" w:cs="Arial"/>
                <w:sz w:val="10"/>
                <w:szCs w:val="10"/>
              </w:rPr>
              <w:t>подгото</w:t>
            </w:r>
            <w:proofErr w:type="spellEnd"/>
          </w:p>
          <w:p w:rsidR="00FF2AE9" w:rsidRPr="00FB0656" w:rsidRDefault="00FF2AE9" w:rsidP="00FF2AE9">
            <w:pPr>
              <w:pStyle w:val="aff1"/>
              <w:jc w:val="both"/>
              <w:rPr>
                <w:rFonts w:ascii="Arial" w:hAnsi="Arial" w:cs="Arial"/>
                <w:sz w:val="10"/>
                <w:szCs w:val="10"/>
              </w:rPr>
            </w:pPr>
            <w:proofErr w:type="spellStart"/>
            <w:r w:rsidRPr="00FB0656">
              <w:rPr>
                <w:rFonts w:ascii="Arial" w:hAnsi="Arial" w:cs="Arial"/>
                <w:sz w:val="10"/>
                <w:szCs w:val="10"/>
              </w:rPr>
              <w:t>вки</w:t>
            </w:r>
            <w:proofErr w:type="spellEnd"/>
            <w:r w:rsidRPr="00FB0656">
              <w:rPr>
                <w:rFonts w:ascii="Arial" w:hAnsi="Arial" w:cs="Arial"/>
                <w:sz w:val="10"/>
                <w:szCs w:val="10"/>
              </w:rPr>
              <w:t xml:space="preserve"> и участие </w:t>
            </w:r>
            <w:proofErr w:type="spellStart"/>
            <w:r w:rsidRPr="00FB0656">
              <w:rPr>
                <w:rFonts w:ascii="Arial" w:hAnsi="Arial" w:cs="Arial"/>
                <w:sz w:val="10"/>
                <w:szCs w:val="10"/>
              </w:rPr>
              <w:t>спортс</w:t>
            </w:r>
            <w:proofErr w:type="spellEnd"/>
          </w:p>
          <w:p w:rsidR="00FF2AE9" w:rsidRPr="00FB0656" w:rsidRDefault="00FF2AE9" w:rsidP="00FF2AE9">
            <w:pPr>
              <w:pStyle w:val="aff1"/>
              <w:ind w:left="-22" w:right="-108"/>
              <w:jc w:val="both"/>
              <w:rPr>
                <w:rFonts w:ascii="Arial" w:hAnsi="Arial" w:cs="Arial"/>
                <w:sz w:val="10"/>
                <w:szCs w:val="10"/>
              </w:rPr>
            </w:pPr>
            <w:proofErr w:type="spellStart"/>
            <w:r w:rsidRPr="00FB0656">
              <w:rPr>
                <w:rFonts w:ascii="Arial" w:hAnsi="Arial" w:cs="Arial"/>
                <w:sz w:val="10"/>
                <w:szCs w:val="10"/>
              </w:rPr>
              <w:t>менов</w:t>
            </w:r>
            <w:proofErr w:type="spellEnd"/>
            <w:r w:rsidRPr="00FB0656">
              <w:rPr>
                <w:rFonts w:ascii="Arial" w:hAnsi="Arial" w:cs="Arial"/>
                <w:sz w:val="10"/>
                <w:szCs w:val="10"/>
              </w:rPr>
              <w:t xml:space="preserve"> района в </w:t>
            </w:r>
            <w:proofErr w:type="gramStart"/>
            <w:r w:rsidRPr="00FB0656">
              <w:rPr>
                <w:rFonts w:ascii="Arial" w:hAnsi="Arial" w:cs="Arial"/>
                <w:sz w:val="10"/>
                <w:szCs w:val="10"/>
              </w:rPr>
              <w:t>краевых</w:t>
            </w:r>
            <w:proofErr w:type="gramEnd"/>
            <w:r w:rsidRPr="00FB0656">
              <w:rPr>
                <w:rFonts w:ascii="Arial" w:hAnsi="Arial" w:cs="Arial"/>
                <w:sz w:val="10"/>
                <w:szCs w:val="10"/>
              </w:rPr>
              <w:t xml:space="preserve">, </w:t>
            </w:r>
            <w:proofErr w:type="spellStart"/>
            <w:r w:rsidRPr="00FB0656">
              <w:rPr>
                <w:rFonts w:ascii="Arial" w:hAnsi="Arial" w:cs="Arial"/>
                <w:sz w:val="10"/>
                <w:szCs w:val="10"/>
              </w:rPr>
              <w:t>региональ</w:t>
            </w:r>
            <w:proofErr w:type="spellEnd"/>
          </w:p>
          <w:p w:rsidR="00FF2AE9" w:rsidRPr="00FB0656" w:rsidRDefault="00FF2AE9" w:rsidP="00FF2AE9">
            <w:pPr>
              <w:pStyle w:val="aff1"/>
              <w:jc w:val="both"/>
              <w:rPr>
                <w:rFonts w:ascii="Arial" w:hAnsi="Arial" w:cs="Arial"/>
                <w:sz w:val="10"/>
                <w:szCs w:val="10"/>
              </w:rPr>
            </w:pPr>
            <w:proofErr w:type="spellStart"/>
            <w:r w:rsidRPr="00FB0656">
              <w:rPr>
                <w:rFonts w:ascii="Arial" w:hAnsi="Arial" w:cs="Arial"/>
                <w:sz w:val="10"/>
                <w:szCs w:val="10"/>
              </w:rPr>
              <w:t>ных</w:t>
            </w:r>
            <w:proofErr w:type="spellEnd"/>
            <w:r w:rsidRPr="00FB0656">
              <w:rPr>
                <w:rFonts w:ascii="Arial" w:hAnsi="Arial" w:cs="Arial"/>
                <w:sz w:val="10"/>
                <w:szCs w:val="10"/>
              </w:rPr>
              <w:t xml:space="preserve"> и других </w:t>
            </w:r>
            <w:proofErr w:type="spellStart"/>
            <w:r w:rsidRPr="00FB0656">
              <w:rPr>
                <w:rFonts w:ascii="Arial" w:hAnsi="Arial" w:cs="Arial"/>
                <w:sz w:val="10"/>
                <w:szCs w:val="10"/>
              </w:rPr>
              <w:t>соревнованиях</w:t>
            </w:r>
            <w:proofErr w:type="gramStart"/>
            <w:r w:rsidRPr="00FB0656">
              <w:rPr>
                <w:rFonts w:ascii="Arial" w:hAnsi="Arial" w:cs="Arial"/>
                <w:sz w:val="10"/>
                <w:szCs w:val="10"/>
              </w:rPr>
              <w:t>,о</w:t>
            </w:r>
            <w:proofErr w:type="gramEnd"/>
            <w:r w:rsidRPr="00FB0656">
              <w:rPr>
                <w:rFonts w:ascii="Arial" w:hAnsi="Arial" w:cs="Arial"/>
                <w:sz w:val="10"/>
                <w:szCs w:val="10"/>
              </w:rPr>
              <w:t>беспе</w:t>
            </w:r>
            <w:proofErr w:type="spellEnd"/>
          </w:p>
          <w:p w:rsidR="00FF2AE9" w:rsidRPr="00FB0656" w:rsidRDefault="00FF2AE9" w:rsidP="00FF2AE9">
            <w:pPr>
              <w:pStyle w:val="aff1"/>
              <w:jc w:val="both"/>
              <w:rPr>
                <w:rFonts w:ascii="Arial" w:hAnsi="Arial" w:cs="Arial"/>
                <w:sz w:val="10"/>
                <w:szCs w:val="10"/>
              </w:rPr>
            </w:pPr>
            <w:proofErr w:type="spellStart"/>
            <w:r w:rsidRPr="00FB0656">
              <w:rPr>
                <w:rFonts w:ascii="Arial" w:hAnsi="Arial" w:cs="Arial"/>
                <w:sz w:val="10"/>
                <w:szCs w:val="10"/>
              </w:rPr>
              <w:t>чение</w:t>
            </w:r>
            <w:proofErr w:type="spellEnd"/>
            <w:r w:rsidRPr="00FB0656">
              <w:rPr>
                <w:rFonts w:ascii="Arial" w:hAnsi="Arial" w:cs="Arial"/>
                <w:sz w:val="10"/>
                <w:szCs w:val="10"/>
              </w:rPr>
              <w:t xml:space="preserve"> организации и проведения комплекс</w:t>
            </w:r>
          </w:p>
          <w:p w:rsidR="00FF2AE9" w:rsidRPr="00FB0656" w:rsidRDefault="00FF2AE9" w:rsidP="00FF2AE9">
            <w:pPr>
              <w:pStyle w:val="aff1"/>
              <w:jc w:val="both"/>
              <w:rPr>
                <w:rFonts w:ascii="Arial" w:hAnsi="Arial" w:cs="Arial"/>
                <w:sz w:val="10"/>
                <w:szCs w:val="10"/>
              </w:rPr>
            </w:pPr>
            <w:proofErr w:type="spellStart"/>
            <w:r w:rsidRPr="00FB0656">
              <w:rPr>
                <w:rFonts w:ascii="Arial" w:hAnsi="Arial" w:cs="Arial"/>
                <w:sz w:val="10"/>
                <w:szCs w:val="10"/>
              </w:rPr>
              <w:t>ных</w:t>
            </w:r>
            <w:proofErr w:type="spellEnd"/>
            <w:r w:rsidRPr="00FB0656">
              <w:rPr>
                <w:rFonts w:ascii="Arial" w:hAnsi="Arial" w:cs="Arial"/>
                <w:sz w:val="10"/>
                <w:szCs w:val="10"/>
              </w:rPr>
              <w:t xml:space="preserve"> спортивных </w:t>
            </w:r>
            <w:proofErr w:type="spellStart"/>
            <w:r w:rsidRPr="00FB0656">
              <w:rPr>
                <w:rFonts w:ascii="Arial" w:hAnsi="Arial" w:cs="Arial"/>
                <w:sz w:val="10"/>
                <w:szCs w:val="10"/>
              </w:rPr>
              <w:t>меро</w:t>
            </w:r>
            <w:proofErr w:type="spellEnd"/>
          </w:p>
          <w:p w:rsidR="00FF2AE9" w:rsidRPr="00FB0656" w:rsidRDefault="00FF2AE9" w:rsidP="00FF2AE9">
            <w:pPr>
              <w:pStyle w:val="aff1"/>
              <w:jc w:val="both"/>
              <w:rPr>
                <w:rFonts w:ascii="Arial" w:hAnsi="Arial" w:cs="Arial"/>
                <w:sz w:val="10"/>
                <w:szCs w:val="10"/>
              </w:rPr>
            </w:pPr>
            <w:r w:rsidRPr="00FB0656">
              <w:rPr>
                <w:rFonts w:ascii="Arial" w:hAnsi="Arial" w:cs="Arial"/>
                <w:sz w:val="10"/>
                <w:szCs w:val="10"/>
              </w:rPr>
              <w:t xml:space="preserve">приятий, чемпионатов и первенств </w:t>
            </w:r>
            <w:proofErr w:type="spellStart"/>
            <w:r w:rsidRPr="00FB0656">
              <w:rPr>
                <w:rFonts w:ascii="Arial" w:hAnsi="Arial" w:cs="Arial"/>
                <w:sz w:val="10"/>
                <w:szCs w:val="10"/>
              </w:rPr>
              <w:t>Благодар</w:t>
            </w:r>
            <w:proofErr w:type="spellEnd"/>
          </w:p>
          <w:p w:rsidR="00FF2AE9" w:rsidRPr="00FB0656" w:rsidRDefault="00FF2AE9" w:rsidP="00FF2AE9">
            <w:pPr>
              <w:pStyle w:val="aff1"/>
              <w:jc w:val="both"/>
              <w:rPr>
                <w:rFonts w:ascii="Arial" w:hAnsi="Arial" w:cs="Arial"/>
                <w:sz w:val="10"/>
                <w:szCs w:val="10"/>
              </w:rPr>
            </w:pPr>
            <w:proofErr w:type="spellStart"/>
            <w:r w:rsidRPr="00FB0656">
              <w:rPr>
                <w:rFonts w:ascii="Arial" w:hAnsi="Arial" w:cs="Arial"/>
                <w:sz w:val="10"/>
                <w:szCs w:val="10"/>
              </w:rPr>
              <w:t>ненского</w:t>
            </w:r>
            <w:proofErr w:type="spellEnd"/>
            <w:r w:rsidRPr="00FB0656">
              <w:rPr>
                <w:rFonts w:ascii="Arial" w:hAnsi="Arial" w:cs="Arial"/>
                <w:sz w:val="10"/>
                <w:szCs w:val="10"/>
              </w:rPr>
              <w:t xml:space="preserve"> </w:t>
            </w:r>
            <w:proofErr w:type="spellStart"/>
            <w:r w:rsidRPr="00FB0656">
              <w:rPr>
                <w:rFonts w:ascii="Arial" w:hAnsi="Arial" w:cs="Arial"/>
                <w:sz w:val="10"/>
                <w:szCs w:val="10"/>
              </w:rPr>
              <w:t>муници</w:t>
            </w:r>
            <w:proofErr w:type="spellEnd"/>
          </w:p>
          <w:p w:rsidR="00FF2AE9" w:rsidRPr="00FB0656" w:rsidRDefault="00FF2AE9" w:rsidP="00FF2AE9">
            <w:pPr>
              <w:pStyle w:val="aff1"/>
              <w:jc w:val="both"/>
              <w:rPr>
                <w:rFonts w:ascii="Arial" w:hAnsi="Arial" w:cs="Arial"/>
                <w:sz w:val="10"/>
                <w:szCs w:val="10"/>
              </w:rPr>
            </w:pPr>
            <w:proofErr w:type="spellStart"/>
            <w:r w:rsidRPr="00FB0656">
              <w:rPr>
                <w:rFonts w:ascii="Arial" w:hAnsi="Arial" w:cs="Arial"/>
                <w:sz w:val="10"/>
                <w:szCs w:val="10"/>
              </w:rPr>
              <w:t>пального</w:t>
            </w:r>
            <w:proofErr w:type="spellEnd"/>
            <w:r w:rsidRPr="00FB0656">
              <w:rPr>
                <w:rFonts w:ascii="Arial" w:hAnsi="Arial" w:cs="Arial"/>
                <w:sz w:val="10"/>
                <w:szCs w:val="10"/>
              </w:rPr>
              <w:t xml:space="preserve"> района Ставропольского края</w:t>
            </w:r>
          </w:p>
          <w:p w:rsidR="00FF2AE9" w:rsidRPr="00FB0656" w:rsidRDefault="00FF2AE9" w:rsidP="00FF2AE9">
            <w:pPr>
              <w:widowControl w:val="0"/>
              <w:autoSpaceDE w:val="0"/>
              <w:autoSpaceDN w:val="0"/>
              <w:adjustRightInd w:val="0"/>
              <w:jc w:val="both"/>
              <w:rPr>
                <w:rFonts w:ascii="Arial" w:hAnsi="Arial" w:cs="Arial"/>
                <w:sz w:val="10"/>
                <w:szCs w:val="10"/>
              </w:rPr>
            </w:pPr>
          </w:p>
        </w:tc>
        <w:tc>
          <w:tcPr>
            <w:tcW w:w="432" w:type="dxa"/>
            <w:shd w:val="clear" w:color="auto" w:fill="auto"/>
          </w:tcPr>
          <w:p w:rsidR="00FF2AE9" w:rsidRPr="00FB0656" w:rsidRDefault="00FF2AE9" w:rsidP="00FF2AE9">
            <w:pPr>
              <w:widowControl w:val="0"/>
              <w:autoSpaceDE w:val="0"/>
              <w:autoSpaceDN w:val="0"/>
              <w:adjustRightInd w:val="0"/>
              <w:jc w:val="center"/>
              <w:rPr>
                <w:rFonts w:ascii="Arial" w:hAnsi="Arial" w:cs="Arial"/>
                <w:sz w:val="10"/>
                <w:szCs w:val="10"/>
              </w:rPr>
            </w:pPr>
            <w:r w:rsidRPr="00FB0656">
              <w:rPr>
                <w:rFonts w:ascii="Arial" w:hAnsi="Arial" w:cs="Arial"/>
                <w:sz w:val="10"/>
                <w:szCs w:val="10"/>
              </w:rPr>
              <w:t>АБМР СК</w:t>
            </w:r>
          </w:p>
        </w:tc>
        <w:tc>
          <w:tcPr>
            <w:tcW w:w="713" w:type="dxa"/>
            <w:gridSpan w:val="2"/>
            <w:shd w:val="clear" w:color="auto" w:fill="auto"/>
          </w:tcPr>
          <w:p w:rsidR="00FF2AE9" w:rsidRPr="00FB0656" w:rsidRDefault="00FF2AE9" w:rsidP="00FF2AE9">
            <w:pPr>
              <w:widowControl w:val="0"/>
              <w:autoSpaceDE w:val="0"/>
              <w:autoSpaceDN w:val="0"/>
              <w:adjustRightInd w:val="0"/>
              <w:jc w:val="both"/>
              <w:rPr>
                <w:rFonts w:ascii="Arial" w:hAnsi="Arial" w:cs="Arial"/>
                <w:sz w:val="10"/>
                <w:szCs w:val="10"/>
              </w:rPr>
            </w:pPr>
            <w:r w:rsidRPr="00FB0656">
              <w:rPr>
                <w:rFonts w:ascii="Arial" w:hAnsi="Arial" w:cs="Arial"/>
                <w:sz w:val="10"/>
                <w:szCs w:val="10"/>
              </w:rPr>
              <w:t>2015</w:t>
            </w:r>
          </w:p>
        </w:tc>
        <w:tc>
          <w:tcPr>
            <w:tcW w:w="568" w:type="dxa"/>
            <w:gridSpan w:val="2"/>
            <w:shd w:val="clear" w:color="auto" w:fill="auto"/>
          </w:tcPr>
          <w:p w:rsidR="00FF2AE9" w:rsidRPr="00FB0656" w:rsidRDefault="00FF2AE9" w:rsidP="00FF2AE9">
            <w:pPr>
              <w:widowControl w:val="0"/>
              <w:autoSpaceDE w:val="0"/>
              <w:autoSpaceDN w:val="0"/>
              <w:adjustRightInd w:val="0"/>
              <w:ind w:left="-108"/>
              <w:jc w:val="both"/>
              <w:rPr>
                <w:rFonts w:ascii="Arial" w:hAnsi="Arial" w:cs="Arial"/>
                <w:sz w:val="10"/>
                <w:szCs w:val="10"/>
              </w:rPr>
            </w:pPr>
            <w:r w:rsidRPr="00FB0656">
              <w:rPr>
                <w:rFonts w:ascii="Arial" w:hAnsi="Arial" w:cs="Arial"/>
                <w:sz w:val="10"/>
                <w:szCs w:val="10"/>
              </w:rPr>
              <w:t>2017</w:t>
            </w:r>
          </w:p>
        </w:tc>
        <w:tc>
          <w:tcPr>
            <w:tcW w:w="992" w:type="dxa"/>
            <w:shd w:val="clear" w:color="auto" w:fill="auto"/>
          </w:tcPr>
          <w:p w:rsidR="00FF2AE9" w:rsidRPr="00FB0656" w:rsidRDefault="00FF2AE9" w:rsidP="00FF2AE9">
            <w:pPr>
              <w:pStyle w:val="ConsPlusCell"/>
              <w:ind w:left="34" w:firstLine="142"/>
              <w:jc w:val="both"/>
              <w:rPr>
                <w:sz w:val="10"/>
                <w:szCs w:val="10"/>
              </w:rPr>
            </w:pPr>
            <w:r w:rsidRPr="00FB0656">
              <w:rPr>
                <w:sz w:val="10"/>
                <w:szCs w:val="10"/>
              </w:rPr>
              <w:t xml:space="preserve">увеличение </w:t>
            </w:r>
            <w:proofErr w:type="spellStart"/>
            <w:r w:rsidRPr="00FB0656">
              <w:rPr>
                <w:sz w:val="10"/>
                <w:szCs w:val="10"/>
              </w:rPr>
              <w:t>чис</w:t>
            </w:r>
            <w:proofErr w:type="spellEnd"/>
          </w:p>
          <w:p w:rsidR="00FF2AE9" w:rsidRPr="00FB0656" w:rsidRDefault="00FF2AE9" w:rsidP="00FF2AE9">
            <w:pPr>
              <w:pStyle w:val="ConsPlusCell"/>
              <w:ind w:left="34" w:hanging="142"/>
              <w:jc w:val="both"/>
              <w:rPr>
                <w:sz w:val="10"/>
                <w:szCs w:val="10"/>
              </w:rPr>
            </w:pPr>
            <w:proofErr w:type="spellStart"/>
            <w:r w:rsidRPr="00FB0656">
              <w:rPr>
                <w:sz w:val="10"/>
                <w:szCs w:val="10"/>
              </w:rPr>
              <w:t>ленности</w:t>
            </w:r>
            <w:proofErr w:type="spellEnd"/>
            <w:r w:rsidRPr="00FB0656">
              <w:rPr>
                <w:sz w:val="10"/>
                <w:szCs w:val="10"/>
              </w:rPr>
              <w:t xml:space="preserve">  </w:t>
            </w:r>
            <w:proofErr w:type="spellStart"/>
            <w:r w:rsidRPr="00FB0656">
              <w:rPr>
                <w:sz w:val="10"/>
                <w:szCs w:val="10"/>
              </w:rPr>
              <w:t>спортсме</w:t>
            </w:r>
            <w:proofErr w:type="spellEnd"/>
            <w:r w:rsidRPr="00FB0656">
              <w:rPr>
                <w:sz w:val="10"/>
                <w:szCs w:val="10"/>
              </w:rPr>
              <w:t xml:space="preserve">    </w:t>
            </w:r>
          </w:p>
          <w:p w:rsidR="00FF2AE9" w:rsidRPr="00FB0656" w:rsidRDefault="00FF2AE9" w:rsidP="00FF2AE9">
            <w:pPr>
              <w:pStyle w:val="ConsPlusCell"/>
              <w:ind w:left="34" w:hanging="34"/>
              <w:jc w:val="both"/>
              <w:rPr>
                <w:sz w:val="10"/>
                <w:szCs w:val="10"/>
              </w:rPr>
            </w:pPr>
            <w:r w:rsidRPr="00FB0656">
              <w:rPr>
                <w:sz w:val="10"/>
                <w:szCs w:val="10"/>
              </w:rPr>
              <w:t xml:space="preserve">нов </w:t>
            </w:r>
            <w:proofErr w:type="spellStart"/>
            <w:r w:rsidRPr="00FB0656">
              <w:rPr>
                <w:sz w:val="10"/>
                <w:szCs w:val="10"/>
              </w:rPr>
              <w:t>Благодарненс</w:t>
            </w:r>
            <w:proofErr w:type="spellEnd"/>
          </w:p>
          <w:p w:rsidR="00FF2AE9" w:rsidRPr="00FB0656" w:rsidRDefault="00FF2AE9" w:rsidP="00FF2AE9">
            <w:pPr>
              <w:pStyle w:val="ConsPlusCell"/>
              <w:ind w:left="34" w:hanging="34"/>
              <w:jc w:val="both"/>
              <w:rPr>
                <w:sz w:val="10"/>
                <w:szCs w:val="10"/>
              </w:rPr>
            </w:pPr>
            <w:r w:rsidRPr="00FB0656">
              <w:rPr>
                <w:sz w:val="10"/>
                <w:szCs w:val="10"/>
              </w:rPr>
              <w:t xml:space="preserve">кого района </w:t>
            </w:r>
            <w:proofErr w:type="gramStart"/>
            <w:r w:rsidRPr="00FB0656">
              <w:rPr>
                <w:sz w:val="10"/>
                <w:szCs w:val="10"/>
              </w:rPr>
              <w:t xml:space="preserve">Став </w:t>
            </w:r>
            <w:proofErr w:type="spellStart"/>
            <w:r w:rsidRPr="00FB0656">
              <w:rPr>
                <w:sz w:val="10"/>
                <w:szCs w:val="10"/>
              </w:rPr>
              <w:t>ропольского</w:t>
            </w:r>
            <w:proofErr w:type="spellEnd"/>
            <w:proofErr w:type="gramEnd"/>
            <w:r w:rsidRPr="00FB0656">
              <w:rPr>
                <w:sz w:val="10"/>
                <w:szCs w:val="10"/>
              </w:rPr>
              <w:t xml:space="preserve"> края, включенных в </w:t>
            </w:r>
            <w:proofErr w:type="spellStart"/>
            <w:r w:rsidRPr="00FB0656">
              <w:rPr>
                <w:sz w:val="10"/>
                <w:szCs w:val="10"/>
              </w:rPr>
              <w:t>сос</w:t>
            </w:r>
            <w:proofErr w:type="spellEnd"/>
          </w:p>
          <w:p w:rsidR="00FF2AE9" w:rsidRPr="00FB0656" w:rsidRDefault="00FF2AE9" w:rsidP="00FF2AE9">
            <w:pPr>
              <w:pStyle w:val="ConsPlusCell"/>
              <w:ind w:left="34" w:hanging="34"/>
              <w:jc w:val="both"/>
              <w:rPr>
                <w:sz w:val="10"/>
                <w:szCs w:val="10"/>
              </w:rPr>
            </w:pPr>
            <w:proofErr w:type="spellStart"/>
            <w:r w:rsidRPr="00FB0656">
              <w:rPr>
                <w:sz w:val="10"/>
                <w:szCs w:val="10"/>
              </w:rPr>
              <w:t>тавы</w:t>
            </w:r>
            <w:proofErr w:type="spellEnd"/>
            <w:r w:rsidRPr="00FB0656">
              <w:rPr>
                <w:sz w:val="10"/>
                <w:szCs w:val="10"/>
              </w:rPr>
              <w:t xml:space="preserve">  спортивных  сборных  команд района; </w:t>
            </w:r>
          </w:p>
          <w:p w:rsidR="00FF2AE9" w:rsidRPr="00FB0656" w:rsidRDefault="00FF2AE9" w:rsidP="00FF2AE9">
            <w:pPr>
              <w:pStyle w:val="ConsPlusCell"/>
              <w:ind w:left="34" w:hanging="34"/>
              <w:jc w:val="both"/>
              <w:rPr>
                <w:sz w:val="10"/>
                <w:szCs w:val="10"/>
              </w:rPr>
            </w:pPr>
            <w:r w:rsidRPr="00FB0656">
              <w:rPr>
                <w:sz w:val="10"/>
                <w:szCs w:val="10"/>
              </w:rPr>
              <w:t xml:space="preserve">  увеличение доли инвалидов и лиц с </w:t>
            </w:r>
            <w:r w:rsidRPr="00FB0656">
              <w:rPr>
                <w:sz w:val="10"/>
                <w:szCs w:val="10"/>
              </w:rPr>
              <w:lastRenderedPageBreak/>
              <w:t xml:space="preserve">ограниченными возможностями </w:t>
            </w:r>
          </w:p>
          <w:p w:rsidR="00FF2AE9" w:rsidRPr="00FB0656" w:rsidRDefault="00FF2AE9" w:rsidP="00FF2AE9">
            <w:pPr>
              <w:pStyle w:val="ConsPlusCell"/>
              <w:ind w:left="34" w:hanging="34"/>
              <w:jc w:val="both"/>
              <w:rPr>
                <w:sz w:val="10"/>
                <w:szCs w:val="10"/>
              </w:rPr>
            </w:pPr>
            <w:r w:rsidRPr="00FB0656">
              <w:rPr>
                <w:sz w:val="10"/>
                <w:szCs w:val="10"/>
              </w:rPr>
              <w:t xml:space="preserve">здоровья </w:t>
            </w:r>
            <w:proofErr w:type="gramStart"/>
            <w:r w:rsidRPr="00FB0656">
              <w:rPr>
                <w:sz w:val="10"/>
                <w:szCs w:val="10"/>
              </w:rPr>
              <w:t>в</w:t>
            </w:r>
            <w:proofErr w:type="gramEnd"/>
            <w:r w:rsidRPr="00FB0656">
              <w:rPr>
                <w:sz w:val="10"/>
                <w:szCs w:val="10"/>
              </w:rPr>
              <w:t xml:space="preserve"> Благо</w:t>
            </w:r>
          </w:p>
          <w:p w:rsidR="00FF2AE9" w:rsidRPr="00FB0656" w:rsidRDefault="00FF2AE9" w:rsidP="00FF2AE9">
            <w:pPr>
              <w:pStyle w:val="ConsPlusCell"/>
              <w:ind w:left="34" w:hanging="34"/>
              <w:jc w:val="both"/>
              <w:rPr>
                <w:sz w:val="10"/>
                <w:szCs w:val="10"/>
              </w:rPr>
            </w:pPr>
            <w:proofErr w:type="spellStart"/>
            <w:r w:rsidRPr="00FB0656">
              <w:rPr>
                <w:sz w:val="10"/>
                <w:szCs w:val="10"/>
              </w:rPr>
              <w:t>дарненском</w:t>
            </w:r>
            <w:proofErr w:type="spellEnd"/>
            <w:r w:rsidRPr="00FB0656">
              <w:rPr>
                <w:sz w:val="10"/>
                <w:szCs w:val="10"/>
              </w:rPr>
              <w:t xml:space="preserve"> </w:t>
            </w:r>
            <w:proofErr w:type="spellStart"/>
            <w:r w:rsidRPr="00FB0656">
              <w:rPr>
                <w:sz w:val="10"/>
                <w:szCs w:val="10"/>
              </w:rPr>
              <w:t>муни</w:t>
            </w:r>
            <w:proofErr w:type="spellEnd"/>
          </w:p>
          <w:p w:rsidR="00FF2AE9" w:rsidRPr="00FB0656" w:rsidRDefault="00FF2AE9" w:rsidP="00FF2AE9">
            <w:pPr>
              <w:pStyle w:val="ConsPlusCell"/>
              <w:ind w:left="34" w:hanging="34"/>
              <w:jc w:val="both"/>
              <w:rPr>
                <w:sz w:val="10"/>
                <w:szCs w:val="10"/>
              </w:rPr>
            </w:pPr>
            <w:proofErr w:type="spellStart"/>
            <w:r w:rsidRPr="00FB0656">
              <w:rPr>
                <w:sz w:val="10"/>
                <w:szCs w:val="10"/>
              </w:rPr>
              <w:t>ципальном</w:t>
            </w:r>
            <w:proofErr w:type="spellEnd"/>
            <w:r w:rsidRPr="00FB0656">
              <w:rPr>
                <w:sz w:val="10"/>
                <w:szCs w:val="10"/>
              </w:rPr>
              <w:t xml:space="preserve"> </w:t>
            </w:r>
            <w:proofErr w:type="gramStart"/>
            <w:r w:rsidRPr="00FB0656">
              <w:rPr>
                <w:sz w:val="10"/>
                <w:szCs w:val="10"/>
              </w:rPr>
              <w:t>районе</w:t>
            </w:r>
            <w:proofErr w:type="gramEnd"/>
            <w:r w:rsidRPr="00FB0656">
              <w:rPr>
                <w:sz w:val="10"/>
                <w:szCs w:val="10"/>
              </w:rPr>
              <w:t xml:space="preserve"> Ставропольского края, </w:t>
            </w:r>
            <w:proofErr w:type="spellStart"/>
            <w:r w:rsidRPr="00FB0656">
              <w:rPr>
                <w:sz w:val="10"/>
                <w:szCs w:val="10"/>
              </w:rPr>
              <w:t>систематиче</w:t>
            </w:r>
            <w:proofErr w:type="spellEnd"/>
          </w:p>
          <w:p w:rsidR="00FF2AE9" w:rsidRPr="00FB0656" w:rsidRDefault="00FF2AE9" w:rsidP="00FF2AE9">
            <w:pPr>
              <w:pStyle w:val="ConsPlusCell"/>
              <w:ind w:left="34" w:hanging="34"/>
              <w:jc w:val="both"/>
              <w:rPr>
                <w:sz w:val="10"/>
                <w:szCs w:val="10"/>
              </w:rPr>
            </w:pPr>
            <w:proofErr w:type="spellStart"/>
            <w:r w:rsidRPr="00FB0656">
              <w:rPr>
                <w:sz w:val="10"/>
                <w:szCs w:val="10"/>
              </w:rPr>
              <w:t>ски</w:t>
            </w:r>
            <w:proofErr w:type="spellEnd"/>
            <w:r w:rsidRPr="00FB0656">
              <w:rPr>
                <w:sz w:val="10"/>
                <w:szCs w:val="10"/>
              </w:rPr>
              <w:t xml:space="preserve"> </w:t>
            </w:r>
            <w:proofErr w:type="gramStart"/>
            <w:r w:rsidRPr="00FB0656">
              <w:rPr>
                <w:sz w:val="10"/>
                <w:szCs w:val="10"/>
              </w:rPr>
              <w:t>занимающихся</w:t>
            </w:r>
            <w:proofErr w:type="gramEnd"/>
            <w:r w:rsidRPr="00FB0656">
              <w:rPr>
                <w:sz w:val="10"/>
                <w:szCs w:val="10"/>
              </w:rPr>
              <w:t xml:space="preserve"> физической культу </w:t>
            </w:r>
          </w:p>
          <w:p w:rsidR="00FF2AE9" w:rsidRPr="00FB0656" w:rsidRDefault="00FF2AE9" w:rsidP="00FF2AE9">
            <w:pPr>
              <w:pStyle w:val="ConsPlusCell"/>
              <w:ind w:left="34"/>
              <w:jc w:val="both"/>
              <w:rPr>
                <w:sz w:val="10"/>
                <w:szCs w:val="10"/>
              </w:rPr>
            </w:pPr>
            <w:r w:rsidRPr="00FB0656">
              <w:rPr>
                <w:sz w:val="10"/>
                <w:szCs w:val="10"/>
              </w:rPr>
              <w:t xml:space="preserve">рой  и спортом, в общем количестве инвалидов и лиц с ограниченными возможностями здоровья </w:t>
            </w:r>
            <w:proofErr w:type="gramStart"/>
            <w:r w:rsidRPr="00FB0656">
              <w:rPr>
                <w:sz w:val="10"/>
                <w:szCs w:val="10"/>
              </w:rPr>
              <w:t>в</w:t>
            </w:r>
            <w:proofErr w:type="gramEnd"/>
            <w:r w:rsidRPr="00FB0656">
              <w:rPr>
                <w:sz w:val="10"/>
                <w:szCs w:val="10"/>
              </w:rPr>
              <w:t xml:space="preserve"> Благо</w:t>
            </w:r>
          </w:p>
          <w:p w:rsidR="00FF2AE9" w:rsidRPr="00FB0656" w:rsidRDefault="00FF2AE9" w:rsidP="00FF2AE9">
            <w:pPr>
              <w:pStyle w:val="ConsPlusCell"/>
              <w:ind w:left="34"/>
              <w:jc w:val="both"/>
              <w:rPr>
                <w:sz w:val="10"/>
                <w:szCs w:val="10"/>
              </w:rPr>
            </w:pPr>
            <w:proofErr w:type="spellStart"/>
            <w:r w:rsidRPr="00FB0656">
              <w:rPr>
                <w:sz w:val="10"/>
                <w:szCs w:val="10"/>
              </w:rPr>
              <w:t>дарненском</w:t>
            </w:r>
            <w:proofErr w:type="spellEnd"/>
            <w:r w:rsidRPr="00FB0656">
              <w:rPr>
                <w:sz w:val="10"/>
                <w:szCs w:val="10"/>
              </w:rPr>
              <w:t xml:space="preserve"> </w:t>
            </w:r>
            <w:proofErr w:type="spellStart"/>
            <w:r w:rsidRPr="00FB0656">
              <w:rPr>
                <w:sz w:val="10"/>
                <w:szCs w:val="10"/>
              </w:rPr>
              <w:t>муни</w:t>
            </w:r>
            <w:proofErr w:type="spellEnd"/>
          </w:p>
          <w:p w:rsidR="00FF2AE9" w:rsidRPr="00FB0656" w:rsidRDefault="00FF2AE9" w:rsidP="00FF2AE9">
            <w:pPr>
              <w:pStyle w:val="ConsPlusCell"/>
              <w:ind w:left="34"/>
              <w:jc w:val="both"/>
              <w:rPr>
                <w:sz w:val="10"/>
                <w:szCs w:val="10"/>
              </w:rPr>
            </w:pPr>
            <w:proofErr w:type="spellStart"/>
            <w:r w:rsidRPr="00FB0656">
              <w:rPr>
                <w:sz w:val="10"/>
                <w:szCs w:val="10"/>
              </w:rPr>
              <w:t>ципальном</w:t>
            </w:r>
            <w:proofErr w:type="spellEnd"/>
            <w:r w:rsidRPr="00FB0656">
              <w:rPr>
                <w:sz w:val="10"/>
                <w:szCs w:val="10"/>
              </w:rPr>
              <w:t xml:space="preserve"> </w:t>
            </w:r>
            <w:proofErr w:type="gramStart"/>
            <w:r w:rsidRPr="00FB0656">
              <w:rPr>
                <w:sz w:val="10"/>
                <w:szCs w:val="10"/>
              </w:rPr>
              <w:t>районе</w:t>
            </w:r>
            <w:proofErr w:type="gramEnd"/>
            <w:r w:rsidRPr="00FB0656">
              <w:rPr>
                <w:sz w:val="10"/>
                <w:szCs w:val="10"/>
              </w:rPr>
              <w:t xml:space="preserve"> Ставропольского края</w:t>
            </w:r>
          </w:p>
        </w:tc>
        <w:tc>
          <w:tcPr>
            <w:tcW w:w="992" w:type="dxa"/>
            <w:shd w:val="clear" w:color="auto" w:fill="auto"/>
          </w:tcPr>
          <w:p w:rsidR="00FF2AE9" w:rsidRPr="00FB0656" w:rsidRDefault="00FF2AE9" w:rsidP="00FF2AE9">
            <w:pPr>
              <w:pStyle w:val="ConsPlusCell"/>
              <w:jc w:val="both"/>
              <w:rPr>
                <w:sz w:val="10"/>
                <w:szCs w:val="10"/>
              </w:rPr>
            </w:pPr>
            <w:r w:rsidRPr="00FB0656">
              <w:rPr>
                <w:sz w:val="10"/>
                <w:szCs w:val="10"/>
              </w:rPr>
              <w:lastRenderedPageBreak/>
              <w:t xml:space="preserve">доля населения Благодарненского муниципального района Ставропольского края, удовлетворенная условиями для занятий физической культурой и спортом; </w:t>
            </w:r>
          </w:p>
          <w:p w:rsidR="00FF2AE9" w:rsidRPr="00FB0656" w:rsidRDefault="00FF2AE9" w:rsidP="00FF2AE9">
            <w:pPr>
              <w:pStyle w:val="ConsPlusCell"/>
              <w:jc w:val="both"/>
              <w:rPr>
                <w:sz w:val="10"/>
                <w:szCs w:val="10"/>
              </w:rPr>
            </w:pPr>
            <w:r w:rsidRPr="00FB0656">
              <w:rPr>
                <w:sz w:val="10"/>
                <w:szCs w:val="10"/>
              </w:rPr>
              <w:t>доля     населения Благодарненского муниципального района Ставропольског</w:t>
            </w:r>
            <w:r w:rsidRPr="00FB0656">
              <w:rPr>
                <w:sz w:val="10"/>
                <w:szCs w:val="10"/>
              </w:rPr>
              <w:lastRenderedPageBreak/>
              <w:t>о края, систематически занимающегося  физической культурой и спортом;</w:t>
            </w:r>
          </w:p>
          <w:p w:rsidR="00FF2AE9" w:rsidRPr="00FB0656" w:rsidRDefault="00FF2AE9" w:rsidP="00FF2AE9">
            <w:pPr>
              <w:rPr>
                <w:rFonts w:ascii="Arial" w:hAnsi="Arial" w:cs="Arial"/>
                <w:sz w:val="10"/>
                <w:szCs w:val="10"/>
              </w:rPr>
            </w:pPr>
            <w:r w:rsidRPr="00FB0656">
              <w:rPr>
                <w:rFonts w:ascii="Arial" w:hAnsi="Arial" w:cs="Arial"/>
                <w:sz w:val="10"/>
                <w:szCs w:val="10"/>
              </w:rPr>
              <w:t>количество  учащихся детско-юношеских, общеобразовательных школ и сборных команд района, участвующих в краевых, региональных,  всероссийских и других спортивных соревнованиях</w:t>
            </w:r>
          </w:p>
          <w:p w:rsidR="00FF2AE9" w:rsidRPr="00FB0656" w:rsidRDefault="00FF2AE9" w:rsidP="00FF2AE9">
            <w:pPr>
              <w:rPr>
                <w:rFonts w:ascii="Arial" w:hAnsi="Arial" w:cs="Arial"/>
                <w:sz w:val="10"/>
                <w:szCs w:val="10"/>
              </w:rPr>
            </w:pPr>
            <w:r w:rsidRPr="00FB0656">
              <w:rPr>
                <w:rFonts w:ascii="Arial" w:hAnsi="Arial" w:cs="Arial"/>
                <w:sz w:val="10"/>
                <w:szCs w:val="10"/>
              </w:rPr>
              <w:t>пункты 7.1.-7.3 приложения 1</w:t>
            </w:r>
          </w:p>
          <w:p w:rsidR="00FF2AE9" w:rsidRPr="00FB0656" w:rsidRDefault="00FF2AE9" w:rsidP="00FF2AE9">
            <w:pPr>
              <w:pStyle w:val="ConsPlusCell"/>
              <w:jc w:val="both"/>
              <w:rPr>
                <w:sz w:val="10"/>
                <w:szCs w:val="10"/>
              </w:rPr>
            </w:pPr>
          </w:p>
        </w:tc>
      </w:tr>
      <w:tr w:rsidR="00FF2AE9" w:rsidRPr="00FB0656" w:rsidTr="000C6F5B">
        <w:tc>
          <w:tcPr>
            <w:tcW w:w="5353" w:type="dxa"/>
            <w:gridSpan w:val="11"/>
            <w:shd w:val="clear" w:color="auto" w:fill="auto"/>
          </w:tcPr>
          <w:p w:rsidR="00FF2AE9" w:rsidRPr="00FB0656" w:rsidRDefault="002C563E" w:rsidP="00FF2AE9">
            <w:pPr>
              <w:widowControl w:val="0"/>
              <w:autoSpaceDE w:val="0"/>
              <w:autoSpaceDN w:val="0"/>
              <w:adjustRightInd w:val="0"/>
              <w:jc w:val="center"/>
              <w:rPr>
                <w:rFonts w:ascii="Arial" w:hAnsi="Arial" w:cs="Arial"/>
                <w:sz w:val="10"/>
                <w:szCs w:val="10"/>
              </w:rPr>
            </w:pPr>
            <w:hyperlink w:anchor="Par1168" w:history="1">
              <w:r w:rsidR="00FF2AE9" w:rsidRPr="00FB0656">
                <w:rPr>
                  <w:rFonts w:ascii="Arial" w:hAnsi="Arial" w:cs="Arial"/>
                  <w:sz w:val="10"/>
                  <w:szCs w:val="10"/>
                </w:rPr>
                <w:t>Подпрограмма</w:t>
              </w:r>
            </w:hyperlink>
            <w:r w:rsidR="00FF2AE9" w:rsidRPr="00FB0656">
              <w:rPr>
                <w:rFonts w:ascii="Arial" w:hAnsi="Arial" w:cs="Arial"/>
                <w:sz w:val="10"/>
                <w:szCs w:val="10"/>
              </w:rPr>
              <w:t xml:space="preserve">   «Поддержка казачьих обществ»</w:t>
            </w:r>
          </w:p>
        </w:tc>
      </w:tr>
      <w:tr w:rsidR="000C6F5B" w:rsidRPr="00FB0656" w:rsidTr="000C6F5B">
        <w:tc>
          <w:tcPr>
            <w:tcW w:w="382" w:type="dxa"/>
            <w:shd w:val="clear" w:color="auto" w:fill="auto"/>
          </w:tcPr>
          <w:p w:rsidR="00FF2AE9" w:rsidRPr="00FB0656" w:rsidRDefault="00FF2AE9" w:rsidP="00FF2AE9">
            <w:pPr>
              <w:widowControl w:val="0"/>
              <w:autoSpaceDE w:val="0"/>
              <w:autoSpaceDN w:val="0"/>
              <w:adjustRightInd w:val="0"/>
              <w:jc w:val="both"/>
              <w:rPr>
                <w:rFonts w:ascii="Arial" w:hAnsi="Arial" w:cs="Arial"/>
                <w:sz w:val="10"/>
                <w:szCs w:val="10"/>
              </w:rPr>
            </w:pPr>
            <w:r w:rsidRPr="00FB0656">
              <w:rPr>
                <w:rFonts w:ascii="Arial" w:hAnsi="Arial" w:cs="Arial"/>
                <w:sz w:val="10"/>
                <w:szCs w:val="10"/>
              </w:rPr>
              <w:t>1.</w:t>
            </w:r>
          </w:p>
        </w:tc>
        <w:tc>
          <w:tcPr>
            <w:tcW w:w="1274" w:type="dxa"/>
            <w:gridSpan w:val="3"/>
            <w:shd w:val="clear" w:color="auto" w:fill="auto"/>
          </w:tcPr>
          <w:p w:rsidR="00FF2AE9" w:rsidRPr="00FB0656" w:rsidRDefault="00FF2AE9" w:rsidP="00FF2AE9">
            <w:pPr>
              <w:autoSpaceDE w:val="0"/>
              <w:autoSpaceDN w:val="0"/>
              <w:adjustRightInd w:val="0"/>
              <w:jc w:val="both"/>
              <w:rPr>
                <w:rFonts w:ascii="Arial" w:hAnsi="Arial" w:cs="Arial"/>
                <w:sz w:val="10"/>
                <w:szCs w:val="10"/>
              </w:rPr>
            </w:pPr>
            <w:r w:rsidRPr="00FB0656">
              <w:rPr>
                <w:rFonts w:ascii="Arial" w:hAnsi="Arial" w:cs="Arial"/>
                <w:sz w:val="10"/>
                <w:szCs w:val="10"/>
              </w:rPr>
              <w:t>Мероприятия по раз</w:t>
            </w:r>
          </w:p>
          <w:p w:rsidR="00FF2AE9" w:rsidRPr="00FB0656" w:rsidRDefault="00FF2AE9" w:rsidP="00FF2AE9">
            <w:pPr>
              <w:autoSpaceDE w:val="0"/>
              <w:autoSpaceDN w:val="0"/>
              <w:adjustRightInd w:val="0"/>
              <w:jc w:val="both"/>
              <w:rPr>
                <w:rFonts w:ascii="Arial" w:hAnsi="Arial" w:cs="Arial"/>
                <w:sz w:val="10"/>
                <w:szCs w:val="10"/>
              </w:rPr>
            </w:pPr>
            <w:r w:rsidRPr="00FB0656">
              <w:rPr>
                <w:rFonts w:ascii="Arial" w:hAnsi="Arial" w:cs="Arial"/>
                <w:sz w:val="10"/>
                <w:szCs w:val="10"/>
              </w:rPr>
              <w:t xml:space="preserve">витию </w:t>
            </w:r>
            <w:proofErr w:type="gramStart"/>
            <w:r w:rsidRPr="00FB0656">
              <w:rPr>
                <w:rFonts w:ascii="Arial" w:hAnsi="Arial" w:cs="Arial"/>
                <w:sz w:val="10"/>
                <w:szCs w:val="10"/>
              </w:rPr>
              <w:t>духовно-куль</w:t>
            </w:r>
            <w:proofErr w:type="gramEnd"/>
          </w:p>
          <w:p w:rsidR="00FF2AE9" w:rsidRPr="00FB0656" w:rsidRDefault="00FF2AE9" w:rsidP="00FF2AE9">
            <w:pPr>
              <w:autoSpaceDE w:val="0"/>
              <w:autoSpaceDN w:val="0"/>
              <w:adjustRightInd w:val="0"/>
              <w:jc w:val="both"/>
              <w:rPr>
                <w:rFonts w:ascii="Arial" w:hAnsi="Arial" w:cs="Arial"/>
                <w:sz w:val="10"/>
                <w:szCs w:val="10"/>
              </w:rPr>
            </w:pPr>
            <w:proofErr w:type="spellStart"/>
            <w:r w:rsidRPr="00FB0656">
              <w:rPr>
                <w:rFonts w:ascii="Arial" w:hAnsi="Arial" w:cs="Arial"/>
                <w:sz w:val="10"/>
                <w:szCs w:val="10"/>
              </w:rPr>
              <w:t>турных</w:t>
            </w:r>
            <w:proofErr w:type="spellEnd"/>
            <w:r w:rsidRPr="00FB0656">
              <w:rPr>
                <w:rFonts w:ascii="Arial" w:hAnsi="Arial" w:cs="Arial"/>
                <w:sz w:val="10"/>
                <w:szCs w:val="10"/>
              </w:rPr>
              <w:t xml:space="preserve"> основ </w:t>
            </w:r>
            <w:proofErr w:type="spellStart"/>
            <w:r w:rsidRPr="00FB0656">
              <w:rPr>
                <w:rFonts w:ascii="Arial" w:hAnsi="Arial" w:cs="Arial"/>
                <w:sz w:val="10"/>
                <w:szCs w:val="10"/>
              </w:rPr>
              <w:t>казачес</w:t>
            </w:r>
            <w:proofErr w:type="spellEnd"/>
          </w:p>
          <w:p w:rsidR="00FF2AE9" w:rsidRPr="00FB0656" w:rsidRDefault="00FF2AE9" w:rsidP="00FF2AE9">
            <w:pPr>
              <w:autoSpaceDE w:val="0"/>
              <w:autoSpaceDN w:val="0"/>
              <w:adjustRightInd w:val="0"/>
              <w:jc w:val="both"/>
              <w:rPr>
                <w:rFonts w:ascii="Arial" w:hAnsi="Arial" w:cs="Arial"/>
                <w:sz w:val="10"/>
                <w:szCs w:val="10"/>
              </w:rPr>
            </w:pPr>
            <w:proofErr w:type="spellStart"/>
            <w:r w:rsidRPr="00FB0656">
              <w:rPr>
                <w:rFonts w:ascii="Arial" w:hAnsi="Arial" w:cs="Arial"/>
                <w:sz w:val="10"/>
                <w:szCs w:val="10"/>
              </w:rPr>
              <w:t>тва</w:t>
            </w:r>
            <w:proofErr w:type="spellEnd"/>
            <w:r w:rsidRPr="00FB0656">
              <w:rPr>
                <w:rFonts w:ascii="Arial" w:hAnsi="Arial" w:cs="Arial"/>
                <w:sz w:val="10"/>
                <w:szCs w:val="10"/>
              </w:rPr>
              <w:t xml:space="preserve">, казачьего </w:t>
            </w:r>
            <w:proofErr w:type="spellStart"/>
            <w:r w:rsidRPr="00FB0656">
              <w:rPr>
                <w:rFonts w:ascii="Arial" w:hAnsi="Arial" w:cs="Arial"/>
                <w:sz w:val="10"/>
                <w:szCs w:val="10"/>
              </w:rPr>
              <w:t>кадетс</w:t>
            </w:r>
            <w:proofErr w:type="spellEnd"/>
          </w:p>
          <w:p w:rsidR="00FF2AE9" w:rsidRPr="00FB0656" w:rsidRDefault="00FF2AE9" w:rsidP="00FF2AE9">
            <w:pPr>
              <w:autoSpaceDE w:val="0"/>
              <w:autoSpaceDN w:val="0"/>
              <w:adjustRightInd w:val="0"/>
              <w:jc w:val="both"/>
              <w:rPr>
                <w:rFonts w:ascii="Arial" w:hAnsi="Arial" w:cs="Arial"/>
                <w:sz w:val="10"/>
                <w:szCs w:val="10"/>
              </w:rPr>
            </w:pPr>
            <w:r w:rsidRPr="00FB0656">
              <w:rPr>
                <w:rFonts w:ascii="Arial" w:hAnsi="Arial" w:cs="Arial"/>
                <w:sz w:val="10"/>
                <w:szCs w:val="10"/>
              </w:rPr>
              <w:t>кого образования, военно-</w:t>
            </w:r>
            <w:proofErr w:type="spellStart"/>
            <w:r w:rsidRPr="00FB0656">
              <w:rPr>
                <w:rFonts w:ascii="Arial" w:hAnsi="Arial" w:cs="Arial"/>
                <w:sz w:val="10"/>
                <w:szCs w:val="10"/>
              </w:rPr>
              <w:t>патриотичес</w:t>
            </w:r>
            <w:proofErr w:type="spellEnd"/>
          </w:p>
          <w:p w:rsidR="00FF2AE9" w:rsidRPr="00FB0656" w:rsidRDefault="00FF2AE9" w:rsidP="00FF2AE9">
            <w:pPr>
              <w:autoSpaceDE w:val="0"/>
              <w:autoSpaceDN w:val="0"/>
              <w:adjustRightInd w:val="0"/>
              <w:jc w:val="both"/>
              <w:rPr>
                <w:rFonts w:ascii="Arial" w:hAnsi="Arial" w:cs="Arial"/>
                <w:sz w:val="10"/>
                <w:szCs w:val="10"/>
              </w:rPr>
            </w:pPr>
            <w:r w:rsidRPr="00FB0656">
              <w:rPr>
                <w:rFonts w:ascii="Arial" w:hAnsi="Arial" w:cs="Arial"/>
                <w:sz w:val="10"/>
                <w:szCs w:val="10"/>
              </w:rPr>
              <w:t xml:space="preserve">кого воспитания </w:t>
            </w:r>
            <w:proofErr w:type="spellStart"/>
            <w:r w:rsidRPr="00FB0656">
              <w:rPr>
                <w:rFonts w:ascii="Arial" w:hAnsi="Arial" w:cs="Arial"/>
                <w:sz w:val="10"/>
                <w:szCs w:val="10"/>
              </w:rPr>
              <w:t>каза</w:t>
            </w:r>
            <w:proofErr w:type="spellEnd"/>
          </w:p>
          <w:p w:rsidR="00FF2AE9" w:rsidRPr="00FB0656" w:rsidRDefault="00FF2AE9" w:rsidP="00FF2AE9">
            <w:pPr>
              <w:autoSpaceDE w:val="0"/>
              <w:autoSpaceDN w:val="0"/>
              <w:adjustRightInd w:val="0"/>
              <w:jc w:val="both"/>
              <w:rPr>
                <w:rFonts w:ascii="Arial" w:hAnsi="Arial" w:cs="Arial"/>
                <w:sz w:val="10"/>
                <w:szCs w:val="10"/>
              </w:rPr>
            </w:pPr>
            <w:r w:rsidRPr="00FB0656">
              <w:rPr>
                <w:rFonts w:ascii="Arial" w:hAnsi="Arial" w:cs="Arial"/>
                <w:sz w:val="10"/>
                <w:szCs w:val="10"/>
              </w:rPr>
              <w:t xml:space="preserve">чьей молодежи в Благодарненском районе Ставрополь </w:t>
            </w:r>
          </w:p>
          <w:p w:rsidR="00FF2AE9" w:rsidRPr="00FB0656" w:rsidRDefault="00FF2AE9" w:rsidP="00FF2AE9">
            <w:pPr>
              <w:autoSpaceDE w:val="0"/>
              <w:autoSpaceDN w:val="0"/>
              <w:adjustRightInd w:val="0"/>
              <w:jc w:val="both"/>
              <w:rPr>
                <w:rFonts w:ascii="Arial" w:hAnsi="Arial" w:cs="Arial"/>
                <w:sz w:val="10"/>
                <w:szCs w:val="10"/>
              </w:rPr>
            </w:pPr>
            <w:proofErr w:type="spellStart"/>
            <w:r w:rsidRPr="00FB0656">
              <w:rPr>
                <w:rFonts w:ascii="Arial" w:hAnsi="Arial" w:cs="Arial"/>
                <w:sz w:val="10"/>
                <w:szCs w:val="10"/>
              </w:rPr>
              <w:t>ского</w:t>
            </w:r>
            <w:proofErr w:type="spellEnd"/>
            <w:r w:rsidRPr="00FB0656">
              <w:rPr>
                <w:rFonts w:ascii="Arial" w:hAnsi="Arial" w:cs="Arial"/>
                <w:sz w:val="10"/>
                <w:szCs w:val="10"/>
              </w:rPr>
              <w:t xml:space="preserve"> края</w:t>
            </w:r>
          </w:p>
        </w:tc>
        <w:tc>
          <w:tcPr>
            <w:tcW w:w="432" w:type="dxa"/>
            <w:shd w:val="clear" w:color="auto" w:fill="auto"/>
          </w:tcPr>
          <w:p w:rsidR="00FF2AE9" w:rsidRPr="00FB0656" w:rsidRDefault="00FF2AE9" w:rsidP="00FF2AE9">
            <w:pPr>
              <w:widowControl w:val="0"/>
              <w:autoSpaceDE w:val="0"/>
              <w:autoSpaceDN w:val="0"/>
              <w:adjustRightInd w:val="0"/>
              <w:jc w:val="center"/>
              <w:rPr>
                <w:rFonts w:ascii="Arial" w:hAnsi="Arial" w:cs="Arial"/>
                <w:sz w:val="10"/>
                <w:szCs w:val="10"/>
              </w:rPr>
            </w:pPr>
            <w:r w:rsidRPr="00FB0656">
              <w:rPr>
                <w:rFonts w:ascii="Arial" w:hAnsi="Arial" w:cs="Arial"/>
                <w:sz w:val="10"/>
                <w:szCs w:val="10"/>
              </w:rPr>
              <w:t>АБМР СК</w:t>
            </w:r>
          </w:p>
        </w:tc>
        <w:tc>
          <w:tcPr>
            <w:tcW w:w="713" w:type="dxa"/>
            <w:gridSpan w:val="2"/>
            <w:shd w:val="clear" w:color="auto" w:fill="auto"/>
          </w:tcPr>
          <w:p w:rsidR="00FF2AE9" w:rsidRPr="00FB0656" w:rsidRDefault="00FF2AE9" w:rsidP="00FF2AE9">
            <w:pPr>
              <w:widowControl w:val="0"/>
              <w:autoSpaceDE w:val="0"/>
              <w:autoSpaceDN w:val="0"/>
              <w:adjustRightInd w:val="0"/>
              <w:jc w:val="both"/>
              <w:rPr>
                <w:rFonts w:ascii="Arial" w:hAnsi="Arial" w:cs="Arial"/>
                <w:sz w:val="10"/>
                <w:szCs w:val="10"/>
              </w:rPr>
            </w:pPr>
            <w:r w:rsidRPr="00FB0656">
              <w:rPr>
                <w:rFonts w:ascii="Arial" w:hAnsi="Arial" w:cs="Arial"/>
                <w:sz w:val="10"/>
                <w:szCs w:val="10"/>
              </w:rPr>
              <w:t>2015</w:t>
            </w:r>
          </w:p>
        </w:tc>
        <w:tc>
          <w:tcPr>
            <w:tcW w:w="568" w:type="dxa"/>
            <w:gridSpan w:val="2"/>
            <w:shd w:val="clear" w:color="auto" w:fill="auto"/>
          </w:tcPr>
          <w:p w:rsidR="00FF2AE9" w:rsidRPr="00FB0656" w:rsidRDefault="00FF2AE9" w:rsidP="00FF2AE9">
            <w:pPr>
              <w:widowControl w:val="0"/>
              <w:autoSpaceDE w:val="0"/>
              <w:autoSpaceDN w:val="0"/>
              <w:adjustRightInd w:val="0"/>
              <w:ind w:left="-108"/>
              <w:jc w:val="both"/>
              <w:rPr>
                <w:rFonts w:ascii="Arial" w:hAnsi="Arial" w:cs="Arial"/>
                <w:sz w:val="10"/>
                <w:szCs w:val="10"/>
              </w:rPr>
            </w:pPr>
            <w:r w:rsidRPr="00FB0656">
              <w:rPr>
                <w:rFonts w:ascii="Arial" w:hAnsi="Arial" w:cs="Arial"/>
                <w:sz w:val="10"/>
                <w:szCs w:val="10"/>
              </w:rPr>
              <w:t>2017</w:t>
            </w:r>
          </w:p>
        </w:tc>
        <w:tc>
          <w:tcPr>
            <w:tcW w:w="992" w:type="dxa"/>
            <w:shd w:val="clear" w:color="auto" w:fill="auto"/>
          </w:tcPr>
          <w:p w:rsidR="00FF2AE9" w:rsidRPr="00FB0656" w:rsidRDefault="00FF2AE9" w:rsidP="00FF2AE9">
            <w:pPr>
              <w:widowControl w:val="0"/>
              <w:autoSpaceDE w:val="0"/>
              <w:autoSpaceDN w:val="0"/>
              <w:adjustRightInd w:val="0"/>
              <w:jc w:val="both"/>
              <w:rPr>
                <w:rFonts w:ascii="Arial" w:hAnsi="Arial" w:cs="Arial"/>
                <w:sz w:val="10"/>
                <w:szCs w:val="10"/>
              </w:rPr>
            </w:pPr>
          </w:p>
        </w:tc>
        <w:tc>
          <w:tcPr>
            <w:tcW w:w="992" w:type="dxa"/>
            <w:shd w:val="clear" w:color="auto" w:fill="auto"/>
          </w:tcPr>
          <w:p w:rsidR="00FF2AE9" w:rsidRPr="00FB0656" w:rsidRDefault="00FF2AE9" w:rsidP="00FF2AE9">
            <w:pPr>
              <w:widowControl w:val="0"/>
              <w:autoSpaceDE w:val="0"/>
              <w:autoSpaceDN w:val="0"/>
              <w:adjustRightInd w:val="0"/>
              <w:jc w:val="both"/>
              <w:rPr>
                <w:rFonts w:ascii="Arial" w:hAnsi="Arial" w:cs="Arial"/>
                <w:sz w:val="10"/>
                <w:szCs w:val="10"/>
              </w:rPr>
            </w:pPr>
          </w:p>
        </w:tc>
      </w:tr>
      <w:tr w:rsidR="000C6F5B" w:rsidRPr="00FB0656" w:rsidTr="000C6F5B">
        <w:tc>
          <w:tcPr>
            <w:tcW w:w="382" w:type="dxa"/>
            <w:shd w:val="clear" w:color="auto" w:fill="auto"/>
          </w:tcPr>
          <w:p w:rsidR="00FF2AE9" w:rsidRPr="00FB0656" w:rsidRDefault="00FF2AE9" w:rsidP="00FF2AE9">
            <w:pPr>
              <w:widowControl w:val="0"/>
              <w:autoSpaceDE w:val="0"/>
              <w:autoSpaceDN w:val="0"/>
              <w:adjustRightInd w:val="0"/>
              <w:jc w:val="both"/>
              <w:rPr>
                <w:rFonts w:ascii="Arial" w:hAnsi="Arial" w:cs="Arial"/>
                <w:sz w:val="10"/>
                <w:szCs w:val="10"/>
              </w:rPr>
            </w:pPr>
            <w:r w:rsidRPr="00FB0656">
              <w:rPr>
                <w:rFonts w:ascii="Arial" w:hAnsi="Arial" w:cs="Arial"/>
                <w:sz w:val="10"/>
                <w:szCs w:val="10"/>
              </w:rPr>
              <w:t>1.1</w:t>
            </w:r>
          </w:p>
          <w:p w:rsidR="00FF2AE9" w:rsidRPr="00FB0656" w:rsidRDefault="00FF2AE9" w:rsidP="00FF2AE9">
            <w:pPr>
              <w:widowControl w:val="0"/>
              <w:autoSpaceDE w:val="0"/>
              <w:autoSpaceDN w:val="0"/>
              <w:adjustRightInd w:val="0"/>
              <w:jc w:val="both"/>
              <w:rPr>
                <w:rFonts w:ascii="Arial" w:hAnsi="Arial" w:cs="Arial"/>
                <w:sz w:val="10"/>
                <w:szCs w:val="10"/>
              </w:rPr>
            </w:pPr>
          </w:p>
        </w:tc>
        <w:tc>
          <w:tcPr>
            <w:tcW w:w="1274" w:type="dxa"/>
            <w:gridSpan w:val="3"/>
            <w:shd w:val="clear" w:color="auto" w:fill="auto"/>
          </w:tcPr>
          <w:p w:rsidR="00FF2AE9" w:rsidRPr="00FB0656" w:rsidRDefault="00FF2AE9" w:rsidP="00FF2AE9">
            <w:pPr>
              <w:jc w:val="both"/>
              <w:rPr>
                <w:rFonts w:ascii="Arial" w:hAnsi="Arial" w:cs="Arial"/>
                <w:sz w:val="10"/>
                <w:szCs w:val="10"/>
              </w:rPr>
            </w:pPr>
            <w:r w:rsidRPr="00FB0656">
              <w:rPr>
                <w:rFonts w:ascii="Arial" w:hAnsi="Arial" w:cs="Arial"/>
                <w:sz w:val="10"/>
                <w:szCs w:val="10"/>
              </w:rPr>
              <w:t>Приобретение фор</w:t>
            </w:r>
          </w:p>
          <w:p w:rsidR="00FF2AE9" w:rsidRPr="00FB0656" w:rsidRDefault="00FF2AE9" w:rsidP="00FF2AE9">
            <w:pPr>
              <w:jc w:val="both"/>
              <w:rPr>
                <w:rFonts w:ascii="Arial" w:hAnsi="Arial" w:cs="Arial"/>
                <w:sz w:val="10"/>
                <w:szCs w:val="10"/>
              </w:rPr>
            </w:pPr>
            <w:proofErr w:type="spellStart"/>
            <w:r w:rsidRPr="00FB0656">
              <w:rPr>
                <w:rFonts w:ascii="Arial" w:hAnsi="Arial" w:cs="Arial"/>
                <w:sz w:val="10"/>
                <w:szCs w:val="10"/>
              </w:rPr>
              <w:t>менной</w:t>
            </w:r>
            <w:proofErr w:type="spellEnd"/>
            <w:r w:rsidRPr="00FB0656">
              <w:rPr>
                <w:rFonts w:ascii="Arial" w:hAnsi="Arial" w:cs="Arial"/>
                <w:sz w:val="10"/>
                <w:szCs w:val="10"/>
              </w:rPr>
              <w:t xml:space="preserve"> одежды и снаряжения, </w:t>
            </w:r>
            <w:proofErr w:type="spellStart"/>
            <w:r w:rsidRPr="00FB0656">
              <w:rPr>
                <w:rFonts w:ascii="Arial" w:hAnsi="Arial" w:cs="Arial"/>
                <w:sz w:val="10"/>
                <w:szCs w:val="10"/>
              </w:rPr>
              <w:t>спортин</w:t>
            </w:r>
            <w:proofErr w:type="spellEnd"/>
          </w:p>
          <w:p w:rsidR="00FF2AE9" w:rsidRPr="00FB0656" w:rsidRDefault="00FF2AE9" w:rsidP="00FF2AE9">
            <w:pPr>
              <w:jc w:val="both"/>
              <w:rPr>
                <w:rFonts w:ascii="Arial" w:hAnsi="Arial" w:cs="Arial"/>
                <w:sz w:val="10"/>
                <w:szCs w:val="10"/>
              </w:rPr>
            </w:pPr>
            <w:proofErr w:type="spellStart"/>
            <w:r w:rsidRPr="00FB0656">
              <w:rPr>
                <w:rFonts w:ascii="Arial" w:hAnsi="Arial" w:cs="Arial"/>
                <w:sz w:val="10"/>
                <w:szCs w:val="10"/>
              </w:rPr>
              <w:t>вентаря</w:t>
            </w:r>
            <w:proofErr w:type="spellEnd"/>
            <w:r w:rsidRPr="00FB0656">
              <w:rPr>
                <w:rFonts w:ascii="Arial" w:hAnsi="Arial" w:cs="Arial"/>
                <w:sz w:val="10"/>
                <w:szCs w:val="10"/>
              </w:rPr>
              <w:t xml:space="preserve">  для общеобразовательных учреждений, </w:t>
            </w:r>
            <w:proofErr w:type="spellStart"/>
            <w:r w:rsidRPr="00FB0656">
              <w:rPr>
                <w:rFonts w:ascii="Arial" w:hAnsi="Arial" w:cs="Arial"/>
                <w:sz w:val="10"/>
                <w:szCs w:val="10"/>
              </w:rPr>
              <w:t>осущест</w:t>
            </w:r>
            <w:proofErr w:type="spellEnd"/>
          </w:p>
          <w:p w:rsidR="00FF2AE9" w:rsidRPr="00FB0656" w:rsidRDefault="00FF2AE9" w:rsidP="00FF2AE9">
            <w:pPr>
              <w:jc w:val="both"/>
              <w:rPr>
                <w:rFonts w:ascii="Arial" w:hAnsi="Arial" w:cs="Arial"/>
                <w:sz w:val="10"/>
                <w:szCs w:val="10"/>
              </w:rPr>
            </w:pPr>
            <w:proofErr w:type="spellStart"/>
            <w:r w:rsidRPr="00FB0656">
              <w:rPr>
                <w:rFonts w:ascii="Arial" w:hAnsi="Arial" w:cs="Arial"/>
                <w:sz w:val="10"/>
                <w:szCs w:val="10"/>
              </w:rPr>
              <w:t>вляющих</w:t>
            </w:r>
            <w:proofErr w:type="spellEnd"/>
            <w:r w:rsidRPr="00FB0656">
              <w:rPr>
                <w:rFonts w:ascii="Arial" w:hAnsi="Arial" w:cs="Arial"/>
                <w:sz w:val="10"/>
                <w:szCs w:val="10"/>
              </w:rPr>
              <w:t xml:space="preserve"> в </w:t>
            </w:r>
            <w:proofErr w:type="spellStart"/>
            <w:r w:rsidRPr="00FB0656">
              <w:rPr>
                <w:rFonts w:ascii="Arial" w:hAnsi="Arial" w:cs="Arial"/>
                <w:sz w:val="10"/>
                <w:szCs w:val="10"/>
              </w:rPr>
              <w:t>Благодар</w:t>
            </w:r>
            <w:proofErr w:type="spellEnd"/>
          </w:p>
          <w:p w:rsidR="00FF2AE9" w:rsidRPr="00FB0656" w:rsidRDefault="00FF2AE9" w:rsidP="00FF2AE9">
            <w:pPr>
              <w:jc w:val="both"/>
              <w:rPr>
                <w:rFonts w:ascii="Arial" w:hAnsi="Arial" w:cs="Arial"/>
                <w:sz w:val="10"/>
                <w:szCs w:val="10"/>
              </w:rPr>
            </w:pPr>
            <w:proofErr w:type="spellStart"/>
            <w:r w:rsidRPr="00FB0656">
              <w:rPr>
                <w:rFonts w:ascii="Arial" w:hAnsi="Arial" w:cs="Arial"/>
                <w:sz w:val="10"/>
                <w:szCs w:val="10"/>
              </w:rPr>
              <w:t>ненском</w:t>
            </w:r>
            <w:proofErr w:type="spellEnd"/>
            <w:r w:rsidRPr="00FB0656">
              <w:rPr>
                <w:rFonts w:ascii="Arial" w:hAnsi="Arial" w:cs="Arial"/>
                <w:sz w:val="10"/>
                <w:szCs w:val="10"/>
              </w:rPr>
              <w:t xml:space="preserve"> </w:t>
            </w:r>
            <w:proofErr w:type="gramStart"/>
            <w:r w:rsidRPr="00FB0656">
              <w:rPr>
                <w:rFonts w:ascii="Arial" w:hAnsi="Arial" w:cs="Arial"/>
                <w:sz w:val="10"/>
                <w:szCs w:val="10"/>
              </w:rPr>
              <w:t>районе</w:t>
            </w:r>
            <w:proofErr w:type="gramEnd"/>
            <w:r w:rsidRPr="00FB0656">
              <w:rPr>
                <w:rFonts w:ascii="Arial" w:hAnsi="Arial" w:cs="Arial"/>
                <w:sz w:val="10"/>
                <w:szCs w:val="10"/>
              </w:rPr>
              <w:t xml:space="preserve"> образовательный процесс с </w:t>
            </w:r>
            <w:proofErr w:type="spellStart"/>
            <w:r w:rsidRPr="00FB0656">
              <w:rPr>
                <w:rFonts w:ascii="Arial" w:hAnsi="Arial" w:cs="Arial"/>
                <w:sz w:val="10"/>
                <w:szCs w:val="10"/>
              </w:rPr>
              <w:t>использова</w:t>
            </w:r>
            <w:proofErr w:type="spellEnd"/>
          </w:p>
          <w:p w:rsidR="00FF2AE9" w:rsidRPr="00FB0656" w:rsidRDefault="00FF2AE9" w:rsidP="00FF2AE9">
            <w:pPr>
              <w:jc w:val="both"/>
              <w:rPr>
                <w:rFonts w:ascii="Arial" w:hAnsi="Arial" w:cs="Arial"/>
                <w:sz w:val="10"/>
                <w:szCs w:val="10"/>
              </w:rPr>
            </w:pPr>
            <w:proofErr w:type="spellStart"/>
            <w:r w:rsidRPr="00FB0656">
              <w:rPr>
                <w:rFonts w:ascii="Arial" w:hAnsi="Arial" w:cs="Arial"/>
                <w:sz w:val="10"/>
                <w:szCs w:val="10"/>
              </w:rPr>
              <w:t>нием</w:t>
            </w:r>
            <w:proofErr w:type="spellEnd"/>
            <w:r w:rsidRPr="00FB0656">
              <w:rPr>
                <w:rFonts w:ascii="Arial" w:hAnsi="Arial" w:cs="Arial"/>
                <w:sz w:val="10"/>
                <w:szCs w:val="10"/>
              </w:rPr>
              <w:t xml:space="preserve"> культурно-исторических  </w:t>
            </w:r>
            <w:proofErr w:type="spellStart"/>
            <w:r w:rsidRPr="00FB0656">
              <w:rPr>
                <w:rFonts w:ascii="Arial" w:hAnsi="Arial" w:cs="Arial"/>
                <w:sz w:val="10"/>
                <w:szCs w:val="10"/>
              </w:rPr>
              <w:t>тради</w:t>
            </w:r>
            <w:proofErr w:type="spellEnd"/>
          </w:p>
          <w:p w:rsidR="00FF2AE9" w:rsidRPr="00FB0656" w:rsidRDefault="00FF2AE9" w:rsidP="00FF2AE9">
            <w:pPr>
              <w:jc w:val="both"/>
              <w:rPr>
                <w:rFonts w:ascii="Arial" w:hAnsi="Arial" w:cs="Arial"/>
                <w:sz w:val="10"/>
                <w:szCs w:val="10"/>
              </w:rPr>
            </w:pPr>
            <w:proofErr w:type="spellStart"/>
            <w:r w:rsidRPr="00FB0656">
              <w:rPr>
                <w:rFonts w:ascii="Arial" w:hAnsi="Arial" w:cs="Arial"/>
                <w:sz w:val="10"/>
                <w:szCs w:val="10"/>
              </w:rPr>
              <w:t>ций</w:t>
            </w:r>
            <w:proofErr w:type="spellEnd"/>
            <w:r w:rsidRPr="00FB0656">
              <w:rPr>
                <w:rFonts w:ascii="Arial" w:hAnsi="Arial" w:cs="Arial"/>
                <w:sz w:val="10"/>
                <w:szCs w:val="10"/>
              </w:rPr>
              <w:t xml:space="preserve"> казачества, казачьих спортивных секций и военно-патриотических клубов</w:t>
            </w:r>
          </w:p>
        </w:tc>
        <w:tc>
          <w:tcPr>
            <w:tcW w:w="432" w:type="dxa"/>
            <w:shd w:val="clear" w:color="auto" w:fill="auto"/>
          </w:tcPr>
          <w:p w:rsidR="00FF2AE9" w:rsidRPr="00FB0656" w:rsidRDefault="00FF2AE9" w:rsidP="00FF2AE9">
            <w:pPr>
              <w:widowControl w:val="0"/>
              <w:autoSpaceDE w:val="0"/>
              <w:autoSpaceDN w:val="0"/>
              <w:adjustRightInd w:val="0"/>
              <w:jc w:val="center"/>
              <w:rPr>
                <w:rFonts w:ascii="Arial" w:hAnsi="Arial" w:cs="Arial"/>
                <w:sz w:val="10"/>
                <w:szCs w:val="10"/>
              </w:rPr>
            </w:pPr>
            <w:r w:rsidRPr="00FB0656">
              <w:rPr>
                <w:rFonts w:ascii="Arial" w:hAnsi="Arial" w:cs="Arial"/>
                <w:sz w:val="10"/>
                <w:szCs w:val="10"/>
              </w:rPr>
              <w:t>АБМР СК</w:t>
            </w:r>
          </w:p>
        </w:tc>
        <w:tc>
          <w:tcPr>
            <w:tcW w:w="713" w:type="dxa"/>
            <w:gridSpan w:val="2"/>
            <w:shd w:val="clear" w:color="auto" w:fill="auto"/>
          </w:tcPr>
          <w:p w:rsidR="00FF2AE9" w:rsidRPr="00FB0656" w:rsidRDefault="00FF2AE9" w:rsidP="00FF2AE9">
            <w:pPr>
              <w:widowControl w:val="0"/>
              <w:autoSpaceDE w:val="0"/>
              <w:autoSpaceDN w:val="0"/>
              <w:adjustRightInd w:val="0"/>
              <w:jc w:val="both"/>
              <w:rPr>
                <w:rFonts w:ascii="Arial" w:hAnsi="Arial" w:cs="Arial"/>
                <w:sz w:val="10"/>
                <w:szCs w:val="10"/>
              </w:rPr>
            </w:pPr>
            <w:r w:rsidRPr="00FB0656">
              <w:rPr>
                <w:rFonts w:ascii="Arial" w:hAnsi="Arial" w:cs="Arial"/>
                <w:sz w:val="10"/>
                <w:szCs w:val="10"/>
              </w:rPr>
              <w:t>2015</w:t>
            </w:r>
          </w:p>
        </w:tc>
        <w:tc>
          <w:tcPr>
            <w:tcW w:w="568" w:type="dxa"/>
            <w:gridSpan w:val="2"/>
            <w:shd w:val="clear" w:color="auto" w:fill="auto"/>
          </w:tcPr>
          <w:p w:rsidR="00FF2AE9" w:rsidRPr="00FB0656" w:rsidRDefault="00FF2AE9" w:rsidP="00FF2AE9">
            <w:pPr>
              <w:widowControl w:val="0"/>
              <w:autoSpaceDE w:val="0"/>
              <w:autoSpaceDN w:val="0"/>
              <w:adjustRightInd w:val="0"/>
              <w:ind w:left="-108"/>
              <w:jc w:val="both"/>
              <w:rPr>
                <w:rFonts w:ascii="Arial" w:hAnsi="Arial" w:cs="Arial"/>
                <w:sz w:val="10"/>
                <w:szCs w:val="10"/>
              </w:rPr>
            </w:pPr>
            <w:r w:rsidRPr="00FB0656">
              <w:rPr>
                <w:rFonts w:ascii="Arial" w:hAnsi="Arial" w:cs="Arial"/>
                <w:sz w:val="10"/>
                <w:szCs w:val="10"/>
              </w:rPr>
              <w:t>2017</w:t>
            </w:r>
          </w:p>
        </w:tc>
        <w:tc>
          <w:tcPr>
            <w:tcW w:w="992" w:type="dxa"/>
            <w:shd w:val="clear" w:color="auto" w:fill="auto"/>
          </w:tcPr>
          <w:p w:rsidR="00FF2AE9" w:rsidRPr="00FB0656" w:rsidRDefault="00FF2AE9" w:rsidP="00FF2AE9">
            <w:pPr>
              <w:widowControl w:val="0"/>
              <w:autoSpaceDE w:val="0"/>
              <w:autoSpaceDN w:val="0"/>
              <w:adjustRightInd w:val="0"/>
              <w:jc w:val="both"/>
              <w:rPr>
                <w:rFonts w:ascii="Arial" w:hAnsi="Arial" w:cs="Arial"/>
                <w:sz w:val="10"/>
                <w:szCs w:val="10"/>
              </w:rPr>
            </w:pPr>
            <w:r w:rsidRPr="00FB0656">
              <w:rPr>
                <w:rFonts w:ascii="Arial" w:hAnsi="Arial" w:cs="Arial"/>
                <w:sz w:val="10"/>
                <w:szCs w:val="10"/>
              </w:rPr>
              <w:t>увеличение количества членов казачьих обществ, привлеченных к несению государственной и иной службы</w:t>
            </w:r>
          </w:p>
        </w:tc>
        <w:tc>
          <w:tcPr>
            <w:tcW w:w="992" w:type="dxa"/>
            <w:shd w:val="clear" w:color="auto" w:fill="auto"/>
          </w:tcPr>
          <w:p w:rsidR="00FF2AE9" w:rsidRPr="00FB0656" w:rsidRDefault="00FF2AE9" w:rsidP="00FF2AE9">
            <w:pPr>
              <w:pStyle w:val="ConsPlusNormal"/>
              <w:jc w:val="both"/>
              <w:rPr>
                <w:sz w:val="10"/>
                <w:szCs w:val="10"/>
              </w:rPr>
            </w:pPr>
            <w:r w:rsidRPr="00FB0656">
              <w:rPr>
                <w:sz w:val="10"/>
                <w:szCs w:val="10"/>
              </w:rPr>
              <w:t>количество казачьих военно-патриотических клубов и секций в Благодарненском районе Ставропольского края пункт 8.1 приложения 1</w:t>
            </w:r>
          </w:p>
          <w:p w:rsidR="00FF2AE9" w:rsidRPr="00FB0656" w:rsidRDefault="00FF2AE9" w:rsidP="00FF2AE9">
            <w:pPr>
              <w:widowControl w:val="0"/>
              <w:autoSpaceDE w:val="0"/>
              <w:autoSpaceDN w:val="0"/>
              <w:adjustRightInd w:val="0"/>
              <w:jc w:val="both"/>
              <w:rPr>
                <w:rFonts w:ascii="Arial" w:hAnsi="Arial" w:cs="Arial"/>
                <w:sz w:val="10"/>
                <w:szCs w:val="10"/>
              </w:rPr>
            </w:pPr>
          </w:p>
        </w:tc>
      </w:tr>
      <w:tr w:rsidR="000C6F5B" w:rsidRPr="00FB0656" w:rsidTr="000C6F5B">
        <w:tc>
          <w:tcPr>
            <w:tcW w:w="382" w:type="dxa"/>
            <w:shd w:val="clear" w:color="auto" w:fill="auto"/>
          </w:tcPr>
          <w:p w:rsidR="00FF2AE9" w:rsidRPr="00FB0656" w:rsidRDefault="00FF2AE9" w:rsidP="00FF2AE9">
            <w:pPr>
              <w:widowControl w:val="0"/>
              <w:autoSpaceDE w:val="0"/>
              <w:autoSpaceDN w:val="0"/>
              <w:adjustRightInd w:val="0"/>
              <w:jc w:val="both"/>
              <w:rPr>
                <w:rFonts w:ascii="Arial" w:hAnsi="Arial" w:cs="Arial"/>
                <w:sz w:val="10"/>
                <w:szCs w:val="10"/>
              </w:rPr>
            </w:pPr>
            <w:r w:rsidRPr="00FB0656">
              <w:rPr>
                <w:rFonts w:ascii="Arial" w:hAnsi="Arial" w:cs="Arial"/>
                <w:sz w:val="10"/>
                <w:szCs w:val="10"/>
              </w:rPr>
              <w:t>1.2.</w:t>
            </w:r>
          </w:p>
        </w:tc>
        <w:tc>
          <w:tcPr>
            <w:tcW w:w="1274" w:type="dxa"/>
            <w:gridSpan w:val="3"/>
            <w:shd w:val="clear" w:color="auto" w:fill="auto"/>
          </w:tcPr>
          <w:p w:rsidR="00FF2AE9" w:rsidRPr="00FB0656" w:rsidRDefault="00FF2AE9" w:rsidP="00FF2AE9">
            <w:pPr>
              <w:jc w:val="both"/>
              <w:rPr>
                <w:rFonts w:ascii="Arial" w:hAnsi="Arial" w:cs="Arial"/>
                <w:sz w:val="10"/>
                <w:szCs w:val="10"/>
              </w:rPr>
            </w:pPr>
            <w:r w:rsidRPr="00FB0656">
              <w:rPr>
                <w:rFonts w:ascii="Arial" w:hAnsi="Arial" w:cs="Arial"/>
                <w:sz w:val="10"/>
                <w:szCs w:val="10"/>
              </w:rPr>
              <w:t xml:space="preserve">Организация и </w:t>
            </w:r>
            <w:proofErr w:type="gramStart"/>
            <w:r w:rsidRPr="00FB0656">
              <w:rPr>
                <w:rFonts w:ascii="Arial" w:hAnsi="Arial" w:cs="Arial"/>
                <w:sz w:val="10"/>
                <w:szCs w:val="10"/>
              </w:rPr>
              <w:t>про</w:t>
            </w:r>
            <w:proofErr w:type="gramEnd"/>
          </w:p>
          <w:p w:rsidR="00FF2AE9" w:rsidRPr="00FB0656" w:rsidRDefault="00FF2AE9" w:rsidP="00FF2AE9">
            <w:pPr>
              <w:jc w:val="both"/>
              <w:rPr>
                <w:rFonts w:ascii="Arial" w:hAnsi="Arial" w:cs="Arial"/>
                <w:sz w:val="10"/>
                <w:szCs w:val="10"/>
              </w:rPr>
            </w:pPr>
            <w:r w:rsidRPr="00FB0656">
              <w:rPr>
                <w:rFonts w:ascii="Arial" w:hAnsi="Arial" w:cs="Arial"/>
                <w:sz w:val="10"/>
                <w:szCs w:val="10"/>
              </w:rPr>
              <w:t xml:space="preserve">ведение </w:t>
            </w:r>
            <w:proofErr w:type="gramStart"/>
            <w:r w:rsidRPr="00FB0656">
              <w:rPr>
                <w:rFonts w:ascii="Arial" w:hAnsi="Arial" w:cs="Arial"/>
                <w:sz w:val="10"/>
                <w:szCs w:val="10"/>
              </w:rPr>
              <w:t>культурно-массовых</w:t>
            </w:r>
            <w:proofErr w:type="gramEnd"/>
            <w:r w:rsidRPr="00FB0656">
              <w:rPr>
                <w:rFonts w:ascii="Arial" w:hAnsi="Arial" w:cs="Arial"/>
                <w:sz w:val="10"/>
                <w:szCs w:val="10"/>
              </w:rPr>
              <w:t xml:space="preserve">, </w:t>
            </w:r>
            <w:proofErr w:type="spellStart"/>
            <w:r w:rsidRPr="00FB0656">
              <w:rPr>
                <w:rFonts w:ascii="Arial" w:hAnsi="Arial" w:cs="Arial"/>
                <w:sz w:val="10"/>
                <w:szCs w:val="10"/>
              </w:rPr>
              <w:t>выставоч</w:t>
            </w:r>
            <w:proofErr w:type="spellEnd"/>
          </w:p>
          <w:p w:rsidR="00FF2AE9" w:rsidRPr="00FB0656" w:rsidRDefault="00FF2AE9" w:rsidP="00FF2AE9">
            <w:pPr>
              <w:jc w:val="both"/>
              <w:rPr>
                <w:rFonts w:ascii="Arial" w:hAnsi="Arial" w:cs="Arial"/>
                <w:sz w:val="10"/>
                <w:szCs w:val="10"/>
              </w:rPr>
            </w:pPr>
            <w:proofErr w:type="spellStart"/>
            <w:r w:rsidRPr="00FB0656">
              <w:rPr>
                <w:rFonts w:ascii="Arial" w:hAnsi="Arial" w:cs="Arial"/>
                <w:sz w:val="10"/>
                <w:szCs w:val="10"/>
              </w:rPr>
              <w:t>ных</w:t>
            </w:r>
            <w:proofErr w:type="spellEnd"/>
            <w:r w:rsidRPr="00FB0656">
              <w:rPr>
                <w:rFonts w:ascii="Arial" w:hAnsi="Arial" w:cs="Arial"/>
                <w:sz w:val="10"/>
                <w:szCs w:val="10"/>
              </w:rPr>
              <w:t>, спортивных, военно-</w:t>
            </w:r>
            <w:proofErr w:type="spellStart"/>
            <w:r w:rsidRPr="00FB0656">
              <w:rPr>
                <w:rFonts w:ascii="Arial" w:hAnsi="Arial" w:cs="Arial"/>
                <w:sz w:val="10"/>
                <w:szCs w:val="10"/>
              </w:rPr>
              <w:t>патриотичес</w:t>
            </w:r>
            <w:proofErr w:type="spellEnd"/>
          </w:p>
          <w:p w:rsidR="00FF2AE9" w:rsidRPr="00FB0656" w:rsidRDefault="00FF2AE9" w:rsidP="00FF2AE9">
            <w:pPr>
              <w:jc w:val="both"/>
              <w:rPr>
                <w:rFonts w:ascii="Arial" w:hAnsi="Arial" w:cs="Arial"/>
                <w:sz w:val="10"/>
                <w:szCs w:val="10"/>
              </w:rPr>
            </w:pPr>
            <w:r w:rsidRPr="00FB0656">
              <w:rPr>
                <w:rFonts w:ascii="Arial" w:hAnsi="Arial" w:cs="Arial"/>
                <w:sz w:val="10"/>
                <w:szCs w:val="10"/>
              </w:rPr>
              <w:t xml:space="preserve">ких и обучающих мероприятий </w:t>
            </w:r>
            <w:proofErr w:type="gramStart"/>
            <w:r w:rsidRPr="00FB0656">
              <w:rPr>
                <w:rFonts w:ascii="Arial" w:hAnsi="Arial" w:cs="Arial"/>
                <w:sz w:val="10"/>
                <w:szCs w:val="10"/>
              </w:rPr>
              <w:t xml:space="preserve">по </w:t>
            </w:r>
            <w:proofErr w:type="spellStart"/>
            <w:r w:rsidRPr="00FB0656">
              <w:rPr>
                <w:rFonts w:ascii="Arial" w:hAnsi="Arial" w:cs="Arial"/>
                <w:sz w:val="10"/>
                <w:szCs w:val="10"/>
              </w:rPr>
              <w:t>каза</w:t>
            </w:r>
            <w:proofErr w:type="spellEnd"/>
            <w:proofErr w:type="gramEnd"/>
          </w:p>
          <w:p w:rsidR="00FF2AE9" w:rsidRPr="00FB0656" w:rsidRDefault="00FF2AE9" w:rsidP="00FF2AE9">
            <w:pPr>
              <w:jc w:val="both"/>
              <w:rPr>
                <w:rFonts w:ascii="Arial" w:hAnsi="Arial" w:cs="Arial"/>
                <w:sz w:val="10"/>
                <w:szCs w:val="10"/>
              </w:rPr>
            </w:pPr>
            <w:r w:rsidRPr="00FB0656">
              <w:rPr>
                <w:rFonts w:ascii="Arial" w:hAnsi="Arial" w:cs="Arial"/>
                <w:sz w:val="10"/>
                <w:szCs w:val="10"/>
              </w:rPr>
              <w:t>чьей тематике /сове</w:t>
            </w:r>
          </w:p>
          <w:p w:rsidR="00FF2AE9" w:rsidRPr="00FB0656" w:rsidRDefault="00FF2AE9" w:rsidP="00FF2AE9">
            <w:pPr>
              <w:jc w:val="both"/>
              <w:rPr>
                <w:rFonts w:ascii="Arial" w:hAnsi="Arial" w:cs="Arial"/>
                <w:sz w:val="10"/>
                <w:szCs w:val="10"/>
              </w:rPr>
            </w:pPr>
            <w:proofErr w:type="spellStart"/>
            <w:r w:rsidRPr="00FB0656">
              <w:rPr>
                <w:rFonts w:ascii="Arial" w:hAnsi="Arial" w:cs="Arial"/>
                <w:sz w:val="10"/>
                <w:szCs w:val="10"/>
              </w:rPr>
              <w:t>щания</w:t>
            </w:r>
            <w:proofErr w:type="spellEnd"/>
            <w:r w:rsidRPr="00FB0656">
              <w:rPr>
                <w:rFonts w:ascii="Arial" w:hAnsi="Arial" w:cs="Arial"/>
                <w:sz w:val="10"/>
                <w:szCs w:val="10"/>
              </w:rPr>
              <w:t>, сборы, игры, конкурсы, «круглые столы», фестивали, соревнования/</w:t>
            </w:r>
          </w:p>
        </w:tc>
        <w:tc>
          <w:tcPr>
            <w:tcW w:w="432" w:type="dxa"/>
            <w:shd w:val="clear" w:color="auto" w:fill="auto"/>
          </w:tcPr>
          <w:p w:rsidR="00FF2AE9" w:rsidRPr="00FB0656" w:rsidRDefault="00FF2AE9" w:rsidP="00FF2AE9">
            <w:pPr>
              <w:widowControl w:val="0"/>
              <w:autoSpaceDE w:val="0"/>
              <w:autoSpaceDN w:val="0"/>
              <w:adjustRightInd w:val="0"/>
              <w:jc w:val="center"/>
              <w:rPr>
                <w:rFonts w:ascii="Arial" w:hAnsi="Arial" w:cs="Arial"/>
                <w:sz w:val="10"/>
                <w:szCs w:val="10"/>
              </w:rPr>
            </w:pPr>
            <w:r w:rsidRPr="00FB0656">
              <w:rPr>
                <w:rFonts w:ascii="Arial" w:hAnsi="Arial" w:cs="Arial"/>
                <w:sz w:val="10"/>
                <w:szCs w:val="10"/>
              </w:rPr>
              <w:t>АБМР СК</w:t>
            </w:r>
          </w:p>
        </w:tc>
        <w:tc>
          <w:tcPr>
            <w:tcW w:w="713" w:type="dxa"/>
            <w:gridSpan w:val="2"/>
            <w:shd w:val="clear" w:color="auto" w:fill="auto"/>
          </w:tcPr>
          <w:p w:rsidR="00FF2AE9" w:rsidRPr="00FB0656" w:rsidRDefault="00FF2AE9" w:rsidP="00FF2AE9">
            <w:pPr>
              <w:widowControl w:val="0"/>
              <w:autoSpaceDE w:val="0"/>
              <w:autoSpaceDN w:val="0"/>
              <w:adjustRightInd w:val="0"/>
              <w:jc w:val="both"/>
              <w:rPr>
                <w:rFonts w:ascii="Arial" w:hAnsi="Arial" w:cs="Arial"/>
                <w:sz w:val="10"/>
                <w:szCs w:val="10"/>
              </w:rPr>
            </w:pPr>
            <w:r w:rsidRPr="00FB0656">
              <w:rPr>
                <w:rFonts w:ascii="Arial" w:hAnsi="Arial" w:cs="Arial"/>
                <w:sz w:val="10"/>
                <w:szCs w:val="10"/>
              </w:rPr>
              <w:t>2015</w:t>
            </w:r>
          </w:p>
        </w:tc>
        <w:tc>
          <w:tcPr>
            <w:tcW w:w="568" w:type="dxa"/>
            <w:gridSpan w:val="2"/>
            <w:shd w:val="clear" w:color="auto" w:fill="auto"/>
          </w:tcPr>
          <w:p w:rsidR="00FF2AE9" w:rsidRPr="00FB0656" w:rsidRDefault="00FF2AE9" w:rsidP="00FF2AE9">
            <w:pPr>
              <w:widowControl w:val="0"/>
              <w:autoSpaceDE w:val="0"/>
              <w:autoSpaceDN w:val="0"/>
              <w:adjustRightInd w:val="0"/>
              <w:ind w:left="-108"/>
              <w:jc w:val="both"/>
              <w:rPr>
                <w:rFonts w:ascii="Arial" w:hAnsi="Arial" w:cs="Arial"/>
                <w:sz w:val="10"/>
                <w:szCs w:val="10"/>
              </w:rPr>
            </w:pPr>
            <w:r w:rsidRPr="00FB0656">
              <w:rPr>
                <w:rFonts w:ascii="Arial" w:hAnsi="Arial" w:cs="Arial"/>
                <w:sz w:val="10"/>
                <w:szCs w:val="10"/>
              </w:rPr>
              <w:t>2017</w:t>
            </w:r>
          </w:p>
        </w:tc>
        <w:tc>
          <w:tcPr>
            <w:tcW w:w="992" w:type="dxa"/>
            <w:shd w:val="clear" w:color="auto" w:fill="auto"/>
          </w:tcPr>
          <w:p w:rsidR="00FF2AE9" w:rsidRPr="00FB0656" w:rsidRDefault="00FF2AE9" w:rsidP="00FF2AE9">
            <w:pPr>
              <w:widowControl w:val="0"/>
              <w:autoSpaceDE w:val="0"/>
              <w:autoSpaceDN w:val="0"/>
              <w:adjustRightInd w:val="0"/>
              <w:jc w:val="both"/>
              <w:rPr>
                <w:rFonts w:ascii="Arial" w:hAnsi="Arial" w:cs="Arial"/>
                <w:sz w:val="10"/>
                <w:szCs w:val="10"/>
              </w:rPr>
            </w:pPr>
            <w:r w:rsidRPr="00FB0656">
              <w:rPr>
                <w:rFonts w:ascii="Arial" w:hAnsi="Arial" w:cs="Arial"/>
                <w:sz w:val="10"/>
                <w:szCs w:val="10"/>
              </w:rPr>
              <w:t xml:space="preserve">возрождение и развитие </w:t>
            </w:r>
            <w:proofErr w:type="gramStart"/>
            <w:r w:rsidRPr="00FB0656">
              <w:rPr>
                <w:rFonts w:ascii="Arial" w:hAnsi="Arial" w:cs="Arial"/>
                <w:sz w:val="10"/>
                <w:szCs w:val="10"/>
              </w:rPr>
              <w:t>в</w:t>
            </w:r>
            <w:proofErr w:type="gramEnd"/>
            <w:r w:rsidRPr="00FB0656">
              <w:rPr>
                <w:rFonts w:ascii="Arial" w:hAnsi="Arial" w:cs="Arial"/>
                <w:sz w:val="10"/>
                <w:szCs w:val="10"/>
              </w:rPr>
              <w:t xml:space="preserve"> Благо</w:t>
            </w:r>
          </w:p>
          <w:p w:rsidR="00FF2AE9" w:rsidRPr="00FB0656" w:rsidRDefault="00FF2AE9" w:rsidP="00FF2AE9">
            <w:pPr>
              <w:widowControl w:val="0"/>
              <w:autoSpaceDE w:val="0"/>
              <w:autoSpaceDN w:val="0"/>
              <w:adjustRightInd w:val="0"/>
              <w:jc w:val="both"/>
              <w:rPr>
                <w:rFonts w:ascii="Arial" w:hAnsi="Arial" w:cs="Arial"/>
                <w:sz w:val="10"/>
                <w:szCs w:val="10"/>
              </w:rPr>
            </w:pPr>
            <w:proofErr w:type="spellStart"/>
            <w:r w:rsidRPr="00FB0656">
              <w:rPr>
                <w:rFonts w:ascii="Arial" w:hAnsi="Arial" w:cs="Arial"/>
                <w:sz w:val="10"/>
                <w:szCs w:val="10"/>
              </w:rPr>
              <w:t>дарненском</w:t>
            </w:r>
            <w:proofErr w:type="spellEnd"/>
            <w:r w:rsidRPr="00FB0656">
              <w:rPr>
                <w:rFonts w:ascii="Arial" w:hAnsi="Arial" w:cs="Arial"/>
                <w:sz w:val="10"/>
                <w:szCs w:val="10"/>
              </w:rPr>
              <w:t xml:space="preserve"> </w:t>
            </w:r>
            <w:proofErr w:type="gramStart"/>
            <w:r w:rsidRPr="00FB0656">
              <w:rPr>
                <w:rFonts w:ascii="Arial" w:hAnsi="Arial" w:cs="Arial"/>
                <w:sz w:val="10"/>
                <w:szCs w:val="10"/>
              </w:rPr>
              <w:t>районе</w:t>
            </w:r>
            <w:proofErr w:type="gramEnd"/>
            <w:r w:rsidRPr="00FB0656">
              <w:rPr>
                <w:rFonts w:ascii="Arial" w:hAnsi="Arial" w:cs="Arial"/>
                <w:sz w:val="10"/>
                <w:szCs w:val="10"/>
              </w:rPr>
              <w:t xml:space="preserve"> Ставропольского  края духовно-культурных основ казачества, семейных казачьих традиций, военно-патриотического воспитания казачьей молодежи  </w:t>
            </w:r>
          </w:p>
        </w:tc>
        <w:tc>
          <w:tcPr>
            <w:tcW w:w="992" w:type="dxa"/>
            <w:shd w:val="clear" w:color="auto" w:fill="auto"/>
          </w:tcPr>
          <w:p w:rsidR="00FF2AE9" w:rsidRPr="00FB0656" w:rsidRDefault="00FF2AE9" w:rsidP="00FF2AE9">
            <w:pPr>
              <w:widowControl w:val="0"/>
              <w:autoSpaceDE w:val="0"/>
              <w:autoSpaceDN w:val="0"/>
              <w:adjustRightInd w:val="0"/>
              <w:jc w:val="both"/>
              <w:rPr>
                <w:rFonts w:ascii="Arial" w:hAnsi="Arial" w:cs="Arial"/>
                <w:sz w:val="10"/>
                <w:szCs w:val="10"/>
              </w:rPr>
            </w:pPr>
            <w:r w:rsidRPr="00FB0656">
              <w:rPr>
                <w:rFonts w:ascii="Arial" w:hAnsi="Arial" w:cs="Arial"/>
                <w:sz w:val="10"/>
                <w:szCs w:val="10"/>
              </w:rPr>
              <w:t>количество казачьих мероприятий военно-патриотической направленности, проведенных в Благодарненском районе Ставропольского края пункт 8.2. приложения 1</w:t>
            </w:r>
          </w:p>
        </w:tc>
      </w:tr>
      <w:tr w:rsidR="000C6F5B" w:rsidRPr="00FB0656" w:rsidTr="000C6F5B">
        <w:trPr>
          <w:trHeight w:val="1960"/>
        </w:trPr>
        <w:tc>
          <w:tcPr>
            <w:tcW w:w="382" w:type="dxa"/>
            <w:shd w:val="clear" w:color="auto" w:fill="auto"/>
          </w:tcPr>
          <w:p w:rsidR="00FF2AE9" w:rsidRPr="00FB0656" w:rsidRDefault="00FF2AE9" w:rsidP="00FF2AE9">
            <w:pPr>
              <w:widowControl w:val="0"/>
              <w:autoSpaceDE w:val="0"/>
              <w:autoSpaceDN w:val="0"/>
              <w:adjustRightInd w:val="0"/>
              <w:jc w:val="both"/>
              <w:rPr>
                <w:rFonts w:ascii="Arial" w:hAnsi="Arial" w:cs="Arial"/>
                <w:sz w:val="10"/>
                <w:szCs w:val="10"/>
              </w:rPr>
            </w:pPr>
            <w:r w:rsidRPr="00FB0656">
              <w:rPr>
                <w:rFonts w:ascii="Arial" w:hAnsi="Arial" w:cs="Arial"/>
                <w:sz w:val="10"/>
                <w:szCs w:val="10"/>
              </w:rPr>
              <w:t>1.3.</w:t>
            </w:r>
          </w:p>
        </w:tc>
        <w:tc>
          <w:tcPr>
            <w:tcW w:w="1274" w:type="dxa"/>
            <w:gridSpan w:val="3"/>
            <w:shd w:val="clear" w:color="auto" w:fill="auto"/>
          </w:tcPr>
          <w:p w:rsidR="00FF2AE9" w:rsidRPr="00FB0656" w:rsidRDefault="00FF2AE9" w:rsidP="00FF2AE9">
            <w:pPr>
              <w:jc w:val="both"/>
              <w:rPr>
                <w:rFonts w:ascii="Arial" w:hAnsi="Arial" w:cs="Arial"/>
                <w:sz w:val="10"/>
                <w:szCs w:val="10"/>
              </w:rPr>
            </w:pPr>
            <w:r w:rsidRPr="00FB0656">
              <w:rPr>
                <w:rFonts w:ascii="Arial" w:hAnsi="Arial" w:cs="Arial"/>
                <w:sz w:val="10"/>
                <w:szCs w:val="10"/>
              </w:rPr>
              <w:t>Участие в краевых военно-спортивных  играх «Казачьему роду-нет переводу»</w:t>
            </w:r>
          </w:p>
        </w:tc>
        <w:tc>
          <w:tcPr>
            <w:tcW w:w="432" w:type="dxa"/>
            <w:shd w:val="clear" w:color="auto" w:fill="auto"/>
          </w:tcPr>
          <w:p w:rsidR="00FF2AE9" w:rsidRPr="00FB0656" w:rsidRDefault="00FF2AE9" w:rsidP="00FF2AE9">
            <w:pPr>
              <w:widowControl w:val="0"/>
              <w:autoSpaceDE w:val="0"/>
              <w:autoSpaceDN w:val="0"/>
              <w:adjustRightInd w:val="0"/>
              <w:jc w:val="center"/>
              <w:rPr>
                <w:rFonts w:ascii="Arial" w:hAnsi="Arial" w:cs="Arial"/>
                <w:sz w:val="10"/>
                <w:szCs w:val="10"/>
              </w:rPr>
            </w:pPr>
            <w:r w:rsidRPr="00FB0656">
              <w:rPr>
                <w:rFonts w:ascii="Arial" w:hAnsi="Arial" w:cs="Arial"/>
                <w:sz w:val="10"/>
                <w:szCs w:val="10"/>
              </w:rPr>
              <w:t>АБМР СК</w:t>
            </w:r>
          </w:p>
        </w:tc>
        <w:tc>
          <w:tcPr>
            <w:tcW w:w="713" w:type="dxa"/>
            <w:gridSpan w:val="2"/>
            <w:shd w:val="clear" w:color="auto" w:fill="auto"/>
          </w:tcPr>
          <w:p w:rsidR="00FF2AE9" w:rsidRPr="00FB0656" w:rsidRDefault="00FF2AE9" w:rsidP="00FF2AE9">
            <w:pPr>
              <w:widowControl w:val="0"/>
              <w:autoSpaceDE w:val="0"/>
              <w:autoSpaceDN w:val="0"/>
              <w:adjustRightInd w:val="0"/>
              <w:jc w:val="both"/>
              <w:rPr>
                <w:rFonts w:ascii="Arial" w:hAnsi="Arial" w:cs="Arial"/>
                <w:sz w:val="10"/>
                <w:szCs w:val="10"/>
              </w:rPr>
            </w:pPr>
            <w:r w:rsidRPr="00FB0656">
              <w:rPr>
                <w:rFonts w:ascii="Arial" w:hAnsi="Arial" w:cs="Arial"/>
                <w:sz w:val="10"/>
                <w:szCs w:val="10"/>
              </w:rPr>
              <w:t>2015</w:t>
            </w:r>
          </w:p>
        </w:tc>
        <w:tc>
          <w:tcPr>
            <w:tcW w:w="568" w:type="dxa"/>
            <w:gridSpan w:val="2"/>
            <w:shd w:val="clear" w:color="auto" w:fill="auto"/>
          </w:tcPr>
          <w:p w:rsidR="00FF2AE9" w:rsidRPr="00FB0656" w:rsidRDefault="00FF2AE9" w:rsidP="00FF2AE9">
            <w:pPr>
              <w:widowControl w:val="0"/>
              <w:autoSpaceDE w:val="0"/>
              <w:autoSpaceDN w:val="0"/>
              <w:adjustRightInd w:val="0"/>
              <w:ind w:left="-108"/>
              <w:jc w:val="both"/>
              <w:rPr>
                <w:rFonts w:ascii="Arial" w:hAnsi="Arial" w:cs="Arial"/>
                <w:sz w:val="10"/>
                <w:szCs w:val="10"/>
              </w:rPr>
            </w:pPr>
            <w:r w:rsidRPr="00FB0656">
              <w:rPr>
                <w:rFonts w:ascii="Arial" w:hAnsi="Arial" w:cs="Arial"/>
                <w:sz w:val="10"/>
                <w:szCs w:val="10"/>
              </w:rPr>
              <w:t>2017</w:t>
            </w:r>
          </w:p>
        </w:tc>
        <w:tc>
          <w:tcPr>
            <w:tcW w:w="992" w:type="dxa"/>
            <w:shd w:val="clear" w:color="auto" w:fill="auto"/>
          </w:tcPr>
          <w:p w:rsidR="00FF2AE9" w:rsidRPr="00FB0656" w:rsidRDefault="00FF2AE9" w:rsidP="00FF2AE9">
            <w:pPr>
              <w:widowControl w:val="0"/>
              <w:autoSpaceDE w:val="0"/>
              <w:autoSpaceDN w:val="0"/>
              <w:adjustRightInd w:val="0"/>
              <w:jc w:val="center"/>
              <w:rPr>
                <w:rFonts w:ascii="Arial" w:hAnsi="Arial" w:cs="Arial"/>
                <w:sz w:val="10"/>
                <w:szCs w:val="10"/>
              </w:rPr>
            </w:pPr>
            <w:r w:rsidRPr="00FB0656">
              <w:rPr>
                <w:rFonts w:ascii="Arial" w:hAnsi="Arial" w:cs="Arial"/>
                <w:sz w:val="10"/>
                <w:szCs w:val="10"/>
              </w:rPr>
              <w:t xml:space="preserve">вовлечение детей и молодежи района в спортивную жизнь, формирование у непознавательного интереса к </w:t>
            </w:r>
            <w:proofErr w:type="spellStart"/>
            <w:r w:rsidRPr="00FB0656">
              <w:rPr>
                <w:rFonts w:ascii="Arial" w:hAnsi="Arial" w:cs="Arial"/>
                <w:sz w:val="10"/>
                <w:szCs w:val="10"/>
              </w:rPr>
              <w:t>отечест</w:t>
            </w:r>
            <w:proofErr w:type="spellEnd"/>
          </w:p>
          <w:p w:rsidR="00FF2AE9" w:rsidRPr="00FB0656" w:rsidRDefault="00FF2AE9" w:rsidP="00FF2AE9">
            <w:pPr>
              <w:widowControl w:val="0"/>
              <w:autoSpaceDE w:val="0"/>
              <w:autoSpaceDN w:val="0"/>
              <w:adjustRightInd w:val="0"/>
              <w:jc w:val="center"/>
              <w:rPr>
                <w:rFonts w:ascii="Arial" w:hAnsi="Arial" w:cs="Arial"/>
                <w:sz w:val="10"/>
                <w:szCs w:val="10"/>
              </w:rPr>
            </w:pPr>
            <w:r w:rsidRPr="00FB0656">
              <w:rPr>
                <w:rFonts w:ascii="Arial" w:hAnsi="Arial" w:cs="Arial"/>
                <w:sz w:val="10"/>
                <w:szCs w:val="10"/>
              </w:rPr>
              <w:t xml:space="preserve">венной истории, краеведению, </w:t>
            </w:r>
            <w:proofErr w:type="spellStart"/>
            <w:proofErr w:type="gramStart"/>
            <w:r w:rsidRPr="00FB0656">
              <w:rPr>
                <w:rFonts w:ascii="Arial" w:hAnsi="Arial" w:cs="Arial"/>
                <w:sz w:val="10"/>
                <w:szCs w:val="10"/>
              </w:rPr>
              <w:t>ак</w:t>
            </w:r>
            <w:proofErr w:type="spellEnd"/>
            <w:r w:rsidRPr="00FB0656">
              <w:rPr>
                <w:rFonts w:ascii="Arial" w:hAnsi="Arial" w:cs="Arial"/>
                <w:sz w:val="10"/>
                <w:szCs w:val="10"/>
              </w:rPr>
              <w:t xml:space="preserve"> </w:t>
            </w:r>
            <w:proofErr w:type="spellStart"/>
            <w:r w:rsidRPr="00FB0656">
              <w:rPr>
                <w:rFonts w:ascii="Arial" w:hAnsi="Arial" w:cs="Arial"/>
                <w:sz w:val="10"/>
                <w:szCs w:val="10"/>
              </w:rPr>
              <w:t>тивной</w:t>
            </w:r>
            <w:proofErr w:type="spellEnd"/>
            <w:proofErr w:type="gramEnd"/>
            <w:r w:rsidRPr="00FB0656">
              <w:rPr>
                <w:rFonts w:ascii="Arial" w:hAnsi="Arial" w:cs="Arial"/>
                <w:sz w:val="10"/>
                <w:szCs w:val="10"/>
              </w:rPr>
              <w:t xml:space="preserve"> </w:t>
            </w:r>
            <w:proofErr w:type="spellStart"/>
            <w:r w:rsidRPr="00FB0656">
              <w:rPr>
                <w:rFonts w:ascii="Arial" w:hAnsi="Arial" w:cs="Arial"/>
                <w:sz w:val="10"/>
                <w:szCs w:val="10"/>
              </w:rPr>
              <w:t>гражданс</w:t>
            </w:r>
            <w:proofErr w:type="spellEnd"/>
          </w:p>
          <w:p w:rsidR="00FF2AE9" w:rsidRPr="00FB0656" w:rsidRDefault="00FF2AE9" w:rsidP="00FF2AE9">
            <w:pPr>
              <w:widowControl w:val="0"/>
              <w:autoSpaceDE w:val="0"/>
              <w:autoSpaceDN w:val="0"/>
              <w:adjustRightInd w:val="0"/>
              <w:jc w:val="center"/>
              <w:rPr>
                <w:rFonts w:ascii="Arial" w:hAnsi="Arial" w:cs="Arial"/>
                <w:sz w:val="10"/>
                <w:szCs w:val="10"/>
              </w:rPr>
            </w:pPr>
            <w:r w:rsidRPr="00FB0656">
              <w:rPr>
                <w:rFonts w:ascii="Arial" w:hAnsi="Arial" w:cs="Arial"/>
                <w:sz w:val="10"/>
                <w:szCs w:val="10"/>
              </w:rPr>
              <w:t>кой позиции, эсте</w:t>
            </w:r>
          </w:p>
          <w:p w:rsidR="00FF2AE9" w:rsidRPr="00FB0656" w:rsidRDefault="00FF2AE9" w:rsidP="00FF2AE9">
            <w:pPr>
              <w:widowControl w:val="0"/>
              <w:autoSpaceDE w:val="0"/>
              <w:autoSpaceDN w:val="0"/>
              <w:adjustRightInd w:val="0"/>
              <w:jc w:val="center"/>
              <w:rPr>
                <w:rFonts w:ascii="Arial" w:hAnsi="Arial" w:cs="Arial"/>
                <w:sz w:val="10"/>
                <w:szCs w:val="10"/>
              </w:rPr>
            </w:pPr>
            <w:proofErr w:type="spellStart"/>
            <w:r w:rsidRPr="00FB0656">
              <w:rPr>
                <w:rFonts w:ascii="Arial" w:hAnsi="Arial" w:cs="Arial"/>
                <w:sz w:val="10"/>
                <w:szCs w:val="10"/>
              </w:rPr>
              <w:t>тического</w:t>
            </w:r>
            <w:proofErr w:type="spellEnd"/>
            <w:r w:rsidRPr="00FB0656">
              <w:rPr>
                <w:rFonts w:ascii="Arial" w:hAnsi="Arial" w:cs="Arial"/>
                <w:sz w:val="10"/>
                <w:szCs w:val="10"/>
              </w:rPr>
              <w:t xml:space="preserve"> и духов</w:t>
            </w:r>
          </w:p>
          <w:p w:rsidR="00FF2AE9" w:rsidRPr="00FB0656" w:rsidRDefault="00FF2AE9" w:rsidP="00FF2AE9">
            <w:pPr>
              <w:widowControl w:val="0"/>
              <w:autoSpaceDE w:val="0"/>
              <w:autoSpaceDN w:val="0"/>
              <w:adjustRightInd w:val="0"/>
              <w:jc w:val="center"/>
              <w:rPr>
                <w:rFonts w:ascii="Arial" w:hAnsi="Arial" w:cs="Arial"/>
                <w:sz w:val="10"/>
                <w:szCs w:val="10"/>
              </w:rPr>
            </w:pPr>
            <w:proofErr w:type="gramStart"/>
            <w:r w:rsidRPr="00FB0656">
              <w:rPr>
                <w:rFonts w:ascii="Arial" w:hAnsi="Arial" w:cs="Arial"/>
                <w:sz w:val="10"/>
                <w:szCs w:val="10"/>
              </w:rPr>
              <w:t>но-нравственного</w:t>
            </w:r>
            <w:proofErr w:type="gramEnd"/>
            <w:r w:rsidRPr="00FB0656">
              <w:rPr>
                <w:rFonts w:ascii="Arial" w:hAnsi="Arial" w:cs="Arial"/>
                <w:sz w:val="10"/>
                <w:szCs w:val="10"/>
              </w:rPr>
              <w:t xml:space="preserve"> воспитания</w:t>
            </w:r>
          </w:p>
        </w:tc>
        <w:tc>
          <w:tcPr>
            <w:tcW w:w="992" w:type="dxa"/>
            <w:shd w:val="clear" w:color="auto" w:fill="auto"/>
          </w:tcPr>
          <w:p w:rsidR="00FF2AE9" w:rsidRPr="00FB0656" w:rsidRDefault="00FF2AE9" w:rsidP="00FF2AE9">
            <w:pPr>
              <w:pStyle w:val="ConsPlusNormal"/>
              <w:jc w:val="both"/>
              <w:rPr>
                <w:sz w:val="10"/>
                <w:szCs w:val="10"/>
              </w:rPr>
            </w:pPr>
            <w:r w:rsidRPr="00FB0656">
              <w:rPr>
                <w:sz w:val="10"/>
                <w:szCs w:val="10"/>
              </w:rPr>
              <w:t>количество участников краевых молодежных казачьих игр, а также других казачьих мероприятий военно-патриотической направленности, проводимых с детьми и молодежью Благодарненского  района Ставропольского края пункт 8.3. приложения 1</w:t>
            </w:r>
          </w:p>
          <w:p w:rsidR="00FF2AE9" w:rsidRPr="00FB0656" w:rsidRDefault="00FF2AE9" w:rsidP="00FF2AE9">
            <w:pPr>
              <w:widowControl w:val="0"/>
              <w:autoSpaceDE w:val="0"/>
              <w:autoSpaceDN w:val="0"/>
              <w:adjustRightInd w:val="0"/>
              <w:jc w:val="both"/>
              <w:rPr>
                <w:rFonts w:ascii="Arial" w:hAnsi="Arial" w:cs="Arial"/>
                <w:sz w:val="10"/>
                <w:szCs w:val="10"/>
              </w:rPr>
            </w:pPr>
          </w:p>
        </w:tc>
      </w:tr>
      <w:tr w:rsidR="000C6F5B" w:rsidRPr="00FB0656" w:rsidTr="000C6F5B">
        <w:tc>
          <w:tcPr>
            <w:tcW w:w="382" w:type="dxa"/>
            <w:shd w:val="clear" w:color="auto" w:fill="auto"/>
          </w:tcPr>
          <w:p w:rsidR="00FF2AE9" w:rsidRPr="00FB0656" w:rsidRDefault="00FF2AE9" w:rsidP="00FF2AE9">
            <w:pPr>
              <w:widowControl w:val="0"/>
              <w:autoSpaceDE w:val="0"/>
              <w:autoSpaceDN w:val="0"/>
              <w:adjustRightInd w:val="0"/>
              <w:jc w:val="both"/>
              <w:rPr>
                <w:rFonts w:ascii="Arial" w:hAnsi="Arial" w:cs="Arial"/>
                <w:sz w:val="10"/>
                <w:szCs w:val="10"/>
              </w:rPr>
            </w:pPr>
            <w:r w:rsidRPr="00FB0656">
              <w:rPr>
                <w:rFonts w:ascii="Arial" w:hAnsi="Arial" w:cs="Arial"/>
                <w:sz w:val="10"/>
                <w:szCs w:val="10"/>
              </w:rPr>
              <w:t>1.4</w:t>
            </w:r>
          </w:p>
        </w:tc>
        <w:tc>
          <w:tcPr>
            <w:tcW w:w="1274" w:type="dxa"/>
            <w:gridSpan w:val="3"/>
            <w:shd w:val="clear" w:color="auto" w:fill="auto"/>
          </w:tcPr>
          <w:p w:rsidR="00FF2AE9" w:rsidRPr="00FB0656" w:rsidRDefault="00FF2AE9" w:rsidP="00FF2AE9">
            <w:pPr>
              <w:autoSpaceDE w:val="0"/>
              <w:autoSpaceDN w:val="0"/>
              <w:adjustRightInd w:val="0"/>
              <w:jc w:val="both"/>
              <w:rPr>
                <w:rFonts w:ascii="Arial" w:hAnsi="Arial" w:cs="Arial"/>
                <w:sz w:val="10"/>
                <w:szCs w:val="10"/>
              </w:rPr>
            </w:pPr>
            <w:r w:rsidRPr="00FB0656">
              <w:rPr>
                <w:rFonts w:ascii="Arial" w:hAnsi="Arial" w:cs="Arial"/>
                <w:sz w:val="10"/>
                <w:szCs w:val="10"/>
              </w:rPr>
              <w:t>Организация деятельности добровольных казачьих дружин</w:t>
            </w:r>
          </w:p>
          <w:p w:rsidR="00FF2AE9" w:rsidRPr="00FB0656" w:rsidRDefault="00FF2AE9" w:rsidP="00FF2AE9">
            <w:pPr>
              <w:jc w:val="center"/>
              <w:rPr>
                <w:rFonts w:ascii="Arial" w:hAnsi="Arial" w:cs="Arial"/>
                <w:sz w:val="10"/>
                <w:szCs w:val="10"/>
              </w:rPr>
            </w:pPr>
          </w:p>
        </w:tc>
        <w:tc>
          <w:tcPr>
            <w:tcW w:w="432" w:type="dxa"/>
            <w:shd w:val="clear" w:color="auto" w:fill="auto"/>
          </w:tcPr>
          <w:p w:rsidR="00FF2AE9" w:rsidRPr="00FB0656" w:rsidRDefault="00FF2AE9" w:rsidP="00FF2AE9">
            <w:pPr>
              <w:widowControl w:val="0"/>
              <w:autoSpaceDE w:val="0"/>
              <w:autoSpaceDN w:val="0"/>
              <w:adjustRightInd w:val="0"/>
              <w:jc w:val="center"/>
              <w:rPr>
                <w:rFonts w:ascii="Arial" w:hAnsi="Arial" w:cs="Arial"/>
                <w:sz w:val="10"/>
                <w:szCs w:val="10"/>
              </w:rPr>
            </w:pPr>
            <w:r w:rsidRPr="00FB0656">
              <w:rPr>
                <w:rFonts w:ascii="Arial" w:hAnsi="Arial" w:cs="Arial"/>
                <w:sz w:val="10"/>
                <w:szCs w:val="10"/>
              </w:rPr>
              <w:t>АБМР СК</w:t>
            </w:r>
          </w:p>
        </w:tc>
        <w:tc>
          <w:tcPr>
            <w:tcW w:w="713" w:type="dxa"/>
            <w:gridSpan w:val="2"/>
            <w:shd w:val="clear" w:color="auto" w:fill="auto"/>
          </w:tcPr>
          <w:p w:rsidR="00FF2AE9" w:rsidRPr="00FB0656" w:rsidRDefault="00FF2AE9" w:rsidP="00FF2AE9">
            <w:pPr>
              <w:widowControl w:val="0"/>
              <w:autoSpaceDE w:val="0"/>
              <w:autoSpaceDN w:val="0"/>
              <w:adjustRightInd w:val="0"/>
              <w:jc w:val="both"/>
              <w:rPr>
                <w:rFonts w:ascii="Arial" w:hAnsi="Arial" w:cs="Arial"/>
                <w:sz w:val="10"/>
                <w:szCs w:val="10"/>
              </w:rPr>
            </w:pPr>
            <w:r w:rsidRPr="00FB0656">
              <w:rPr>
                <w:rFonts w:ascii="Arial" w:hAnsi="Arial" w:cs="Arial"/>
                <w:sz w:val="10"/>
                <w:szCs w:val="10"/>
              </w:rPr>
              <w:t>2015</w:t>
            </w:r>
          </w:p>
        </w:tc>
        <w:tc>
          <w:tcPr>
            <w:tcW w:w="568" w:type="dxa"/>
            <w:gridSpan w:val="2"/>
            <w:shd w:val="clear" w:color="auto" w:fill="auto"/>
          </w:tcPr>
          <w:p w:rsidR="00FF2AE9" w:rsidRPr="00FB0656" w:rsidRDefault="00FF2AE9" w:rsidP="00FF2AE9">
            <w:pPr>
              <w:widowControl w:val="0"/>
              <w:autoSpaceDE w:val="0"/>
              <w:autoSpaceDN w:val="0"/>
              <w:adjustRightInd w:val="0"/>
              <w:ind w:left="-108"/>
              <w:jc w:val="both"/>
              <w:rPr>
                <w:rFonts w:ascii="Arial" w:hAnsi="Arial" w:cs="Arial"/>
                <w:sz w:val="10"/>
                <w:szCs w:val="10"/>
              </w:rPr>
            </w:pPr>
            <w:r w:rsidRPr="00FB0656">
              <w:rPr>
                <w:rFonts w:ascii="Arial" w:hAnsi="Arial" w:cs="Arial"/>
                <w:sz w:val="10"/>
                <w:szCs w:val="10"/>
              </w:rPr>
              <w:t>2017</w:t>
            </w:r>
          </w:p>
        </w:tc>
        <w:tc>
          <w:tcPr>
            <w:tcW w:w="992" w:type="dxa"/>
            <w:shd w:val="clear" w:color="auto" w:fill="auto"/>
          </w:tcPr>
          <w:p w:rsidR="00FF2AE9" w:rsidRPr="00FB0656" w:rsidRDefault="00FF2AE9" w:rsidP="00FF2AE9">
            <w:pPr>
              <w:widowControl w:val="0"/>
              <w:autoSpaceDE w:val="0"/>
              <w:autoSpaceDN w:val="0"/>
              <w:adjustRightInd w:val="0"/>
              <w:jc w:val="center"/>
              <w:rPr>
                <w:rFonts w:ascii="Arial" w:hAnsi="Arial" w:cs="Arial"/>
                <w:sz w:val="10"/>
                <w:szCs w:val="10"/>
              </w:rPr>
            </w:pPr>
            <w:r w:rsidRPr="00FB0656">
              <w:rPr>
                <w:rFonts w:ascii="Arial" w:hAnsi="Arial" w:cs="Arial"/>
                <w:sz w:val="10"/>
                <w:szCs w:val="10"/>
              </w:rPr>
              <w:t>уменьшение уровня преступности и количества правонарушений</w:t>
            </w:r>
          </w:p>
        </w:tc>
        <w:tc>
          <w:tcPr>
            <w:tcW w:w="992" w:type="dxa"/>
            <w:shd w:val="clear" w:color="auto" w:fill="auto"/>
          </w:tcPr>
          <w:p w:rsidR="00FF2AE9" w:rsidRPr="00FB0656" w:rsidRDefault="00FF2AE9" w:rsidP="00FF2AE9">
            <w:pPr>
              <w:pStyle w:val="ConsPlusNormal"/>
              <w:jc w:val="both"/>
              <w:rPr>
                <w:sz w:val="10"/>
                <w:szCs w:val="10"/>
              </w:rPr>
            </w:pPr>
            <w:r w:rsidRPr="00FB0656">
              <w:rPr>
                <w:sz w:val="10"/>
                <w:szCs w:val="10"/>
              </w:rPr>
              <w:t>количество казачьих военно-патриотических клубов и секций в Благодарненском районе Ставропольского края пункт 8.1 приложения 1</w:t>
            </w:r>
          </w:p>
          <w:p w:rsidR="00FF2AE9" w:rsidRPr="00FB0656" w:rsidRDefault="00FF2AE9" w:rsidP="00FF2AE9">
            <w:pPr>
              <w:pStyle w:val="ConsPlusNormal"/>
              <w:jc w:val="both"/>
              <w:rPr>
                <w:sz w:val="10"/>
                <w:szCs w:val="10"/>
              </w:rPr>
            </w:pPr>
          </w:p>
        </w:tc>
      </w:tr>
      <w:tr w:rsidR="00FF2AE9" w:rsidRPr="00FB0656" w:rsidTr="000C6F5B">
        <w:tc>
          <w:tcPr>
            <w:tcW w:w="5353" w:type="dxa"/>
            <w:gridSpan w:val="11"/>
            <w:shd w:val="clear" w:color="auto" w:fill="auto"/>
          </w:tcPr>
          <w:p w:rsidR="00FF2AE9" w:rsidRPr="00FB0656" w:rsidRDefault="00FF2AE9" w:rsidP="00FF2AE9">
            <w:pPr>
              <w:pStyle w:val="ConsPlusNormal"/>
              <w:jc w:val="center"/>
              <w:rPr>
                <w:sz w:val="10"/>
                <w:szCs w:val="10"/>
              </w:rPr>
            </w:pPr>
            <w:r w:rsidRPr="00FB0656">
              <w:rPr>
                <w:sz w:val="10"/>
                <w:szCs w:val="10"/>
              </w:rPr>
              <w:t>Подпрограмма   «Развитие дорожной сети автомобильных дорог общего пользования и обеспечение безопасности дорожного движения»</w:t>
            </w:r>
          </w:p>
        </w:tc>
      </w:tr>
      <w:tr w:rsidR="000C6F5B" w:rsidRPr="00FB0656" w:rsidTr="000C6F5B">
        <w:tc>
          <w:tcPr>
            <w:tcW w:w="382" w:type="dxa"/>
            <w:shd w:val="clear" w:color="auto" w:fill="auto"/>
          </w:tcPr>
          <w:p w:rsidR="00FF2AE9" w:rsidRPr="00FB0656" w:rsidRDefault="00FF2AE9" w:rsidP="00FF2AE9">
            <w:pPr>
              <w:autoSpaceDE w:val="0"/>
              <w:autoSpaceDN w:val="0"/>
              <w:adjustRightInd w:val="0"/>
              <w:jc w:val="center"/>
              <w:outlineLvl w:val="2"/>
              <w:rPr>
                <w:rFonts w:ascii="Arial" w:hAnsi="Arial" w:cs="Arial"/>
                <w:sz w:val="10"/>
                <w:szCs w:val="10"/>
              </w:rPr>
            </w:pPr>
            <w:r w:rsidRPr="00FB0656">
              <w:rPr>
                <w:rFonts w:ascii="Arial" w:hAnsi="Arial" w:cs="Arial"/>
                <w:sz w:val="10"/>
                <w:szCs w:val="10"/>
              </w:rPr>
              <w:t>1.1</w:t>
            </w:r>
          </w:p>
        </w:tc>
        <w:tc>
          <w:tcPr>
            <w:tcW w:w="1274" w:type="dxa"/>
            <w:gridSpan w:val="3"/>
            <w:shd w:val="clear" w:color="auto" w:fill="auto"/>
          </w:tcPr>
          <w:p w:rsidR="00FF2AE9" w:rsidRPr="00FB0656" w:rsidRDefault="00FF2AE9" w:rsidP="00FF2AE9">
            <w:pPr>
              <w:autoSpaceDE w:val="0"/>
              <w:autoSpaceDN w:val="0"/>
              <w:adjustRightInd w:val="0"/>
              <w:outlineLvl w:val="2"/>
              <w:rPr>
                <w:rFonts w:ascii="Arial" w:hAnsi="Arial" w:cs="Arial"/>
                <w:sz w:val="10"/>
                <w:szCs w:val="10"/>
              </w:rPr>
            </w:pPr>
            <w:r w:rsidRPr="00FB0656">
              <w:rPr>
                <w:rFonts w:ascii="Arial" w:hAnsi="Arial" w:cs="Arial"/>
                <w:sz w:val="10"/>
                <w:szCs w:val="10"/>
              </w:rPr>
              <w:t xml:space="preserve">Ремонт и содержание автомобильных дорог, находящихся в </w:t>
            </w:r>
            <w:proofErr w:type="spellStart"/>
            <w:r w:rsidRPr="00FB0656">
              <w:rPr>
                <w:rFonts w:ascii="Arial" w:hAnsi="Arial" w:cs="Arial"/>
                <w:sz w:val="10"/>
                <w:szCs w:val="10"/>
              </w:rPr>
              <w:t>собст</w:t>
            </w:r>
            <w:proofErr w:type="spellEnd"/>
          </w:p>
          <w:p w:rsidR="00FF2AE9" w:rsidRPr="00FB0656" w:rsidRDefault="00FF2AE9" w:rsidP="00FF2AE9">
            <w:pPr>
              <w:autoSpaceDE w:val="0"/>
              <w:autoSpaceDN w:val="0"/>
              <w:adjustRightInd w:val="0"/>
              <w:outlineLvl w:val="2"/>
              <w:rPr>
                <w:rFonts w:ascii="Arial" w:hAnsi="Arial" w:cs="Arial"/>
                <w:sz w:val="10"/>
                <w:szCs w:val="10"/>
              </w:rPr>
            </w:pPr>
            <w:proofErr w:type="spellStart"/>
            <w:r w:rsidRPr="00FB0656">
              <w:rPr>
                <w:rFonts w:ascii="Arial" w:hAnsi="Arial" w:cs="Arial"/>
                <w:sz w:val="10"/>
                <w:szCs w:val="10"/>
              </w:rPr>
              <w:t>венности</w:t>
            </w:r>
            <w:proofErr w:type="spellEnd"/>
            <w:r w:rsidRPr="00FB0656">
              <w:rPr>
                <w:rFonts w:ascii="Arial" w:hAnsi="Arial" w:cs="Arial"/>
                <w:sz w:val="10"/>
                <w:szCs w:val="10"/>
              </w:rPr>
              <w:t xml:space="preserve"> </w:t>
            </w:r>
            <w:proofErr w:type="spellStart"/>
            <w:r w:rsidRPr="00FB0656">
              <w:rPr>
                <w:rFonts w:ascii="Arial" w:hAnsi="Arial" w:cs="Arial"/>
                <w:sz w:val="10"/>
                <w:szCs w:val="10"/>
              </w:rPr>
              <w:t>Благодарнен</w:t>
            </w:r>
            <w:proofErr w:type="spellEnd"/>
          </w:p>
          <w:p w:rsidR="00FF2AE9" w:rsidRPr="00FB0656" w:rsidRDefault="00FF2AE9" w:rsidP="00FF2AE9">
            <w:pPr>
              <w:autoSpaceDE w:val="0"/>
              <w:autoSpaceDN w:val="0"/>
              <w:adjustRightInd w:val="0"/>
              <w:outlineLvl w:val="2"/>
              <w:rPr>
                <w:rFonts w:ascii="Arial" w:hAnsi="Arial" w:cs="Arial"/>
                <w:sz w:val="10"/>
                <w:szCs w:val="10"/>
              </w:rPr>
            </w:pPr>
            <w:proofErr w:type="spellStart"/>
            <w:r w:rsidRPr="00FB0656">
              <w:rPr>
                <w:rFonts w:ascii="Arial" w:hAnsi="Arial" w:cs="Arial"/>
                <w:sz w:val="10"/>
                <w:szCs w:val="10"/>
              </w:rPr>
              <w:t>ского</w:t>
            </w:r>
            <w:proofErr w:type="spellEnd"/>
            <w:r w:rsidRPr="00FB0656">
              <w:rPr>
                <w:rFonts w:ascii="Arial" w:hAnsi="Arial" w:cs="Arial"/>
                <w:sz w:val="10"/>
                <w:szCs w:val="10"/>
              </w:rPr>
              <w:t xml:space="preserve"> </w:t>
            </w:r>
            <w:proofErr w:type="spellStart"/>
            <w:r w:rsidRPr="00FB0656">
              <w:rPr>
                <w:rFonts w:ascii="Arial" w:hAnsi="Arial" w:cs="Arial"/>
                <w:sz w:val="10"/>
                <w:szCs w:val="10"/>
              </w:rPr>
              <w:t>муниципально</w:t>
            </w:r>
            <w:proofErr w:type="spellEnd"/>
          </w:p>
          <w:p w:rsidR="00FF2AE9" w:rsidRPr="00FB0656" w:rsidRDefault="00FF2AE9" w:rsidP="00FF2AE9">
            <w:pPr>
              <w:autoSpaceDE w:val="0"/>
              <w:autoSpaceDN w:val="0"/>
              <w:adjustRightInd w:val="0"/>
              <w:outlineLvl w:val="2"/>
              <w:rPr>
                <w:rFonts w:ascii="Arial" w:hAnsi="Arial" w:cs="Arial"/>
                <w:sz w:val="10"/>
                <w:szCs w:val="10"/>
              </w:rPr>
            </w:pPr>
            <w:proofErr w:type="spellStart"/>
            <w:r w:rsidRPr="00FB0656">
              <w:rPr>
                <w:rFonts w:ascii="Arial" w:hAnsi="Arial" w:cs="Arial"/>
                <w:sz w:val="10"/>
                <w:szCs w:val="10"/>
              </w:rPr>
              <w:t>го</w:t>
            </w:r>
            <w:proofErr w:type="spellEnd"/>
            <w:r w:rsidRPr="00FB0656">
              <w:rPr>
                <w:rFonts w:ascii="Arial" w:hAnsi="Arial" w:cs="Arial"/>
                <w:sz w:val="10"/>
                <w:szCs w:val="10"/>
              </w:rPr>
              <w:t xml:space="preserve"> района </w:t>
            </w:r>
            <w:proofErr w:type="spellStart"/>
            <w:r w:rsidRPr="00FB0656">
              <w:rPr>
                <w:rFonts w:ascii="Arial" w:hAnsi="Arial" w:cs="Arial"/>
                <w:sz w:val="10"/>
                <w:szCs w:val="10"/>
              </w:rPr>
              <w:t>Ставро</w:t>
            </w:r>
            <w:proofErr w:type="spellEnd"/>
          </w:p>
          <w:p w:rsidR="00FF2AE9" w:rsidRPr="00FB0656" w:rsidRDefault="00FF2AE9" w:rsidP="00FF2AE9">
            <w:pPr>
              <w:autoSpaceDE w:val="0"/>
              <w:autoSpaceDN w:val="0"/>
              <w:adjustRightInd w:val="0"/>
              <w:outlineLvl w:val="2"/>
              <w:rPr>
                <w:rFonts w:ascii="Arial" w:hAnsi="Arial" w:cs="Arial"/>
                <w:sz w:val="10"/>
                <w:szCs w:val="10"/>
              </w:rPr>
            </w:pPr>
            <w:r w:rsidRPr="00FB0656">
              <w:rPr>
                <w:rFonts w:ascii="Arial" w:hAnsi="Arial" w:cs="Arial"/>
                <w:sz w:val="10"/>
                <w:szCs w:val="10"/>
              </w:rPr>
              <w:t>польского края</w:t>
            </w:r>
          </w:p>
        </w:tc>
        <w:tc>
          <w:tcPr>
            <w:tcW w:w="432" w:type="dxa"/>
            <w:shd w:val="clear" w:color="auto" w:fill="auto"/>
          </w:tcPr>
          <w:p w:rsidR="00FF2AE9" w:rsidRPr="00FB0656" w:rsidRDefault="00FF2AE9" w:rsidP="00FF2AE9">
            <w:pPr>
              <w:autoSpaceDE w:val="0"/>
              <w:autoSpaceDN w:val="0"/>
              <w:adjustRightInd w:val="0"/>
              <w:jc w:val="center"/>
              <w:outlineLvl w:val="2"/>
              <w:rPr>
                <w:rFonts w:ascii="Arial" w:hAnsi="Arial" w:cs="Arial"/>
                <w:sz w:val="10"/>
                <w:szCs w:val="10"/>
              </w:rPr>
            </w:pPr>
            <w:r w:rsidRPr="00FB0656">
              <w:rPr>
                <w:rFonts w:ascii="Arial" w:hAnsi="Arial" w:cs="Arial"/>
                <w:sz w:val="10"/>
                <w:szCs w:val="10"/>
              </w:rPr>
              <w:t>АБМР СК</w:t>
            </w:r>
          </w:p>
        </w:tc>
        <w:tc>
          <w:tcPr>
            <w:tcW w:w="713" w:type="dxa"/>
            <w:gridSpan w:val="2"/>
            <w:shd w:val="clear" w:color="auto" w:fill="auto"/>
          </w:tcPr>
          <w:p w:rsidR="00FF2AE9" w:rsidRPr="00FB0656" w:rsidRDefault="00FF2AE9" w:rsidP="00FF2AE9">
            <w:pPr>
              <w:autoSpaceDE w:val="0"/>
              <w:autoSpaceDN w:val="0"/>
              <w:adjustRightInd w:val="0"/>
              <w:jc w:val="center"/>
              <w:outlineLvl w:val="2"/>
              <w:rPr>
                <w:rFonts w:ascii="Arial" w:hAnsi="Arial" w:cs="Arial"/>
                <w:sz w:val="10"/>
                <w:szCs w:val="10"/>
              </w:rPr>
            </w:pPr>
            <w:r w:rsidRPr="00FB0656">
              <w:rPr>
                <w:rFonts w:ascii="Arial" w:hAnsi="Arial" w:cs="Arial"/>
                <w:sz w:val="10"/>
                <w:szCs w:val="10"/>
              </w:rPr>
              <w:t>2015</w:t>
            </w:r>
          </w:p>
        </w:tc>
        <w:tc>
          <w:tcPr>
            <w:tcW w:w="568" w:type="dxa"/>
            <w:gridSpan w:val="2"/>
            <w:shd w:val="clear" w:color="auto" w:fill="auto"/>
          </w:tcPr>
          <w:p w:rsidR="00FF2AE9" w:rsidRPr="00FB0656" w:rsidRDefault="00FF2AE9" w:rsidP="00FF2AE9">
            <w:pPr>
              <w:autoSpaceDE w:val="0"/>
              <w:autoSpaceDN w:val="0"/>
              <w:adjustRightInd w:val="0"/>
              <w:jc w:val="center"/>
              <w:outlineLvl w:val="2"/>
              <w:rPr>
                <w:rFonts w:ascii="Arial" w:hAnsi="Arial" w:cs="Arial"/>
                <w:sz w:val="10"/>
                <w:szCs w:val="10"/>
              </w:rPr>
            </w:pPr>
            <w:r w:rsidRPr="00FB0656">
              <w:rPr>
                <w:rFonts w:ascii="Arial" w:hAnsi="Arial" w:cs="Arial"/>
                <w:sz w:val="10"/>
                <w:szCs w:val="10"/>
              </w:rPr>
              <w:t>2017</w:t>
            </w:r>
          </w:p>
        </w:tc>
        <w:tc>
          <w:tcPr>
            <w:tcW w:w="992" w:type="dxa"/>
            <w:vMerge w:val="restart"/>
            <w:shd w:val="clear" w:color="auto" w:fill="auto"/>
          </w:tcPr>
          <w:p w:rsidR="00FF2AE9" w:rsidRPr="00FB0656" w:rsidRDefault="00FF2AE9" w:rsidP="00FF2AE9">
            <w:pPr>
              <w:autoSpaceDE w:val="0"/>
              <w:autoSpaceDN w:val="0"/>
              <w:adjustRightInd w:val="0"/>
              <w:jc w:val="center"/>
              <w:outlineLvl w:val="2"/>
              <w:rPr>
                <w:rFonts w:ascii="Arial" w:hAnsi="Arial" w:cs="Arial"/>
                <w:sz w:val="10"/>
                <w:szCs w:val="10"/>
              </w:rPr>
            </w:pPr>
            <w:r w:rsidRPr="00FB0656">
              <w:rPr>
                <w:rFonts w:ascii="Arial" w:hAnsi="Arial" w:cs="Arial"/>
                <w:sz w:val="10"/>
                <w:szCs w:val="10"/>
              </w:rPr>
              <w:t>снижение доли дорожно-</w:t>
            </w:r>
            <w:proofErr w:type="spellStart"/>
            <w:r w:rsidRPr="00FB0656">
              <w:rPr>
                <w:rFonts w:ascii="Arial" w:hAnsi="Arial" w:cs="Arial"/>
                <w:sz w:val="10"/>
                <w:szCs w:val="10"/>
              </w:rPr>
              <w:t>транспор</w:t>
            </w:r>
            <w:proofErr w:type="spellEnd"/>
          </w:p>
          <w:p w:rsidR="00FF2AE9" w:rsidRPr="00FB0656" w:rsidRDefault="00FF2AE9" w:rsidP="00FF2AE9">
            <w:pPr>
              <w:autoSpaceDE w:val="0"/>
              <w:autoSpaceDN w:val="0"/>
              <w:adjustRightInd w:val="0"/>
              <w:jc w:val="center"/>
              <w:outlineLvl w:val="2"/>
              <w:rPr>
                <w:rFonts w:ascii="Arial" w:hAnsi="Arial" w:cs="Arial"/>
                <w:sz w:val="10"/>
                <w:szCs w:val="10"/>
              </w:rPr>
            </w:pPr>
            <w:proofErr w:type="spellStart"/>
            <w:r w:rsidRPr="00FB0656">
              <w:rPr>
                <w:rFonts w:ascii="Arial" w:hAnsi="Arial" w:cs="Arial"/>
                <w:sz w:val="10"/>
                <w:szCs w:val="10"/>
              </w:rPr>
              <w:t>тных</w:t>
            </w:r>
            <w:proofErr w:type="spellEnd"/>
            <w:r w:rsidRPr="00FB0656">
              <w:rPr>
                <w:rFonts w:ascii="Arial" w:hAnsi="Arial" w:cs="Arial"/>
                <w:sz w:val="10"/>
                <w:szCs w:val="10"/>
              </w:rPr>
              <w:t xml:space="preserve"> </w:t>
            </w:r>
            <w:proofErr w:type="spellStart"/>
            <w:r w:rsidRPr="00FB0656">
              <w:rPr>
                <w:rFonts w:ascii="Arial" w:hAnsi="Arial" w:cs="Arial"/>
                <w:sz w:val="10"/>
                <w:szCs w:val="10"/>
              </w:rPr>
              <w:t>происшест</w:t>
            </w:r>
            <w:proofErr w:type="spellEnd"/>
          </w:p>
          <w:p w:rsidR="00FF2AE9" w:rsidRPr="00FB0656" w:rsidRDefault="00FF2AE9" w:rsidP="00FF2AE9">
            <w:pPr>
              <w:autoSpaceDE w:val="0"/>
              <w:autoSpaceDN w:val="0"/>
              <w:adjustRightInd w:val="0"/>
              <w:jc w:val="center"/>
              <w:outlineLvl w:val="2"/>
              <w:rPr>
                <w:rFonts w:ascii="Arial" w:hAnsi="Arial" w:cs="Arial"/>
                <w:sz w:val="10"/>
                <w:szCs w:val="10"/>
              </w:rPr>
            </w:pPr>
            <w:proofErr w:type="spellStart"/>
            <w:r w:rsidRPr="00FB0656">
              <w:rPr>
                <w:rFonts w:ascii="Arial" w:hAnsi="Arial" w:cs="Arial"/>
                <w:sz w:val="10"/>
                <w:szCs w:val="10"/>
              </w:rPr>
              <w:t>вий</w:t>
            </w:r>
            <w:proofErr w:type="spellEnd"/>
            <w:r w:rsidRPr="00FB0656">
              <w:rPr>
                <w:rFonts w:ascii="Arial" w:hAnsi="Arial" w:cs="Arial"/>
                <w:sz w:val="10"/>
                <w:szCs w:val="10"/>
              </w:rPr>
              <w:t xml:space="preserve">, </w:t>
            </w:r>
            <w:proofErr w:type="spellStart"/>
            <w:r w:rsidRPr="00FB0656">
              <w:rPr>
                <w:rFonts w:ascii="Arial" w:hAnsi="Arial" w:cs="Arial"/>
                <w:sz w:val="10"/>
                <w:szCs w:val="10"/>
              </w:rPr>
              <w:t>зарегис</w:t>
            </w:r>
            <w:proofErr w:type="spellEnd"/>
          </w:p>
          <w:p w:rsidR="00FF2AE9" w:rsidRPr="00FB0656" w:rsidRDefault="00FF2AE9" w:rsidP="00FF2AE9">
            <w:pPr>
              <w:autoSpaceDE w:val="0"/>
              <w:autoSpaceDN w:val="0"/>
              <w:adjustRightInd w:val="0"/>
              <w:jc w:val="center"/>
              <w:outlineLvl w:val="2"/>
              <w:rPr>
                <w:rFonts w:ascii="Arial" w:hAnsi="Arial" w:cs="Arial"/>
                <w:sz w:val="10"/>
                <w:szCs w:val="10"/>
              </w:rPr>
            </w:pPr>
            <w:proofErr w:type="spellStart"/>
            <w:r w:rsidRPr="00FB0656">
              <w:rPr>
                <w:rFonts w:ascii="Arial" w:hAnsi="Arial" w:cs="Arial"/>
                <w:sz w:val="10"/>
                <w:szCs w:val="10"/>
              </w:rPr>
              <w:t>трированных</w:t>
            </w:r>
            <w:proofErr w:type="spellEnd"/>
            <w:r w:rsidRPr="00FB0656">
              <w:rPr>
                <w:rFonts w:ascii="Arial" w:hAnsi="Arial" w:cs="Arial"/>
                <w:sz w:val="10"/>
                <w:szCs w:val="10"/>
              </w:rPr>
              <w:t xml:space="preserve"> на автомобильных дорогах, находящихся в </w:t>
            </w:r>
            <w:r w:rsidRPr="00FB0656">
              <w:rPr>
                <w:rFonts w:ascii="Arial" w:hAnsi="Arial" w:cs="Arial"/>
                <w:sz w:val="10"/>
                <w:szCs w:val="10"/>
              </w:rPr>
              <w:lastRenderedPageBreak/>
              <w:t>собственности Благодарненского муниципального района, в общем количестве дорожно-транспортных происшествий зарегистрированных в Благодарненском районе Ставропольского края</w:t>
            </w:r>
          </w:p>
        </w:tc>
        <w:tc>
          <w:tcPr>
            <w:tcW w:w="992" w:type="dxa"/>
            <w:vMerge w:val="restart"/>
            <w:shd w:val="clear" w:color="auto" w:fill="auto"/>
          </w:tcPr>
          <w:p w:rsidR="00FF2AE9" w:rsidRPr="00FB0656" w:rsidRDefault="00FF2AE9" w:rsidP="00FF2AE9">
            <w:pPr>
              <w:pStyle w:val="ConsPlusNonformat"/>
              <w:widowControl/>
              <w:ind w:firstLine="252"/>
              <w:jc w:val="center"/>
              <w:rPr>
                <w:rFonts w:ascii="Arial" w:hAnsi="Arial" w:cs="Arial"/>
                <w:sz w:val="10"/>
                <w:szCs w:val="10"/>
              </w:rPr>
            </w:pPr>
            <w:r w:rsidRPr="00FB0656">
              <w:rPr>
                <w:rFonts w:ascii="Arial" w:hAnsi="Arial" w:cs="Arial"/>
                <w:sz w:val="10"/>
                <w:szCs w:val="10"/>
              </w:rPr>
              <w:t>доля протяженности автомобильных дорог, находящихся в собственности Благодарненского муниципального района Ставропольского края, не отвечающих нормативным требованиям, в общей протяженности автомобильных дорог районного значения пункт 9.1 приложения</w:t>
            </w:r>
            <w:proofErr w:type="gramStart"/>
            <w:r w:rsidRPr="00FB0656">
              <w:rPr>
                <w:rFonts w:ascii="Arial" w:hAnsi="Arial" w:cs="Arial"/>
                <w:sz w:val="10"/>
                <w:szCs w:val="10"/>
              </w:rPr>
              <w:t>1</w:t>
            </w:r>
            <w:proofErr w:type="gramEnd"/>
            <w:r w:rsidRPr="00FB0656">
              <w:rPr>
                <w:rFonts w:ascii="Arial" w:hAnsi="Arial" w:cs="Arial"/>
                <w:sz w:val="10"/>
                <w:szCs w:val="10"/>
              </w:rPr>
              <w:t>;</w:t>
            </w:r>
          </w:p>
          <w:p w:rsidR="00FF2AE9" w:rsidRPr="00FB0656" w:rsidRDefault="00FF2AE9" w:rsidP="00FF2AE9">
            <w:pPr>
              <w:pStyle w:val="ConsPlusNonformat"/>
              <w:widowControl/>
              <w:ind w:firstLine="252"/>
              <w:rPr>
                <w:rFonts w:ascii="Arial" w:hAnsi="Arial" w:cs="Arial"/>
                <w:sz w:val="10"/>
                <w:szCs w:val="10"/>
              </w:rPr>
            </w:pPr>
            <w:r w:rsidRPr="00FB0656">
              <w:rPr>
                <w:rFonts w:ascii="Arial" w:hAnsi="Arial" w:cs="Arial"/>
                <w:sz w:val="10"/>
                <w:szCs w:val="10"/>
              </w:rPr>
              <w:t>доля ДТП, зарегистрированных на автомобильных дорогах районного значения, в общем количестве ДТП  на территории Благодарненского района Ставропольского края пункт 9.3 приложения 1</w:t>
            </w:r>
          </w:p>
          <w:p w:rsidR="00FF2AE9" w:rsidRPr="00FB0656" w:rsidRDefault="00FF2AE9" w:rsidP="00FF2AE9">
            <w:pPr>
              <w:pStyle w:val="ConsPlusNonformat"/>
              <w:widowControl/>
              <w:ind w:firstLine="252"/>
              <w:jc w:val="center"/>
              <w:rPr>
                <w:rFonts w:ascii="Arial" w:hAnsi="Arial" w:cs="Arial"/>
                <w:sz w:val="10"/>
                <w:szCs w:val="10"/>
              </w:rPr>
            </w:pPr>
          </w:p>
        </w:tc>
      </w:tr>
      <w:tr w:rsidR="000C6F5B" w:rsidRPr="00FB0656" w:rsidTr="000C6F5B">
        <w:tc>
          <w:tcPr>
            <w:tcW w:w="382" w:type="dxa"/>
            <w:shd w:val="clear" w:color="auto" w:fill="auto"/>
          </w:tcPr>
          <w:p w:rsidR="00FF2AE9" w:rsidRPr="00FB0656" w:rsidRDefault="00FF2AE9" w:rsidP="00FF2AE9">
            <w:pPr>
              <w:autoSpaceDE w:val="0"/>
              <w:autoSpaceDN w:val="0"/>
              <w:adjustRightInd w:val="0"/>
              <w:jc w:val="center"/>
              <w:outlineLvl w:val="2"/>
              <w:rPr>
                <w:rFonts w:ascii="Arial" w:hAnsi="Arial" w:cs="Arial"/>
                <w:sz w:val="10"/>
                <w:szCs w:val="10"/>
              </w:rPr>
            </w:pPr>
            <w:r w:rsidRPr="00FB0656">
              <w:rPr>
                <w:rFonts w:ascii="Arial" w:hAnsi="Arial" w:cs="Arial"/>
                <w:sz w:val="10"/>
                <w:szCs w:val="10"/>
              </w:rPr>
              <w:t>1.2</w:t>
            </w:r>
          </w:p>
        </w:tc>
        <w:tc>
          <w:tcPr>
            <w:tcW w:w="1274" w:type="dxa"/>
            <w:gridSpan w:val="3"/>
            <w:shd w:val="clear" w:color="auto" w:fill="auto"/>
          </w:tcPr>
          <w:p w:rsidR="00FF2AE9" w:rsidRPr="00FB0656" w:rsidRDefault="00FF2AE9" w:rsidP="00FF2AE9">
            <w:pPr>
              <w:autoSpaceDE w:val="0"/>
              <w:autoSpaceDN w:val="0"/>
              <w:adjustRightInd w:val="0"/>
              <w:outlineLvl w:val="2"/>
              <w:rPr>
                <w:rFonts w:ascii="Arial" w:hAnsi="Arial" w:cs="Arial"/>
                <w:sz w:val="10"/>
                <w:szCs w:val="10"/>
              </w:rPr>
            </w:pPr>
            <w:r w:rsidRPr="00FB0656">
              <w:rPr>
                <w:rFonts w:ascii="Arial" w:hAnsi="Arial" w:cs="Arial"/>
                <w:sz w:val="10"/>
                <w:szCs w:val="10"/>
              </w:rPr>
              <w:t>Информирование граждан Благодарненского муниципального района Ставропольского края о правилах и требованиях в области безопасности дорожного движения</w:t>
            </w:r>
          </w:p>
        </w:tc>
        <w:tc>
          <w:tcPr>
            <w:tcW w:w="432" w:type="dxa"/>
            <w:shd w:val="clear" w:color="auto" w:fill="auto"/>
          </w:tcPr>
          <w:p w:rsidR="00FF2AE9" w:rsidRPr="00FB0656" w:rsidRDefault="00FF2AE9" w:rsidP="00FF2AE9">
            <w:pPr>
              <w:autoSpaceDE w:val="0"/>
              <w:autoSpaceDN w:val="0"/>
              <w:adjustRightInd w:val="0"/>
              <w:jc w:val="center"/>
              <w:outlineLvl w:val="2"/>
              <w:rPr>
                <w:rFonts w:ascii="Arial" w:hAnsi="Arial" w:cs="Arial"/>
                <w:sz w:val="10"/>
                <w:szCs w:val="10"/>
              </w:rPr>
            </w:pPr>
            <w:r w:rsidRPr="00FB0656">
              <w:rPr>
                <w:rFonts w:ascii="Arial" w:hAnsi="Arial" w:cs="Arial"/>
                <w:sz w:val="10"/>
                <w:szCs w:val="10"/>
              </w:rPr>
              <w:t>АБМР СК</w:t>
            </w:r>
          </w:p>
        </w:tc>
        <w:tc>
          <w:tcPr>
            <w:tcW w:w="713" w:type="dxa"/>
            <w:gridSpan w:val="2"/>
            <w:shd w:val="clear" w:color="auto" w:fill="auto"/>
          </w:tcPr>
          <w:p w:rsidR="00FF2AE9" w:rsidRPr="00FB0656" w:rsidRDefault="00FF2AE9" w:rsidP="00FF2AE9">
            <w:pPr>
              <w:autoSpaceDE w:val="0"/>
              <w:autoSpaceDN w:val="0"/>
              <w:adjustRightInd w:val="0"/>
              <w:jc w:val="center"/>
              <w:outlineLvl w:val="2"/>
              <w:rPr>
                <w:rFonts w:ascii="Arial" w:hAnsi="Arial" w:cs="Arial"/>
                <w:sz w:val="10"/>
                <w:szCs w:val="10"/>
              </w:rPr>
            </w:pPr>
            <w:r w:rsidRPr="00FB0656">
              <w:rPr>
                <w:rFonts w:ascii="Arial" w:hAnsi="Arial" w:cs="Arial"/>
                <w:sz w:val="10"/>
                <w:szCs w:val="10"/>
              </w:rPr>
              <w:t>2015</w:t>
            </w:r>
          </w:p>
        </w:tc>
        <w:tc>
          <w:tcPr>
            <w:tcW w:w="568" w:type="dxa"/>
            <w:gridSpan w:val="2"/>
            <w:shd w:val="clear" w:color="auto" w:fill="auto"/>
          </w:tcPr>
          <w:p w:rsidR="00FF2AE9" w:rsidRPr="00FB0656" w:rsidRDefault="00FF2AE9" w:rsidP="00FF2AE9">
            <w:pPr>
              <w:autoSpaceDE w:val="0"/>
              <w:autoSpaceDN w:val="0"/>
              <w:adjustRightInd w:val="0"/>
              <w:jc w:val="center"/>
              <w:outlineLvl w:val="2"/>
              <w:rPr>
                <w:rFonts w:ascii="Arial" w:hAnsi="Arial" w:cs="Arial"/>
                <w:sz w:val="10"/>
                <w:szCs w:val="10"/>
              </w:rPr>
            </w:pPr>
            <w:r w:rsidRPr="00FB0656">
              <w:rPr>
                <w:rFonts w:ascii="Arial" w:hAnsi="Arial" w:cs="Arial"/>
                <w:sz w:val="10"/>
                <w:szCs w:val="10"/>
              </w:rPr>
              <w:t>2017</w:t>
            </w:r>
          </w:p>
        </w:tc>
        <w:tc>
          <w:tcPr>
            <w:tcW w:w="992" w:type="dxa"/>
            <w:vMerge/>
            <w:shd w:val="clear" w:color="auto" w:fill="auto"/>
          </w:tcPr>
          <w:p w:rsidR="00FF2AE9" w:rsidRPr="00FB0656" w:rsidRDefault="00FF2AE9" w:rsidP="00FF2AE9">
            <w:pPr>
              <w:widowControl w:val="0"/>
              <w:autoSpaceDE w:val="0"/>
              <w:autoSpaceDN w:val="0"/>
              <w:adjustRightInd w:val="0"/>
              <w:jc w:val="center"/>
              <w:rPr>
                <w:rFonts w:ascii="Arial" w:hAnsi="Arial" w:cs="Arial"/>
                <w:sz w:val="10"/>
                <w:szCs w:val="10"/>
              </w:rPr>
            </w:pPr>
          </w:p>
        </w:tc>
        <w:tc>
          <w:tcPr>
            <w:tcW w:w="992" w:type="dxa"/>
            <w:vMerge/>
            <w:shd w:val="clear" w:color="auto" w:fill="auto"/>
          </w:tcPr>
          <w:p w:rsidR="00FF2AE9" w:rsidRPr="00FB0656" w:rsidRDefault="00FF2AE9" w:rsidP="00FF2AE9">
            <w:pPr>
              <w:pStyle w:val="ConsPlusNormal"/>
              <w:jc w:val="both"/>
              <w:rPr>
                <w:sz w:val="10"/>
                <w:szCs w:val="10"/>
              </w:rPr>
            </w:pPr>
          </w:p>
        </w:tc>
      </w:tr>
      <w:tr w:rsidR="000C6F5B" w:rsidRPr="00FB0656" w:rsidTr="000C6F5B">
        <w:tc>
          <w:tcPr>
            <w:tcW w:w="382" w:type="dxa"/>
            <w:shd w:val="clear" w:color="auto" w:fill="auto"/>
          </w:tcPr>
          <w:p w:rsidR="00FF2AE9" w:rsidRPr="00FB0656" w:rsidRDefault="00FF2AE9" w:rsidP="00FF2AE9">
            <w:pPr>
              <w:autoSpaceDE w:val="0"/>
              <w:autoSpaceDN w:val="0"/>
              <w:adjustRightInd w:val="0"/>
              <w:jc w:val="center"/>
              <w:outlineLvl w:val="2"/>
              <w:rPr>
                <w:rFonts w:ascii="Arial" w:hAnsi="Arial" w:cs="Arial"/>
                <w:sz w:val="10"/>
                <w:szCs w:val="10"/>
              </w:rPr>
            </w:pPr>
            <w:r w:rsidRPr="00FB0656">
              <w:rPr>
                <w:rFonts w:ascii="Arial" w:hAnsi="Arial" w:cs="Arial"/>
                <w:sz w:val="10"/>
                <w:szCs w:val="10"/>
              </w:rPr>
              <w:t>1.3</w:t>
            </w:r>
          </w:p>
        </w:tc>
        <w:tc>
          <w:tcPr>
            <w:tcW w:w="1274" w:type="dxa"/>
            <w:gridSpan w:val="3"/>
            <w:shd w:val="clear" w:color="auto" w:fill="auto"/>
          </w:tcPr>
          <w:p w:rsidR="00FF2AE9" w:rsidRPr="00FB0656" w:rsidRDefault="00FF2AE9" w:rsidP="00FF2AE9">
            <w:pPr>
              <w:autoSpaceDE w:val="0"/>
              <w:autoSpaceDN w:val="0"/>
              <w:adjustRightInd w:val="0"/>
              <w:outlineLvl w:val="2"/>
              <w:rPr>
                <w:rFonts w:ascii="Arial" w:hAnsi="Arial" w:cs="Arial"/>
                <w:sz w:val="10"/>
                <w:szCs w:val="10"/>
              </w:rPr>
            </w:pPr>
            <w:r w:rsidRPr="00FB0656">
              <w:rPr>
                <w:rFonts w:ascii="Arial" w:hAnsi="Arial" w:cs="Arial"/>
                <w:sz w:val="10"/>
                <w:szCs w:val="10"/>
              </w:rPr>
              <w:t>Приобретение учебных пособий, проведение мероприятий, направленных на обучение детей правилам дорожного движения</w:t>
            </w:r>
          </w:p>
        </w:tc>
        <w:tc>
          <w:tcPr>
            <w:tcW w:w="432" w:type="dxa"/>
            <w:vMerge w:val="restart"/>
            <w:shd w:val="clear" w:color="auto" w:fill="auto"/>
          </w:tcPr>
          <w:p w:rsidR="00FF2AE9" w:rsidRPr="00FB0656" w:rsidRDefault="00FF2AE9" w:rsidP="00FF2AE9">
            <w:pPr>
              <w:autoSpaceDE w:val="0"/>
              <w:autoSpaceDN w:val="0"/>
              <w:adjustRightInd w:val="0"/>
              <w:jc w:val="center"/>
              <w:outlineLvl w:val="2"/>
              <w:rPr>
                <w:rFonts w:ascii="Arial" w:hAnsi="Arial" w:cs="Arial"/>
                <w:sz w:val="10"/>
                <w:szCs w:val="10"/>
              </w:rPr>
            </w:pPr>
            <w:r w:rsidRPr="00FB0656">
              <w:rPr>
                <w:rFonts w:ascii="Arial" w:hAnsi="Arial" w:cs="Arial"/>
                <w:sz w:val="10"/>
                <w:szCs w:val="10"/>
              </w:rPr>
              <w:t>отдел образования</w:t>
            </w:r>
          </w:p>
        </w:tc>
        <w:tc>
          <w:tcPr>
            <w:tcW w:w="713" w:type="dxa"/>
            <w:gridSpan w:val="2"/>
            <w:shd w:val="clear" w:color="auto" w:fill="auto"/>
          </w:tcPr>
          <w:p w:rsidR="00FF2AE9" w:rsidRPr="00FB0656" w:rsidRDefault="00FF2AE9" w:rsidP="00FF2AE9">
            <w:pPr>
              <w:autoSpaceDE w:val="0"/>
              <w:autoSpaceDN w:val="0"/>
              <w:adjustRightInd w:val="0"/>
              <w:jc w:val="center"/>
              <w:outlineLvl w:val="2"/>
              <w:rPr>
                <w:rFonts w:ascii="Arial" w:hAnsi="Arial" w:cs="Arial"/>
                <w:sz w:val="10"/>
                <w:szCs w:val="10"/>
              </w:rPr>
            </w:pPr>
            <w:r w:rsidRPr="00FB0656">
              <w:rPr>
                <w:rFonts w:ascii="Arial" w:hAnsi="Arial" w:cs="Arial"/>
                <w:sz w:val="10"/>
                <w:szCs w:val="10"/>
              </w:rPr>
              <w:t>2015</w:t>
            </w:r>
          </w:p>
        </w:tc>
        <w:tc>
          <w:tcPr>
            <w:tcW w:w="568" w:type="dxa"/>
            <w:gridSpan w:val="2"/>
            <w:shd w:val="clear" w:color="auto" w:fill="auto"/>
          </w:tcPr>
          <w:p w:rsidR="00FF2AE9" w:rsidRPr="00FB0656" w:rsidRDefault="00FF2AE9" w:rsidP="00FF2AE9">
            <w:pPr>
              <w:autoSpaceDE w:val="0"/>
              <w:autoSpaceDN w:val="0"/>
              <w:adjustRightInd w:val="0"/>
              <w:jc w:val="center"/>
              <w:outlineLvl w:val="2"/>
              <w:rPr>
                <w:rFonts w:ascii="Arial" w:hAnsi="Arial" w:cs="Arial"/>
                <w:sz w:val="10"/>
                <w:szCs w:val="10"/>
              </w:rPr>
            </w:pPr>
            <w:r w:rsidRPr="00FB0656">
              <w:rPr>
                <w:rFonts w:ascii="Arial" w:hAnsi="Arial" w:cs="Arial"/>
                <w:sz w:val="10"/>
                <w:szCs w:val="10"/>
              </w:rPr>
              <w:t>2017</w:t>
            </w:r>
          </w:p>
        </w:tc>
        <w:tc>
          <w:tcPr>
            <w:tcW w:w="992" w:type="dxa"/>
            <w:vMerge/>
            <w:shd w:val="clear" w:color="auto" w:fill="auto"/>
          </w:tcPr>
          <w:p w:rsidR="00FF2AE9" w:rsidRPr="00FB0656" w:rsidRDefault="00FF2AE9" w:rsidP="00FF2AE9">
            <w:pPr>
              <w:autoSpaceDE w:val="0"/>
              <w:autoSpaceDN w:val="0"/>
              <w:adjustRightInd w:val="0"/>
              <w:outlineLvl w:val="2"/>
              <w:rPr>
                <w:rFonts w:ascii="Arial" w:hAnsi="Arial" w:cs="Arial"/>
                <w:sz w:val="10"/>
                <w:szCs w:val="10"/>
              </w:rPr>
            </w:pPr>
          </w:p>
        </w:tc>
        <w:tc>
          <w:tcPr>
            <w:tcW w:w="992" w:type="dxa"/>
            <w:vMerge/>
            <w:shd w:val="clear" w:color="auto" w:fill="auto"/>
          </w:tcPr>
          <w:p w:rsidR="00FF2AE9" w:rsidRPr="00FB0656" w:rsidRDefault="00FF2AE9" w:rsidP="00FF2AE9">
            <w:pPr>
              <w:pStyle w:val="ConsPlusNonformat"/>
              <w:widowControl/>
              <w:ind w:firstLine="252"/>
              <w:jc w:val="both"/>
              <w:rPr>
                <w:rFonts w:ascii="Arial" w:hAnsi="Arial" w:cs="Arial"/>
                <w:sz w:val="10"/>
                <w:szCs w:val="10"/>
              </w:rPr>
            </w:pPr>
          </w:p>
        </w:tc>
      </w:tr>
      <w:tr w:rsidR="000C6F5B" w:rsidRPr="00FB0656" w:rsidTr="000C6F5B">
        <w:tc>
          <w:tcPr>
            <w:tcW w:w="382" w:type="dxa"/>
            <w:shd w:val="clear" w:color="auto" w:fill="auto"/>
          </w:tcPr>
          <w:p w:rsidR="00FF2AE9" w:rsidRPr="00FB0656" w:rsidRDefault="00FF2AE9" w:rsidP="00FF2AE9">
            <w:pPr>
              <w:autoSpaceDE w:val="0"/>
              <w:autoSpaceDN w:val="0"/>
              <w:adjustRightInd w:val="0"/>
              <w:jc w:val="center"/>
              <w:outlineLvl w:val="2"/>
              <w:rPr>
                <w:rFonts w:ascii="Arial" w:hAnsi="Arial" w:cs="Arial"/>
                <w:sz w:val="10"/>
                <w:szCs w:val="10"/>
              </w:rPr>
            </w:pPr>
            <w:r w:rsidRPr="00FB0656">
              <w:rPr>
                <w:rFonts w:ascii="Arial" w:hAnsi="Arial" w:cs="Arial"/>
                <w:sz w:val="10"/>
                <w:szCs w:val="10"/>
              </w:rPr>
              <w:t>1.4</w:t>
            </w:r>
          </w:p>
        </w:tc>
        <w:tc>
          <w:tcPr>
            <w:tcW w:w="1274" w:type="dxa"/>
            <w:gridSpan w:val="3"/>
            <w:shd w:val="clear" w:color="auto" w:fill="auto"/>
          </w:tcPr>
          <w:p w:rsidR="00FF2AE9" w:rsidRPr="00FB0656" w:rsidRDefault="00FF2AE9" w:rsidP="00FF2AE9">
            <w:pPr>
              <w:autoSpaceDE w:val="0"/>
              <w:autoSpaceDN w:val="0"/>
              <w:adjustRightInd w:val="0"/>
              <w:outlineLvl w:val="2"/>
              <w:rPr>
                <w:rFonts w:ascii="Arial" w:hAnsi="Arial" w:cs="Arial"/>
                <w:sz w:val="10"/>
                <w:szCs w:val="10"/>
              </w:rPr>
            </w:pPr>
            <w:r w:rsidRPr="00FB0656">
              <w:rPr>
                <w:rFonts w:ascii="Arial" w:hAnsi="Arial" w:cs="Arial"/>
                <w:sz w:val="10"/>
                <w:szCs w:val="10"/>
              </w:rPr>
              <w:t>Организация и проведение районного конкурса «Законы дорог  уважай»</w:t>
            </w:r>
          </w:p>
        </w:tc>
        <w:tc>
          <w:tcPr>
            <w:tcW w:w="432" w:type="dxa"/>
            <w:vMerge/>
            <w:shd w:val="clear" w:color="auto" w:fill="auto"/>
          </w:tcPr>
          <w:p w:rsidR="00FF2AE9" w:rsidRPr="00FB0656" w:rsidRDefault="00FF2AE9" w:rsidP="00FF2AE9">
            <w:pPr>
              <w:rPr>
                <w:rFonts w:ascii="Arial" w:hAnsi="Arial" w:cs="Arial"/>
                <w:sz w:val="10"/>
                <w:szCs w:val="10"/>
              </w:rPr>
            </w:pPr>
          </w:p>
        </w:tc>
        <w:tc>
          <w:tcPr>
            <w:tcW w:w="713" w:type="dxa"/>
            <w:gridSpan w:val="2"/>
            <w:shd w:val="clear" w:color="auto" w:fill="auto"/>
          </w:tcPr>
          <w:p w:rsidR="00FF2AE9" w:rsidRPr="00FB0656" w:rsidRDefault="00FF2AE9" w:rsidP="00FF2AE9">
            <w:pPr>
              <w:autoSpaceDE w:val="0"/>
              <w:autoSpaceDN w:val="0"/>
              <w:adjustRightInd w:val="0"/>
              <w:jc w:val="center"/>
              <w:outlineLvl w:val="2"/>
              <w:rPr>
                <w:rFonts w:ascii="Arial" w:hAnsi="Arial" w:cs="Arial"/>
                <w:sz w:val="10"/>
                <w:szCs w:val="10"/>
              </w:rPr>
            </w:pPr>
            <w:r w:rsidRPr="00FB0656">
              <w:rPr>
                <w:rFonts w:ascii="Arial" w:hAnsi="Arial" w:cs="Arial"/>
                <w:sz w:val="10"/>
                <w:szCs w:val="10"/>
              </w:rPr>
              <w:t>2015</w:t>
            </w:r>
          </w:p>
        </w:tc>
        <w:tc>
          <w:tcPr>
            <w:tcW w:w="568" w:type="dxa"/>
            <w:gridSpan w:val="2"/>
            <w:shd w:val="clear" w:color="auto" w:fill="auto"/>
          </w:tcPr>
          <w:p w:rsidR="00FF2AE9" w:rsidRPr="00FB0656" w:rsidRDefault="00FF2AE9" w:rsidP="00FF2AE9">
            <w:pPr>
              <w:autoSpaceDE w:val="0"/>
              <w:autoSpaceDN w:val="0"/>
              <w:adjustRightInd w:val="0"/>
              <w:jc w:val="center"/>
              <w:outlineLvl w:val="2"/>
              <w:rPr>
                <w:rFonts w:ascii="Arial" w:hAnsi="Arial" w:cs="Arial"/>
                <w:sz w:val="10"/>
                <w:szCs w:val="10"/>
              </w:rPr>
            </w:pPr>
            <w:r w:rsidRPr="00FB0656">
              <w:rPr>
                <w:rFonts w:ascii="Arial" w:hAnsi="Arial" w:cs="Arial"/>
                <w:sz w:val="10"/>
                <w:szCs w:val="10"/>
              </w:rPr>
              <w:t>2017</w:t>
            </w:r>
          </w:p>
        </w:tc>
        <w:tc>
          <w:tcPr>
            <w:tcW w:w="992" w:type="dxa"/>
            <w:vMerge/>
            <w:shd w:val="clear" w:color="auto" w:fill="auto"/>
          </w:tcPr>
          <w:p w:rsidR="00FF2AE9" w:rsidRPr="00FB0656" w:rsidRDefault="00FF2AE9" w:rsidP="00FF2AE9">
            <w:pPr>
              <w:widowControl w:val="0"/>
              <w:autoSpaceDE w:val="0"/>
              <w:autoSpaceDN w:val="0"/>
              <w:adjustRightInd w:val="0"/>
              <w:jc w:val="center"/>
              <w:rPr>
                <w:rFonts w:ascii="Arial" w:hAnsi="Arial" w:cs="Arial"/>
                <w:sz w:val="10"/>
                <w:szCs w:val="10"/>
              </w:rPr>
            </w:pPr>
          </w:p>
        </w:tc>
        <w:tc>
          <w:tcPr>
            <w:tcW w:w="992" w:type="dxa"/>
            <w:vMerge/>
            <w:shd w:val="clear" w:color="auto" w:fill="auto"/>
          </w:tcPr>
          <w:p w:rsidR="00FF2AE9" w:rsidRPr="00FB0656" w:rsidRDefault="00FF2AE9" w:rsidP="00FF2AE9">
            <w:pPr>
              <w:pStyle w:val="ConsPlusNormal"/>
              <w:jc w:val="both"/>
              <w:rPr>
                <w:sz w:val="10"/>
                <w:szCs w:val="10"/>
              </w:rPr>
            </w:pPr>
          </w:p>
        </w:tc>
      </w:tr>
      <w:tr w:rsidR="000C6F5B" w:rsidRPr="00FB0656" w:rsidTr="000C6F5B">
        <w:tc>
          <w:tcPr>
            <w:tcW w:w="382" w:type="dxa"/>
            <w:shd w:val="clear" w:color="auto" w:fill="auto"/>
          </w:tcPr>
          <w:p w:rsidR="00FF2AE9" w:rsidRPr="00FB0656" w:rsidRDefault="00FF2AE9" w:rsidP="00FF2AE9">
            <w:pPr>
              <w:autoSpaceDE w:val="0"/>
              <w:autoSpaceDN w:val="0"/>
              <w:adjustRightInd w:val="0"/>
              <w:jc w:val="center"/>
              <w:outlineLvl w:val="2"/>
              <w:rPr>
                <w:rFonts w:ascii="Arial" w:hAnsi="Arial" w:cs="Arial"/>
                <w:sz w:val="10"/>
                <w:szCs w:val="10"/>
              </w:rPr>
            </w:pPr>
            <w:r w:rsidRPr="00FB0656">
              <w:rPr>
                <w:rFonts w:ascii="Arial" w:hAnsi="Arial" w:cs="Arial"/>
                <w:sz w:val="10"/>
                <w:szCs w:val="10"/>
              </w:rPr>
              <w:t>1.5</w:t>
            </w:r>
          </w:p>
        </w:tc>
        <w:tc>
          <w:tcPr>
            <w:tcW w:w="1274" w:type="dxa"/>
            <w:gridSpan w:val="3"/>
            <w:shd w:val="clear" w:color="auto" w:fill="auto"/>
          </w:tcPr>
          <w:p w:rsidR="00FF2AE9" w:rsidRPr="00FB0656" w:rsidRDefault="00FF2AE9" w:rsidP="00FF2AE9">
            <w:pPr>
              <w:autoSpaceDE w:val="0"/>
              <w:autoSpaceDN w:val="0"/>
              <w:adjustRightInd w:val="0"/>
              <w:outlineLvl w:val="2"/>
              <w:rPr>
                <w:rFonts w:ascii="Arial" w:hAnsi="Arial" w:cs="Arial"/>
                <w:sz w:val="10"/>
                <w:szCs w:val="10"/>
              </w:rPr>
            </w:pPr>
            <w:r w:rsidRPr="00FB0656">
              <w:rPr>
                <w:rFonts w:ascii="Arial" w:hAnsi="Arial" w:cs="Arial"/>
                <w:sz w:val="10"/>
                <w:szCs w:val="10"/>
              </w:rPr>
              <w:t xml:space="preserve">Модернизация нерегулируемых пешеходных переходов, в том числе прилегающих непосредственно к дошкольным образовательным организациям общеобразовательным организациям и организациям дополнительного образования средствами освещения, искусственными дорожными неровностями, светофорами системами светового освещения, дорожными знаками с внутренним освещением и светодиодной индикацией, Г-образными опорами, дорожной разметкой, в том числе с применением штучных форм и цветных дорожных покрытий, </w:t>
            </w:r>
            <w:proofErr w:type="spellStart"/>
            <w:r w:rsidRPr="00FB0656">
              <w:rPr>
                <w:rFonts w:ascii="Arial" w:hAnsi="Arial" w:cs="Arial"/>
                <w:sz w:val="10"/>
                <w:szCs w:val="10"/>
              </w:rPr>
              <w:t>световозвращателями</w:t>
            </w:r>
            <w:proofErr w:type="spellEnd"/>
            <w:r w:rsidRPr="00FB0656">
              <w:rPr>
                <w:rFonts w:ascii="Arial" w:hAnsi="Arial" w:cs="Arial"/>
                <w:sz w:val="10"/>
                <w:szCs w:val="10"/>
              </w:rPr>
              <w:t xml:space="preserve"> и элементами повышения безопасности дорожного движения </w:t>
            </w:r>
            <w:proofErr w:type="spellStart"/>
            <w:r w:rsidRPr="00FB0656">
              <w:rPr>
                <w:rFonts w:ascii="Arial" w:hAnsi="Arial" w:cs="Arial"/>
                <w:sz w:val="10"/>
                <w:szCs w:val="10"/>
              </w:rPr>
              <w:t>х</w:t>
            </w:r>
            <w:proofErr w:type="gramStart"/>
            <w:r w:rsidRPr="00FB0656">
              <w:rPr>
                <w:rFonts w:ascii="Arial" w:hAnsi="Arial" w:cs="Arial"/>
                <w:sz w:val="10"/>
                <w:szCs w:val="10"/>
              </w:rPr>
              <w:t>.А</w:t>
            </w:r>
            <w:proofErr w:type="gramEnd"/>
            <w:r w:rsidRPr="00FB0656">
              <w:rPr>
                <w:rFonts w:ascii="Arial" w:hAnsi="Arial" w:cs="Arial"/>
                <w:sz w:val="10"/>
                <w:szCs w:val="10"/>
              </w:rPr>
              <w:t>лтухов</w:t>
            </w:r>
            <w:proofErr w:type="spellEnd"/>
            <w:r w:rsidRPr="00FB0656">
              <w:rPr>
                <w:rFonts w:ascii="Arial" w:hAnsi="Arial" w:cs="Arial"/>
                <w:sz w:val="10"/>
                <w:szCs w:val="10"/>
              </w:rPr>
              <w:t>, ул</w:t>
            </w:r>
            <w:proofErr w:type="gramStart"/>
            <w:r w:rsidRPr="00FB0656">
              <w:rPr>
                <w:rFonts w:ascii="Arial" w:hAnsi="Arial" w:cs="Arial"/>
                <w:sz w:val="10"/>
                <w:szCs w:val="10"/>
              </w:rPr>
              <w:t>.Ч</w:t>
            </w:r>
            <w:proofErr w:type="gramEnd"/>
            <w:r w:rsidRPr="00FB0656">
              <w:rPr>
                <w:rFonts w:ascii="Arial" w:hAnsi="Arial" w:cs="Arial"/>
                <w:sz w:val="10"/>
                <w:szCs w:val="10"/>
              </w:rPr>
              <w:t>апаева,33, МКОУ «Средняя общеобразовательная школа № 12»</w:t>
            </w:r>
          </w:p>
        </w:tc>
        <w:tc>
          <w:tcPr>
            <w:tcW w:w="432" w:type="dxa"/>
            <w:shd w:val="clear" w:color="auto" w:fill="auto"/>
          </w:tcPr>
          <w:p w:rsidR="00FF2AE9" w:rsidRPr="00FB0656" w:rsidRDefault="00FF2AE9" w:rsidP="00FF2AE9">
            <w:pPr>
              <w:widowControl w:val="0"/>
              <w:autoSpaceDE w:val="0"/>
              <w:autoSpaceDN w:val="0"/>
              <w:adjustRightInd w:val="0"/>
              <w:jc w:val="center"/>
              <w:rPr>
                <w:rFonts w:ascii="Arial" w:hAnsi="Arial" w:cs="Arial"/>
                <w:sz w:val="10"/>
                <w:szCs w:val="10"/>
              </w:rPr>
            </w:pPr>
          </w:p>
        </w:tc>
        <w:tc>
          <w:tcPr>
            <w:tcW w:w="713" w:type="dxa"/>
            <w:gridSpan w:val="2"/>
            <w:shd w:val="clear" w:color="auto" w:fill="auto"/>
          </w:tcPr>
          <w:p w:rsidR="00FF2AE9" w:rsidRPr="00FB0656" w:rsidRDefault="00FF2AE9" w:rsidP="00FF2AE9">
            <w:pPr>
              <w:widowControl w:val="0"/>
              <w:autoSpaceDE w:val="0"/>
              <w:autoSpaceDN w:val="0"/>
              <w:adjustRightInd w:val="0"/>
              <w:jc w:val="both"/>
              <w:rPr>
                <w:rFonts w:ascii="Arial" w:hAnsi="Arial" w:cs="Arial"/>
                <w:sz w:val="10"/>
                <w:szCs w:val="10"/>
              </w:rPr>
            </w:pPr>
            <w:r w:rsidRPr="00FB0656">
              <w:rPr>
                <w:rFonts w:ascii="Arial" w:hAnsi="Arial" w:cs="Arial"/>
                <w:sz w:val="10"/>
                <w:szCs w:val="10"/>
              </w:rPr>
              <w:t>2015</w:t>
            </w:r>
          </w:p>
        </w:tc>
        <w:tc>
          <w:tcPr>
            <w:tcW w:w="568" w:type="dxa"/>
            <w:gridSpan w:val="2"/>
            <w:shd w:val="clear" w:color="auto" w:fill="auto"/>
          </w:tcPr>
          <w:p w:rsidR="00FF2AE9" w:rsidRPr="00FB0656" w:rsidRDefault="00FF2AE9" w:rsidP="00FF2AE9">
            <w:pPr>
              <w:widowControl w:val="0"/>
              <w:autoSpaceDE w:val="0"/>
              <w:autoSpaceDN w:val="0"/>
              <w:adjustRightInd w:val="0"/>
              <w:ind w:left="-108"/>
              <w:jc w:val="both"/>
              <w:rPr>
                <w:rFonts w:ascii="Arial" w:hAnsi="Arial" w:cs="Arial"/>
                <w:sz w:val="10"/>
                <w:szCs w:val="10"/>
              </w:rPr>
            </w:pPr>
            <w:r w:rsidRPr="00FB0656">
              <w:rPr>
                <w:rFonts w:ascii="Arial" w:hAnsi="Arial" w:cs="Arial"/>
                <w:sz w:val="10"/>
                <w:szCs w:val="10"/>
              </w:rPr>
              <w:t>2015</w:t>
            </w:r>
          </w:p>
        </w:tc>
        <w:tc>
          <w:tcPr>
            <w:tcW w:w="992" w:type="dxa"/>
            <w:shd w:val="clear" w:color="auto" w:fill="auto"/>
          </w:tcPr>
          <w:p w:rsidR="00FF2AE9" w:rsidRPr="00FB0656" w:rsidRDefault="00FF2AE9" w:rsidP="00FF2AE9">
            <w:pPr>
              <w:widowControl w:val="0"/>
              <w:autoSpaceDE w:val="0"/>
              <w:autoSpaceDN w:val="0"/>
              <w:adjustRightInd w:val="0"/>
              <w:jc w:val="center"/>
              <w:rPr>
                <w:rFonts w:ascii="Arial" w:hAnsi="Arial" w:cs="Arial"/>
                <w:sz w:val="10"/>
                <w:szCs w:val="10"/>
              </w:rPr>
            </w:pPr>
          </w:p>
        </w:tc>
        <w:tc>
          <w:tcPr>
            <w:tcW w:w="992" w:type="dxa"/>
            <w:shd w:val="clear" w:color="auto" w:fill="auto"/>
          </w:tcPr>
          <w:p w:rsidR="00FF2AE9" w:rsidRPr="00FB0656" w:rsidRDefault="00FF2AE9" w:rsidP="00FF2AE9">
            <w:pPr>
              <w:pStyle w:val="ConsPlusNormal"/>
              <w:jc w:val="both"/>
              <w:rPr>
                <w:sz w:val="10"/>
                <w:szCs w:val="10"/>
              </w:rPr>
            </w:pPr>
          </w:p>
        </w:tc>
      </w:tr>
      <w:tr w:rsidR="000C6F5B" w:rsidRPr="00FB0656" w:rsidTr="000C6F5B">
        <w:tc>
          <w:tcPr>
            <w:tcW w:w="382" w:type="dxa"/>
            <w:shd w:val="clear" w:color="auto" w:fill="auto"/>
          </w:tcPr>
          <w:p w:rsidR="00FF2AE9" w:rsidRPr="00FB0656" w:rsidRDefault="00FF2AE9" w:rsidP="00FF2AE9">
            <w:pPr>
              <w:autoSpaceDE w:val="0"/>
              <w:autoSpaceDN w:val="0"/>
              <w:adjustRightInd w:val="0"/>
              <w:jc w:val="center"/>
              <w:outlineLvl w:val="2"/>
              <w:rPr>
                <w:rFonts w:ascii="Arial" w:hAnsi="Arial" w:cs="Arial"/>
                <w:sz w:val="10"/>
                <w:szCs w:val="10"/>
              </w:rPr>
            </w:pPr>
            <w:r w:rsidRPr="00FB0656">
              <w:rPr>
                <w:rFonts w:ascii="Arial" w:hAnsi="Arial" w:cs="Arial"/>
                <w:sz w:val="10"/>
                <w:szCs w:val="10"/>
              </w:rPr>
              <w:t>1.6</w:t>
            </w:r>
          </w:p>
        </w:tc>
        <w:tc>
          <w:tcPr>
            <w:tcW w:w="1274" w:type="dxa"/>
            <w:gridSpan w:val="3"/>
            <w:shd w:val="clear" w:color="auto" w:fill="auto"/>
          </w:tcPr>
          <w:p w:rsidR="00FF2AE9" w:rsidRPr="00FB0656" w:rsidRDefault="00FF2AE9" w:rsidP="00FF2AE9">
            <w:pPr>
              <w:autoSpaceDE w:val="0"/>
              <w:autoSpaceDN w:val="0"/>
              <w:adjustRightInd w:val="0"/>
              <w:outlineLvl w:val="2"/>
              <w:rPr>
                <w:rFonts w:ascii="Arial" w:hAnsi="Arial" w:cs="Arial"/>
                <w:sz w:val="10"/>
                <w:szCs w:val="10"/>
              </w:rPr>
            </w:pPr>
            <w:r w:rsidRPr="00FB0656">
              <w:rPr>
                <w:rFonts w:ascii="Arial" w:hAnsi="Arial" w:cs="Arial"/>
                <w:sz w:val="10"/>
                <w:szCs w:val="10"/>
              </w:rPr>
              <w:t xml:space="preserve">Модернизация нерегулируемых пешеходных переходов, в том числе прилегающих непосредственно к дошкольным образовательным организациям общеобразовательным организациям и организациям дополнительного образования средствами освещения, искусственными дорожными неровностями, светофорами системами светового освещения, дорожными знаками с внутренним освещением и светодиодной индикацией, Г-образными опорами, дорожной разметкой, в том числе с применением штучных форм и цветных дорожных покрытий, </w:t>
            </w:r>
            <w:proofErr w:type="spellStart"/>
            <w:r w:rsidRPr="00FB0656">
              <w:rPr>
                <w:rFonts w:ascii="Arial" w:hAnsi="Arial" w:cs="Arial"/>
                <w:sz w:val="10"/>
                <w:szCs w:val="10"/>
              </w:rPr>
              <w:t>световозвращателями</w:t>
            </w:r>
            <w:proofErr w:type="spellEnd"/>
            <w:r w:rsidRPr="00FB0656">
              <w:rPr>
                <w:rFonts w:ascii="Arial" w:hAnsi="Arial" w:cs="Arial"/>
                <w:sz w:val="10"/>
                <w:szCs w:val="10"/>
              </w:rPr>
              <w:t xml:space="preserve"> и элементами повышения безопасности дорожного движения </w:t>
            </w:r>
            <w:proofErr w:type="spellStart"/>
            <w:r w:rsidRPr="00FB0656">
              <w:rPr>
                <w:rFonts w:ascii="Arial" w:hAnsi="Arial" w:cs="Arial"/>
                <w:sz w:val="10"/>
                <w:szCs w:val="10"/>
              </w:rPr>
              <w:t>с</w:t>
            </w:r>
            <w:proofErr w:type="gramStart"/>
            <w:r w:rsidRPr="00FB0656">
              <w:rPr>
                <w:rFonts w:ascii="Arial" w:hAnsi="Arial" w:cs="Arial"/>
                <w:sz w:val="10"/>
                <w:szCs w:val="10"/>
              </w:rPr>
              <w:t>.С</w:t>
            </w:r>
            <w:proofErr w:type="gramEnd"/>
            <w:r w:rsidRPr="00FB0656">
              <w:rPr>
                <w:rFonts w:ascii="Arial" w:hAnsi="Arial" w:cs="Arial"/>
                <w:sz w:val="10"/>
                <w:szCs w:val="10"/>
              </w:rPr>
              <w:t>пасское</w:t>
            </w:r>
            <w:proofErr w:type="spellEnd"/>
            <w:r w:rsidRPr="00FB0656">
              <w:rPr>
                <w:rFonts w:ascii="Arial" w:hAnsi="Arial" w:cs="Arial"/>
                <w:sz w:val="10"/>
                <w:szCs w:val="10"/>
              </w:rPr>
              <w:t>, ул. Красная ,178, МКОУ «Средняя общеобразовательная школа № 5»,</w:t>
            </w:r>
          </w:p>
        </w:tc>
        <w:tc>
          <w:tcPr>
            <w:tcW w:w="432" w:type="dxa"/>
            <w:shd w:val="clear" w:color="auto" w:fill="auto"/>
          </w:tcPr>
          <w:p w:rsidR="00FF2AE9" w:rsidRPr="00FB0656" w:rsidRDefault="00FF2AE9" w:rsidP="00FF2AE9">
            <w:pPr>
              <w:widowControl w:val="0"/>
              <w:autoSpaceDE w:val="0"/>
              <w:autoSpaceDN w:val="0"/>
              <w:adjustRightInd w:val="0"/>
              <w:jc w:val="center"/>
              <w:rPr>
                <w:rFonts w:ascii="Arial" w:hAnsi="Arial" w:cs="Arial"/>
                <w:sz w:val="10"/>
                <w:szCs w:val="10"/>
              </w:rPr>
            </w:pPr>
          </w:p>
        </w:tc>
        <w:tc>
          <w:tcPr>
            <w:tcW w:w="713" w:type="dxa"/>
            <w:gridSpan w:val="2"/>
            <w:shd w:val="clear" w:color="auto" w:fill="auto"/>
          </w:tcPr>
          <w:p w:rsidR="00FF2AE9" w:rsidRPr="00FB0656" w:rsidRDefault="00FF2AE9" w:rsidP="00FF2AE9">
            <w:pPr>
              <w:widowControl w:val="0"/>
              <w:autoSpaceDE w:val="0"/>
              <w:autoSpaceDN w:val="0"/>
              <w:adjustRightInd w:val="0"/>
              <w:jc w:val="both"/>
              <w:rPr>
                <w:rFonts w:ascii="Arial" w:hAnsi="Arial" w:cs="Arial"/>
                <w:sz w:val="10"/>
                <w:szCs w:val="10"/>
              </w:rPr>
            </w:pPr>
            <w:r w:rsidRPr="00FB0656">
              <w:rPr>
                <w:rFonts w:ascii="Arial" w:hAnsi="Arial" w:cs="Arial"/>
                <w:sz w:val="10"/>
                <w:szCs w:val="10"/>
              </w:rPr>
              <w:t>2015</w:t>
            </w:r>
          </w:p>
        </w:tc>
        <w:tc>
          <w:tcPr>
            <w:tcW w:w="568" w:type="dxa"/>
            <w:gridSpan w:val="2"/>
            <w:shd w:val="clear" w:color="auto" w:fill="auto"/>
          </w:tcPr>
          <w:p w:rsidR="00FF2AE9" w:rsidRPr="00FB0656" w:rsidRDefault="00FF2AE9" w:rsidP="00FF2AE9">
            <w:pPr>
              <w:widowControl w:val="0"/>
              <w:autoSpaceDE w:val="0"/>
              <w:autoSpaceDN w:val="0"/>
              <w:adjustRightInd w:val="0"/>
              <w:ind w:left="-108"/>
              <w:jc w:val="both"/>
              <w:rPr>
                <w:rFonts w:ascii="Arial" w:hAnsi="Arial" w:cs="Arial"/>
                <w:sz w:val="10"/>
                <w:szCs w:val="10"/>
              </w:rPr>
            </w:pPr>
            <w:r w:rsidRPr="00FB0656">
              <w:rPr>
                <w:rFonts w:ascii="Arial" w:hAnsi="Arial" w:cs="Arial"/>
                <w:sz w:val="10"/>
                <w:szCs w:val="10"/>
              </w:rPr>
              <w:t>2015</w:t>
            </w:r>
          </w:p>
        </w:tc>
        <w:tc>
          <w:tcPr>
            <w:tcW w:w="992" w:type="dxa"/>
            <w:shd w:val="clear" w:color="auto" w:fill="auto"/>
          </w:tcPr>
          <w:p w:rsidR="00FF2AE9" w:rsidRPr="00FB0656" w:rsidRDefault="00FF2AE9" w:rsidP="00FF2AE9">
            <w:pPr>
              <w:widowControl w:val="0"/>
              <w:autoSpaceDE w:val="0"/>
              <w:autoSpaceDN w:val="0"/>
              <w:adjustRightInd w:val="0"/>
              <w:jc w:val="center"/>
              <w:rPr>
                <w:rFonts w:ascii="Arial" w:hAnsi="Arial" w:cs="Arial"/>
                <w:sz w:val="10"/>
                <w:szCs w:val="10"/>
              </w:rPr>
            </w:pPr>
          </w:p>
        </w:tc>
        <w:tc>
          <w:tcPr>
            <w:tcW w:w="992" w:type="dxa"/>
            <w:shd w:val="clear" w:color="auto" w:fill="auto"/>
          </w:tcPr>
          <w:p w:rsidR="00FF2AE9" w:rsidRPr="00FB0656" w:rsidRDefault="00FF2AE9" w:rsidP="00FF2AE9">
            <w:pPr>
              <w:pStyle w:val="ConsPlusNormal"/>
              <w:jc w:val="both"/>
              <w:rPr>
                <w:sz w:val="10"/>
                <w:szCs w:val="10"/>
              </w:rPr>
            </w:pPr>
          </w:p>
        </w:tc>
      </w:tr>
      <w:tr w:rsidR="00FF2AE9" w:rsidRPr="00FB0656" w:rsidTr="000C6F5B">
        <w:tc>
          <w:tcPr>
            <w:tcW w:w="5353" w:type="dxa"/>
            <w:gridSpan w:val="11"/>
            <w:shd w:val="clear" w:color="auto" w:fill="auto"/>
          </w:tcPr>
          <w:p w:rsidR="00FF2AE9" w:rsidRPr="00FB0656" w:rsidRDefault="00FF2AE9" w:rsidP="00FF2AE9">
            <w:pPr>
              <w:pStyle w:val="ConsPlusNormal"/>
              <w:jc w:val="center"/>
              <w:rPr>
                <w:sz w:val="10"/>
                <w:szCs w:val="10"/>
              </w:rPr>
            </w:pPr>
            <w:r w:rsidRPr="00FB0656">
              <w:rPr>
                <w:sz w:val="10"/>
                <w:szCs w:val="10"/>
              </w:rPr>
              <w:t>Подпрограмма   «Охрана окружающей среды»</w:t>
            </w:r>
          </w:p>
        </w:tc>
      </w:tr>
      <w:tr w:rsidR="000C6F5B" w:rsidRPr="00FB0656" w:rsidTr="000C6F5B">
        <w:tc>
          <w:tcPr>
            <w:tcW w:w="382" w:type="dxa"/>
            <w:shd w:val="clear" w:color="auto" w:fill="auto"/>
          </w:tcPr>
          <w:p w:rsidR="00FF2AE9" w:rsidRPr="00FB0656" w:rsidRDefault="00FF2AE9" w:rsidP="00FF2AE9">
            <w:pPr>
              <w:autoSpaceDE w:val="0"/>
              <w:autoSpaceDN w:val="0"/>
              <w:adjustRightInd w:val="0"/>
              <w:jc w:val="center"/>
              <w:outlineLvl w:val="2"/>
              <w:rPr>
                <w:rFonts w:ascii="Arial" w:hAnsi="Arial" w:cs="Arial"/>
                <w:sz w:val="10"/>
                <w:szCs w:val="10"/>
              </w:rPr>
            </w:pPr>
            <w:r w:rsidRPr="00FB0656">
              <w:rPr>
                <w:rFonts w:ascii="Arial" w:hAnsi="Arial" w:cs="Arial"/>
                <w:sz w:val="10"/>
                <w:szCs w:val="10"/>
              </w:rPr>
              <w:t>1.1</w:t>
            </w:r>
          </w:p>
        </w:tc>
        <w:tc>
          <w:tcPr>
            <w:tcW w:w="1274" w:type="dxa"/>
            <w:gridSpan w:val="3"/>
            <w:shd w:val="clear" w:color="auto" w:fill="auto"/>
          </w:tcPr>
          <w:p w:rsidR="00FF2AE9" w:rsidRPr="00FB0656" w:rsidRDefault="00FF2AE9" w:rsidP="00FF2AE9">
            <w:pPr>
              <w:rPr>
                <w:rFonts w:ascii="Arial" w:hAnsi="Arial" w:cs="Arial"/>
                <w:sz w:val="10"/>
                <w:szCs w:val="10"/>
              </w:rPr>
            </w:pPr>
            <w:r w:rsidRPr="00FB0656">
              <w:rPr>
                <w:rFonts w:ascii="Arial" w:hAnsi="Arial" w:cs="Arial"/>
                <w:sz w:val="10"/>
                <w:szCs w:val="10"/>
              </w:rPr>
              <w:t>Проведение смотр</w:t>
            </w:r>
            <w:proofErr w:type="gramStart"/>
            <w:r w:rsidRPr="00FB0656">
              <w:rPr>
                <w:rFonts w:ascii="Arial" w:hAnsi="Arial" w:cs="Arial"/>
                <w:sz w:val="10"/>
                <w:szCs w:val="10"/>
              </w:rPr>
              <w:t>а-</w:t>
            </w:r>
            <w:proofErr w:type="gramEnd"/>
            <w:r w:rsidRPr="00FB0656">
              <w:rPr>
                <w:rFonts w:ascii="Arial" w:hAnsi="Arial" w:cs="Arial"/>
                <w:sz w:val="10"/>
                <w:szCs w:val="10"/>
              </w:rPr>
              <w:t xml:space="preserve"> конкурса на лучшую организацию по охране окружающей среды, в том числе</w:t>
            </w:r>
          </w:p>
        </w:tc>
        <w:tc>
          <w:tcPr>
            <w:tcW w:w="432" w:type="dxa"/>
            <w:shd w:val="clear" w:color="auto" w:fill="auto"/>
          </w:tcPr>
          <w:p w:rsidR="00FF2AE9" w:rsidRPr="00FB0656" w:rsidRDefault="00FF2AE9" w:rsidP="00FF2AE9">
            <w:pPr>
              <w:autoSpaceDE w:val="0"/>
              <w:autoSpaceDN w:val="0"/>
              <w:adjustRightInd w:val="0"/>
              <w:jc w:val="center"/>
              <w:outlineLvl w:val="2"/>
              <w:rPr>
                <w:rFonts w:ascii="Arial" w:hAnsi="Arial" w:cs="Arial"/>
                <w:sz w:val="10"/>
                <w:szCs w:val="10"/>
              </w:rPr>
            </w:pPr>
            <w:r w:rsidRPr="00FB0656">
              <w:rPr>
                <w:rFonts w:ascii="Arial" w:hAnsi="Arial" w:cs="Arial"/>
                <w:sz w:val="10"/>
                <w:szCs w:val="10"/>
              </w:rPr>
              <w:t>АБМР СК</w:t>
            </w:r>
          </w:p>
        </w:tc>
        <w:tc>
          <w:tcPr>
            <w:tcW w:w="567" w:type="dxa"/>
            <w:shd w:val="clear" w:color="auto" w:fill="auto"/>
          </w:tcPr>
          <w:p w:rsidR="00FF2AE9" w:rsidRPr="00FB0656" w:rsidRDefault="00FF2AE9" w:rsidP="00FF2AE9">
            <w:pPr>
              <w:autoSpaceDE w:val="0"/>
              <w:autoSpaceDN w:val="0"/>
              <w:adjustRightInd w:val="0"/>
              <w:jc w:val="center"/>
              <w:outlineLvl w:val="2"/>
              <w:rPr>
                <w:rFonts w:ascii="Arial" w:hAnsi="Arial" w:cs="Arial"/>
                <w:sz w:val="10"/>
                <w:szCs w:val="10"/>
              </w:rPr>
            </w:pPr>
            <w:r w:rsidRPr="00FB0656">
              <w:rPr>
                <w:rFonts w:ascii="Arial" w:hAnsi="Arial" w:cs="Arial"/>
                <w:sz w:val="10"/>
                <w:szCs w:val="10"/>
              </w:rPr>
              <w:t>2015</w:t>
            </w:r>
          </w:p>
        </w:tc>
        <w:tc>
          <w:tcPr>
            <w:tcW w:w="567" w:type="dxa"/>
            <w:gridSpan w:val="2"/>
            <w:shd w:val="clear" w:color="auto" w:fill="auto"/>
          </w:tcPr>
          <w:p w:rsidR="00FF2AE9" w:rsidRPr="00FB0656" w:rsidRDefault="00FF2AE9" w:rsidP="00FF2AE9">
            <w:pPr>
              <w:autoSpaceDE w:val="0"/>
              <w:autoSpaceDN w:val="0"/>
              <w:adjustRightInd w:val="0"/>
              <w:jc w:val="center"/>
              <w:outlineLvl w:val="2"/>
              <w:rPr>
                <w:rFonts w:ascii="Arial" w:hAnsi="Arial" w:cs="Arial"/>
                <w:sz w:val="10"/>
                <w:szCs w:val="10"/>
              </w:rPr>
            </w:pPr>
            <w:r w:rsidRPr="00FB0656">
              <w:rPr>
                <w:rFonts w:ascii="Arial" w:hAnsi="Arial" w:cs="Arial"/>
                <w:sz w:val="10"/>
                <w:szCs w:val="10"/>
              </w:rPr>
              <w:t>2017</w:t>
            </w:r>
          </w:p>
        </w:tc>
        <w:tc>
          <w:tcPr>
            <w:tcW w:w="1139" w:type="dxa"/>
            <w:gridSpan w:val="2"/>
            <w:vMerge w:val="restart"/>
            <w:shd w:val="clear" w:color="auto" w:fill="auto"/>
          </w:tcPr>
          <w:p w:rsidR="00FF2AE9" w:rsidRPr="00FB0656" w:rsidRDefault="00FF2AE9" w:rsidP="00FF2AE9">
            <w:pPr>
              <w:autoSpaceDE w:val="0"/>
              <w:autoSpaceDN w:val="0"/>
              <w:adjustRightInd w:val="0"/>
              <w:jc w:val="both"/>
              <w:outlineLvl w:val="2"/>
              <w:rPr>
                <w:rFonts w:ascii="Arial" w:hAnsi="Arial" w:cs="Arial"/>
                <w:sz w:val="10"/>
                <w:szCs w:val="10"/>
              </w:rPr>
            </w:pPr>
            <w:r w:rsidRPr="00FB0656">
              <w:rPr>
                <w:rFonts w:ascii="Arial" w:hAnsi="Arial" w:cs="Arial"/>
                <w:sz w:val="10"/>
                <w:szCs w:val="10"/>
              </w:rPr>
              <w:t xml:space="preserve">увеличение количества мероприятий </w:t>
            </w:r>
            <w:proofErr w:type="spellStart"/>
            <w:r w:rsidRPr="00FB0656">
              <w:rPr>
                <w:rFonts w:ascii="Arial" w:hAnsi="Arial" w:cs="Arial"/>
                <w:sz w:val="10"/>
                <w:szCs w:val="10"/>
              </w:rPr>
              <w:t>межпоселенческого</w:t>
            </w:r>
            <w:proofErr w:type="spellEnd"/>
            <w:r w:rsidRPr="00FB0656">
              <w:rPr>
                <w:rFonts w:ascii="Arial" w:hAnsi="Arial" w:cs="Arial"/>
                <w:sz w:val="10"/>
                <w:szCs w:val="10"/>
              </w:rPr>
              <w:t xml:space="preserve"> характера по охране </w:t>
            </w:r>
            <w:r w:rsidRPr="00FB0656">
              <w:rPr>
                <w:rFonts w:ascii="Arial" w:hAnsi="Arial" w:cs="Arial"/>
                <w:sz w:val="10"/>
                <w:szCs w:val="10"/>
              </w:rPr>
              <w:lastRenderedPageBreak/>
              <w:t>окружающей;</w:t>
            </w:r>
          </w:p>
          <w:p w:rsidR="00FF2AE9" w:rsidRPr="00FB0656" w:rsidRDefault="00FF2AE9" w:rsidP="00FF2AE9">
            <w:pPr>
              <w:autoSpaceDE w:val="0"/>
              <w:autoSpaceDN w:val="0"/>
              <w:adjustRightInd w:val="0"/>
              <w:jc w:val="both"/>
              <w:outlineLvl w:val="2"/>
              <w:rPr>
                <w:rFonts w:ascii="Arial" w:hAnsi="Arial" w:cs="Arial"/>
                <w:sz w:val="10"/>
                <w:szCs w:val="10"/>
              </w:rPr>
            </w:pPr>
          </w:p>
          <w:p w:rsidR="00FF2AE9" w:rsidRPr="00FB0656" w:rsidRDefault="00FF2AE9" w:rsidP="00FF2AE9">
            <w:pPr>
              <w:autoSpaceDE w:val="0"/>
              <w:autoSpaceDN w:val="0"/>
              <w:adjustRightInd w:val="0"/>
              <w:jc w:val="both"/>
              <w:outlineLvl w:val="2"/>
              <w:rPr>
                <w:rFonts w:ascii="Arial" w:hAnsi="Arial" w:cs="Arial"/>
                <w:sz w:val="10"/>
                <w:szCs w:val="10"/>
              </w:rPr>
            </w:pPr>
          </w:p>
          <w:p w:rsidR="00FF2AE9" w:rsidRPr="00FB0656" w:rsidRDefault="00FF2AE9" w:rsidP="00FF2AE9">
            <w:pPr>
              <w:autoSpaceDE w:val="0"/>
              <w:autoSpaceDN w:val="0"/>
              <w:adjustRightInd w:val="0"/>
              <w:jc w:val="both"/>
              <w:outlineLvl w:val="2"/>
              <w:rPr>
                <w:rFonts w:ascii="Arial" w:hAnsi="Arial" w:cs="Arial"/>
                <w:sz w:val="10"/>
                <w:szCs w:val="10"/>
              </w:rPr>
            </w:pPr>
          </w:p>
          <w:p w:rsidR="00FF2AE9" w:rsidRPr="00FB0656" w:rsidRDefault="00FF2AE9" w:rsidP="00FF2AE9">
            <w:pPr>
              <w:autoSpaceDE w:val="0"/>
              <w:autoSpaceDN w:val="0"/>
              <w:adjustRightInd w:val="0"/>
              <w:jc w:val="both"/>
              <w:outlineLvl w:val="2"/>
              <w:rPr>
                <w:rFonts w:ascii="Arial" w:hAnsi="Arial" w:cs="Arial"/>
                <w:sz w:val="10"/>
                <w:szCs w:val="10"/>
              </w:rPr>
            </w:pPr>
          </w:p>
          <w:p w:rsidR="00FF2AE9" w:rsidRPr="00FB0656" w:rsidRDefault="00FF2AE9" w:rsidP="00FF2AE9">
            <w:pPr>
              <w:autoSpaceDE w:val="0"/>
              <w:autoSpaceDN w:val="0"/>
              <w:adjustRightInd w:val="0"/>
              <w:jc w:val="both"/>
              <w:outlineLvl w:val="2"/>
              <w:rPr>
                <w:rFonts w:ascii="Arial" w:hAnsi="Arial" w:cs="Arial"/>
                <w:sz w:val="10"/>
                <w:szCs w:val="10"/>
              </w:rPr>
            </w:pPr>
          </w:p>
          <w:p w:rsidR="00FF2AE9" w:rsidRPr="00FB0656" w:rsidRDefault="00FF2AE9" w:rsidP="00FF2AE9">
            <w:pPr>
              <w:autoSpaceDE w:val="0"/>
              <w:autoSpaceDN w:val="0"/>
              <w:adjustRightInd w:val="0"/>
              <w:jc w:val="both"/>
              <w:outlineLvl w:val="2"/>
              <w:rPr>
                <w:rFonts w:ascii="Arial" w:hAnsi="Arial" w:cs="Arial"/>
                <w:sz w:val="10"/>
                <w:szCs w:val="10"/>
              </w:rPr>
            </w:pPr>
          </w:p>
          <w:p w:rsidR="00FF2AE9" w:rsidRPr="00FB0656" w:rsidRDefault="00FF2AE9" w:rsidP="00FF2AE9">
            <w:pPr>
              <w:autoSpaceDE w:val="0"/>
              <w:autoSpaceDN w:val="0"/>
              <w:adjustRightInd w:val="0"/>
              <w:jc w:val="both"/>
              <w:outlineLvl w:val="2"/>
              <w:rPr>
                <w:rFonts w:ascii="Arial" w:hAnsi="Arial" w:cs="Arial"/>
                <w:sz w:val="10"/>
                <w:szCs w:val="10"/>
              </w:rPr>
            </w:pPr>
          </w:p>
          <w:p w:rsidR="00FF2AE9" w:rsidRPr="00FB0656" w:rsidRDefault="00FF2AE9" w:rsidP="00FF2AE9">
            <w:pPr>
              <w:autoSpaceDE w:val="0"/>
              <w:autoSpaceDN w:val="0"/>
              <w:adjustRightInd w:val="0"/>
              <w:jc w:val="both"/>
              <w:outlineLvl w:val="2"/>
              <w:rPr>
                <w:rFonts w:ascii="Arial" w:hAnsi="Arial" w:cs="Arial"/>
                <w:sz w:val="10"/>
                <w:szCs w:val="10"/>
              </w:rPr>
            </w:pPr>
          </w:p>
          <w:p w:rsidR="00FF2AE9" w:rsidRPr="00FB0656" w:rsidRDefault="00FF2AE9" w:rsidP="00FF2AE9">
            <w:pPr>
              <w:autoSpaceDE w:val="0"/>
              <w:autoSpaceDN w:val="0"/>
              <w:adjustRightInd w:val="0"/>
              <w:jc w:val="both"/>
              <w:outlineLvl w:val="2"/>
              <w:rPr>
                <w:rFonts w:ascii="Arial" w:hAnsi="Arial" w:cs="Arial"/>
                <w:sz w:val="10"/>
                <w:szCs w:val="10"/>
              </w:rPr>
            </w:pPr>
          </w:p>
          <w:p w:rsidR="00FF2AE9" w:rsidRPr="00FB0656" w:rsidRDefault="00FF2AE9" w:rsidP="00FF2AE9">
            <w:pPr>
              <w:autoSpaceDE w:val="0"/>
              <w:autoSpaceDN w:val="0"/>
              <w:adjustRightInd w:val="0"/>
              <w:jc w:val="both"/>
              <w:outlineLvl w:val="2"/>
              <w:rPr>
                <w:rFonts w:ascii="Arial" w:hAnsi="Arial" w:cs="Arial"/>
                <w:sz w:val="10"/>
                <w:szCs w:val="10"/>
              </w:rPr>
            </w:pPr>
          </w:p>
          <w:p w:rsidR="00FF2AE9" w:rsidRPr="00FB0656" w:rsidRDefault="00FF2AE9" w:rsidP="00FF2AE9">
            <w:pPr>
              <w:jc w:val="center"/>
              <w:rPr>
                <w:rFonts w:ascii="Arial" w:hAnsi="Arial" w:cs="Arial"/>
                <w:sz w:val="10"/>
                <w:szCs w:val="10"/>
              </w:rPr>
            </w:pPr>
          </w:p>
          <w:p w:rsidR="00FF2AE9" w:rsidRPr="00FB0656" w:rsidRDefault="00FF2AE9" w:rsidP="00FF2AE9">
            <w:pPr>
              <w:jc w:val="center"/>
              <w:rPr>
                <w:rFonts w:ascii="Arial" w:hAnsi="Arial" w:cs="Arial"/>
                <w:sz w:val="10"/>
                <w:szCs w:val="10"/>
              </w:rPr>
            </w:pPr>
          </w:p>
          <w:p w:rsidR="00FF2AE9" w:rsidRPr="00FB0656" w:rsidRDefault="00FF2AE9" w:rsidP="00FF2AE9">
            <w:pPr>
              <w:jc w:val="center"/>
              <w:rPr>
                <w:rFonts w:ascii="Arial" w:hAnsi="Arial" w:cs="Arial"/>
                <w:sz w:val="10"/>
                <w:szCs w:val="10"/>
              </w:rPr>
            </w:pPr>
          </w:p>
          <w:p w:rsidR="00FF2AE9" w:rsidRPr="00FB0656" w:rsidRDefault="00FF2AE9" w:rsidP="00FF2AE9">
            <w:pPr>
              <w:jc w:val="center"/>
              <w:rPr>
                <w:rFonts w:ascii="Arial" w:hAnsi="Arial" w:cs="Arial"/>
                <w:sz w:val="10"/>
                <w:szCs w:val="10"/>
              </w:rPr>
            </w:pPr>
          </w:p>
          <w:p w:rsidR="00FF2AE9" w:rsidRPr="00FB0656" w:rsidRDefault="00FF2AE9" w:rsidP="00FF2AE9">
            <w:pPr>
              <w:jc w:val="center"/>
              <w:rPr>
                <w:rFonts w:ascii="Arial" w:hAnsi="Arial" w:cs="Arial"/>
                <w:sz w:val="10"/>
                <w:szCs w:val="10"/>
              </w:rPr>
            </w:pPr>
          </w:p>
          <w:p w:rsidR="00FF2AE9" w:rsidRPr="00FB0656" w:rsidRDefault="00FF2AE9" w:rsidP="00FF2AE9">
            <w:pPr>
              <w:jc w:val="center"/>
              <w:rPr>
                <w:rFonts w:ascii="Arial" w:hAnsi="Arial" w:cs="Arial"/>
                <w:sz w:val="10"/>
                <w:szCs w:val="10"/>
              </w:rPr>
            </w:pPr>
          </w:p>
          <w:p w:rsidR="00FF2AE9" w:rsidRPr="00FB0656" w:rsidRDefault="00FF2AE9" w:rsidP="00FF2AE9">
            <w:pPr>
              <w:jc w:val="center"/>
              <w:rPr>
                <w:rFonts w:ascii="Arial" w:hAnsi="Arial" w:cs="Arial"/>
                <w:sz w:val="10"/>
                <w:szCs w:val="10"/>
              </w:rPr>
            </w:pPr>
            <w:r w:rsidRPr="00FB0656">
              <w:rPr>
                <w:rFonts w:ascii="Arial" w:hAnsi="Arial" w:cs="Arial"/>
                <w:sz w:val="10"/>
                <w:szCs w:val="10"/>
              </w:rPr>
              <w:t xml:space="preserve">доля охвата </w:t>
            </w:r>
            <w:proofErr w:type="spellStart"/>
            <w:r w:rsidRPr="00FB0656">
              <w:rPr>
                <w:rFonts w:ascii="Arial" w:hAnsi="Arial" w:cs="Arial"/>
                <w:sz w:val="10"/>
                <w:szCs w:val="10"/>
              </w:rPr>
              <w:t>населе</w:t>
            </w:r>
            <w:proofErr w:type="spellEnd"/>
          </w:p>
          <w:p w:rsidR="00FF2AE9" w:rsidRPr="00FB0656" w:rsidRDefault="00FF2AE9" w:rsidP="00FF2AE9">
            <w:pPr>
              <w:jc w:val="center"/>
              <w:rPr>
                <w:rFonts w:ascii="Arial" w:hAnsi="Arial" w:cs="Arial"/>
                <w:sz w:val="10"/>
                <w:szCs w:val="10"/>
              </w:rPr>
            </w:pPr>
            <w:proofErr w:type="spellStart"/>
            <w:r w:rsidRPr="00FB0656">
              <w:rPr>
                <w:rFonts w:ascii="Arial" w:hAnsi="Arial" w:cs="Arial"/>
                <w:sz w:val="10"/>
                <w:szCs w:val="10"/>
              </w:rPr>
              <w:t>ния</w:t>
            </w:r>
            <w:proofErr w:type="spellEnd"/>
            <w:r w:rsidRPr="00FB0656">
              <w:rPr>
                <w:rFonts w:ascii="Arial" w:hAnsi="Arial" w:cs="Arial"/>
                <w:sz w:val="10"/>
                <w:szCs w:val="10"/>
              </w:rPr>
              <w:t xml:space="preserve"> централизован</w:t>
            </w:r>
          </w:p>
          <w:p w:rsidR="00FF2AE9" w:rsidRPr="00FB0656" w:rsidRDefault="00FF2AE9" w:rsidP="00FF2AE9">
            <w:pPr>
              <w:jc w:val="center"/>
              <w:rPr>
                <w:rFonts w:ascii="Arial" w:hAnsi="Arial" w:cs="Arial"/>
                <w:sz w:val="10"/>
                <w:szCs w:val="10"/>
              </w:rPr>
            </w:pPr>
            <w:proofErr w:type="spellStart"/>
            <w:r w:rsidRPr="00FB0656">
              <w:rPr>
                <w:rFonts w:ascii="Arial" w:hAnsi="Arial" w:cs="Arial"/>
                <w:sz w:val="10"/>
                <w:szCs w:val="10"/>
              </w:rPr>
              <w:t>ным</w:t>
            </w:r>
            <w:proofErr w:type="spellEnd"/>
            <w:r w:rsidRPr="00FB0656">
              <w:rPr>
                <w:rFonts w:ascii="Arial" w:hAnsi="Arial" w:cs="Arial"/>
                <w:sz w:val="10"/>
                <w:szCs w:val="10"/>
              </w:rPr>
              <w:t xml:space="preserve"> сбором и </w:t>
            </w:r>
            <w:proofErr w:type="spellStart"/>
            <w:r w:rsidRPr="00FB0656">
              <w:rPr>
                <w:rFonts w:ascii="Arial" w:hAnsi="Arial" w:cs="Arial"/>
                <w:sz w:val="10"/>
                <w:szCs w:val="10"/>
              </w:rPr>
              <w:t>выво</w:t>
            </w:r>
            <w:proofErr w:type="spellEnd"/>
          </w:p>
          <w:p w:rsidR="00FF2AE9" w:rsidRPr="00FB0656" w:rsidRDefault="00FF2AE9" w:rsidP="00FF2AE9">
            <w:pPr>
              <w:autoSpaceDE w:val="0"/>
              <w:autoSpaceDN w:val="0"/>
              <w:adjustRightInd w:val="0"/>
              <w:jc w:val="center"/>
              <w:outlineLvl w:val="2"/>
              <w:rPr>
                <w:rFonts w:ascii="Arial" w:hAnsi="Arial" w:cs="Arial"/>
                <w:sz w:val="10"/>
                <w:szCs w:val="10"/>
              </w:rPr>
            </w:pPr>
            <w:proofErr w:type="spellStart"/>
            <w:r w:rsidRPr="00FB0656">
              <w:rPr>
                <w:rFonts w:ascii="Arial" w:hAnsi="Arial" w:cs="Arial"/>
                <w:sz w:val="10"/>
                <w:szCs w:val="10"/>
              </w:rPr>
              <w:t>зом</w:t>
            </w:r>
            <w:proofErr w:type="spellEnd"/>
            <w:r w:rsidRPr="00FB0656">
              <w:rPr>
                <w:rFonts w:ascii="Arial" w:hAnsi="Arial" w:cs="Arial"/>
                <w:sz w:val="10"/>
                <w:szCs w:val="10"/>
              </w:rPr>
              <w:t xml:space="preserve"> твердых бытовых отходов</w:t>
            </w:r>
          </w:p>
          <w:p w:rsidR="00FF2AE9" w:rsidRPr="00FB0656" w:rsidRDefault="00FF2AE9" w:rsidP="00FF2AE9">
            <w:pPr>
              <w:autoSpaceDE w:val="0"/>
              <w:autoSpaceDN w:val="0"/>
              <w:adjustRightInd w:val="0"/>
              <w:jc w:val="center"/>
              <w:outlineLvl w:val="2"/>
              <w:rPr>
                <w:rFonts w:ascii="Arial" w:hAnsi="Arial" w:cs="Arial"/>
                <w:sz w:val="10"/>
                <w:szCs w:val="10"/>
              </w:rPr>
            </w:pPr>
          </w:p>
          <w:p w:rsidR="00FF2AE9" w:rsidRPr="00FB0656" w:rsidRDefault="00FF2AE9" w:rsidP="00FF2AE9">
            <w:pPr>
              <w:widowControl w:val="0"/>
              <w:autoSpaceDE w:val="0"/>
              <w:autoSpaceDN w:val="0"/>
              <w:adjustRightInd w:val="0"/>
              <w:jc w:val="center"/>
              <w:rPr>
                <w:rFonts w:ascii="Arial" w:hAnsi="Arial" w:cs="Arial"/>
                <w:sz w:val="10"/>
                <w:szCs w:val="10"/>
              </w:rPr>
            </w:pPr>
          </w:p>
          <w:p w:rsidR="00FF2AE9" w:rsidRPr="00FB0656" w:rsidRDefault="00FF2AE9" w:rsidP="00FF2AE9">
            <w:pPr>
              <w:jc w:val="center"/>
              <w:rPr>
                <w:rFonts w:ascii="Arial" w:hAnsi="Arial" w:cs="Arial"/>
                <w:sz w:val="10"/>
                <w:szCs w:val="10"/>
              </w:rPr>
            </w:pPr>
          </w:p>
          <w:p w:rsidR="00FF2AE9" w:rsidRPr="00FB0656" w:rsidRDefault="00FF2AE9" w:rsidP="00FF2AE9">
            <w:pPr>
              <w:jc w:val="center"/>
              <w:rPr>
                <w:rFonts w:ascii="Arial" w:hAnsi="Arial" w:cs="Arial"/>
                <w:sz w:val="10"/>
                <w:szCs w:val="10"/>
              </w:rPr>
            </w:pPr>
            <w:r w:rsidRPr="00FB0656">
              <w:rPr>
                <w:rFonts w:ascii="Arial" w:hAnsi="Arial" w:cs="Arial"/>
                <w:sz w:val="10"/>
                <w:szCs w:val="10"/>
              </w:rPr>
              <w:t xml:space="preserve">увеличение количества мероприятий </w:t>
            </w:r>
            <w:proofErr w:type="spellStart"/>
            <w:r w:rsidRPr="00FB0656">
              <w:rPr>
                <w:rFonts w:ascii="Arial" w:hAnsi="Arial" w:cs="Arial"/>
                <w:sz w:val="10"/>
                <w:szCs w:val="10"/>
              </w:rPr>
              <w:t>межпоселенческого</w:t>
            </w:r>
            <w:proofErr w:type="spellEnd"/>
            <w:r w:rsidRPr="00FB0656">
              <w:rPr>
                <w:rFonts w:ascii="Arial" w:hAnsi="Arial" w:cs="Arial"/>
                <w:sz w:val="10"/>
                <w:szCs w:val="10"/>
              </w:rPr>
              <w:t xml:space="preserve"> характера по охране окружающей</w:t>
            </w:r>
          </w:p>
          <w:p w:rsidR="00FF2AE9" w:rsidRPr="00FB0656" w:rsidRDefault="00FF2AE9" w:rsidP="00FF2AE9">
            <w:pPr>
              <w:widowControl w:val="0"/>
              <w:autoSpaceDE w:val="0"/>
              <w:autoSpaceDN w:val="0"/>
              <w:adjustRightInd w:val="0"/>
              <w:jc w:val="center"/>
              <w:rPr>
                <w:rFonts w:ascii="Arial" w:hAnsi="Arial" w:cs="Arial"/>
                <w:sz w:val="10"/>
                <w:szCs w:val="10"/>
              </w:rPr>
            </w:pPr>
          </w:p>
        </w:tc>
        <w:tc>
          <w:tcPr>
            <w:tcW w:w="992" w:type="dxa"/>
            <w:vMerge w:val="restart"/>
            <w:shd w:val="clear" w:color="auto" w:fill="auto"/>
          </w:tcPr>
          <w:p w:rsidR="00FF2AE9" w:rsidRPr="00FB0656" w:rsidRDefault="00FF2AE9" w:rsidP="00FF2AE9">
            <w:pPr>
              <w:rPr>
                <w:rFonts w:ascii="Arial" w:hAnsi="Arial" w:cs="Arial"/>
                <w:sz w:val="10"/>
                <w:szCs w:val="10"/>
              </w:rPr>
            </w:pPr>
            <w:r w:rsidRPr="00FB0656">
              <w:rPr>
                <w:rFonts w:ascii="Arial" w:hAnsi="Arial" w:cs="Arial"/>
                <w:sz w:val="10"/>
                <w:szCs w:val="10"/>
              </w:rPr>
              <w:lastRenderedPageBreak/>
              <w:t xml:space="preserve">доля муниципальных образований района, осуществляющих </w:t>
            </w:r>
            <w:r w:rsidRPr="00FB0656">
              <w:rPr>
                <w:rFonts w:ascii="Arial" w:hAnsi="Arial" w:cs="Arial"/>
                <w:sz w:val="10"/>
                <w:szCs w:val="10"/>
              </w:rPr>
              <w:lastRenderedPageBreak/>
              <w:t>централизованный сбор и вывоз твердых бытовых отходов пункт 10.1. приложения 1;</w:t>
            </w:r>
          </w:p>
          <w:p w:rsidR="00FF2AE9" w:rsidRPr="00FB0656" w:rsidRDefault="00FF2AE9" w:rsidP="00FF2AE9">
            <w:pPr>
              <w:pStyle w:val="ConsPlusNonformat"/>
              <w:widowControl/>
              <w:jc w:val="both"/>
              <w:rPr>
                <w:rFonts w:ascii="Arial" w:hAnsi="Arial" w:cs="Arial"/>
                <w:sz w:val="10"/>
                <w:szCs w:val="10"/>
              </w:rPr>
            </w:pPr>
            <w:r w:rsidRPr="00FB0656">
              <w:rPr>
                <w:rFonts w:ascii="Arial" w:hAnsi="Arial" w:cs="Arial"/>
                <w:sz w:val="10"/>
                <w:szCs w:val="10"/>
              </w:rPr>
              <w:t xml:space="preserve">количество мероприятий </w:t>
            </w:r>
            <w:proofErr w:type="spellStart"/>
            <w:r w:rsidRPr="00FB0656">
              <w:rPr>
                <w:rFonts w:ascii="Arial" w:hAnsi="Arial" w:cs="Arial"/>
                <w:sz w:val="10"/>
                <w:szCs w:val="10"/>
              </w:rPr>
              <w:t>межпоселенческого</w:t>
            </w:r>
            <w:proofErr w:type="spellEnd"/>
            <w:r w:rsidRPr="00FB0656">
              <w:rPr>
                <w:rFonts w:ascii="Arial" w:hAnsi="Arial" w:cs="Arial"/>
                <w:sz w:val="10"/>
                <w:szCs w:val="10"/>
              </w:rPr>
              <w:t xml:space="preserve"> характера по охране окружающей среды пункт 10.2. приложения 1;</w:t>
            </w:r>
          </w:p>
          <w:p w:rsidR="00FF2AE9" w:rsidRPr="00FB0656" w:rsidRDefault="00FF2AE9" w:rsidP="00FF2AE9">
            <w:pPr>
              <w:jc w:val="both"/>
              <w:rPr>
                <w:rFonts w:ascii="Arial" w:hAnsi="Arial" w:cs="Arial"/>
                <w:sz w:val="10"/>
                <w:szCs w:val="10"/>
              </w:rPr>
            </w:pPr>
            <w:r w:rsidRPr="00FB0656">
              <w:rPr>
                <w:rFonts w:ascii="Arial" w:hAnsi="Arial" w:cs="Arial"/>
                <w:sz w:val="10"/>
                <w:szCs w:val="10"/>
              </w:rPr>
              <w:t>количество публикаций в средствах массовой информации о состоянии окружающей среды в Благодарненском районе</w:t>
            </w:r>
          </w:p>
          <w:p w:rsidR="00FF2AE9" w:rsidRPr="00FB0656" w:rsidRDefault="00FF2AE9" w:rsidP="00FF2AE9">
            <w:pPr>
              <w:pStyle w:val="ConsPlusNonformat"/>
              <w:widowControl/>
              <w:jc w:val="both"/>
              <w:rPr>
                <w:rFonts w:ascii="Arial" w:hAnsi="Arial" w:cs="Arial"/>
                <w:sz w:val="10"/>
                <w:szCs w:val="10"/>
              </w:rPr>
            </w:pPr>
            <w:r w:rsidRPr="00FB0656">
              <w:rPr>
                <w:rFonts w:ascii="Arial" w:hAnsi="Arial" w:cs="Arial"/>
                <w:sz w:val="10"/>
                <w:szCs w:val="10"/>
              </w:rPr>
              <w:t>Ставропольского края</w:t>
            </w:r>
          </w:p>
          <w:p w:rsidR="00FF2AE9" w:rsidRPr="00FB0656" w:rsidRDefault="00FF2AE9" w:rsidP="00FF2AE9">
            <w:pPr>
              <w:pStyle w:val="ConsPlusNormal"/>
              <w:jc w:val="both"/>
              <w:rPr>
                <w:sz w:val="10"/>
                <w:szCs w:val="10"/>
              </w:rPr>
            </w:pPr>
            <w:r w:rsidRPr="00FB0656">
              <w:rPr>
                <w:sz w:val="10"/>
                <w:szCs w:val="10"/>
              </w:rPr>
              <w:t xml:space="preserve">пункт 10.4. приложения 1; </w:t>
            </w:r>
          </w:p>
          <w:p w:rsidR="00FF2AE9" w:rsidRPr="00FB0656" w:rsidRDefault="00FF2AE9" w:rsidP="00FF2AE9">
            <w:pPr>
              <w:pStyle w:val="ConsPlusNormal"/>
              <w:jc w:val="both"/>
              <w:rPr>
                <w:sz w:val="10"/>
                <w:szCs w:val="10"/>
              </w:rPr>
            </w:pPr>
          </w:p>
          <w:p w:rsidR="00FF2AE9" w:rsidRPr="00FB0656" w:rsidRDefault="00FF2AE9" w:rsidP="00FF2AE9">
            <w:pPr>
              <w:pStyle w:val="ConsPlusNormal"/>
              <w:jc w:val="both"/>
              <w:rPr>
                <w:sz w:val="10"/>
                <w:szCs w:val="10"/>
              </w:rPr>
            </w:pPr>
            <w:r w:rsidRPr="00FB0656">
              <w:rPr>
                <w:sz w:val="10"/>
                <w:szCs w:val="10"/>
              </w:rPr>
              <w:t>доля охвата населения централизованным сбором и вывозом твердых бытовых отходов пункт 10.3 приложения 1</w:t>
            </w:r>
          </w:p>
          <w:p w:rsidR="00FF2AE9" w:rsidRPr="00FB0656" w:rsidRDefault="00FF2AE9" w:rsidP="00FF2AE9">
            <w:pPr>
              <w:pStyle w:val="ConsPlusNormal"/>
              <w:jc w:val="both"/>
              <w:rPr>
                <w:sz w:val="10"/>
                <w:szCs w:val="10"/>
              </w:rPr>
            </w:pPr>
          </w:p>
          <w:p w:rsidR="00FF2AE9" w:rsidRPr="00FB0656" w:rsidRDefault="00FF2AE9" w:rsidP="00FF2AE9">
            <w:pPr>
              <w:pStyle w:val="ConsPlusNormal"/>
              <w:jc w:val="both"/>
              <w:rPr>
                <w:sz w:val="10"/>
                <w:szCs w:val="10"/>
              </w:rPr>
            </w:pPr>
          </w:p>
          <w:p w:rsidR="00FF2AE9" w:rsidRPr="00FB0656" w:rsidRDefault="00FF2AE9" w:rsidP="00FF2AE9">
            <w:pPr>
              <w:pStyle w:val="ConsPlusNormal"/>
              <w:jc w:val="both"/>
              <w:rPr>
                <w:sz w:val="10"/>
                <w:szCs w:val="10"/>
              </w:rPr>
            </w:pPr>
          </w:p>
        </w:tc>
      </w:tr>
      <w:tr w:rsidR="000C6F5B" w:rsidRPr="00FB0656" w:rsidTr="000C6F5B">
        <w:tc>
          <w:tcPr>
            <w:tcW w:w="382" w:type="dxa"/>
            <w:shd w:val="clear" w:color="auto" w:fill="auto"/>
          </w:tcPr>
          <w:p w:rsidR="00FF2AE9" w:rsidRPr="00FB0656" w:rsidRDefault="00FF2AE9" w:rsidP="00FF2AE9">
            <w:pPr>
              <w:autoSpaceDE w:val="0"/>
              <w:autoSpaceDN w:val="0"/>
              <w:adjustRightInd w:val="0"/>
              <w:jc w:val="center"/>
              <w:outlineLvl w:val="2"/>
              <w:rPr>
                <w:rFonts w:ascii="Arial" w:hAnsi="Arial" w:cs="Arial"/>
                <w:sz w:val="10"/>
                <w:szCs w:val="10"/>
              </w:rPr>
            </w:pPr>
            <w:r w:rsidRPr="00FB0656">
              <w:rPr>
                <w:rFonts w:ascii="Arial" w:hAnsi="Arial" w:cs="Arial"/>
                <w:sz w:val="10"/>
                <w:szCs w:val="10"/>
              </w:rPr>
              <w:t>1.2</w:t>
            </w:r>
          </w:p>
        </w:tc>
        <w:tc>
          <w:tcPr>
            <w:tcW w:w="1274" w:type="dxa"/>
            <w:gridSpan w:val="3"/>
            <w:shd w:val="clear" w:color="auto" w:fill="auto"/>
          </w:tcPr>
          <w:p w:rsidR="00FF2AE9" w:rsidRPr="00FB0656" w:rsidRDefault="00FF2AE9" w:rsidP="00FF2AE9">
            <w:pPr>
              <w:rPr>
                <w:rFonts w:ascii="Arial" w:hAnsi="Arial" w:cs="Arial"/>
                <w:sz w:val="10"/>
                <w:szCs w:val="10"/>
              </w:rPr>
            </w:pPr>
            <w:r w:rsidRPr="00FB0656">
              <w:rPr>
                <w:rFonts w:ascii="Arial" w:hAnsi="Arial" w:cs="Arial"/>
                <w:sz w:val="10"/>
                <w:szCs w:val="10"/>
              </w:rPr>
              <w:t xml:space="preserve">Проведение   </w:t>
            </w:r>
            <w:r w:rsidRPr="00FB0656">
              <w:rPr>
                <w:rFonts w:ascii="Arial" w:hAnsi="Arial" w:cs="Arial"/>
                <w:sz w:val="10"/>
                <w:szCs w:val="10"/>
              </w:rPr>
              <w:lastRenderedPageBreak/>
              <w:t>экологической акции «Вода – источник жизни!»</w:t>
            </w:r>
          </w:p>
        </w:tc>
        <w:tc>
          <w:tcPr>
            <w:tcW w:w="432" w:type="dxa"/>
            <w:shd w:val="clear" w:color="auto" w:fill="auto"/>
          </w:tcPr>
          <w:p w:rsidR="00FF2AE9" w:rsidRPr="00FB0656" w:rsidRDefault="00FF2AE9" w:rsidP="00FF2AE9">
            <w:pPr>
              <w:autoSpaceDE w:val="0"/>
              <w:autoSpaceDN w:val="0"/>
              <w:adjustRightInd w:val="0"/>
              <w:jc w:val="center"/>
              <w:outlineLvl w:val="2"/>
              <w:rPr>
                <w:rFonts w:ascii="Arial" w:hAnsi="Arial" w:cs="Arial"/>
                <w:sz w:val="10"/>
                <w:szCs w:val="10"/>
              </w:rPr>
            </w:pPr>
          </w:p>
        </w:tc>
        <w:tc>
          <w:tcPr>
            <w:tcW w:w="567" w:type="dxa"/>
            <w:shd w:val="clear" w:color="auto" w:fill="auto"/>
          </w:tcPr>
          <w:p w:rsidR="00FF2AE9" w:rsidRPr="00FB0656" w:rsidRDefault="00FF2AE9" w:rsidP="00FF2AE9">
            <w:pPr>
              <w:autoSpaceDE w:val="0"/>
              <w:autoSpaceDN w:val="0"/>
              <w:adjustRightInd w:val="0"/>
              <w:jc w:val="center"/>
              <w:outlineLvl w:val="2"/>
              <w:rPr>
                <w:rFonts w:ascii="Arial" w:hAnsi="Arial" w:cs="Arial"/>
                <w:sz w:val="10"/>
                <w:szCs w:val="10"/>
              </w:rPr>
            </w:pPr>
            <w:r w:rsidRPr="00FB0656">
              <w:rPr>
                <w:rFonts w:ascii="Arial" w:hAnsi="Arial" w:cs="Arial"/>
                <w:sz w:val="10"/>
                <w:szCs w:val="10"/>
              </w:rPr>
              <w:t>2015</w:t>
            </w:r>
          </w:p>
        </w:tc>
        <w:tc>
          <w:tcPr>
            <w:tcW w:w="567" w:type="dxa"/>
            <w:gridSpan w:val="2"/>
            <w:shd w:val="clear" w:color="auto" w:fill="auto"/>
          </w:tcPr>
          <w:p w:rsidR="00FF2AE9" w:rsidRPr="00FB0656" w:rsidRDefault="00FF2AE9" w:rsidP="00FF2AE9">
            <w:pPr>
              <w:autoSpaceDE w:val="0"/>
              <w:autoSpaceDN w:val="0"/>
              <w:adjustRightInd w:val="0"/>
              <w:jc w:val="center"/>
              <w:outlineLvl w:val="2"/>
              <w:rPr>
                <w:rFonts w:ascii="Arial" w:hAnsi="Arial" w:cs="Arial"/>
                <w:sz w:val="10"/>
                <w:szCs w:val="10"/>
              </w:rPr>
            </w:pPr>
            <w:r w:rsidRPr="00FB0656">
              <w:rPr>
                <w:rFonts w:ascii="Arial" w:hAnsi="Arial" w:cs="Arial"/>
                <w:sz w:val="10"/>
                <w:szCs w:val="10"/>
              </w:rPr>
              <w:t>2017</w:t>
            </w:r>
          </w:p>
        </w:tc>
        <w:tc>
          <w:tcPr>
            <w:tcW w:w="1139" w:type="dxa"/>
            <w:gridSpan w:val="2"/>
            <w:vMerge/>
            <w:shd w:val="clear" w:color="auto" w:fill="auto"/>
          </w:tcPr>
          <w:p w:rsidR="00FF2AE9" w:rsidRPr="00FB0656" w:rsidRDefault="00FF2AE9" w:rsidP="00FF2AE9">
            <w:pPr>
              <w:widowControl w:val="0"/>
              <w:autoSpaceDE w:val="0"/>
              <w:autoSpaceDN w:val="0"/>
              <w:adjustRightInd w:val="0"/>
              <w:jc w:val="center"/>
              <w:rPr>
                <w:rFonts w:ascii="Arial" w:hAnsi="Arial" w:cs="Arial"/>
                <w:sz w:val="10"/>
                <w:szCs w:val="10"/>
              </w:rPr>
            </w:pPr>
          </w:p>
        </w:tc>
        <w:tc>
          <w:tcPr>
            <w:tcW w:w="992" w:type="dxa"/>
            <w:vMerge/>
            <w:shd w:val="clear" w:color="auto" w:fill="auto"/>
          </w:tcPr>
          <w:p w:rsidR="00FF2AE9" w:rsidRPr="00FB0656" w:rsidRDefault="00FF2AE9" w:rsidP="00FF2AE9">
            <w:pPr>
              <w:pStyle w:val="ConsPlusNormal"/>
              <w:jc w:val="both"/>
              <w:rPr>
                <w:sz w:val="10"/>
                <w:szCs w:val="10"/>
              </w:rPr>
            </w:pPr>
          </w:p>
        </w:tc>
      </w:tr>
      <w:tr w:rsidR="000C6F5B" w:rsidRPr="00FB0656" w:rsidTr="000C6F5B">
        <w:tc>
          <w:tcPr>
            <w:tcW w:w="382" w:type="dxa"/>
            <w:shd w:val="clear" w:color="auto" w:fill="auto"/>
          </w:tcPr>
          <w:p w:rsidR="00FF2AE9" w:rsidRPr="00FB0656" w:rsidRDefault="00FF2AE9" w:rsidP="00FF2AE9">
            <w:pPr>
              <w:autoSpaceDE w:val="0"/>
              <w:autoSpaceDN w:val="0"/>
              <w:adjustRightInd w:val="0"/>
              <w:jc w:val="center"/>
              <w:outlineLvl w:val="2"/>
              <w:rPr>
                <w:rFonts w:ascii="Arial" w:hAnsi="Arial" w:cs="Arial"/>
                <w:sz w:val="10"/>
                <w:szCs w:val="10"/>
              </w:rPr>
            </w:pPr>
            <w:r w:rsidRPr="00FB0656">
              <w:rPr>
                <w:rFonts w:ascii="Arial" w:hAnsi="Arial" w:cs="Arial"/>
                <w:sz w:val="10"/>
                <w:szCs w:val="10"/>
              </w:rPr>
              <w:lastRenderedPageBreak/>
              <w:t>1.3</w:t>
            </w:r>
          </w:p>
        </w:tc>
        <w:tc>
          <w:tcPr>
            <w:tcW w:w="1274" w:type="dxa"/>
            <w:gridSpan w:val="3"/>
            <w:shd w:val="clear" w:color="auto" w:fill="auto"/>
          </w:tcPr>
          <w:p w:rsidR="00FF2AE9" w:rsidRPr="00FB0656" w:rsidRDefault="00FF2AE9" w:rsidP="00FF2AE9">
            <w:pPr>
              <w:jc w:val="both"/>
              <w:rPr>
                <w:rFonts w:ascii="Arial" w:hAnsi="Arial" w:cs="Arial"/>
                <w:sz w:val="10"/>
                <w:szCs w:val="10"/>
              </w:rPr>
            </w:pPr>
            <w:r w:rsidRPr="00FB0656">
              <w:rPr>
                <w:rFonts w:ascii="Arial" w:hAnsi="Arial" w:cs="Arial"/>
                <w:sz w:val="10"/>
                <w:szCs w:val="10"/>
              </w:rPr>
              <w:t>Проведение  акции  «Экологическая тропа»</w:t>
            </w:r>
          </w:p>
        </w:tc>
        <w:tc>
          <w:tcPr>
            <w:tcW w:w="432" w:type="dxa"/>
            <w:shd w:val="clear" w:color="auto" w:fill="auto"/>
          </w:tcPr>
          <w:p w:rsidR="00FF2AE9" w:rsidRPr="00FB0656" w:rsidRDefault="00FF2AE9" w:rsidP="00FF2AE9">
            <w:pPr>
              <w:autoSpaceDE w:val="0"/>
              <w:autoSpaceDN w:val="0"/>
              <w:adjustRightInd w:val="0"/>
              <w:jc w:val="center"/>
              <w:outlineLvl w:val="2"/>
              <w:rPr>
                <w:rFonts w:ascii="Arial" w:hAnsi="Arial" w:cs="Arial"/>
                <w:sz w:val="10"/>
                <w:szCs w:val="10"/>
              </w:rPr>
            </w:pPr>
          </w:p>
        </w:tc>
        <w:tc>
          <w:tcPr>
            <w:tcW w:w="567" w:type="dxa"/>
            <w:shd w:val="clear" w:color="auto" w:fill="auto"/>
          </w:tcPr>
          <w:p w:rsidR="00FF2AE9" w:rsidRPr="00FB0656" w:rsidRDefault="00FF2AE9" w:rsidP="00FF2AE9">
            <w:pPr>
              <w:autoSpaceDE w:val="0"/>
              <w:autoSpaceDN w:val="0"/>
              <w:adjustRightInd w:val="0"/>
              <w:jc w:val="center"/>
              <w:outlineLvl w:val="2"/>
              <w:rPr>
                <w:rFonts w:ascii="Arial" w:hAnsi="Arial" w:cs="Arial"/>
                <w:sz w:val="10"/>
                <w:szCs w:val="10"/>
              </w:rPr>
            </w:pPr>
            <w:r w:rsidRPr="00FB0656">
              <w:rPr>
                <w:rFonts w:ascii="Arial" w:hAnsi="Arial" w:cs="Arial"/>
                <w:sz w:val="10"/>
                <w:szCs w:val="10"/>
              </w:rPr>
              <w:t>2015</w:t>
            </w:r>
          </w:p>
        </w:tc>
        <w:tc>
          <w:tcPr>
            <w:tcW w:w="567" w:type="dxa"/>
            <w:gridSpan w:val="2"/>
            <w:shd w:val="clear" w:color="auto" w:fill="auto"/>
          </w:tcPr>
          <w:p w:rsidR="00FF2AE9" w:rsidRPr="00FB0656" w:rsidRDefault="00FF2AE9" w:rsidP="00FF2AE9">
            <w:pPr>
              <w:autoSpaceDE w:val="0"/>
              <w:autoSpaceDN w:val="0"/>
              <w:adjustRightInd w:val="0"/>
              <w:jc w:val="center"/>
              <w:outlineLvl w:val="2"/>
              <w:rPr>
                <w:rFonts w:ascii="Arial" w:hAnsi="Arial" w:cs="Arial"/>
                <w:sz w:val="10"/>
                <w:szCs w:val="10"/>
              </w:rPr>
            </w:pPr>
            <w:r w:rsidRPr="00FB0656">
              <w:rPr>
                <w:rFonts w:ascii="Arial" w:hAnsi="Arial" w:cs="Arial"/>
                <w:sz w:val="10"/>
                <w:szCs w:val="10"/>
              </w:rPr>
              <w:t>2017</w:t>
            </w:r>
          </w:p>
        </w:tc>
        <w:tc>
          <w:tcPr>
            <w:tcW w:w="1139" w:type="dxa"/>
            <w:gridSpan w:val="2"/>
            <w:vMerge/>
            <w:shd w:val="clear" w:color="auto" w:fill="auto"/>
          </w:tcPr>
          <w:p w:rsidR="00FF2AE9" w:rsidRPr="00FB0656" w:rsidRDefault="00FF2AE9" w:rsidP="00FF2AE9">
            <w:pPr>
              <w:widowControl w:val="0"/>
              <w:autoSpaceDE w:val="0"/>
              <w:autoSpaceDN w:val="0"/>
              <w:adjustRightInd w:val="0"/>
              <w:jc w:val="center"/>
              <w:rPr>
                <w:rFonts w:ascii="Arial" w:hAnsi="Arial" w:cs="Arial"/>
                <w:sz w:val="10"/>
                <w:szCs w:val="10"/>
              </w:rPr>
            </w:pPr>
          </w:p>
        </w:tc>
        <w:tc>
          <w:tcPr>
            <w:tcW w:w="992" w:type="dxa"/>
            <w:vMerge/>
            <w:shd w:val="clear" w:color="auto" w:fill="auto"/>
          </w:tcPr>
          <w:p w:rsidR="00FF2AE9" w:rsidRPr="00FB0656" w:rsidRDefault="00FF2AE9" w:rsidP="00FF2AE9">
            <w:pPr>
              <w:pStyle w:val="ConsPlusNormal"/>
              <w:jc w:val="both"/>
              <w:rPr>
                <w:sz w:val="10"/>
                <w:szCs w:val="10"/>
              </w:rPr>
            </w:pPr>
          </w:p>
        </w:tc>
      </w:tr>
      <w:tr w:rsidR="000C6F5B" w:rsidRPr="00FB0656" w:rsidTr="000C6F5B">
        <w:tc>
          <w:tcPr>
            <w:tcW w:w="382" w:type="dxa"/>
            <w:shd w:val="clear" w:color="auto" w:fill="auto"/>
          </w:tcPr>
          <w:p w:rsidR="00FF2AE9" w:rsidRPr="00FB0656" w:rsidRDefault="00FF2AE9" w:rsidP="00FF2AE9">
            <w:pPr>
              <w:autoSpaceDE w:val="0"/>
              <w:autoSpaceDN w:val="0"/>
              <w:adjustRightInd w:val="0"/>
              <w:jc w:val="center"/>
              <w:outlineLvl w:val="2"/>
              <w:rPr>
                <w:rFonts w:ascii="Arial" w:hAnsi="Arial" w:cs="Arial"/>
                <w:sz w:val="10"/>
                <w:szCs w:val="10"/>
              </w:rPr>
            </w:pPr>
            <w:r w:rsidRPr="00FB0656">
              <w:rPr>
                <w:rFonts w:ascii="Arial" w:hAnsi="Arial" w:cs="Arial"/>
                <w:sz w:val="10"/>
                <w:szCs w:val="10"/>
              </w:rPr>
              <w:t>1.4</w:t>
            </w:r>
          </w:p>
        </w:tc>
        <w:tc>
          <w:tcPr>
            <w:tcW w:w="1274" w:type="dxa"/>
            <w:gridSpan w:val="3"/>
            <w:shd w:val="clear" w:color="auto" w:fill="auto"/>
          </w:tcPr>
          <w:p w:rsidR="00FF2AE9" w:rsidRPr="00FB0656" w:rsidRDefault="00FF2AE9" w:rsidP="00FF2AE9">
            <w:pPr>
              <w:jc w:val="both"/>
              <w:rPr>
                <w:rFonts w:ascii="Arial" w:hAnsi="Arial" w:cs="Arial"/>
                <w:sz w:val="10"/>
                <w:szCs w:val="10"/>
              </w:rPr>
            </w:pPr>
            <w:r w:rsidRPr="00FB0656">
              <w:rPr>
                <w:rFonts w:ascii="Arial" w:hAnsi="Arial" w:cs="Arial"/>
                <w:sz w:val="10"/>
                <w:szCs w:val="10"/>
              </w:rPr>
              <w:t>Проведение акции «Зеленый район»</w:t>
            </w:r>
          </w:p>
        </w:tc>
        <w:tc>
          <w:tcPr>
            <w:tcW w:w="432" w:type="dxa"/>
            <w:shd w:val="clear" w:color="auto" w:fill="auto"/>
          </w:tcPr>
          <w:p w:rsidR="00FF2AE9" w:rsidRPr="00FB0656" w:rsidRDefault="00FF2AE9" w:rsidP="00FF2AE9">
            <w:pPr>
              <w:autoSpaceDE w:val="0"/>
              <w:autoSpaceDN w:val="0"/>
              <w:adjustRightInd w:val="0"/>
              <w:jc w:val="center"/>
              <w:outlineLvl w:val="2"/>
              <w:rPr>
                <w:rFonts w:ascii="Arial" w:hAnsi="Arial" w:cs="Arial"/>
                <w:sz w:val="10"/>
                <w:szCs w:val="10"/>
              </w:rPr>
            </w:pPr>
          </w:p>
        </w:tc>
        <w:tc>
          <w:tcPr>
            <w:tcW w:w="567" w:type="dxa"/>
            <w:shd w:val="clear" w:color="auto" w:fill="auto"/>
          </w:tcPr>
          <w:p w:rsidR="00FF2AE9" w:rsidRPr="00FB0656" w:rsidRDefault="00FF2AE9" w:rsidP="00FF2AE9">
            <w:pPr>
              <w:autoSpaceDE w:val="0"/>
              <w:autoSpaceDN w:val="0"/>
              <w:adjustRightInd w:val="0"/>
              <w:jc w:val="center"/>
              <w:outlineLvl w:val="2"/>
              <w:rPr>
                <w:rFonts w:ascii="Arial" w:hAnsi="Arial" w:cs="Arial"/>
                <w:sz w:val="10"/>
                <w:szCs w:val="10"/>
              </w:rPr>
            </w:pPr>
            <w:r w:rsidRPr="00FB0656">
              <w:rPr>
                <w:rFonts w:ascii="Arial" w:hAnsi="Arial" w:cs="Arial"/>
                <w:sz w:val="10"/>
                <w:szCs w:val="10"/>
              </w:rPr>
              <w:t>2015</w:t>
            </w:r>
          </w:p>
        </w:tc>
        <w:tc>
          <w:tcPr>
            <w:tcW w:w="567" w:type="dxa"/>
            <w:gridSpan w:val="2"/>
            <w:shd w:val="clear" w:color="auto" w:fill="auto"/>
          </w:tcPr>
          <w:p w:rsidR="00FF2AE9" w:rsidRPr="00FB0656" w:rsidRDefault="00FF2AE9" w:rsidP="00FF2AE9">
            <w:pPr>
              <w:autoSpaceDE w:val="0"/>
              <w:autoSpaceDN w:val="0"/>
              <w:adjustRightInd w:val="0"/>
              <w:jc w:val="center"/>
              <w:outlineLvl w:val="2"/>
              <w:rPr>
                <w:rFonts w:ascii="Arial" w:hAnsi="Arial" w:cs="Arial"/>
                <w:sz w:val="10"/>
                <w:szCs w:val="10"/>
              </w:rPr>
            </w:pPr>
            <w:r w:rsidRPr="00FB0656">
              <w:rPr>
                <w:rFonts w:ascii="Arial" w:hAnsi="Arial" w:cs="Arial"/>
                <w:sz w:val="10"/>
                <w:szCs w:val="10"/>
              </w:rPr>
              <w:t>2017</w:t>
            </w:r>
          </w:p>
        </w:tc>
        <w:tc>
          <w:tcPr>
            <w:tcW w:w="1139" w:type="dxa"/>
            <w:gridSpan w:val="2"/>
            <w:vMerge/>
            <w:shd w:val="clear" w:color="auto" w:fill="auto"/>
          </w:tcPr>
          <w:p w:rsidR="00FF2AE9" w:rsidRPr="00FB0656" w:rsidRDefault="00FF2AE9" w:rsidP="00FF2AE9">
            <w:pPr>
              <w:widowControl w:val="0"/>
              <w:autoSpaceDE w:val="0"/>
              <w:autoSpaceDN w:val="0"/>
              <w:adjustRightInd w:val="0"/>
              <w:jc w:val="center"/>
              <w:rPr>
                <w:rFonts w:ascii="Arial" w:hAnsi="Arial" w:cs="Arial"/>
                <w:sz w:val="10"/>
                <w:szCs w:val="10"/>
              </w:rPr>
            </w:pPr>
          </w:p>
        </w:tc>
        <w:tc>
          <w:tcPr>
            <w:tcW w:w="992" w:type="dxa"/>
            <w:vMerge/>
            <w:shd w:val="clear" w:color="auto" w:fill="auto"/>
          </w:tcPr>
          <w:p w:rsidR="00FF2AE9" w:rsidRPr="00FB0656" w:rsidRDefault="00FF2AE9" w:rsidP="00FF2AE9">
            <w:pPr>
              <w:pStyle w:val="ConsPlusNormal"/>
              <w:jc w:val="both"/>
              <w:rPr>
                <w:sz w:val="10"/>
                <w:szCs w:val="10"/>
              </w:rPr>
            </w:pPr>
          </w:p>
        </w:tc>
      </w:tr>
      <w:tr w:rsidR="000C6F5B" w:rsidRPr="00FB0656" w:rsidTr="000C6F5B">
        <w:tc>
          <w:tcPr>
            <w:tcW w:w="382" w:type="dxa"/>
            <w:shd w:val="clear" w:color="auto" w:fill="auto"/>
          </w:tcPr>
          <w:p w:rsidR="00FF2AE9" w:rsidRPr="00FB0656" w:rsidRDefault="00FF2AE9" w:rsidP="00FF2AE9">
            <w:pPr>
              <w:autoSpaceDE w:val="0"/>
              <w:autoSpaceDN w:val="0"/>
              <w:adjustRightInd w:val="0"/>
              <w:jc w:val="center"/>
              <w:outlineLvl w:val="2"/>
              <w:rPr>
                <w:rFonts w:ascii="Arial" w:hAnsi="Arial" w:cs="Arial"/>
                <w:sz w:val="10"/>
                <w:szCs w:val="10"/>
              </w:rPr>
            </w:pPr>
            <w:r w:rsidRPr="00FB0656">
              <w:rPr>
                <w:rFonts w:ascii="Arial" w:hAnsi="Arial" w:cs="Arial"/>
                <w:sz w:val="10"/>
                <w:szCs w:val="10"/>
              </w:rPr>
              <w:t>1.5</w:t>
            </w:r>
          </w:p>
        </w:tc>
        <w:tc>
          <w:tcPr>
            <w:tcW w:w="1274" w:type="dxa"/>
            <w:gridSpan w:val="3"/>
            <w:shd w:val="clear" w:color="auto" w:fill="auto"/>
          </w:tcPr>
          <w:p w:rsidR="00FF2AE9" w:rsidRPr="00FB0656" w:rsidRDefault="00FF2AE9" w:rsidP="00FF2AE9">
            <w:pPr>
              <w:jc w:val="both"/>
              <w:rPr>
                <w:rFonts w:ascii="Arial" w:hAnsi="Arial" w:cs="Arial"/>
                <w:sz w:val="10"/>
                <w:szCs w:val="10"/>
              </w:rPr>
            </w:pPr>
            <w:r w:rsidRPr="00FB0656">
              <w:rPr>
                <w:rFonts w:ascii="Arial" w:hAnsi="Arial" w:cs="Arial"/>
                <w:sz w:val="10"/>
                <w:szCs w:val="10"/>
              </w:rPr>
              <w:t>Уборка и содержание земельных участков, находящихся в собственности муниципального образования</w:t>
            </w:r>
          </w:p>
        </w:tc>
        <w:tc>
          <w:tcPr>
            <w:tcW w:w="432" w:type="dxa"/>
            <w:shd w:val="clear" w:color="auto" w:fill="auto"/>
          </w:tcPr>
          <w:p w:rsidR="00FF2AE9" w:rsidRPr="00FB0656" w:rsidRDefault="00FF2AE9" w:rsidP="00FF2AE9">
            <w:pPr>
              <w:autoSpaceDE w:val="0"/>
              <w:autoSpaceDN w:val="0"/>
              <w:adjustRightInd w:val="0"/>
              <w:jc w:val="center"/>
              <w:outlineLvl w:val="2"/>
              <w:rPr>
                <w:rFonts w:ascii="Arial" w:hAnsi="Arial" w:cs="Arial"/>
                <w:sz w:val="10"/>
                <w:szCs w:val="10"/>
              </w:rPr>
            </w:pPr>
          </w:p>
        </w:tc>
        <w:tc>
          <w:tcPr>
            <w:tcW w:w="567" w:type="dxa"/>
            <w:shd w:val="clear" w:color="auto" w:fill="auto"/>
          </w:tcPr>
          <w:p w:rsidR="00FF2AE9" w:rsidRPr="00FB0656" w:rsidRDefault="00FF2AE9" w:rsidP="00FF2AE9">
            <w:pPr>
              <w:autoSpaceDE w:val="0"/>
              <w:autoSpaceDN w:val="0"/>
              <w:adjustRightInd w:val="0"/>
              <w:jc w:val="center"/>
              <w:outlineLvl w:val="2"/>
              <w:rPr>
                <w:rFonts w:ascii="Arial" w:hAnsi="Arial" w:cs="Arial"/>
                <w:sz w:val="10"/>
                <w:szCs w:val="10"/>
              </w:rPr>
            </w:pPr>
            <w:r w:rsidRPr="00FB0656">
              <w:rPr>
                <w:rFonts w:ascii="Arial" w:hAnsi="Arial" w:cs="Arial"/>
                <w:sz w:val="10"/>
                <w:szCs w:val="10"/>
              </w:rPr>
              <w:t>2015</w:t>
            </w:r>
          </w:p>
        </w:tc>
        <w:tc>
          <w:tcPr>
            <w:tcW w:w="567" w:type="dxa"/>
            <w:gridSpan w:val="2"/>
            <w:shd w:val="clear" w:color="auto" w:fill="auto"/>
          </w:tcPr>
          <w:p w:rsidR="00FF2AE9" w:rsidRPr="00FB0656" w:rsidRDefault="00FF2AE9" w:rsidP="00FF2AE9">
            <w:pPr>
              <w:autoSpaceDE w:val="0"/>
              <w:autoSpaceDN w:val="0"/>
              <w:adjustRightInd w:val="0"/>
              <w:jc w:val="center"/>
              <w:outlineLvl w:val="2"/>
              <w:rPr>
                <w:rFonts w:ascii="Arial" w:hAnsi="Arial" w:cs="Arial"/>
                <w:sz w:val="10"/>
                <w:szCs w:val="10"/>
              </w:rPr>
            </w:pPr>
            <w:r w:rsidRPr="00FB0656">
              <w:rPr>
                <w:rFonts w:ascii="Arial" w:hAnsi="Arial" w:cs="Arial"/>
                <w:sz w:val="10"/>
                <w:szCs w:val="10"/>
              </w:rPr>
              <w:t>2017</w:t>
            </w:r>
          </w:p>
        </w:tc>
        <w:tc>
          <w:tcPr>
            <w:tcW w:w="1139" w:type="dxa"/>
            <w:gridSpan w:val="2"/>
            <w:vMerge/>
            <w:shd w:val="clear" w:color="auto" w:fill="auto"/>
          </w:tcPr>
          <w:p w:rsidR="00FF2AE9" w:rsidRPr="00FB0656" w:rsidRDefault="00FF2AE9" w:rsidP="00FF2AE9">
            <w:pPr>
              <w:widowControl w:val="0"/>
              <w:autoSpaceDE w:val="0"/>
              <w:autoSpaceDN w:val="0"/>
              <w:adjustRightInd w:val="0"/>
              <w:jc w:val="center"/>
              <w:rPr>
                <w:rFonts w:ascii="Arial" w:hAnsi="Arial" w:cs="Arial"/>
                <w:sz w:val="10"/>
                <w:szCs w:val="10"/>
              </w:rPr>
            </w:pPr>
          </w:p>
        </w:tc>
        <w:tc>
          <w:tcPr>
            <w:tcW w:w="992" w:type="dxa"/>
            <w:vMerge/>
            <w:shd w:val="clear" w:color="auto" w:fill="auto"/>
          </w:tcPr>
          <w:p w:rsidR="00FF2AE9" w:rsidRPr="00FB0656" w:rsidRDefault="00FF2AE9" w:rsidP="00FF2AE9">
            <w:pPr>
              <w:pStyle w:val="ConsPlusNormal"/>
              <w:jc w:val="both"/>
              <w:rPr>
                <w:sz w:val="10"/>
                <w:szCs w:val="10"/>
              </w:rPr>
            </w:pPr>
          </w:p>
        </w:tc>
      </w:tr>
      <w:tr w:rsidR="000C6F5B" w:rsidRPr="00FB0656" w:rsidTr="000C6F5B">
        <w:tc>
          <w:tcPr>
            <w:tcW w:w="382" w:type="dxa"/>
            <w:shd w:val="clear" w:color="auto" w:fill="auto"/>
          </w:tcPr>
          <w:p w:rsidR="00FF2AE9" w:rsidRPr="00FB0656" w:rsidRDefault="00FF2AE9" w:rsidP="00FF2AE9">
            <w:pPr>
              <w:autoSpaceDE w:val="0"/>
              <w:autoSpaceDN w:val="0"/>
              <w:adjustRightInd w:val="0"/>
              <w:jc w:val="center"/>
              <w:outlineLvl w:val="2"/>
              <w:rPr>
                <w:rFonts w:ascii="Arial" w:hAnsi="Arial" w:cs="Arial"/>
                <w:sz w:val="10"/>
                <w:szCs w:val="10"/>
              </w:rPr>
            </w:pPr>
            <w:r w:rsidRPr="00FB0656">
              <w:rPr>
                <w:rFonts w:ascii="Arial" w:hAnsi="Arial" w:cs="Arial"/>
                <w:sz w:val="10"/>
                <w:szCs w:val="10"/>
              </w:rPr>
              <w:t>1.6</w:t>
            </w:r>
          </w:p>
        </w:tc>
        <w:tc>
          <w:tcPr>
            <w:tcW w:w="1274" w:type="dxa"/>
            <w:gridSpan w:val="3"/>
            <w:shd w:val="clear" w:color="auto" w:fill="auto"/>
          </w:tcPr>
          <w:p w:rsidR="00FF2AE9" w:rsidRPr="00FB0656" w:rsidRDefault="00FF2AE9" w:rsidP="00FF2AE9">
            <w:pPr>
              <w:autoSpaceDE w:val="0"/>
              <w:autoSpaceDN w:val="0"/>
              <w:adjustRightInd w:val="0"/>
              <w:outlineLvl w:val="2"/>
              <w:rPr>
                <w:rFonts w:ascii="Arial" w:hAnsi="Arial" w:cs="Arial"/>
                <w:sz w:val="10"/>
                <w:szCs w:val="10"/>
              </w:rPr>
            </w:pPr>
            <w:r w:rsidRPr="00FB0656">
              <w:rPr>
                <w:rFonts w:ascii="Arial" w:hAnsi="Arial" w:cs="Arial"/>
                <w:sz w:val="10"/>
                <w:szCs w:val="10"/>
              </w:rPr>
              <w:t>Капитальный ремонт двигателей автомашин</w:t>
            </w:r>
          </w:p>
        </w:tc>
        <w:tc>
          <w:tcPr>
            <w:tcW w:w="432" w:type="dxa"/>
            <w:vMerge w:val="restart"/>
            <w:shd w:val="clear" w:color="auto" w:fill="auto"/>
          </w:tcPr>
          <w:p w:rsidR="00FF2AE9" w:rsidRPr="00FB0656" w:rsidRDefault="00FF2AE9" w:rsidP="00FF2AE9">
            <w:pPr>
              <w:jc w:val="center"/>
              <w:rPr>
                <w:rFonts w:ascii="Arial" w:hAnsi="Arial" w:cs="Arial"/>
                <w:sz w:val="10"/>
                <w:szCs w:val="10"/>
              </w:rPr>
            </w:pPr>
            <w:r w:rsidRPr="00FB0656">
              <w:rPr>
                <w:rFonts w:ascii="Arial" w:hAnsi="Arial" w:cs="Arial"/>
                <w:sz w:val="10"/>
                <w:szCs w:val="10"/>
              </w:rPr>
              <w:t>МУП БГЖЭП</w:t>
            </w:r>
          </w:p>
        </w:tc>
        <w:tc>
          <w:tcPr>
            <w:tcW w:w="567" w:type="dxa"/>
            <w:shd w:val="clear" w:color="auto" w:fill="auto"/>
          </w:tcPr>
          <w:p w:rsidR="00FF2AE9" w:rsidRPr="00FB0656" w:rsidRDefault="00FF2AE9" w:rsidP="00FF2AE9">
            <w:pPr>
              <w:autoSpaceDE w:val="0"/>
              <w:autoSpaceDN w:val="0"/>
              <w:adjustRightInd w:val="0"/>
              <w:jc w:val="center"/>
              <w:outlineLvl w:val="2"/>
              <w:rPr>
                <w:rFonts w:ascii="Arial" w:hAnsi="Arial" w:cs="Arial"/>
                <w:sz w:val="10"/>
                <w:szCs w:val="10"/>
              </w:rPr>
            </w:pPr>
            <w:r w:rsidRPr="00FB0656">
              <w:rPr>
                <w:rFonts w:ascii="Arial" w:hAnsi="Arial" w:cs="Arial"/>
                <w:sz w:val="10"/>
                <w:szCs w:val="10"/>
              </w:rPr>
              <w:t>2015</w:t>
            </w:r>
          </w:p>
        </w:tc>
        <w:tc>
          <w:tcPr>
            <w:tcW w:w="567" w:type="dxa"/>
            <w:gridSpan w:val="2"/>
            <w:shd w:val="clear" w:color="auto" w:fill="auto"/>
          </w:tcPr>
          <w:p w:rsidR="00FF2AE9" w:rsidRPr="00FB0656" w:rsidRDefault="00FF2AE9" w:rsidP="00FF2AE9">
            <w:pPr>
              <w:autoSpaceDE w:val="0"/>
              <w:autoSpaceDN w:val="0"/>
              <w:adjustRightInd w:val="0"/>
              <w:jc w:val="center"/>
              <w:outlineLvl w:val="2"/>
              <w:rPr>
                <w:rFonts w:ascii="Arial" w:hAnsi="Arial" w:cs="Arial"/>
                <w:sz w:val="10"/>
                <w:szCs w:val="10"/>
              </w:rPr>
            </w:pPr>
            <w:r w:rsidRPr="00FB0656">
              <w:rPr>
                <w:rFonts w:ascii="Arial" w:hAnsi="Arial" w:cs="Arial"/>
                <w:sz w:val="10"/>
                <w:szCs w:val="10"/>
              </w:rPr>
              <w:t>2015</w:t>
            </w:r>
          </w:p>
        </w:tc>
        <w:tc>
          <w:tcPr>
            <w:tcW w:w="1139" w:type="dxa"/>
            <w:gridSpan w:val="2"/>
            <w:vMerge/>
            <w:shd w:val="clear" w:color="auto" w:fill="auto"/>
          </w:tcPr>
          <w:p w:rsidR="00FF2AE9" w:rsidRPr="00FB0656" w:rsidRDefault="00FF2AE9" w:rsidP="00FF2AE9">
            <w:pPr>
              <w:widowControl w:val="0"/>
              <w:autoSpaceDE w:val="0"/>
              <w:autoSpaceDN w:val="0"/>
              <w:adjustRightInd w:val="0"/>
              <w:jc w:val="center"/>
              <w:rPr>
                <w:rFonts w:ascii="Arial" w:hAnsi="Arial" w:cs="Arial"/>
                <w:sz w:val="10"/>
                <w:szCs w:val="10"/>
              </w:rPr>
            </w:pPr>
          </w:p>
        </w:tc>
        <w:tc>
          <w:tcPr>
            <w:tcW w:w="992" w:type="dxa"/>
            <w:vMerge/>
            <w:shd w:val="clear" w:color="auto" w:fill="auto"/>
          </w:tcPr>
          <w:p w:rsidR="00FF2AE9" w:rsidRPr="00FB0656" w:rsidRDefault="00FF2AE9" w:rsidP="00FF2AE9">
            <w:pPr>
              <w:pStyle w:val="ConsPlusNormal"/>
              <w:jc w:val="both"/>
              <w:rPr>
                <w:sz w:val="10"/>
                <w:szCs w:val="10"/>
              </w:rPr>
            </w:pPr>
          </w:p>
        </w:tc>
      </w:tr>
      <w:tr w:rsidR="000C6F5B" w:rsidRPr="00FB0656" w:rsidTr="000C6F5B">
        <w:tc>
          <w:tcPr>
            <w:tcW w:w="382" w:type="dxa"/>
            <w:shd w:val="clear" w:color="auto" w:fill="auto"/>
          </w:tcPr>
          <w:p w:rsidR="00FF2AE9" w:rsidRPr="00FB0656" w:rsidRDefault="00FF2AE9" w:rsidP="00FF2AE9">
            <w:pPr>
              <w:autoSpaceDE w:val="0"/>
              <w:autoSpaceDN w:val="0"/>
              <w:adjustRightInd w:val="0"/>
              <w:jc w:val="center"/>
              <w:outlineLvl w:val="2"/>
              <w:rPr>
                <w:rFonts w:ascii="Arial" w:hAnsi="Arial" w:cs="Arial"/>
                <w:sz w:val="10"/>
                <w:szCs w:val="10"/>
              </w:rPr>
            </w:pPr>
            <w:r w:rsidRPr="00FB0656">
              <w:rPr>
                <w:rFonts w:ascii="Arial" w:hAnsi="Arial" w:cs="Arial"/>
                <w:sz w:val="10"/>
                <w:szCs w:val="10"/>
              </w:rPr>
              <w:t>1.7</w:t>
            </w:r>
          </w:p>
        </w:tc>
        <w:tc>
          <w:tcPr>
            <w:tcW w:w="1274" w:type="dxa"/>
            <w:gridSpan w:val="3"/>
            <w:shd w:val="clear" w:color="auto" w:fill="auto"/>
          </w:tcPr>
          <w:p w:rsidR="00FF2AE9" w:rsidRPr="00FB0656" w:rsidRDefault="00FF2AE9" w:rsidP="00FF2AE9">
            <w:pPr>
              <w:autoSpaceDE w:val="0"/>
              <w:autoSpaceDN w:val="0"/>
              <w:adjustRightInd w:val="0"/>
              <w:outlineLvl w:val="2"/>
              <w:rPr>
                <w:rFonts w:ascii="Arial" w:hAnsi="Arial" w:cs="Arial"/>
                <w:sz w:val="10"/>
                <w:szCs w:val="10"/>
              </w:rPr>
            </w:pPr>
            <w:r w:rsidRPr="00FB0656">
              <w:rPr>
                <w:rFonts w:ascii="Arial" w:hAnsi="Arial" w:cs="Arial"/>
                <w:sz w:val="10"/>
                <w:szCs w:val="10"/>
              </w:rPr>
              <w:t>Сбор и вывоз ТБО</w:t>
            </w:r>
          </w:p>
        </w:tc>
        <w:tc>
          <w:tcPr>
            <w:tcW w:w="432" w:type="dxa"/>
            <w:vMerge/>
            <w:shd w:val="clear" w:color="auto" w:fill="auto"/>
          </w:tcPr>
          <w:p w:rsidR="00FF2AE9" w:rsidRPr="00FB0656" w:rsidRDefault="00FF2AE9" w:rsidP="00FF2AE9">
            <w:pPr>
              <w:jc w:val="center"/>
              <w:rPr>
                <w:rFonts w:ascii="Arial" w:hAnsi="Arial" w:cs="Arial"/>
                <w:sz w:val="10"/>
                <w:szCs w:val="10"/>
              </w:rPr>
            </w:pPr>
          </w:p>
        </w:tc>
        <w:tc>
          <w:tcPr>
            <w:tcW w:w="567" w:type="dxa"/>
            <w:shd w:val="clear" w:color="auto" w:fill="auto"/>
          </w:tcPr>
          <w:p w:rsidR="00FF2AE9" w:rsidRPr="00FB0656" w:rsidRDefault="00FF2AE9" w:rsidP="00FF2AE9">
            <w:pPr>
              <w:autoSpaceDE w:val="0"/>
              <w:autoSpaceDN w:val="0"/>
              <w:adjustRightInd w:val="0"/>
              <w:jc w:val="center"/>
              <w:outlineLvl w:val="2"/>
              <w:rPr>
                <w:rFonts w:ascii="Arial" w:hAnsi="Arial" w:cs="Arial"/>
                <w:sz w:val="10"/>
                <w:szCs w:val="10"/>
              </w:rPr>
            </w:pPr>
          </w:p>
        </w:tc>
        <w:tc>
          <w:tcPr>
            <w:tcW w:w="567" w:type="dxa"/>
            <w:gridSpan w:val="2"/>
            <w:shd w:val="clear" w:color="auto" w:fill="auto"/>
          </w:tcPr>
          <w:p w:rsidR="00FF2AE9" w:rsidRPr="00FB0656" w:rsidRDefault="00FF2AE9" w:rsidP="00FF2AE9">
            <w:pPr>
              <w:autoSpaceDE w:val="0"/>
              <w:autoSpaceDN w:val="0"/>
              <w:adjustRightInd w:val="0"/>
              <w:jc w:val="center"/>
              <w:outlineLvl w:val="2"/>
              <w:rPr>
                <w:rFonts w:ascii="Arial" w:hAnsi="Arial" w:cs="Arial"/>
                <w:sz w:val="10"/>
                <w:szCs w:val="10"/>
              </w:rPr>
            </w:pPr>
          </w:p>
        </w:tc>
        <w:tc>
          <w:tcPr>
            <w:tcW w:w="1139" w:type="dxa"/>
            <w:gridSpan w:val="2"/>
            <w:vMerge/>
            <w:shd w:val="clear" w:color="auto" w:fill="auto"/>
          </w:tcPr>
          <w:p w:rsidR="00FF2AE9" w:rsidRPr="00FB0656" w:rsidRDefault="00FF2AE9" w:rsidP="00FF2AE9">
            <w:pPr>
              <w:widowControl w:val="0"/>
              <w:autoSpaceDE w:val="0"/>
              <w:autoSpaceDN w:val="0"/>
              <w:adjustRightInd w:val="0"/>
              <w:jc w:val="center"/>
              <w:rPr>
                <w:rFonts w:ascii="Arial" w:hAnsi="Arial" w:cs="Arial"/>
                <w:sz w:val="10"/>
                <w:szCs w:val="10"/>
              </w:rPr>
            </w:pPr>
          </w:p>
        </w:tc>
        <w:tc>
          <w:tcPr>
            <w:tcW w:w="992" w:type="dxa"/>
            <w:vMerge/>
            <w:shd w:val="clear" w:color="auto" w:fill="auto"/>
          </w:tcPr>
          <w:p w:rsidR="00FF2AE9" w:rsidRPr="00FB0656" w:rsidRDefault="00FF2AE9" w:rsidP="00FF2AE9">
            <w:pPr>
              <w:pStyle w:val="ConsPlusNormal"/>
              <w:jc w:val="both"/>
              <w:rPr>
                <w:sz w:val="10"/>
                <w:szCs w:val="10"/>
              </w:rPr>
            </w:pPr>
          </w:p>
        </w:tc>
      </w:tr>
      <w:tr w:rsidR="000C6F5B" w:rsidRPr="00FB0656" w:rsidTr="000C6F5B">
        <w:tc>
          <w:tcPr>
            <w:tcW w:w="382" w:type="dxa"/>
            <w:shd w:val="clear" w:color="auto" w:fill="auto"/>
          </w:tcPr>
          <w:p w:rsidR="00FF2AE9" w:rsidRPr="00FB0656" w:rsidRDefault="00FF2AE9" w:rsidP="00FF2AE9">
            <w:pPr>
              <w:autoSpaceDE w:val="0"/>
              <w:autoSpaceDN w:val="0"/>
              <w:adjustRightInd w:val="0"/>
              <w:ind w:left="-142" w:right="-108"/>
              <w:jc w:val="center"/>
              <w:outlineLvl w:val="2"/>
              <w:rPr>
                <w:rFonts w:ascii="Arial" w:hAnsi="Arial" w:cs="Arial"/>
                <w:sz w:val="10"/>
                <w:szCs w:val="10"/>
              </w:rPr>
            </w:pPr>
            <w:r w:rsidRPr="00FB0656">
              <w:rPr>
                <w:rFonts w:ascii="Arial" w:hAnsi="Arial" w:cs="Arial"/>
                <w:sz w:val="10"/>
                <w:szCs w:val="10"/>
              </w:rPr>
              <w:t>1.8</w:t>
            </w:r>
          </w:p>
        </w:tc>
        <w:tc>
          <w:tcPr>
            <w:tcW w:w="1274" w:type="dxa"/>
            <w:gridSpan w:val="3"/>
            <w:shd w:val="clear" w:color="auto" w:fill="auto"/>
          </w:tcPr>
          <w:p w:rsidR="00FF2AE9" w:rsidRPr="00FB0656" w:rsidRDefault="00FF2AE9" w:rsidP="00FF2AE9">
            <w:pPr>
              <w:autoSpaceDE w:val="0"/>
              <w:autoSpaceDN w:val="0"/>
              <w:adjustRightInd w:val="0"/>
              <w:outlineLvl w:val="2"/>
              <w:rPr>
                <w:rFonts w:ascii="Arial" w:hAnsi="Arial" w:cs="Arial"/>
                <w:sz w:val="10"/>
                <w:szCs w:val="10"/>
              </w:rPr>
            </w:pPr>
            <w:r w:rsidRPr="00FB0656">
              <w:rPr>
                <w:rFonts w:ascii="Arial" w:hAnsi="Arial" w:cs="Arial"/>
                <w:sz w:val="10"/>
                <w:szCs w:val="10"/>
              </w:rPr>
              <w:t xml:space="preserve">Проверка </w:t>
            </w:r>
            <w:proofErr w:type="spellStart"/>
            <w:r w:rsidRPr="00FB0656">
              <w:rPr>
                <w:rFonts w:ascii="Arial" w:hAnsi="Arial" w:cs="Arial"/>
                <w:sz w:val="10"/>
                <w:szCs w:val="10"/>
              </w:rPr>
              <w:t>эффектив</w:t>
            </w:r>
            <w:proofErr w:type="spellEnd"/>
          </w:p>
          <w:p w:rsidR="00FF2AE9" w:rsidRPr="00FB0656" w:rsidRDefault="00FF2AE9" w:rsidP="00FF2AE9">
            <w:pPr>
              <w:autoSpaceDE w:val="0"/>
              <w:autoSpaceDN w:val="0"/>
              <w:adjustRightInd w:val="0"/>
              <w:outlineLvl w:val="2"/>
              <w:rPr>
                <w:rFonts w:ascii="Arial" w:hAnsi="Arial" w:cs="Arial"/>
                <w:sz w:val="10"/>
                <w:szCs w:val="10"/>
              </w:rPr>
            </w:pPr>
            <w:proofErr w:type="spellStart"/>
            <w:r w:rsidRPr="00FB0656">
              <w:rPr>
                <w:rFonts w:ascii="Arial" w:hAnsi="Arial" w:cs="Arial"/>
                <w:sz w:val="10"/>
                <w:szCs w:val="10"/>
              </w:rPr>
              <w:t>ности</w:t>
            </w:r>
            <w:proofErr w:type="spellEnd"/>
            <w:r w:rsidRPr="00FB0656">
              <w:rPr>
                <w:rFonts w:ascii="Arial" w:hAnsi="Arial" w:cs="Arial"/>
                <w:sz w:val="10"/>
                <w:szCs w:val="10"/>
              </w:rPr>
              <w:t xml:space="preserve"> </w:t>
            </w:r>
            <w:proofErr w:type="spellStart"/>
            <w:r w:rsidRPr="00FB0656">
              <w:rPr>
                <w:rFonts w:ascii="Arial" w:hAnsi="Arial" w:cs="Arial"/>
                <w:sz w:val="10"/>
                <w:szCs w:val="10"/>
              </w:rPr>
              <w:t>пылегазоулав</w:t>
            </w:r>
            <w:proofErr w:type="spellEnd"/>
          </w:p>
          <w:p w:rsidR="00FF2AE9" w:rsidRPr="00FB0656" w:rsidRDefault="00FF2AE9" w:rsidP="00FF2AE9">
            <w:pPr>
              <w:autoSpaceDE w:val="0"/>
              <w:autoSpaceDN w:val="0"/>
              <w:adjustRightInd w:val="0"/>
              <w:outlineLvl w:val="2"/>
              <w:rPr>
                <w:rFonts w:ascii="Arial" w:hAnsi="Arial" w:cs="Arial"/>
                <w:sz w:val="10"/>
                <w:szCs w:val="10"/>
              </w:rPr>
            </w:pPr>
            <w:proofErr w:type="spellStart"/>
            <w:r w:rsidRPr="00FB0656">
              <w:rPr>
                <w:rFonts w:ascii="Arial" w:hAnsi="Arial" w:cs="Arial"/>
                <w:sz w:val="10"/>
                <w:szCs w:val="10"/>
              </w:rPr>
              <w:t>ливателей</w:t>
            </w:r>
            <w:proofErr w:type="spellEnd"/>
          </w:p>
        </w:tc>
        <w:tc>
          <w:tcPr>
            <w:tcW w:w="432" w:type="dxa"/>
            <w:shd w:val="clear" w:color="auto" w:fill="auto"/>
          </w:tcPr>
          <w:p w:rsidR="00FF2AE9" w:rsidRPr="00FB0656" w:rsidRDefault="00FF2AE9" w:rsidP="00FF2AE9">
            <w:pPr>
              <w:jc w:val="center"/>
              <w:rPr>
                <w:rFonts w:ascii="Arial" w:hAnsi="Arial" w:cs="Arial"/>
                <w:sz w:val="10"/>
                <w:szCs w:val="10"/>
              </w:rPr>
            </w:pPr>
            <w:r w:rsidRPr="00FB0656">
              <w:rPr>
                <w:rFonts w:ascii="Arial" w:hAnsi="Arial" w:cs="Arial"/>
                <w:sz w:val="10"/>
                <w:szCs w:val="10"/>
              </w:rPr>
              <w:t>ОАО «Благодарненский элеватор»</w:t>
            </w:r>
          </w:p>
        </w:tc>
        <w:tc>
          <w:tcPr>
            <w:tcW w:w="567" w:type="dxa"/>
            <w:shd w:val="clear" w:color="auto" w:fill="auto"/>
          </w:tcPr>
          <w:p w:rsidR="00FF2AE9" w:rsidRPr="00FB0656" w:rsidRDefault="00FF2AE9" w:rsidP="00FF2AE9">
            <w:pPr>
              <w:autoSpaceDE w:val="0"/>
              <w:autoSpaceDN w:val="0"/>
              <w:adjustRightInd w:val="0"/>
              <w:jc w:val="center"/>
              <w:outlineLvl w:val="2"/>
              <w:rPr>
                <w:rFonts w:ascii="Arial" w:hAnsi="Arial" w:cs="Arial"/>
                <w:sz w:val="10"/>
                <w:szCs w:val="10"/>
              </w:rPr>
            </w:pPr>
            <w:r w:rsidRPr="00FB0656">
              <w:rPr>
                <w:rFonts w:ascii="Arial" w:hAnsi="Arial" w:cs="Arial"/>
                <w:sz w:val="10"/>
                <w:szCs w:val="10"/>
              </w:rPr>
              <w:t>2015</w:t>
            </w:r>
          </w:p>
        </w:tc>
        <w:tc>
          <w:tcPr>
            <w:tcW w:w="567" w:type="dxa"/>
            <w:gridSpan w:val="2"/>
            <w:shd w:val="clear" w:color="auto" w:fill="auto"/>
          </w:tcPr>
          <w:p w:rsidR="00FF2AE9" w:rsidRPr="00FB0656" w:rsidRDefault="00FF2AE9" w:rsidP="00FF2AE9">
            <w:pPr>
              <w:autoSpaceDE w:val="0"/>
              <w:autoSpaceDN w:val="0"/>
              <w:adjustRightInd w:val="0"/>
              <w:jc w:val="center"/>
              <w:outlineLvl w:val="2"/>
              <w:rPr>
                <w:rFonts w:ascii="Arial" w:hAnsi="Arial" w:cs="Arial"/>
                <w:sz w:val="10"/>
                <w:szCs w:val="10"/>
              </w:rPr>
            </w:pPr>
            <w:r w:rsidRPr="00FB0656">
              <w:rPr>
                <w:rFonts w:ascii="Arial" w:hAnsi="Arial" w:cs="Arial"/>
                <w:sz w:val="10"/>
                <w:szCs w:val="10"/>
              </w:rPr>
              <w:t>2015</w:t>
            </w:r>
          </w:p>
        </w:tc>
        <w:tc>
          <w:tcPr>
            <w:tcW w:w="1139" w:type="dxa"/>
            <w:gridSpan w:val="2"/>
            <w:vMerge/>
            <w:shd w:val="clear" w:color="auto" w:fill="auto"/>
          </w:tcPr>
          <w:p w:rsidR="00FF2AE9" w:rsidRPr="00FB0656" w:rsidRDefault="00FF2AE9" w:rsidP="00FF2AE9">
            <w:pPr>
              <w:widowControl w:val="0"/>
              <w:autoSpaceDE w:val="0"/>
              <w:autoSpaceDN w:val="0"/>
              <w:adjustRightInd w:val="0"/>
              <w:jc w:val="center"/>
              <w:rPr>
                <w:rFonts w:ascii="Arial" w:hAnsi="Arial" w:cs="Arial"/>
                <w:sz w:val="10"/>
                <w:szCs w:val="10"/>
              </w:rPr>
            </w:pPr>
          </w:p>
        </w:tc>
        <w:tc>
          <w:tcPr>
            <w:tcW w:w="992" w:type="dxa"/>
            <w:vMerge/>
            <w:shd w:val="clear" w:color="auto" w:fill="auto"/>
          </w:tcPr>
          <w:p w:rsidR="00FF2AE9" w:rsidRPr="00FB0656" w:rsidRDefault="00FF2AE9" w:rsidP="00FF2AE9">
            <w:pPr>
              <w:pStyle w:val="ConsPlusNormal"/>
              <w:jc w:val="both"/>
              <w:rPr>
                <w:sz w:val="10"/>
                <w:szCs w:val="10"/>
              </w:rPr>
            </w:pPr>
          </w:p>
        </w:tc>
      </w:tr>
      <w:tr w:rsidR="000C6F5B" w:rsidRPr="00FB0656" w:rsidTr="000C6F5B">
        <w:tc>
          <w:tcPr>
            <w:tcW w:w="382" w:type="dxa"/>
            <w:shd w:val="clear" w:color="auto" w:fill="auto"/>
          </w:tcPr>
          <w:p w:rsidR="00FF2AE9" w:rsidRPr="00FB0656" w:rsidRDefault="00FF2AE9" w:rsidP="00FF2AE9">
            <w:pPr>
              <w:autoSpaceDE w:val="0"/>
              <w:autoSpaceDN w:val="0"/>
              <w:adjustRightInd w:val="0"/>
              <w:ind w:left="-142" w:right="-108"/>
              <w:jc w:val="center"/>
              <w:outlineLvl w:val="2"/>
              <w:rPr>
                <w:rFonts w:ascii="Arial" w:hAnsi="Arial" w:cs="Arial"/>
                <w:sz w:val="10"/>
                <w:szCs w:val="10"/>
              </w:rPr>
            </w:pPr>
            <w:r w:rsidRPr="00FB0656">
              <w:rPr>
                <w:rFonts w:ascii="Arial" w:hAnsi="Arial" w:cs="Arial"/>
                <w:sz w:val="10"/>
                <w:szCs w:val="10"/>
              </w:rPr>
              <w:t>1.9</w:t>
            </w:r>
          </w:p>
        </w:tc>
        <w:tc>
          <w:tcPr>
            <w:tcW w:w="1274" w:type="dxa"/>
            <w:gridSpan w:val="3"/>
            <w:shd w:val="clear" w:color="auto" w:fill="auto"/>
          </w:tcPr>
          <w:p w:rsidR="00FF2AE9" w:rsidRPr="00FB0656" w:rsidRDefault="00FF2AE9" w:rsidP="00FF2AE9">
            <w:pPr>
              <w:autoSpaceDE w:val="0"/>
              <w:autoSpaceDN w:val="0"/>
              <w:adjustRightInd w:val="0"/>
              <w:outlineLvl w:val="2"/>
              <w:rPr>
                <w:rFonts w:ascii="Arial" w:hAnsi="Arial" w:cs="Arial"/>
                <w:sz w:val="10"/>
                <w:szCs w:val="10"/>
              </w:rPr>
            </w:pPr>
            <w:r w:rsidRPr="00FB0656">
              <w:rPr>
                <w:rFonts w:ascii="Arial" w:hAnsi="Arial" w:cs="Arial"/>
                <w:sz w:val="10"/>
                <w:szCs w:val="10"/>
              </w:rPr>
              <w:t xml:space="preserve">Замена участков водопроводной сети в г. </w:t>
            </w:r>
            <w:proofErr w:type="gramStart"/>
            <w:r w:rsidRPr="00FB0656">
              <w:rPr>
                <w:rFonts w:ascii="Arial" w:hAnsi="Arial" w:cs="Arial"/>
                <w:sz w:val="10"/>
                <w:szCs w:val="10"/>
              </w:rPr>
              <w:t>Благодарный</w:t>
            </w:r>
            <w:proofErr w:type="gramEnd"/>
          </w:p>
        </w:tc>
        <w:tc>
          <w:tcPr>
            <w:tcW w:w="432" w:type="dxa"/>
            <w:vMerge w:val="restart"/>
            <w:shd w:val="clear" w:color="auto" w:fill="auto"/>
          </w:tcPr>
          <w:p w:rsidR="00FF2AE9" w:rsidRPr="00FB0656" w:rsidRDefault="00FF2AE9" w:rsidP="00FF2AE9">
            <w:pPr>
              <w:ind w:left="-108" w:right="-108"/>
              <w:jc w:val="center"/>
              <w:rPr>
                <w:rFonts w:ascii="Arial" w:hAnsi="Arial" w:cs="Arial"/>
                <w:sz w:val="10"/>
                <w:szCs w:val="10"/>
              </w:rPr>
            </w:pPr>
            <w:r w:rsidRPr="00FB0656">
              <w:rPr>
                <w:rFonts w:ascii="Arial" w:hAnsi="Arial" w:cs="Arial"/>
                <w:sz w:val="10"/>
                <w:szCs w:val="10"/>
              </w:rPr>
              <w:t>Благодарненский «</w:t>
            </w:r>
            <w:proofErr w:type="spellStart"/>
            <w:r w:rsidRPr="00FB0656">
              <w:rPr>
                <w:rFonts w:ascii="Arial" w:hAnsi="Arial" w:cs="Arial"/>
                <w:sz w:val="10"/>
                <w:szCs w:val="10"/>
              </w:rPr>
              <w:t>Межрайводоканал</w:t>
            </w:r>
            <w:proofErr w:type="spellEnd"/>
            <w:r w:rsidRPr="00FB0656">
              <w:rPr>
                <w:rFonts w:ascii="Arial" w:hAnsi="Arial" w:cs="Arial"/>
                <w:sz w:val="10"/>
                <w:szCs w:val="10"/>
              </w:rPr>
              <w:t>»</w:t>
            </w:r>
          </w:p>
        </w:tc>
        <w:tc>
          <w:tcPr>
            <w:tcW w:w="567" w:type="dxa"/>
            <w:shd w:val="clear" w:color="auto" w:fill="auto"/>
          </w:tcPr>
          <w:p w:rsidR="00FF2AE9" w:rsidRPr="00FB0656" w:rsidRDefault="00FF2AE9" w:rsidP="00FF2AE9">
            <w:pPr>
              <w:autoSpaceDE w:val="0"/>
              <w:autoSpaceDN w:val="0"/>
              <w:adjustRightInd w:val="0"/>
              <w:jc w:val="center"/>
              <w:outlineLvl w:val="2"/>
              <w:rPr>
                <w:rFonts w:ascii="Arial" w:hAnsi="Arial" w:cs="Arial"/>
                <w:sz w:val="10"/>
                <w:szCs w:val="10"/>
              </w:rPr>
            </w:pPr>
            <w:r w:rsidRPr="00FB0656">
              <w:rPr>
                <w:rFonts w:ascii="Arial" w:hAnsi="Arial" w:cs="Arial"/>
                <w:sz w:val="10"/>
                <w:szCs w:val="10"/>
              </w:rPr>
              <w:t>2015</w:t>
            </w:r>
          </w:p>
        </w:tc>
        <w:tc>
          <w:tcPr>
            <w:tcW w:w="567" w:type="dxa"/>
            <w:gridSpan w:val="2"/>
            <w:shd w:val="clear" w:color="auto" w:fill="auto"/>
          </w:tcPr>
          <w:p w:rsidR="00FF2AE9" w:rsidRPr="00FB0656" w:rsidRDefault="00FF2AE9" w:rsidP="00FF2AE9">
            <w:pPr>
              <w:autoSpaceDE w:val="0"/>
              <w:autoSpaceDN w:val="0"/>
              <w:adjustRightInd w:val="0"/>
              <w:jc w:val="center"/>
              <w:outlineLvl w:val="2"/>
              <w:rPr>
                <w:rFonts w:ascii="Arial" w:hAnsi="Arial" w:cs="Arial"/>
                <w:sz w:val="10"/>
                <w:szCs w:val="10"/>
              </w:rPr>
            </w:pPr>
            <w:r w:rsidRPr="00FB0656">
              <w:rPr>
                <w:rFonts w:ascii="Arial" w:hAnsi="Arial" w:cs="Arial"/>
                <w:sz w:val="10"/>
                <w:szCs w:val="10"/>
              </w:rPr>
              <w:t>2015</w:t>
            </w:r>
          </w:p>
        </w:tc>
        <w:tc>
          <w:tcPr>
            <w:tcW w:w="1139" w:type="dxa"/>
            <w:gridSpan w:val="2"/>
            <w:vMerge/>
            <w:shd w:val="clear" w:color="auto" w:fill="auto"/>
          </w:tcPr>
          <w:p w:rsidR="00FF2AE9" w:rsidRPr="00FB0656" w:rsidRDefault="00FF2AE9" w:rsidP="00FF2AE9">
            <w:pPr>
              <w:widowControl w:val="0"/>
              <w:autoSpaceDE w:val="0"/>
              <w:autoSpaceDN w:val="0"/>
              <w:adjustRightInd w:val="0"/>
              <w:jc w:val="center"/>
              <w:rPr>
                <w:rFonts w:ascii="Arial" w:hAnsi="Arial" w:cs="Arial"/>
                <w:sz w:val="10"/>
                <w:szCs w:val="10"/>
              </w:rPr>
            </w:pPr>
          </w:p>
        </w:tc>
        <w:tc>
          <w:tcPr>
            <w:tcW w:w="992" w:type="dxa"/>
            <w:vMerge/>
            <w:shd w:val="clear" w:color="auto" w:fill="auto"/>
          </w:tcPr>
          <w:p w:rsidR="00FF2AE9" w:rsidRPr="00FB0656" w:rsidRDefault="00FF2AE9" w:rsidP="00FF2AE9">
            <w:pPr>
              <w:pStyle w:val="ConsPlusNormal"/>
              <w:jc w:val="both"/>
              <w:rPr>
                <w:sz w:val="10"/>
                <w:szCs w:val="10"/>
              </w:rPr>
            </w:pPr>
          </w:p>
        </w:tc>
      </w:tr>
      <w:tr w:rsidR="000C6F5B" w:rsidRPr="00FB0656" w:rsidTr="000C6F5B">
        <w:tc>
          <w:tcPr>
            <w:tcW w:w="382" w:type="dxa"/>
            <w:shd w:val="clear" w:color="auto" w:fill="auto"/>
          </w:tcPr>
          <w:p w:rsidR="00FF2AE9" w:rsidRPr="00FB0656" w:rsidRDefault="00FF2AE9" w:rsidP="00FF2AE9">
            <w:pPr>
              <w:autoSpaceDE w:val="0"/>
              <w:autoSpaceDN w:val="0"/>
              <w:adjustRightInd w:val="0"/>
              <w:ind w:left="-142" w:right="-108"/>
              <w:jc w:val="center"/>
              <w:outlineLvl w:val="2"/>
              <w:rPr>
                <w:rFonts w:ascii="Arial" w:hAnsi="Arial" w:cs="Arial"/>
                <w:sz w:val="10"/>
                <w:szCs w:val="10"/>
              </w:rPr>
            </w:pPr>
            <w:r w:rsidRPr="00FB0656">
              <w:rPr>
                <w:rFonts w:ascii="Arial" w:hAnsi="Arial" w:cs="Arial"/>
                <w:sz w:val="10"/>
                <w:szCs w:val="10"/>
              </w:rPr>
              <w:t>1.10</w:t>
            </w:r>
          </w:p>
        </w:tc>
        <w:tc>
          <w:tcPr>
            <w:tcW w:w="1274" w:type="dxa"/>
            <w:gridSpan w:val="3"/>
            <w:shd w:val="clear" w:color="auto" w:fill="auto"/>
          </w:tcPr>
          <w:p w:rsidR="00FF2AE9" w:rsidRPr="00FB0656" w:rsidRDefault="00FF2AE9" w:rsidP="00FF2AE9">
            <w:pPr>
              <w:jc w:val="both"/>
              <w:rPr>
                <w:rFonts w:ascii="Arial" w:hAnsi="Arial" w:cs="Arial"/>
                <w:sz w:val="10"/>
                <w:szCs w:val="10"/>
              </w:rPr>
            </w:pPr>
            <w:r w:rsidRPr="00FB0656">
              <w:rPr>
                <w:rFonts w:ascii="Arial" w:hAnsi="Arial" w:cs="Arial"/>
                <w:sz w:val="10"/>
                <w:szCs w:val="10"/>
              </w:rPr>
              <w:t>Замена участков водопроводной сети до п. Большевик</w:t>
            </w:r>
          </w:p>
        </w:tc>
        <w:tc>
          <w:tcPr>
            <w:tcW w:w="432" w:type="dxa"/>
            <w:vMerge/>
            <w:shd w:val="clear" w:color="auto" w:fill="auto"/>
          </w:tcPr>
          <w:p w:rsidR="00FF2AE9" w:rsidRPr="00FB0656" w:rsidRDefault="00FF2AE9" w:rsidP="00FF2AE9">
            <w:pPr>
              <w:rPr>
                <w:rFonts w:ascii="Arial" w:hAnsi="Arial" w:cs="Arial"/>
                <w:sz w:val="10"/>
                <w:szCs w:val="10"/>
              </w:rPr>
            </w:pPr>
          </w:p>
        </w:tc>
        <w:tc>
          <w:tcPr>
            <w:tcW w:w="567" w:type="dxa"/>
            <w:shd w:val="clear" w:color="auto" w:fill="auto"/>
          </w:tcPr>
          <w:p w:rsidR="00FF2AE9" w:rsidRPr="00FB0656" w:rsidRDefault="00FF2AE9" w:rsidP="00FF2AE9">
            <w:pPr>
              <w:autoSpaceDE w:val="0"/>
              <w:autoSpaceDN w:val="0"/>
              <w:adjustRightInd w:val="0"/>
              <w:jc w:val="center"/>
              <w:outlineLvl w:val="2"/>
              <w:rPr>
                <w:rFonts w:ascii="Arial" w:hAnsi="Arial" w:cs="Arial"/>
                <w:sz w:val="10"/>
                <w:szCs w:val="10"/>
              </w:rPr>
            </w:pPr>
            <w:r w:rsidRPr="00FB0656">
              <w:rPr>
                <w:rFonts w:ascii="Arial" w:hAnsi="Arial" w:cs="Arial"/>
                <w:sz w:val="10"/>
                <w:szCs w:val="10"/>
              </w:rPr>
              <w:t>2015</w:t>
            </w:r>
          </w:p>
        </w:tc>
        <w:tc>
          <w:tcPr>
            <w:tcW w:w="567" w:type="dxa"/>
            <w:gridSpan w:val="2"/>
            <w:shd w:val="clear" w:color="auto" w:fill="auto"/>
          </w:tcPr>
          <w:p w:rsidR="00FF2AE9" w:rsidRPr="00FB0656" w:rsidRDefault="00FF2AE9" w:rsidP="00FF2AE9">
            <w:pPr>
              <w:autoSpaceDE w:val="0"/>
              <w:autoSpaceDN w:val="0"/>
              <w:adjustRightInd w:val="0"/>
              <w:jc w:val="center"/>
              <w:outlineLvl w:val="2"/>
              <w:rPr>
                <w:rFonts w:ascii="Arial" w:hAnsi="Arial" w:cs="Arial"/>
                <w:sz w:val="10"/>
                <w:szCs w:val="10"/>
              </w:rPr>
            </w:pPr>
            <w:r w:rsidRPr="00FB0656">
              <w:rPr>
                <w:rFonts w:ascii="Arial" w:hAnsi="Arial" w:cs="Arial"/>
                <w:sz w:val="10"/>
                <w:szCs w:val="10"/>
              </w:rPr>
              <w:t>2015</w:t>
            </w:r>
          </w:p>
        </w:tc>
        <w:tc>
          <w:tcPr>
            <w:tcW w:w="1139" w:type="dxa"/>
            <w:gridSpan w:val="2"/>
            <w:vMerge/>
            <w:shd w:val="clear" w:color="auto" w:fill="auto"/>
          </w:tcPr>
          <w:p w:rsidR="00FF2AE9" w:rsidRPr="00FB0656" w:rsidRDefault="00FF2AE9" w:rsidP="00FF2AE9">
            <w:pPr>
              <w:widowControl w:val="0"/>
              <w:autoSpaceDE w:val="0"/>
              <w:autoSpaceDN w:val="0"/>
              <w:adjustRightInd w:val="0"/>
              <w:jc w:val="center"/>
              <w:rPr>
                <w:rFonts w:ascii="Arial" w:hAnsi="Arial" w:cs="Arial"/>
                <w:sz w:val="10"/>
                <w:szCs w:val="10"/>
              </w:rPr>
            </w:pPr>
          </w:p>
        </w:tc>
        <w:tc>
          <w:tcPr>
            <w:tcW w:w="992" w:type="dxa"/>
            <w:vMerge/>
            <w:shd w:val="clear" w:color="auto" w:fill="auto"/>
          </w:tcPr>
          <w:p w:rsidR="00FF2AE9" w:rsidRPr="00FB0656" w:rsidRDefault="00FF2AE9" w:rsidP="00FF2AE9">
            <w:pPr>
              <w:pStyle w:val="ConsPlusNormal"/>
              <w:jc w:val="both"/>
              <w:rPr>
                <w:sz w:val="10"/>
                <w:szCs w:val="10"/>
              </w:rPr>
            </w:pPr>
          </w:p>
        </w:tc>
      </w:tr>
      <w:tr w:rsidR="000C6F5B" w:rsidRPr="00FB0656" w:rsidTr="000C6F5B">
        <w:tc>
          <w:tcPr>
            <w:tcW w:w="382" w:type="dxa"/>
            <w:shd w:val="clear" w:color="auto" w:fill="auto"/>
          </w:tcPr>
          <w:p w:rsidR="00FF2AE9" w:rsidRPr="00FB0656" w:rsidRDefault="00FF2AE9" w:rsidP="00FF2AE9">
            <w:pPr>
              <w:autoSpaceDE w:val="0"/>
              <w:autoSpaceDN w:val="0"/>
              <w:adjustRightInd w:val="0"/>
              <w:ind w:left="-142" w:right="-108"/>
              <w:jc w:val="center"/>
              <w:outlineLvl w:val="2"/>
              <w:rPr>
                <w:rFonts w:ascii="Arial" w:hAnsi="Arial" w:cs="Arial"/>
                <w:sz w:val="10"/>
                <w:szCs w:val="10"/>
              </w:rPr>
            </w:pPr>
            <w:r w:rsidRPr="00FB0656">
              <w:rPr>
                <w:rFonts w:ascii="Arial" w:hAnsi="Arial" w:cs="Arial"/>
                <w:sz w:val="10"/>
                <w:szCs w:val="10"/>
              </w:rPr>
              <w:t>1.11</w:t>
            </w:r>
          </w:p>
        </w:tc>
        <w:tc>
          <w:tcPr>
            <w:tcW w:w="1274" w:type="dxa"/>
            <w:gridSpan w:val="3"/>
            <w:shd w:val="clear" w:color="auto" w:fill="auto"/>
          </w:tcPr>
          <w:p w:rsidR="00FF2AE9" w:rsidRPr="00FB0656" w:rsidRDefault="00FF2AE9" w:rsidP="00FF2AE9">
            <w:pPr>
              <w:jc w:val="both"/>
              <w:rPr>
                <w:rFonts w:ascii="Arial" w:hAnsi="Arial" w:cs="Arial"/>
                <w:sz w:val="10"/>
                <w:szCs w:val="10"/>
              </w:rPr>
            </w:pPr>
            <w:r w:rsidRPr="00FB0656">
              <w:rPr>
                <w:rFonts w:ascii="Arial" w:hAnsi="Arial" w:cs="Arial"/>
                <w:sz w:val="10"/>
                <w:szCs w:val="10"/>
              </w:rPr>
              <w:t xml:space="preserve">Замена участков водопроводной сети </w:t>
            </w:r>
            <w:proofErr w:type="gramStart"/>
            <w:r w:rsidRPr="00FB0656">
              <w:rPr>
                <w:rFonts w:ascii="Arial" w:hAnsi="Arial" w:cs="Arial"/>
                <w:sz w:val="10"/>
                <w:szCs w:val="10"/>
              </w:rPr>
              <w:t>в</w:t>
            </w:r>
            <w:proofErr w:type="gramEnd"/>
            <w:r w:rsidRPr="00FB0656">
              <w:rPr>
                <w:rFonts w:ascii="Arial" w:hAnsi="Arial" w:cs="Arial"/>
                <w:sz w:val="10"/>
                <w:szCs w:val="10"/>
              </w:rPr>
              <w:t xml:space="preserve"> с. Каменная Балка</w:t>
            </w:r>
          </w:p>
        </w:tc>
        <w:tc>
          <w:tcPr>
            <w:tcW w:w="432" w:type="dxa"/>
            <w:vMerge/>
            <w:shd w:val="clear" w:color="auto" w:fill="auto"/>
          </w:tcPr>
          <w:p w:rsidR="00FF2AE9" w:rsidRPr="00FB0656" w:rsidRDefault="00FF2AE9" w:rsidP="00FF2AE9">
            <w:pPr>
              <w:rPr>
                <w:rFonts w:ascii="Arial" w:hAnsi="Arial" w:cs="Arial"/>
                <w:sz w:val="10"/>
                <w:szCs w:val="10"/>
              </w:rPr>
            </w:pPr>
          </w:p>
        </w:tc>
        <w:tc>
          <w:tcPr>
            <w:tcW w:w="567" w:type="dxa"/>
            <w:shd w:val="clear" w:color="auto" w:fill="auto"/>
          </w:tcPr>
          <w:p w:rsidR="00FF2AE9" w:rsidRPr="00FB0656" w:rsidRDefault="00FF2AE9" w:rsidP="00FF2AE9">
            <w:pPr>
              <w:autoSpaceDE w:val="0"/>
              <w:autoSpaceDN w:val="0"/>
              <w:adjustRightInd w:val="0"/>
              <w:jc w:val="center"/>
              <w:outlineLvl w:val="2"/>
              <w:rPr>
                <w:rFonts w:ascii="Arial" w:hAnsi="Arial" w:cs="Arial"/>
                <w:sz w:val="10"/>
                <w:szCs w:val="10"/>
              </w:rPr>
            </w:pPr>
            <w:r w:rsidRPr="00FB0656">
              <w:rPr>
                <w:rFonts w:ascii="Arial" w:hAnsi="Arial" w:cs="Arial"/>
                <w:sz w:val="10"/>
                <w:szCs w:val="10"/>
              </w:rPr>
              <w:t>2015</w:t>
            </w:r>
          </w:p>
        </w:tc>
        <w:tc>
          <w:tcPr>
            <w:tcW w:w="567" w:type="dxa"/>
            <w:gridSpan w:val="2"/>
            <w:shd w:val="clear" w:color="auto" w:fill="auto"/>
          </w:tcPr>
          <w:p w:rsidR="00FF2AE9" w:rsidRPr="00FB0656" w:rsidRDefault="00FF2AE9" w:rsidP="00FF2AE9">
            <w:pPr>
              <w:autoSpaceDE w:val="0"/>
              <w:autoSpaceDN w:val="0"/>
              <w:adjustRightInd w:val="0"/>
              <w:jc w:val="center"/>
              <w:outlineLvl w:val="2"/>
              <w:rPr>
                <w:rFonts w:ascii="Arial" w:hAnsi="Arial" w:cs="Arial"/>
                <w:sz w:val="10"/>
                <w:szCs w:val="10"/>
              </w:rPr>
            </w:pPr>
            <w:r w:rsidRPr="00FB0656">
              <w:rPr>
                <w:rFonts w:ascii="Arial" w:hAnsi="Arial" w:cs="Arial"/>
                <w:sz w:val="10"/>
                <w:szCs w:val="10"/>
              </w:rPr>
              <w:t>2015</w:t>
            </w:r>
          </w:p>
        </w:tc>
        <w:tc>
          <w:tcPr>
            <w:tcW w:w="1139" w:type="dxa"/>
            <w:gridSpan w:val="2"/>
            <w:vMerge/>
            <w:shd w:val="clear" w:color="auto" w:fill="auto"/>
          </w:tcPr>
          <w:p w:rsidR="00FF2AE9" w:rsidRPr="00FB0656" w:rsidRDefault="00FF2AE9" w:rsidP="00FF2AE9">
            <w:pPr>
              <w:widowControl w:val="0"/>
              <w:autoSpaceDE w:val="0"/>
              <w:autoSpaceDN w:val="0"/>
              <w:adjustRightInd w:val="0"/>
              <w:jc w:val="center"/>
              <w:rPr>
                <w:rFonts w:ascii="Arial" w:hAnsi="Arial" w:cs="Arial"/>
                <w:sz w:val="10"/>
                <w:szCs w:val="10"/>
              </w:rPr>
            </w:pPr>
          </w:p>
        </w:tc>
        <w:tc>
          <w:tcPr>
            <w:tcW w:w="992" w:type="dxa"/>
            <w:vMerge/>
            <w:shd w:val="clear" w:color="auto" w:fill="auto"/>
          </w:tcPr>
          <w:p w:rsidR="00FF2AE9" w:rsidRPr="00FB0656" w:rsidRDefault="00FF2AE9" w:rsidP="00FF2AE9">
            <w:pPr>
              <w:pStyle w:val="ConsPlusNormal"/>
              <w:jc w:val="both"/>
              <w:rPr>
                <w:sz w:val="10"/>
                <w:szCs w:val="10"/>
              </w:rPr>
            </w:pPr>
          </w:p>
        </w:tc>
      </w:tr>
      <w:tr w:rsidR="000C6F5B" w:rsidRPr="00FB0656" w:rsidTr="000C6F5B">
        <w:tc>
          <w:tcPr>
            <w:tcW w:w="382" w:type="dxa"/>
            <w:shd w:val="clear" w:color="auto" w:fill="auto"/>
          </w:tcPr>
          <w:p w:rsidR="00FF2AE9" w:rsidRPr="00FB0656" w:rsidRDefault="00FF2AE9" w:rsidP="00FF2AE9">
            <w:pPr>
              <w:autoSpaceDE w:val="0"/>
              <w:autoSpaceDN w:val="0"/>
              <w:adjustRightInd w:val="0"/>
              <w:ind w:left="-142" w:right="-108"/>
              <w:jc w:val="center"/>
              <w:outlineLvl w:val="2"/>
              <w:rPr>
                <w:rFonts w:ascii="Arial" w:hAnsi="Arial" w:cs="Arial"/>
                <w:sz w:val="10"/>
                <w:szCs w:val="10"/>
              </w:rPr>
            </w:pPr>
            <w:r w:rsidRPr="00FB0656">
              <w:rPr>
                <w:rFonts w:ascii="Arial" w:hAnsi="Arial" w:cs="Arial"/>
                <w:sz w:val="10"/>
                <w:szCs w:val="10"/>
              </w:rPr>
              <w:t>1.12</w:t>
            </w:r>
          </w:p>
        </w:tc>
        <w:tc>
          <w:tcPr>
            <w:tcW w:w="1274" w:type="dxa"/>
            <w:gridSpan w:val="3"/>
            <w:shd w:val="clear" w:color="auto" w:fill="auto"/>
          </w:tcPr>
          <w:p w:rsidR="00FF2AE9" w:rsidRPr="00FB0656" w:rsidRDefault="00FF2AE9" w:rsidP="00FF2AE9">
            <w:pPr>
              <w:jc w:val="both"/>
              <w:rPr>
                <w:rFonts w:ascii="Arial" w:hAnsi="Arial" w:cs="Arial"/>
                <w:sz w:val="10"/>
                <w:szCs w:val="10"/>
              </w:rPr>
            </w:pPr>
            <w:r w:rsidRPr="00FB0656">
              <w:rPr>
                <w:rFonts w:ascii="Arial" w:hAnsi="Arial" w:cs="Arial"/>
                <w:sz w:val="10"/>
                <w:szCs w:val="10"/>
              </w:rPr>
              <w:t xml:space="preserve">Замена участка трубопроводной иловой смеси на ОСК </w:t>
            </w:r>
            <w:proofErr w:type="spellStart"/>
            <w:r w:rsidRPr="00FB0656">
              <w:rPr>
                <w:rFonts w:ascii="Arial" w:hAnsi="Arial" w:cs="Arial"/>
                <w:sz w:val="10"/>
                <w:szCs w:val="10"/>
              </w:rPr>
              <w:t>г</w:t>
            </w:r>
            <w:proofErr w:type="gramStart"/>
            <w:r w:rsidRPr="00FB0656">
              <w:rPr>
                <w:rFonts w:ascii="Arial" w:hAnsi="Arial" w:cs="Arial"/>
                <w:sz w:val="10"/>
                <w:szCs w:val="10"/>
              </w:rPr>
              <w:t>.Б</w:t>
            </w:r>
            <w:proofErr w:type="gramEnd"/>
            <w:r w:rsidRPr="00FB0656">
              <w:rPr>
                <w:rFonts w:ascii="Arial" w:hAnsi="Arial" w:cs="Arial"/>
                <w:sz w:val="10"/>
                <w:szCs w:val="10"/>
              </w:rPr>
              <w:t>лагодарный</w:t>
            </w:r>
            <w:proofErr w:type="spellEnd"/>
          </w:p>
        </w:tc>
        <w:tc>
          <w:tcPr>
            <w:tcW w:w="432" w:type="dxa"/>
            <w:vMerge/>
            <w:shd w:val="clear" w:color="auto" w:fill="auto"/>
          </w:tcPr>
          <w:p w:rsidR="00FF2AE9" w:rsidRPr="00FB0656" w:rsidRDefault="00FF2AE9" w:rsidP="00FF2AE9">
            <w:pPr>
              <w:rPr>
                <w:rFonts w:ascii="Arial" w:hAnsi="Arial" w:cs="Arial"/>
                <w:sz w:val="10"/>
                <w:szCs w:val="10"/>
              </w:rPr>
            </w:pPr>
          </w:p>
        </w:tc>
        <w:tc>
          <w:tcPr>
            <w:tcW w:w="567" w:type="dxa"/>
            <w:shd w:val="clear" w:color="auto" w:fill="auto"/>
          </w:tcPr>
          <w:p w:rsidR="00FF2AE9" w:rsidRPr="00FB0656" w:rsidRDefault="00FF2AE9" w:rsidP="00FF2AE9">
            <w:pPr>
              <w:autoSpaceDE w:val="0"/>
              <w:autoSpaceDN w:val="0"/>
              <w:adjustRightInd w:val="0"/>
              <w:jc w:val="center"/>
              <w:outlineLvl w:val="2"/>
              <w:rPr>
                <w:rFonts w:ascii="Arial" w:hAnsi="Arial" w:cs="Arial"/>
                <w:sz w:val="10"/>
                <w:szCs w:val="10"/>
              </w:rPr>
            </w:pPr>
            <w:r w:rsidRPr="00FB0656">
              <w:rPr>
                <w:rFonts w:ascii="Arial" w:hAnsi="Arial" w:cs="Arial"/>
                <w:sz w:val="10"/>
                <w:szCs w:val="10"/>
              </w:rPr>
              <w:t>2015</w:t>
            </w:r>
          </w:p>
        </w:tc>
        <w:tc>
          <w:tcPr>
            <w:tcW w:w="567" w:type="dxa"/>
            <w:gridSpan w:val="2"/>
            <w:shd w:val="clear" w:color="auto" w:fill="auto"/>
          </w:tcPr>
          <w:p w:rsidR="00FF2AE9" w:rsidRPr="00FB0656" w:rsidRDefault="00FF2AE9" w:rsidP="00FF2AE9">
            <w:pPr>
              <w:rPr>
                <w:rFonts w:ascii="Arial" w:hAnsi="Arial" w:cs="Arial"/>
                <w:sz w:val="10"/>
                <w:szCs w:val="10"/>
              </w:rPr>
            </w:pPr>
            <w:r w:rsidRPr="00FB0656">
              <w:rPr>
                <w:rFonts w:ascii="Arial" w:hAnsi="Arial" w:cs="Arial"/>
                <w:sz w:val="10"/>
                <w:szCs w:val="10"/>
              </w:rPr>
              <w:t>2015</w:t>
            </w:r>
          </w:p>
        </w:tc>
        <w:tc>
          <w:tcPr>
            <w:tcW w:w="1139" w:type="dxa"/>
            <w:gridSpan w:val="2"/>
            <w:vMerge/>
            <w:shd w:val="clear" w:color="auto" w:fill="auto"/>
          </w:tcPr>
          <w:p w:rsidR="00FF2AE9" w:rsidRPr="00FB0656" w:rsidRDefault="00FF2AE9" w:rsidP="00FF2AE9">
            <w:pPr>
              <w:widowControl w:val="0"/>
              <w:autoSpaceDE w:val="0"/>
              <w:autoSpaceDN w:val="0"/>
              <w:adjustRightInd w:val="0"/>
              <w:jc w:val="center"/>
              <w:rPr>
                <w:rFonts w:ascii="Arial" w:hAnsi="Arial" w:cs="Arial"/>
                <w:sz w:val="10"/>
                <w:szCs w:val="10"/>
              </w:rPr>
            </w:pPr>
          </w:p>
        </w:tc>
        <w:tc>
          <w:tcPr>
            <w:tcW w:w="992" w:type="dxa"/>
            <w:vMerge/>
            <w:shd w:val="clear" w:color="auto" w:fill="auto"/>
          </w:tcPr>
          <w:p w:rsidR="00FF2AE9" w:rsidRPr="00FB0656" w:rsidRDefault="00FF2AE9" w:rsidP="00FF2AE9">
            <w:pPr>
              <w:pStyle w:val="ConsPlusNormal"/>
              <w:jc w:val="both"/>
              <w:rPr>
                <w:sz w:val="10"/>
                <w:szCs w:val="10"/>
              </w:rPr>
            </w:pPr>
          </w:p>
        </w:tc>
      </w:tr>
      <w:tr w:rsidR="000C6F5B" w:rsidRPr="00FB0656" w:rsidTr="000C6F5B">
        <w:tc>
          <w:tcPr>
            <w:tcW w:w="382" w:type="dxa"/>
            <w:shd w:val="clear" w:color="auto" w:fill="auto"/>
          </w:tcPr>
          <w:p w:rsidR="00FF2AE9" w:rsidRPr="00FB0656" w:rsidRDefault="00FF2AE9" w:rsidP="00FF2AE9">
            <w:pPr>
              <w:autoSpaceDE w:val="0"/>
              <w:autoSpaceDN w:val="0"/>
              <w:adjustRightInd w:val="0"/>
              <w:ind w:left="-142" w:right="-108"/>
              <w:jc w:val="center"/>
              <w:outlineLvl w:val="2"/>
              <w:rPr>
                <w:rFonts w:ascii="Arial" w:hAnsi="Arial" w:cs="Arial"/>
                <w:sz w:val="10"/>
                <w:szCs w:val="10"/>
              </w:rPr>
            </w:pPr>
            <w:r w:rsidRPr="00FB0656">
              <w:rPr>
                <w:rFonts w:ascii="Arial" w:hAnsi="Arial" w:cs="Arial"/>
                <w:sz w:val="10"/>
                <w:szCs w:val="10"/>
              </w:rPr>
              <w:t>1.13</w:t>
            </w:r>
          </w:p>
        </w:tc>
        <w:tc>
          <w:tcPr>
            <w:tcW w:w="1274" w:type="dxa"/>
            <w:gridSpan w:val="3"/>
            <w:shd w:val="clear" w:color="auto" w:fill="auto"/>
          </w:tcPr>
          <w:p w:rsidR="00FF2AE9" w:rsidRPr="00FB0656" w:rsidRDefault="00FF2AE9" w:rsidP="00FF2AE9">
            <w:pPr>
              <w:jc w:val="both"/>
              <w:rPr>
                <w:rFonts w:ascii="Arial" w:hAnsi="Arial" w:cs="Arial"/>
                <w:sz w:val="10"/>
                <w:szCs w:val="10"/>
              </w:rPr>
            </w:pPr>
            <w:r w:rsidRPr="00FB0656">
              <w:rPr>
                <w:rFonts w:ascii="Arial" w:hAnsi="Arial" w:cs="Arial"/>
                <w:sz w:val="10"/>
                <w:szCs w:val="10"/>
              </w:rPr>
              <w:t>Сбор и вывоз ТБО</w:t>
            </w:r>
          </w:p>
        </w:tc>
        <w:tc>
          <w:tcPr>
            <w:tcW w:w="432" w:type="dxa"/>
            <w:vMerge/>
            <w:shd w:val="clear" w:color="auto" w:fill="auto"/>
          </w:tcPr>
          <w:p w:rsidR="00FF2AE9" w:rsidRPr="00FB0656" w:rsidRDefault="00FF2AE9" w:rsidP="00FF2AE9">
            <w:pPr>
              <w:rPr>
                <w:rFonts w:ascii="Arial" w:hAnsi="Arial" w:cs="Arial"/>
                <w:sz w:val="10"/>
                <w:szCs w:val="10"/>
              </w:rPr>
            </w:pPr>
          </w:p>
        </w:tc>
        <w:tc>
          <w:tcPr>
            <w:tcW w:w="567" w:type="dxa"/>
            <w:shd w:val="clear" w:color="auto" w:fill="auto"/>
          </w:tcPr>
          <w:p w:rsidR="00FF2AE9" w:rsidRPr="00FB0656" w:rsidRDefault="00FF2AE9" w:rsidP="00FF2AE9">
            <w:pPr>
              <w:autoSpaceDE w:val="0"/>
              <w:autoSpaceDN w:val="0"/>
              <w:adjustRightInd w:val="0"/>
              <w:jc w:val="center"/>
              <w:outlineLvl w:val="2"/>
              <w:rPr>
                <w:rFonts w:ascii="Arial" w:hAnsi="Arial" w:cs="Arial"/>
                <w:sz w:val="10"/>
                <w:szCs w:val="10"/>
              </w:rPr>
            </w:pPr>
            <w:r w:rsidRPr="00FB0656">
              <w:rPr>
                <w:rFonts w:ascii="Arial" w:hAnsi="Arial" w:cs="Arial"/>
                <w:sz w:val="10"/>
                <w:szCs w:val="10"/>
              </w:rPr>
              <w:t>2015</w:t>
            </w:r>
          </w:p>
        </w:tc>
        <w:tc>
          <w:tcPr>
            <w:tcW w:w="567" w:type="dxa"/>
            <w:gridSpan w:val="2"/>
            <w:shd w:val="clear" w:color="auto" w:fill="auto"/>
          </w:tcPr>
          <w:p w:rsidR="00FF2AE9" w:rsidRPr="00FB0656" w:rsidRDefault="00FF2AE9" w:rsidP="00FF2AE9">
            <w:pPr>
              <w:rPr>
                <w:rFonts w:ascii="Arial" w:hAnsi="Arial" w:cs="Arial"/>
                <w:sz w:val="10"/>
                <w:szCs w:val="10"/>
              </w:rPr>
            </w:pPr>
            <w:r w:rsidRPr="00FB0656">
              <w:rPr>
                <w:rFonts w:ascii="Arial" w:hAnsi="Arial" w:cs="Arial"/>
                <w:sz w:val="10"/>
                <w:szCs w:val="10"/>
              </w:rPr>
              <w:t>2015</w:t>
            </w:r>
          </w:p>
        </w:tc>
        <w:tc>
          <w:tcPr>
            <w:tcW w:w="1139" w:type="dxa"/>
            <w:gridSpan w:val="2"/>
            <w:vMerge/>
            <w:shd w:val="clear" w:color="auto" w:fill="auto"/>
          </w:tcPr>
          <w:p w:rsidR="00FF2AE9" w:rsidRPr="00FB0656" w:rsidRDefault="00FF2AE9" w:rsidP="00FF2AE9">
            <w:pPr>
              <w:widowControl w:val="0"/>
              <w:autoSpaceDE w:val="0"/>
              <w:autoSpaceDN w:val="0"/>
              <w:adjustRightInd w:val="0"/>
              <w:jc w:val="center"/>
              <w:rPr>
                <w:rFonts w:ascii="Arial" w:hAnsi="Arial" w:cs="Arial"/>
                <w:sz w:val="10"/>
                <w:szCs w:val="10"/>
              </w:rPr>
            </w:pPr>
          </w:p>
        </w:tc>
        <w:tc>
          <w:tcPr>
            <w:tcW w:w="992" w:type="dxa"/>
            <w:vMerge/>
            <w:shd w:val="clear" w:color="auto" w:fill="auto"/>
          </w:tcPr>
          <w:p w:rsidR="00FF2AE9" w:rsidRPr="00FB0656" w:rsidRDefault="00FF2AE9" w:rsidP="00FF2AE9">
            <w:pPr>
              <w:pStyle w:val="ConsPlusNormal"/>
              <w:jc w:val="both"/>
              <w:rPr>
                <w:sz w:val="10"/>
                <w:szCs w:val="10"/>
              </w:rPr>
            </w:pPr>
          </w:p>
        </w:tc>
      </w:tr>
      <w:tr w:rsidR="000C6F5B" w:rsidRPr="00FB0656" w:rsidTr="000C6F5B">
        <w:tc>
          <w:tcPr>
            <w:tcW w:w="382" w:type="dxa"/>
            <w:shd w:val="clear" w:color="auto" w:fill="auto"/>
          </w:tcPr>
          <w:p w:rsidR="00FF2AE9" w:rsidRPr="00FB0656" w:rsidRDefault="00FF2AE9" w:rsidP="00FF2AE9">
            <w:pPr>
              <w:autoSpaceDE w:val="0"/>
              <w:autoSpaceDN w:val="0"/>
              <w:adjustRightInd w:val="0"/>
              <w:ind w:left="-142" w:right="-108"/>
              <w:jc w:val="center"/>
              <w:outlineLvl w:val="2"/>
              <w:rPr>
                <w:rFonts w:ascii="Arial" w:hAnsi="Arial" w:cs="Arial"/>
                <w:sz w:val="10"/>
                <w:szCs w:val="10"/>
              </w:rPr>
            </w:pPr>
            <w:r w:rsidRPr="00FB0656">
              <w:rPr>
                <w:rFonts w:ascii="Arial" w:hAnsi="Arial" w:cs="Arial"/>
                <w:sz w:val="10"/>
                <w:szCs w:val="10"/>
              </w:rPr>
              <w:t>1.14</w:t>
            </w:r>
          </w:p>
        </w:tc>
        <w:tc>
          <w:tcPr>
            <w:tcW w:w="1274" w:type="dxa"/>
            <w:gridSpan w:val="3"/>
            <w:shd w:val="clear" w:color="auto" w:fill="auto"/>
          </w:tcPr>
          <w:p w:rsidR="00FF2AE9" w:rsidRPr="00FB0656" w:rsidRDefault="00FF2AE9" w:rsidP="00FF2AE9">
            <w:pPr>
              <w:jc w:val="both"/>
              <w:rPr>
                <w:rFonts w:ascii="Arial" w:hAnsi="Arial" w:cs="Arial"/>
                <w:sz w:val="10"/>
                <w:szCs w:val="10"/>
              </w:rPr>
            </w:pPr>
            <w:r w:rsidRPr="00FB0656">
              <w:rPr>
                <w:rFonts w:ascii="Arial" w:hAnsi="Arial" w:cs="Arial"/>
                <w:sz w:val="10"/>
                <w:szCs w:val="10"/>
              </w:rPr>
              <w:t>Разработка проекта нормативов отходов и лимитов на размещение ТБО</w:t>
            </w:r>
          </w:p>
        </w:tc>
        <w:tc>
          <w:tcPr>
            <w:tcW w:w="432" w:type="dxa"/>
            <w:vMerge/>
            <w:shd w:val="clear" w:color="auto" w:fill="auto"/>
          </w:tcPr>
          <w:p w:rsidR="00FF2AE9" w:rsidRPr="00FB0656" w:rsidRDefault="00FF2AE9" w:rsidP="00FF2AE9">
            <w:pPr>
              <w:rPr>
                <w:rFonts w:ascii="Arial" w:hAnsi="Arial" w:cs="Arial"/>
                <w:sz w:val="10"/>
                <w:szCs w:val="10"/>
              </w:rPr>
            </w:pPr>
          </w:p>
        </w:tc>
        <w:tc>
          <w:tcPr>
            <w:tcW w:w="567" w:type="dxa"/>
            <w:shd w:val="clear" w:color="auto" w:fill="auto"/>
          </w:tcPr>
          <w:p w:rsidR="00FF2AE9" w:rsidRPr="00FB0656" w:rsidRDefault="00FF2AE9" w:rsidP="00FF2AE9">
            <w:pPr>
              <w:autoSpaceDE w:val="0"/>
              <w:autoSpaceDN w:val="0"/>
              <w:adjustRightInd w:val="0"/>
              <w:jc w:val="center"/>
              <w:outlineLvl w:val="2"/>
              <w:rPr>
                <w:rFonts w:ascii="Arial" w:hAnsi="Arial" w:cs="Arial"/>
                <w:sz w:val="10"/>
                <w:szCs w:val="10"/>
              </w:rPr>
            </w:pPr>
            <w:r w:rsidRPr="00FB0656">
              <w:rPr>
                <w:rFonts w:ascii="Arial" w:hAnsi="Arial" w:cs="Arial"/>
                <w:sz w:val="10"/>
                <w:szCs w:val="10"/>
              </w:rPr>
              <w:t>2015</w:t>
            </w:r>
          </w:p>
        </w:tc>
        <w:tc>
          <w:tcPr>
            <w:tcW w:w="567" w:type="dxa"/>
            <w:gridSpan w:val="2"/>
            <w:shd w:val="clear" w:color="auto" w:fill="auto"/>
          </w:tcPr>
          <w:p w:rsidR="00FF2AE9" w:rsidRPr="00FB0656" w:rsidRDefault="00FF2AE9" w:rsidP="00FF2AE9">
            <w:pPr>
              <w:rPr>
                <w:rFonts w:ascii="Arial" w:hAnsi="Arial" w:cs="Arial"/>
                <w:sz w:val="10"/>
                <w:szCs w:val="10"/>
              </w:rPr>
            </w:pPr>
            <w:r w:rsidRPr="00FB0656">
              <w:rPr>
                <w:rFonts w:ascii="Arial" w:hAnsi="Arial" w:cs="Arial"/>
                <w:sz w:val="10"/>
                <w:szCs w:val="10"/>
              </w:rPr>
              <w:t>2015</w:t>
            </w:r>
          </w:p>
        </w:tc>
        <w:tc>
          <w:tcPr>
            <w:tcW w:w="1139" w:type="dxa"/>
            <w:gridSpan w:val="2"/>
            <w:vMerge/>
            <w:shd w:val="clear" w:color="auto" w:fill="auto"/>
          </w:tcPr>
          <w:p w:rsidR="00FF2AE9" w:rsidRPr="00FB0656" w:rsidRDefault="00FF2AE9" w:rsidP="00FF2AE9">
            <w:pPr>
              <w:widowControl w:val="0"/>
              <w:autoSpaceDE w:val="0"/>
              <w:autoSpaceDN w:val="0"/>
              <w:adjustRightInd w:val="0"/>
              <w:jc w:val="center"/>
              <w:rPr>
                <w:rFonts w:ascii="Arial" w:hAnsi="Arial" w:cs="Arial"/>
                <w:sz w:val="10"/>
                <w:szCs w:val="10"/>
              </w:rPr>
            </w:pPr>
          </w:p>
        </w:tc>
        <w:tc>
          <w:tcPr>
            <w:tcW w:w="992" w:type="dxa"/>
            <w:vMerge/>
            <w:shd w:val="clear" w:color="auto" w:fill="auto"/>
          </w:tcPr>
          <w:p w:rsidR="00FF2AE9" w:rsidRPr="00FB0656" w:rsidRDefault="00FF2AE9" w:rsidP="00FF2AE9">
            <w:pPr>
              <w:pStyle w:val="ConsPlusNormal"/>
              <w:jc w:val="both"/>
              <w:rPr>
                <w:sz w:val="10"/>
                <w:szCs w:val="10"/>
              </w:rPr>
            </w:pPr>
          </w:p>
        </w:tc>
      </w:tr>
      <w:tr w:rsidR="000C6F5B" w:rsidRPr="00FB0656" w:rsidTr="000C6F5B">
        <w:tc>
          <w:tcPr>
            <w:tcW w:w="382" w:type="dxa"/>
            <w:shd w:val="clear" w:color="auto" w:fill="auto"/>
          </w:tcPr>
          <w:p w:rsidR="00FF2AE9" w:rsidRPr="00FB0656" w:rsidRDefault="00FF2AE9" w:rsidP="00FF2AE9">
            <w:pPr>
              <w:autoSpaceDE w:val="0"/>
              <w:autoSpaceDN w:val="0"/>
              <w:adjustRightInd w:val="0"/>
              <w:ind w:left="-142" w:right="-108"/>
              <w:jc w:val="center"/>
              <w:outlineLvl w:val="2"/>
              <w:rPr>
                <w:rFonts w:ascii="Arial" w:hAnsi="Arial" w:cs="Arial"/>
                <w:sz w:val="10"/>
                <w:szCs w:val="10"/>
              </w:rPr>
            </w:pPr>
            <w:r w:rsidRPr="00FB0656">
              <w:rPr>
                <w:rFonts w:ascii="Arial" w:hAnsi="Arial" w:cs="Arial"/>
                <w:sz w:val="10"/>
                <w:szCs w:val="10"/>
              </w:rPr>
              <w:t>1.15</w:t>
            </w:r>
          </w:p>
        </w:tc>
        <w:tc>
          <w:tcPr>
            <w:tcW w:w="1274" w:type="dxa"/>
            <w:gridSpan w:val="3"/>
            <w:shd w:val="clear" w:color="auto" w:fill="auto"/>
          </w:tcPr>
          <w:p w:rsidR="00FF2AE9" w:rsidRPr="00FB0656" w:rsidRDefault="00FF2AE9" w:rsidP="00FF2AE9">
            <w:pPr>
              <w:jc w:val="both"/>
              <w:rPr>
                <w:rFonts w:ascii="Arial" w:hAnsi="Arial" w:cs="Arial"/>
                <w:sz w:val="10"/>
                <w:szCs w:val="10"/>
              </w:rPr>
            </w:pPr>
            <w:r w:rsidRPr="00FB0656">
              <w:rPr>
                <w:rFonts w:ascii="Arial" w:hAnsi="Arial" w:cs="Arial"/>
                <w:sz w:val="10"/>
                <w:szCs w:val="10"/>
              </w:rPr>
              <w:t xml:space="preserve">Замена переливных кромок и полупогруженных досок на ОСК </w:t>
            </w:r>
          </w:p>
          <w:p w:rsidR="00FF2AE9" w:rsidRPr="00FB0656" w:rsidRDefault="00FF2AE9" w:rsidP="00FF2AE9">
            <w:pPr>
              <w:jc w:val="both"/>
              <w:rPr>
                <w:rFonts w:ascii="Arial" w:hAnsi="Arial" w:cs="Arial"/>
                <w:sz w:val="10"/>
                <w:szCs w:val="10"/>
              </w:rPr>
            </w:pPr>
            <w:r w:rsidRPr="00FB0656">
              <w:rPr>
                <w:rFonts w:ascii="Arial" w:hAnsi="Arial" w:cs="Arial"/>
                <w:sz w:val="10"/>
                <w:szCs w:val="10"/>
              </w:rPr>
              <w:t>г. Благодарный</w:t>
            </w:r>
          </w:p>
        </w:tc>
        <w:tc>
          <w:tcPr>
            <w:tcW w:w="432" w:type="dxa"/>
            <w:vMerge/>
            <w:shd w:val="clear" w:color="auto" w:fill="auto"/>
          </w:tcPr>
          <w:p w:rsidR="00FF2AE9" w:rsidRPr="00FB0656" w:rsidRDefault="00FF2AE9" w:rsidP="00FF2AE9">
            <w:pPr>
              <w:rPr>
                <w:rFonts w:ascii="Arial" w:hAnsi="Arial" w:cs="Arial"/>
                <w:sz w:val="10"/>
                <w:szCs w:val="10"/>
              </w:rPr>
            </w:pPr>
          </w:p>
        </w:tc>
        <w:tc>
          <w:tcPr>
            <w:tcW w:w="567" w:type="dxa"/>
            <w:shd w:val="clear" w:color="auto" w:fill="auto"/>
          </w:tcPr>
          <w:p w:rsidR="00FF2AE9" w:rsidRPr="00FB0656" w:rsidRDefault="00FF2AE9" w:rsidP="00FF2AE9">
            <w:pPr>
              <w:autoSpaceDE w:val="0"/>
              <w:autoSpaceDN w:val="0"/>
              <w:adjustRightInd w:val="0"/>
              <w:jc w:val="center"/>
              <w:outlineLvl w:val="2"/>
              <w:rPr>
                <w:rFonts w:ascii="Arial" w:hAnsi="Arial" w:cs="Arial"/>
                <w:sz w:val="10"/>
                <w:szCs w:val="10"/>
              </w:rPr>
            </w:pPr>
            <w:r w:rsidRPr="00FB0656">
              <w:rPr>
                <w:rFonts w:ascii="Arial" w:hAnsi="Arial" w:cs="Arial"/>
                <w:sz w:val="10"/>
                <w:szCs w:val="10"/>
              </w:rPr>
              <w:t>2015</w:t>
            </w:r>
          </w:p>
        </w:tc>
        <w:tc>
          <w:tcPr>
            <w:tcW w:w="567" w:type="dxa"/>
            <w:gridSpan w:val="2"/>
            <w:shd w:val="clear" w:color="auto" w:fill="auto"/>
          </w:tcPr>
          <w:p w:rsidR="00FF2AE9" w:rsidRPr="00FB0656" w:rsidRDefault="00FF2AE9" w:rsidP="00FF2AE9">
            <w:pPr>
              <w:rPr>
                <w:rFonts w:ascii="Arial" w:hAnsi="Arial" w:cs="Arial"/>
                <w:sz w:val="10"/>
                <w:szCs w:val="10"/>
              </w:rPr>
            </w:pPr>
            <w:r w:rsidRPr="00FB0656">
              <w:rPr>
                <w:rFonts w:ascii="Arial" w:hAnsi="Arial" w:cs="Arial"/>
                <w:sz w:val="10"/>
                <w:szCs w:val="10"/>
              </w:rPr>
              <w:t>2015</w:t>
            </w:r>
          </w:p>
        </w:tc>
        <w:tc>
          <w:tcPr>
            <w:tcW w:w="1139" w:type="dxa"/>
            <w:gridSpan w:val="2"/>
            <w:vMerge/>
            <w:shd w:val="clear" w:color="auto" w:fill="auto"/>
          </w:tcPr>
          <w:p w:rsidR="00FF2AE9" w:rsidRPr="00FB0656" w:rsidRDefault="00FF2AE9" w:rsidP="00FF2AE9">
            <w:pPr>
              <w:widowControl w:val="0"/>
              <w:autoSpaceDE w:val="0"/>
              <w:autoSpaceDN w:val="0"/>
              <w:adjustRightInd w:val="0"/>
              <w:jc w:val="center"/>
              <w:rPr>
                <w:rFonts w:ascii="Arial" w:hAnsi="Arial" w:cs="Arial"/>
                <w:sz w:val="10"/>
                <w:szCs w:val="10"/>
              </w:rPr>
            </w:pPr>
          </w:p>
        </w:tc>
        <w:tc>
          <w:tcPr>
            <w:tcW w:w="992" w:type="dxa"/>
            <w:vMerge/>
            <w:shd w:val="clear" w:color="auto" w:fill="auto"/>
          </w:tcPr>
          <w:p w:rsidR="00FF2AE9" w:rsidRPr="00FB0656" w:rsidRDefault="00FF2AE9" w:rsidP="00FF2AE9">
            <w:pPr>
              <w:pStyle w:val="ConsPlusNormal"/>
              <w:jc w:val="both"/>
              <w:rPr>
                <w:sz w:val="10"/>
                <w:szCs w:val="10"/>
              </w:rPr>
            </w:pPr>
          </w:p>
        </w:tc>
      </w:tr>
      <w:tr w:rsidR="000C6F5B" w:rsidRPr="00FB0656" w:rsidTr="000C6F5B">
        <w:tc>
          <w:tcPr>
            <w:tcW w:w="382" w:type="dxa"/>
            <w:shd w:val="clear" w:color="auto" w:fill="auto"/>
          </w:tcPr>
          <w:p w:rsidR="00FF2AE9" w:rsidRPr="00FB0656" w:rsidRDefault="00FF2AE9" w:rsidP="00FF2AE9">
            <w:pPr>
              <w:autoSpaceDE w:val="0"/>
              <w:autoSpaceDN w:val="0"/>
              <w:adjustRightInd w:val="0"/>
              <w:ind w:left="-142" w:right="-250"/>
              <w:jc w:val="center"/>
              <w:outlineLvl w:val="2"/>
              <w:rPr>
                <w:rFonts w:ascii="Arial" w:hAnsi="Arial" w:cs="Arial"/>
                <w:sz w:val="10"/>
                <w:szCs w:val="10"/>
              </w:rPr>
            </w:pPr>
            <w:r w:rsidRPr="00FB0656">
              <w:rPr>
                <w:rFonts w:ascii="Arial" w:hAnsi="Arial" w:cs="Arial"/>
                <w:sz w:val="10"/>
                <w:szCs w:val="10"/>
              </w:rPr>
              <w:t>1.16</w:t>
            </w:r>
          </w:p>
        </w:tc>
        <w:tc>
          <w:tcPr>
            <w:tcW w:w="1274" w:type="dxa"/>
            <w:gridSpan w:val="3"/>
            <w:shd w:val="clear" w:color="auto" w:fill="auto"/>
          </w:tcPr>
          <w:p w:rsidR="00FF2AE9" w:rsidRPr="00FB0656" w:rsidRDefault="00FF2AE9" w:rsidP="00FF2AE9">
            <w:pPr>
              <w:jc w:val="both"/>
              <w:rPr>
                <w:rFonts w:ascii="Arial" w:hAnsi="Arial" w:cs="Arial"/>
                <w:sz w:val="10"/>
                <w:szCs w:val="10"/>
              </w:rPr>
            </w:pPr>
            <w:r w:rsidRPr="00FB0656">
              <w:rPr>
                <w:rFonts w:ascii="Arial" w:hAnsi="Arial" w:cs="Arial"/>
                <w:sz w:val="10"/>
                <w:szCs w:val="10"/>
              </w:rPr>
              <w:t>Установка и ремонт газовых счетчиков</w:t>
            </w:r>
          </w:p>
        </w:tc>
        <w:tc>
          <w:tcPr>
            <w:tcW w:w="432" w:type="dxa"/>
            <w:vMerge w:val="restart"/>
            <w:shd w:val="clear" w:color="auto" w:fill="auto"/>
          </w:tcPr>
          <w:p w:rsidR="00FF2AE9" w:rsidRPr="00FB0656" w:rsidRDefault="00FF2AE9" w:rsidP="00FF2AE9">
            <w:pPr>
              <w:rPr>
                <w:rFonts w:ascii="Arial" w:hAnsi="Arial" w:cs="Arial"/>
                <w:sz w:val="10"/>
                <w:szCs w:val="10"/>
              </w:rPr>
            </w:pPr>
            <w:r w:rsidRPr="00FB0656">
              <w:rPr>
                <w:rFonts w:ascii="Arial" w:hAnsi="Arial" w:cs="Arial"/>
                <w:sz w:val="10"/>
                <w:szCs w:val="10"/>
              </w:rPr>
              <w:t>ООО «Журавское»</w:t>
            </w:r>
          </w:p>
        </w:tc>
        <w:tc>
          <w:tcPr>
            <w:tcW w:w="567" w:type="dxa"/>
            <w:shd w:val="clear" w:color="auto" w:fill="auto"/>
          </w:tcPr>
          <w:p w:rsidR="00FF2AE9" w:rsidRPr="00FB0656" w:rsidRDefault="00FF2AE9" w:rsidP="00FF2AE9">
            <w:pPr>
              <w:autoSpaceDE w:val="0"/>
              <w:autoSpaceDN w:val="0"/>
              <w:adjustRightInd w:val="0"/>
              <w:jc w:val="center"/>
              <w:outlineLvl w:val="2"/>
              <w:rPr>
                <w:rFonts w:ascii="Arial" w:hAnsi="Arial" w:cs="Arial"/>
                <w:sz w:val="10"/>
                <w:szCs w:val="10"/>
              </w:rPr>
            </w:pPr>
            <w:r w:rsidRPr="00FB0656">
              <w:rPr>
                <w:rFonts w:ascii="Arial" w:hAnsi="Arial" w:cs="Arial"/>
                <w:sz w:val="10"/>
                <w:szCs w:val="10"/>
              </w:rPr>
              <w:t>2015</w:t>
            </w:r>
          </w:p>
        </w:tc>
        <w:tc>
          <w:tcPr>
            <w:tcW w:w="567" w:type="dxa"/>
            <w:gridSpan w:val="2"/>
            <w:shd w:val="clear" w:color="auto" w:fill="auto"/>
          </w:tcPr>
          <w:p w:rsidR="00FF2AE9" w:rsidRPr="00FB0656" w:rsidRDefault="00FF2AE9" w:rsidP="00FF2AE9">
            <w:pPr>
              <w:rPr>
                <w:rFonts w:ascii="Arial" w:hAnsi="Arial" w:cs="Arial"/>
                <w:sz w:val="10"/>
                <w:szCs w:val="10"/>
              </w:rPr>
            </w:pPr>
            <w:r w:rsidRPr="00FB0656">
              <w:rPr>
                <w:rFonts w:ascii="Arial" w:hAnsi="Arial" w:cs="Arial"/>
                <w:sz w:val="10"/>
                <w:szCs w:val="10"/>
              </w:rPr>
              <w:t>2015</w:t>
            </w:r>
          </w:p>
        </w:tc>
        <w:tc>
          <w:tcPr>
            <w:tcW w:w="1139" w:type="dxa"/>
            <w:gridSpan w:val="2"/>
            <w:vMerge/>
            <w:shd w:val="clear" w:color="auto" w:fill="auto"/>
          </w:tcPr>
          <w:p w:rsidR="00FF2AE9" w:rsidRPr="00FB0656" w:rsidRDefault="00FF2AE9" w:rsidP="00FF2AE9">
            <w:pPr>
              <w:widowControl w:val="0"/>
              <w:autoSpaceDE w:val="0"/>
              <w:autoSpaceDN w:val="0"/>
              <w:adjustRightInd w:val="0"/>
              <w:jc w:val="center"/>
              <w:rPr>
                <w:rFonts w:ascii="Arial" w:hAnsi="Arial" w:cs="Arial"/>
                <w:sz w:val="10"/>
                <w:szCs w:val="10"/>
              </w:rPr>
            </w:pPr>
          </w:p>
        </w:tc>
        <w:tc>
          <w:tcPr>
            <w:tcW w:w="992" w:type="dxa"/>
            <w:vMerge/>
            <w:shd w:val="clear" w:color="auto" w:fill="auto"/>
          </w:tcPr>
          <w:p w:rsidR="00FF2AE9" w:rsidRPr="00FB0656" w:rsidRDefault="00FF2AE9" w:rsidP="00FF2AE9">
            <w:pPr>
              <w:pStyle w:val="ConsPlusNormal"/>
              <w:jc w:val="both"/>
              <w:rPr>
                <w:sz w:val="10"/>
                <w:szCs w:val="10"/>
              </w:rPr>
            </w:pPr>
          </w:p>
        </w:tc>
      </w:tr>
      <w:tr w:rsidR="000C6F5B" w:rsidRPr="00FB0656" w:rsidTr="000C6F5B">
        <w:tc>
          <w:tcPr>
            <w:tcW w:w="382" w:type="dxa"/>
            <w:shd w:val="clear" w:color="auto" w:fill="auto"/>
          </w:tcPr>
          <w:p w:rsidR="00FF2AE9" w:rsidRPr="00FB0656" w:rsidRDefault="00FF2AE9" w:rsidP="00FF2AE9">
            <w:pPr>
              <w:autoSpaceDE w:val="0"/>
              <w:autoSpaceDN w:val="0"/>
              <w:adjustRightInd w:val="0"/>
              <w:ind w:left="-142" w:right="-250"/>
              <w:jc w:val="center"/>
              <w:outlineLvl w:val="2"/>
              <w:rPr>
                <w:rFonts w:ascii="Arial" w:hAnsi="Arial" w:cs="Arial"/>
                <w:sz w:val="10"/>
                <w:szCs w:val="10"/>
              </w:rPr>
            </w:pPr>
            <w:r w:rsidRPr="00FB0656">
              <w:rPr>
                <w:rFonts w:ascii="Arial" w:hAnsi="Arial" w:cs="Arial"/>
                <w:sz w:val="10"/>
                <w:szCs w:val="10"/>
              </w:rPr>
              <w:t>1.17</w:t>
            </w:r>
          </w:p>
        </w:tc>
        <w:tc>
          <w:tcPr>
            <w:tcW w:w="1274" w:type="dxa"/>
            <w:gridSpan w:val="3"/>
            <w:shd w:val="clear" w:color="auto" w:fill="auto"/>
          </w:tcPr>
          <w:p w:rsidR="00FF2AE9" w:rsidRPr="00FB0656" w:rsidRDefault="00FF2AE9" w:rsidP="00FF2AE9">
            <w:pPr>
              <w:jc w:val="both"/>
              <w:rPr>
                <w:rFonts w:ascii="Arial" w:hAnsi="Arial" w:cs="Arial"/>
                <w:sz w:val="10"/>
                <w:szCs w:val="10"/>
              </w:rPr>
            </w:pPr>
            <w:r w:rsidRPr="00FB0656">
              <w:rPr>
                <w:rFonts w:ascii="Arial" w:hAnsi="Arial" w:cs="Arial"/>
                <w:sz w:val="10"/>
                <w:szCs w:val="10"/>
              </w:rPr>
              <w:t>Ремонт запорной арматуры</w:t>
            </w:r>
          </w:p>
        </w:tc>
        <w:tc>
          <w:tcPr>
            <w:tcW w:w="432" w:type="dxa"/>
            <w:vMerge/>
            <w:shd w:val="clear" w:color="auto" w:fill="auto"/>
          </w:tcPr>
          <w:p w:rsidR="00FF2AE9" w:rsidRPr="00FB0656" w:rsidRDefault="00FF2AE9" w:rsidP="00FF2AE9">
            <w:pPr>
              <w:rPr>
                <w:rFonts w:ascii="Arial" w:hAnsi="Arial" w:cs="Arial"/>
                <w:sz w:val="10"/>
                <w:szCs w:val="10"/>
              </w:rPr>
            </w:pPr>
          </w:p>
        </w:tc>
        <w:tc>
          <w:tcPr>
            <w:tcW w:w="567" w:type="dxa"/>
            <w:shd w:val="clear" w:color="auto" w:fill="auto"/>
          </w:tcPr>
          <w:p w:rsidR="00FF2AE9" w:rsidRPr="00FB0656" w:rsidRDefault="00FF2AE9" w:rsidP="00FF2AE9">
            <w:pPr>
              <w:autoSpaceDE w:val="0"/>
              <w:autoSpaceDN w:val="0"/>
              <w:adjustRightInd w:val="0"/>
              <w:jc w:val="center"/>
              <w:outlineLvl w:val="2"/>
              <w:rPr>
                <w:rFonts w:ascii="Arial" w:hAnsi="Arial" w:cs="Arial"/>
                <w:sz w:val="10"/>
                <w:szCs w:val="10"/>
              </w:rPr>
            </w:pPr>
            <w:r w:rsidRPr="00FB0656">
              <w:rPr>
                <w:rFonts w:ascii="Arial" w:hAnsi="Arial" w:cs="Arial"/>
                <w:sz w:val="10"/>
                <w:szCs w:val="10"/>
              </w:rPr>
              <w:t>2015</w:t>
            </w:r>
          </w:p>
        </w:tc>
        <w:tc>
          <w:tcPr>
            <w:tcW w:w="567" w:type="dxa"/>
            <w:gridSpan w:val="2"/>
            <w:shd w:val="clear" w:color="auto" w:fill="auto"/>
          </w:tcPr>
          <w:p w:rsidR="00FF2AE9" w:rsidRPr="00FB0656" w:rsidRDefault="00FF2AE9" w:rsidP="00FF2AE9">
            <w:pPr>
              <w:rPr>
                <w:rFonts w:ascii="Arial" w:hAnsi="Arial" w:cs="Arial"/>
                <w:sz w:val="10"/>
                <w:szCs w:val="10"/>
              </w:rPr>
            </w:pPr>
            <w:r w:rsidRPr="00FB0656">
              <w:rPr>
                <w:rFonts w:ascii="Arial" w:hAnsi="Arial" w:cs="Arial"/>
                <w:sz w:val="10"/>
                <w:szCs w:val="10"/>
              </w:rPr>
              <w:t>2015</w:t>
            </w:r>
          </w:p>
        </w:tc>
        <w:tc>
          <w:tcPr>
            <w:tcW w:w="1139" w:type="dxa"/>
            <w:gridSpan w:val="2"/>
            <w:vMerge/>
            <w:shd w:val="clear" w:color="auto" w:fill="auto"/>
          </w:tcPr>
          <w:p w:rsidR="00FF2AE9" w:rsidRPr="00FB0656" w:rsidRDefault="00FF2AE9" w:rsidP="00FF2AE9">
            <w:pPr>
              <w:widowControl w:val="0"/>
              <w:autoSpaceDE w:val="0"/>
              <w:autoSpaceDN w:val="0"/>
              <w:adjustRightInd w:val="0"/>
              <w:jc w:val="center"/>
              <w:rPr>
                <w:rFonts w:ascii="Arial" w:hAnsi="Arial" w:cs="Arial"/>
                <w:sz w:val="10"/>
                <w:szCs w:val="10"/>
              </w:rPr>
            </w:pPr>
          </w:p>
        </w:tc>
        <w:tc>
          <w:tcPr>
            <w:tcW w:w="992" w:type="dxa"/>
            <w:vMerge/>
            <w:shd w:val="clear" w:color="auto" w:fill="auto"/>
          </w:tcPr>
          <w:p w:rsidR="00FF2AE9" w:rsidRPr="00FB0656" w:rsidRDefault="00FF2AE9" w:rsidP="00FF2AE9">
            <w:pPr>
              <w:pStyle w:val="ConsPlusNormal"/>
              <w:jc w:val="both"/>
              <w:rPr>
                <w:sz w:val="10"/>
                <w:szCs w:val="10"/>
              </w:rPr>
            </w:pPr>
          </w:p>
        </w:tc>
      </w:tr>
      <w:tr w:rsidR="000C6F5B" w:rsidRPr="00FB0656" w:rsidTr="000C6F5B">
        <w:tc>
          <w:tcPr>
            <w:tcW w:w="382" w:type="dxa"/>
            <w:shd w:val="clear" w:color="auto" w:fill="auto"/>
          </w:tcPr>
          <w:p w:rsidR="00FF2AE9" w:rsidRPr="00FB0656" w:rsidRDefault="00FF2AE9" w:rsidP="00FF2AE9">
            <w:pPr>
              <w:autoSpaceDE w:val="0"/>
              <w:autoSpaceDN w:val="0"/>
              <w:adjustRightInd w:val="0"/>
              <w:ind w:left="-142" w:right="-250"/>
              <w:jc w:val="center"/>
              <w:outlineLvl w:val="2"/>
              <w:rPr>
                <w:rFonts w:ascii="Arial" w:hAnsi="Arial" w:cs="Arial"/>
                <w:sz w:val="10"/>
                <w:szCs w:val="10"/>
              </w:rPr>
            </w:pPr>
            <w:r w:rsidRPr="00FB0656">
              <w:rPr>
                <w:rFonts w:ascii="Arial" w:hAnsi="Arial" w:cs="Arial"/>
                <w:sz w:val="10"/>
                <w:szCs w:val="10"/>
              </w:rPr>
              <w:t>1.18</w:t>
            </w:r>
          </w:p>
        </w:tc>
        <w:tc>
          <w:tcPr>
            <w:tcW w:w="1274" w:type="dxa"/>
            <w:gridSpan w:val="3"/>
            <w:shd w:val="clear" w:color="auto" w:fill="auto"/>
          </w:tcPr>
          <w:p w:rsidR="00FF2AE9" w:rsidRPr="00FB0656" w:rsidRDefault="00FF2AE9" w:rsidP="00FF2AE9">
            <w:pPr>
              <w:jc w:val="both"/>
              <w:rPr>
                <w:rFonts w:ascii="Arial" w:hAnsi="Arial" w:cs="Arial"/>
                <w:sz w:val="10"/>
                <w:szCs w:val="10"/>
              </w:rPr>
            </w:pPr>
            <w:r w:rsidRPr="00FB0656">
              <w:rPr>
                <w:rFonts w:ascii="Arial" w:hAnsi="Arial" w:cs="Arial"/>
                <w:sz w:val="10"/>
                <w:szCs w:val="10"/>
              </w:rPr>
              <w:t>Плата за негативное воздействие на окружающую среду</w:t>
            </w:r>
          </w:p>
        </w:tc>
        <w:tc>
          <w:tcPr>
            <w:tcW w:w="432" w:type="dxa"/>
            <w:vMerge/>
            <w:shd w:val="clear" w:color="auto" w:fill="auto"/>
          </w:tcPr>
          <w:p w:rsidR="00FF2AE9" w:rsidRPr="00FB0656" w:rsidRDefault="00FF2AE9" w:rsidP="00FF2AE9">
            <w:pPr>
              <w:rPr>
                <w:rFonts w:ascii="Arial" w:hAnsi="Arial" w:cs="Arial"/>
                <w:sz w:val="10"/>
                <w:szCs w:val="10"/>
              </w:rPr>
            </w:pPr>
          </w:p>
        </w:tc>
        <w:tc>
          <w:tcPr>
            <w:tcW w:w="567" w:type="dxa"/>
            <w:shd w:val="clear" w:color="auto" w:fill="auto"/>
          </w:tcPr>
          <w:p w:rsidR="00FF2AE9" w:rsidRPr="00FB0656" w:rsidRDefault="00FF2AE9" w:rsidP="00FF2AE9">
            <w:pPr>
              <w:autoSpaceDE w:val="0"/>
              <w:autoSpaceDN w:val="0"/>
              <w:adjustRightInd w:val="0"/>
              <w:jc w:val="center"/>
              <w:outlineLvl w:val="2"/>
              <w:rPr>
                <w:rFonts w:ascii="Arial" w:hAnsi="Arial" w:cs="Arial"/>
                <w:sz w:val="10"/>
                <w:szCs w:val="10"/>
              </w:rPr>
            </w:pPr>
            <w:r w:rsidRPr="00FB0656">
              <w:rPr>
                <w:rFonts w:ascii="Arial" w:hAnsi="Arial" w:cs="Arial"/>
                <w:sz w:val="10"/>
                <w:szCs w:val="10"/>
              </w:rPr>
              <w:t>2015</w:t>
            </w:r>
          </w:p>
        </w:tc>
        <w:tc>
          <w:tcPr>
            <w:tcW w:w="567" w:type="dxa"/>
            <w:gridSpan w:val="2"/>
            <w:shd w:val="clear" w:color="auto" w:fill="auto"/>
          </w:tcPr>
          <w:p w:rsidR="00FF2AE9" w:rsidRPr="00FB0656" w:rsidRDefault="00FF2AE9" w:rsidP="00FF2AE9">
            <w:pPr>
              <w:rPr>
                <w:rFonts w:ascii="Arial" w:hAnsi="Arial" w:cs="Arial"/>
                <w:sz w:val="10"/>
                <w:szCs w:val="10"/>
              </w:rPr>
            </w:pPr>
            <w:r w:rsidRPr="00FB0656">
              <w:rPr>
                <w:rFonts w:ascii="Arial" w:hAnsi="Arial" w:cs="Arial"/>
                <w:sz w:val="10"/>
                <w:szCs w:val="10"/>
              </w:rPr>
              <w:t>2015</w:t>
            </w:r>
          </w:p>
        </w:tc>
        <w:tc>
          <w:tcPr>
            <w:tcW w:w="1139" w:type="dxa"/>
            <w:gridSpan w:val="2"/>
            <w:vMerge/>
            <w:shd w:val="clear" w:color="auto" w:fill="auto"/>
          </w:tcPr>
          <w:p w:rsidR="00FF2AE9" w:rsidRPr="00FB0656" w:rsidRDefault="00FF2AE9" w:rsidP="00FF2AE9">
            <w:pPr>
              <w:widowControl w:val="0"/>
              <w:autoSpaceDE w:val="0"/>
              <w:autoSpaceDN w:val="0"/>
              <w:adjustRightInd w:val="0"/>
              <w:jc w:val="center"/>
              <w:rPr>
                <w:rFonts w:ascii="Arial" w:hAnsi="Arial" w:cs="Arial"/>
                <w:sz w:val="10"/>
                <w:szCs w:val="10"/>
              </w:rPr>
            </w:pPr>
          </w:p>
        </w:tc>
        <w:tc>
          <w:tcPr>
            <w:tcW w:w="992" w:type="dxa"/>
            <w:vMerge/>
            <w:shd w:val="clear" w:color="auto" w:fill="auto"/>
          </w:tcPr>
          <w:p w:rsidR="00FF2AE9" w:rsidRPr="00FB0656" w:rsidRDefault="00FF2AE9" w:rsidP="00FF2AE9">
            <w:pPr>
              <w:pStyle w:val="ConsPlusNormal"/>
              <w:jc w:val="both"/>
              <w:rPr>
                <w:sz w:val="10"/>
                <w:szCs w:val="10"/>
              </w:rPr>
            </w:pPr>
          </w:p>
        </w:tc>
      </w:tr>
      <w:tr w:rsidR="000C6F5B" w:rsidRPr="00FB0656" w:rsidTr="000C6F5B">
        <w:tc>
          <w:tcPr>
            <w:tcW w:w="382" w:type="dxa"/>
            <w:shd w:val="clear" w:color="auto" w:fill="auto"/>
          </w:tcPr>
          <w:p w:rsidR="00FF2AE9" w:rsidRPr="00FB0656" w:rsidRDefault="00FF2AE9" w:rsidP="00FF2AE9">
            <w:pPr>
              <w:autoSpaceDE w:val="0"/>
              <w:autoSpaceDN w:val="0"/>
              <w:adjustRightInd w:val="0"/>
              <w:ind w:right="-108"/>
              <w:jc w:val="center"/>
              <w:outlineLvl w:val="2"/>
              <w:rPr>
                <w:rFonts w:ascii="Arial" w:hAnsi="Arial" w:cs="Arial"/>
                <w:sz w:val="10"/>
                <w:szCs w:val="10"/>
              </w:rPr>
            </w:pPr>
            <w:r w:rsidRPr="00FB0656">
              <w:rPr>
                <w:rFonts w:ascii="Arial" w:hAnsi="Arial" w:cs="Arial"/>
                <w:sz w:val="10"/>
                <w:szCs w:val="10"/>
              </w:rPr>
              <w:t>1.19</w:t>
            </w:r>
          </w:p>
        </w:tc>
        <w:tc>
          <w:tcPr>
            <w:tcW w:w="1274" w:type="dxa"/>
            <w:gridSpan w:val="3"/>
            <w:shd w:val="clear" w:color="auto" w:fill="auto"/>
          </w:tcPr>
          <w:p w:rsidR="00FF2AE9" w:rsidRPr="00FB0656" w:rsidRDefault="00FF2AE9" w:rsidP="00FF2AE9">
            <w:pPr>
              <w:jc w:val="both"/>
              <w:rPr>
                <w:rFonts w:ascii="Arial" w:hAnsi="Arial" w:cs="Arial"/>
                <w:sz w:val="10"/>
                <w:szCs w:val="10"/>
              </w:rPr>
            </w:pPr>
            <w:r w:rsidRPr="00FB0656">
              <w:rPr>
                <w:rFonts w:ascii="Arial" w:hAnsi="Arial" w:cs="Arial"/>
                <w:sz w:val="10"/>
                <w:szCs w:val="10"/>
              </w:rPr>
              <w:t>Мониторинг артезианских скважин</w:t>
            </w:r>
          </w:p>
        </w:tc>
        <w:tc>
          <w:tcPr>
            <w:tcW w:w="432" w:type="dxa"/>
            <w:vMerge/>
            <w:shd w:val="clear" w:color="auto" w:fill="auto"/>
          </w:tcPr>
          <w:p w:rsidR="00FF2AE9" w:rsidRPr="00FB0656" w:rsidRDefault="00FF2AE9" w:rsidP="00FF2AE9">
            <w:pPr>
              <w:rPr>
                <w:rFonts w:ascii="Arial" w:hAnsi="Arial" w:cs="Arial"/>
                <w:sz w:val="10"/>
                <w:szCs w:val="10"/>
              </w:rPr>
            </w:pPr>
          </w:p>
        </w:tc>
        <w:tc>
          <w:tcPr>
            <w:tcW w:w="567" w:type="dxa"/>
            <w:shd w:val="clear" w:color="auto" w:fill="auto"/>
          </w:tcPr>
          <w:p w:rsidR="00FF2AE9" w:rsidRPr="00FB0656" w:rsidRDefault="00FF2AE9" w:rsidP="00FF2AE9">
            <w:pPr>
              <w:autoSpaceDE w:val="0"/>
              <w:autoSpaceDN w:val="0"/>
              <w:adjustRightInd w:val="0"/>
              <w:jc w:val="center"/>
              <w:outlineLvl w:val="2"/>
              <w:rPr>
                <w:rFonts w:ascii="Arial" w:hAnsi="Arial" w:cs="Arial"/>
                <w:sz w:val="10"/>
                <w:szCs w:val="10"/>
              </w:rPr>
            </w:pPr>
            <w:r w:rsidRPr="00FB0656">
              <w:rPr>
                <w:rFonts w:ascii="Arial" w:hAnsi="Arial" w:cs="Arial"/>
                <w:sz w:val="10"/>
                <w:szCs w:val="10"/>
              </w:rPr>
              <w:t>2015</w:t>
            </w:r>
          </w:p>
        </w:tc>
        <w:tc>
          <w:tcPr>
            <w:tcW w:w="567" w:type="dxa"/>
            <w:gridSpan w:val="2"/>
            <w:shd w:val="clear" w:color="auto" w:fill="auto"/>
          </w:tcPr>
          <w:p w:rsidR="00FF2AE9" w:rsidRPr="00FB0656" w:rsidRDefault="00FF2AE9" w:rsidP="00FF2AE9">
            <w:pPr>
              <w:rPr>
                <w:rFonts w:ascii="Arial" w:hAnsi="Arial" w:cs="Arial"/>
                <w:sz w:val="10"/>
                <w:szCs w:val="10"/>
              </w:rPr>
            </w:pPr>
            <w:r w:rsidRPr="00FB0656">
              <w:rPr>
                <w:rFonts w:ascii="Arial" w:hAnsi="Arial" w:cs="Arial"/>
                <w:sz w:val="10"/>
                <w:szCs w:val="10"/>
              </w:rPr>
              <w:t>2015</w:t>
            </w:r>
          </w:p>
        </w:tc>
        <w:tc>
          <w:tcPr>
            <w:tcW w:w="1139" w:type="dxa"/>
            <w:gridSpan w:val="2"/>
            <w:vMerge w:val="restart"/>
            <w:shd w:val="clear" w:color="auto" w:fill="auto"/>
          </w:tcPr>
          <w:p w:rsidR="00FF2AE9" w:rsidRPr="00FB0656" w:rsidRDefault="00FF2AE9" w:rsidP="00FF2AE9">
            <w:pPr>
              <w:widowControl w:val="0"/>
              <w:autoSpaceDE w:val="0"/>
              <w:autoSpaceDN w:val="0"/>
              <w:adjustRightInd w:val="0"/>
              <w:jc w:val="center"/>
              <w:rPr>
                <w:rFonts w:ascii="Arial" w:hAnsi="Arial" w:cs="Arial"/>
                <w:sz w:val="10"/>
                <w:szCs w:val="10"/>
              </w:rPr>
            </w:pPr>
          </w:p>
        </w:tc>
        <w:tc>
          <w:tcPr>
            <w:tcW w:w="992" w:type="dxa"/>
            <w:vMerge w:val="restart"/>
            <w:shd w:val="clear" w:color="auto" w:fill="auto"/>
          </w:tcPr>
          <w:p w:rsidR="00FF2AE9" w:rsidRPr="00FB0656" w:rsidRDefault="00FF2AE9" w:rsidP="00FF2AE9">
            <w:pPr>
              <w:pStyle w:val="ConsPlusNormal"/>
              <w:jc w:val="both"/>
              <w:rPr>
                <w:sz w:val="10"/>
                <w:szCs w:val="10"/>
              </w:rPr>
            </w:pPr>
          </w:p>
        </w:tc>
      </w:tr>
      <w:tr w:rsidR="000C6F5B" w:rsidRPr="00FB0656" w:rsidTr="000C6F5B">
        <w:tc>
          <w:tcPr>
            <w:tcW w:w="382" w:type="dxa"/>
            <w:shd w:val="clear" w:color="auto" w:fill="auto"/>
          </w:tcPr>
          <w:p w:rsidR="00FF2AE9" w:rsidRPr="00FB0656" w:rsidRDefault="00FF2AE9" w:rsidP="00FF2AE9">
            <w:pPr>
              <w:autoSpaceDE w:val="0"/>
              <w:autoSpaceDN w:val="0"/>
              <w:adjustRightInd w:val="0"/>
              <w:ind w:right="-108"/>
              <w:jc w:val="center"/>
              <w:outlineLvl w:val="2"/>
              <w:rPr>
                <w:rFonts w:ascii="Arial" w:hAnsi="Arial" w:cs="Arial"/>
                <w:sz w:val="10"/>
                <w:szCs w:val="10"/>
              </w:rPr>
            </w:pPr>
            <w:r w:rsidRPr="00FB0656">
              <w:rPr>
                <w:rFonts w:ascii="Arial" w:hAnsi="Arial" w:cs="Arial"/>
                <w:sz w:val="10"/>
                <w:szCs w:val="10"/>
              </w:rPr>
              <w:t>1.20</w:t>
            </w:r>
          </w:p>
        </w:tc>
        <w:tc>
          <w:tcPr>
            <w:tcW w:w="1274" w:type="dxa"/>
            <w:gridSpan w:val="3"/>
            <w:shd w:val="clear" w:color="auto" w:fill="auto"/>
          </w:tcPr>
          <w:p w:rsidR="00FF2AE9" w:rsidRPr="00FB0656" w:rsidRDefault="00FF2AE9" w:rsidP="00FF2AE9">
            <w:pPr>
              <w:jc w:val="both"/>
              <w:rPr>
                <w:rFonts w:ascii="Arial" w:hAnsi="Arial" w:cs="Arial"/>
                <w:sz w:val="10"/>
                <w:szCs w:val="10"/>
              </w:rPr>
            </w:pPr>
            <w:r w:rsidRPr="00FB0656">
              <w:rPr>
                <w:rFonts w:ascii="Arial" w:hAnsi="Arial" w:cs="Arial"/>
                <w:sz w:val="10"/>
                <w:szCs w:val="10"/>
              </w:rPr>
              <w:t>Диагностика оборудования</w:t>
            </w:r>
          </w:p>
        </w:tc>
        <w:tc>
          <w:tcPr>
            <w:tcW w:w="432" w:type="dxa"/>
            <w:vMerge/>
            <w:shd w:val="clear" w:color="auto" w:fill="auto"/>
          </w:tcPr>
          <w:p w:rsidR="00FF2AE9" w:rsidRPr="00FB0656" w:rsidRDefault="00FF2AE9" w:rsidP="00FF2AE9">
            <w:pPr>
              <w:rPr>
                <w:rFonts w:ascii="Arial" w:hAnsi="Arial" w:cs="Arial"/>
                <w:sz w:val="10"/>
                <w:szCs w:val="10"/>
              </w:rPr>
            </w:pPr>
          </w:p>
        </w:tc>
        <w:tc>
          <w:tcPr>
            <w:tcW w:w="567" w:type="dxa"/>
            <w:shd w:val="clear" w:color="auto" w:fill="auto"/>
          </w:tcPr>
          <w:p w:rsidR="00FF2AE9" w:rsidRPr="00FB0656" w:rsidRDefault="00FF2AE9" w:rsidP="00FF2AE9">
            <w:pPr>
              <w:autoSpaceDE w:val="0"/>
              <w:autoSpaceDN w:val="0"/>
              <w:adjustRightInd w:val="0"/>
              <w:jc w:val="center"/>
              <w:outlineLvl w:val="2"/>
              <w:rPr>
                <w:rFonts w:ascii="Arial" w:hAnsi="Arial" w:cs="Arial"/>
                <w:sz w:val="10"/>
                <w:szCs w:val="10"/>
              </w:rPr>
            </w:pPr>
            <w:r w:rsidRPr="00FB0656">
              <w:rPr>
                <w:rFonts w:ascii="Arial" w:hAnsi="Arial" w:cs="Arial"/>
                <w:sz w:val="10"/>
                <w:szCs w:val="10"/>
              </w:rPr>
              <w:t>2015</w:t>
            </w:r>
          </w:p>
        </w:tc>
        <w:tc>
          <w:tcPr>
            <w:tcW w:w="567" w:type="dxa"/>
            <w:gridSpan w:val="2"/>
            <w:shd w:val="clear" w:color="auto" w:fill="auto"/>
          </w:tcPr>
          <w:p w:rsidR="00FF2AE9" w:rsidRPr="00FB0656" w:rsidRDefault="00FF2AE9" w:rsidP="00FF2AE9">
            <w:pPr>
              <w:rPr>
                <w:rFonts w:ascii="Arial" w:hAnsi="Arial" w:cs="Arial"/>
                <w:sz w:val="10"/>
                <w:szCs w:val="10"/>
              </w:rPr>
            </w:pPr>
            <w:r w:rsidRPr="00FB0656">
              <w:rPr>
                <w:rFonts w:ascii="Arial" w:hAnsi="Arial" w:cs="Arial"/>
                <w:sz w:val="10"/>
                <w:szCs w:val="10"/>
              </w:rPr>
              <w:t>2015</w:t>
            </w:r>
          </w:p>
        </w:tc>
        <w:tc>
          <w:tcPr>
            <w:tcW w:w="1139" w:type="dxa"/>
            <w:gridSpan w:val="2"/>
            <w:vMerge/>
            <w:shd w:val="clear" w:color="auto" w:fill="auto"/>
          </w:tcPr>
          <w:p w:rsidR="00FF2AE9" w:rsidRPr="00FB0656" w:rsidRDefault="00FF2AE9" w:rsidP="00FF2AE9">
            <w:pPr>
              <w:widowControl w:val="0"/>
              <w:autoSpaceDE w:val="0"/>
              <w:autoSpaceDN w:val="0"/>
              <w:adjustRightInd w:val="0"/>
              <w:jc w:val="center"/>
              <w:rPr>
                <w:rFonts w:ascii="Arial" w:hAnsi="Arial" w:cs="Arial"/>
                <w:sz w:val="10"/>
                <w:szCs w:val="10"/>
              </w:rPr>
            </w:pPr>
          </w:p>
        </w:tc>
        <w:tc>
          <w:tcPr>
            <w:tcW w:w="992" w:type="dxa"/>
            <w:vMerge/>
            <w:shd w:val="clear" w:color="auto" w:fill="auto"/>
          </w:tcPr>
          <w:p w:rsidR="00FF2AE9" w:rsidRPr="00FB0656" w:rsidRDefault="00FF2AE9" w:rsidP="00FF2AE9">
            <w:pPr>
              <w:pStyle w:val="ConsPlusNormal"/>
              <w:jc w:val="both"/>
              <w:rPr>
                <w:sz w:val="10"/>
                <w:szCs w:val="10"/>
              </w:rPr>
            </w:pPr>
          </w:p>
        </w:tc>
      </w:tr>
      <w:tr w:rsidR="000C6F5B" w:rsidRPr="00FB0656" w:rsidTr="000C6F5B">
        <w:tc>
          <w:tcPr>
            <w:tcW w:w="382" w:type="dxa"/>
            <w:shd w:val="clear" w:color="auto" w:fill="auto"/>
          </w:tcPr>
          <w:p w:rsidR="00FF2AE9" w:rsidRPr="00FB0656" w:rsidRDefault="00FF2AE9" w:rsidP="00FF2AE9">
            <w:pPr>
              <w:autoSpaceDE w:val="0"/>
              <w:autoSpaceDN w:val="0"/>
              <w:adjustRightInd w:val="0"/>
              <w:ind w:right="-108"/>
              <w:jc w:val="center"/>
              <w:outlineLvl w:val="2"/>
              <w:rPr>
                <w:rFonts w:ascii="Arial" w:hAnsi="Arial" w:cs="Arial"/>
                <w:sz w:val="10"/>
                <w:szCs w:val="10"/>
              </w:rPr>
            </w:pPr>
            <w:r w:rsidRPr="00FB0656">
              <w:rPr>
                <w:rFonts w:ascii="Arial" w:hAnsi="Arial" w:cs="Arial"/>
                <w:sz w:val="10"/>
                <w:szCs w:val="10"/>
              </w:rPr>
              <w:t>1.21</w:t>
            </w:r>
          </w:p>
        </w:tc>
        <w:tc>
          <w:tcPr>
            <w:tcW w:w="1274" w:type="dxa"/>
            <w:gridSpan w:val="3"/>
            <w:shd w:val="clear" w:color="auto" w:fill="auto"/>
          </w:tcPr>
          <w:p w:rsidR="00FF2AE9" w:rsidRPr="00FB0656" w:rsidRDefault="00FF2AE9" w:rsidP="00FF2AE9">
            <w:pPr>
              <w:autoSpaceDE w:val="0"/>
              <w:autoSpaceDN w:val="0"/>
              <w:adjustRightInd w:val="0"/>
              <w:jc w:val="both"/>
              <w:outlineLvl w:val="2"/>
              <w:rPr>
                <w:rFonts w:ascii="Arial" w:hAnsi="Arial" w:cs="Arial"/>
                <w:sz w:val="10"/>
                <w:szCs w:val="10"/>
              </w:rPr>
            </w:pPr>
            <w:r w:rsidRPr="00FB0656">
              <w:rPr>
                <w:rFonts w:ascii="Arial" w:hAnsi="Arial" w:cs="Arial"/>
                <w:sz w:val="10"/>
                <w:szCs w:val="10"/>
              </w:rPr>
              <w:t xml:space="preserve">Плата за ликвидацию возможных розливов нефти </w:t>
            </w:r>
          </w:p>
        </w:tc>
        <w:tc>
          <w:tcPr>
            <w:tcW w:w="432" w:type="dxa"/>
            <w:vMerge/>
            <w:shd w:val="clear" w:color="auto" w:fill="auto"/>
          </w:tcPr>
          <w:p w:rsidR="00FF2AE9" w:rsidRPr="00FB0656" w:rsidRDefault="00FF2AE9" w:rsidP="00FF2AE9">
            <w:pPr>
              <w:rPr>
                <w:rFonts w:ascii="Arial" w:hAnsi="Arial" w:cs="Arial"/>
                <w:sz w:val="10"/>
                <w:szCs w:val="10"/>
              </w:rPr>
            </w:pPr>
          </w:p>
        </w:tc>
        <w:tc>
          <w:tcPr>
            <w:tcW w:w="567" w:type="dxa"/>
            <w:shd w:val="clear" w:color="auto" w:fill="auto"/>
          </w:tcPr>
          <w:p w:rsidR="00FF2AE9" w:rsidRPr="00FB0656" w:rsidRDefault="00FF2AE9" w:rsidP="00FF2AE9">
            <w:pPr>
              <w:autoSpaceDE w:val="0"/>
              <w:autoSpaceDN w:val="0"/>
              <w:adjustRightInd w:val="0"/>
              <w:jc w:val="center"/>
              <w:outlineLvl w:val="2"/>
              <w:rPr>
                <w:rFonts w:ascii="Arial" w:hAnsi="Arial" w:cs="Arial"/>
                <w:sz w:val="10"/>
                <w:szCs w:val="10"/>
              </w:rPr>
            </w:pPr>
            <w:r w:rsidRPr="00FB0656">
              <w:rPr>
                <w:rFonts w:ascii="Arial" w:hAnsi="Arial" w:cs="Arial"/>
                <w:sz w:val="10"/>
                <w:szCs w:val="10"/>
              </w:rPr>
              <w:t>2015</w:t>
            </w:r>
          </w:p>
        </w:tc>
        <w:tc>
          <w:tcPr>
            <w:tcW w:w="567" w:type="dxa"/>
            <w:gridSpan w:val="2"/>
            <w:shd w:val="clear" w:color="auto" w:fill="auto"/>
          </w:tcPr>
          <w:p w:rsidR="00FF2AE9" w:rsidRPr="00FB0656" w:rsidRDefault="00FF2AE9" w:rsidP="00FF2AE9">
            <w:pPr>
              <w:rPr>
                <w:rFonts w:ascii="Arial" w:hAnsi="Arial" w:cs="Arial"/>
                <w:sz w:val="10"/>
                <w:szCs w:val="10"/>
              </w:rPr>
            </w:pPr>
            <w:r w:rsidRPr="00FB0656">
              <w:rPr>
                <w:rFonts w:ascii="Arial" w:hAnsi="Arial" w:cs="Arial"/>
                <w:sz w:val="10"/>
                <w:szCs w:val="10"/>
              </w:rPr>
              <w:t>2015</w:t>
            </w:r>
          </w:p>
        </w:tc>
        <w:tc>
          <w:tcPr>
            <w:tcW w:w="1139" w:type="dxa"/>
            <w:gridSpan w:val="2"/>
            <w:vMerge/>
            <w:shd w:val="clear" w:color="auto" w:fill="auto"/>
          </w:tcPr>
          <w:p w:rsidR="00FF2AE9" w:rsidRPr="00FB0656" w:rsidRDefault="00FF2AE9" w:rsidP="00FF2AE9">
            <w:pPr>
              <w:widowControl w:val="0"/>
              <w:autoSpaceDE w:val="0"/>
              <w:autoSpaceDN w:val="0"/>
              <w:adjustRightInd w:val="0"/>
              <w:jc w:val="center"/>
              <w:rPr>
                <w:rFonts w:ascii="Arial" w:hAnsi="Arial" w:cs="Arial"/>
                <w:sz w:val="10"/>
                <w:szCs w:val="10"/>
              </w:rPr>
            </w:pPr>
          </w:p>
        </w:tc>
        <w:tc>
          <w:tcPr>
            <w:tcW w:w="992" w:type="dxa"/>
            <w:vMerge/>
            <w:shd w:val="clear" w:color="auto" w:fill="auto"/>
          </w:tcPr>
          <w:p w:rsidR="00FF2AE9" w:rsidRPr="00FB0656" w:rsidRDefault="00FF2AE9" w:rsidP="00FF2AE9">
            <w:pPr>
              <w:pStyle w:val="ConsPlusNormal"/>
              <w:jc w:val="both"/>
              <w:rPr>
                <w:sz w:val="10"/>
                <w:szCs w:val="10"/>
              </w:rPr>
            </w:pPr>
          </w:p>
        </w:tc>
      </w:tr>
      <w:tr w:rsidR="000C6F5B" w:rsidRPr="00FB0656" w:rsidTr="000C6F5B">
        <w:tc>
          <w:tcPr>
            <w:tcW w:w="382" w:type="dxa"/>
            <w:shd w:val="clear" w:color="auto" w:fill="auto"/>
          </w:tcPr>
          <w:p w:rsidR="00FF2AE9" w:rsidRPr="00FB0656" w:rsidRDefault="00FF2AE9" w:rsidP="00FF2AE9">
            <w:pPr>
              <w:autoSpaceDE w:val="0"/>
              <w:autoSpaceDN w:val="0"/>
              <w:adjustRightInd w:val="0"/>
              <w:ind w:right="-108"/>
              <w:jc w:val="center"/>
              <w:outlineLvl w:val="2"/>
              <w:rPr>
                <w:rFonts w:ascii="Arial" w:hAnsi="Arial" w:cs="Arial"/>
                <w:sz w:val="10"/>
                <w:szCs w:val="10"/>
              </w:rPr>
            </w:pPr>
            <w:r w:rsidRPr="00FB0656">
              <w:rPr>
                <w:rFonts w:ascii="Arial" w:hAnsi="Arial" w:cs="Arial"/>
                <w:sz w:val="10"/>
                <w:szCs w:val="10"/>
              </w:rPr>
              <w:t>1.22</w:t>
            </w:r>
          </w:p>
        </w:tc>
        <w:tc>
          <w:tcPr>
            <w:tcW w:w="1274" w:type="dxa"/>
            <w:gridSpan w:val="3"/>
            <w:shd w:val="clear" w:color="auto" w:fill="auto"/>
          </w:tcPr>
          <w:p w:rsidR="00FF2AE9" w:rsidRPr="00FB0656" w:rsidRDefault="00FF2AE9" w:rsidP="00FF2AE9">
            <w:pPr>
              <w:jc w:val="both"/>
              <w:rPr>
                <w:rFonts w:ascii="Arial" w:hAnsi="Arial" w:cs="Arial"/>
                <w:sz w:val="10"/>
                <w:szCs w:val="10"/>
              </w:rPr>
            </w:pPr>
            <w:r w:rsidRPr="00FB0656">
              <w:rPr>
                <w:rFonts w:ascii="Arial" w:hAnsi="Arial" w:cs="Arial"/>
                <w:sz w:val="10"/>
                <w:szCs w:val="10"/>
              </w:rPr>
              <w:t xml:space="preserve">Проведение измерений и анализов промышленных выбросов в атмосферу лабораториями </w:t>
            </w:r>
            <w:proofErr w:type="spellStart"/>
            <w:r w:rsidRPr="00FB0656">
              <w:rPr>
                <w:rFonts w:ascii="Arial" w:hAnsi="Arial" w:cs="Arial"/>
                <w:sz w:val="10"/>
                <w:szCs w:val="10"/>
              </w:rPr>
              <w:t>анали</w:t>
            </w:r>
            <w:proofErr w:type="spellEnd"/>
          </w:p>
          <w:p w:rsidR="00FF2AE9" w:rsidRPr="00FB0656" w:rsidRDefault="00FF2AE9" w:rsidP="00FF2AE9">
            <w:pPr>
              <w:jc w:val="both"/>
              <w:rPr>
                <w:rFonts w:ascii="Arial" w:hAnsi="Arial" w:cs="Arial"/>
                <w:sz w:val="10"/>
                <w:szCs w:val="10"/>
              </w:rPr>
            </w:pPr>
            <w:proofErr w:type="spellStart"/>
            <w:r w:rsidRPr="00FB0656">
              <w:rPr>
                <w:rFonts w:ascii="Arial" w:hAnsi="Arial" w:cs="Arial"/>
                <w:sz w:val="10"/>
                <w:szCs w:val="10"/>
              </w:rPr>
              <w:t>тического</w:t>
            </w:r>
            <w:proofErr w:type="spellEnd"/>
            <w:r w:rsidRPr="00FB0656">
              <w:rPr>
                <w:rFonts w:ascii="Arial" w:hAnsi="Arial" w:cs="Arial"/>
                <w:sz w:val="10"/>
                <w:szCs w:val="10"/>
              </w:rPr>
              <w:t xml:space="preserve"> контроля</w:t>
            </w:r>
          </w:p>
        </w:tc>
        <w:tc>
          <w:tcPr>
            <w:tcW w:w="432" w:type="dxa"/>
            <w:vMerge w:val="restart"/>
            <w:shd w:val="clear" w:color="auto" w:fill="auto"/>
          </w:tcPr>
          <w:p w:rsidR="00FF2AE9" w:rsidRPr="00FB0656" w:rsidRDefault="00FF2AE9" w:rsidP="00FF2AE9">
            <w:pPr>
              <w:jc w:val="center"/>
              <w:rPr>
                <w:rFonts w:ascii="Arial" w:hAnsi="Arial" w:cs="Arial"/>
                <w:sz w:val="10"/>
                <w:szCs w:val="10"/>
              </w:rPr>
            </w:pPr>
            <w:r w:rsidRPr="00FB0656">
              <w:rPr>
                <w:rFonts w:ascii="Arial" w:hAnsi="Arial" w:cs="Arial"/>
                <w:sz w:val="10"/>
                <w:szCs w:val="10"/>
              </w:rPr>
              <w:t>ООО «</w:t>
            </w:r>
            <w:proofErr w:type="spellStart"/>
            <w:r w:rsidRPr="00FB0656">
              <w:rPr>
                <w:rFonts w:ascii="Arial" w:hAnsi="Arial" w:cs="Arial"/>
                <w:sz w:val="10"/>
                <w:szCs w:val="10"/>
              </w:rPr>
              <w:t>Агропромэнерго</w:t>
            </w:r>
            <w:proofErr w:type="spellEnd"/>
            <w:r w:rsidRPr="00FB0656">
              <w:rPr>
                <w:rFonts w:ascii="Arial" w:hAnsi="Arial" w:cs="Arial"/>
                <w:sz w:val="10"/>
                <w:szCs w:val="10"/>
              </w:rPr>
              <w:t>»</w:t>
            </w:r>
          </w:p>
        </w:tc>
        <w:tc>
          <w:tcPr>
            <w:tcW w:w="567" w:type="dxa"/>
            <w:shd w:val="clear" w:color="auto" w:fill="auto"/>
          </w:tcPr>
          <w:p w:rsidR="00FF2AE9" w:rsidRPr="00FB0656" w:rsidRDefault="00FF2AE9" w:rsidP="00FF2AE9">
            <w:pPr>
              <w:autoSpaceDE w:val="0"/>
              <w:autoSpaceDN w:val="0"/>
              <w:adjustRightInd w:val="0"/>
              <w:jc w:val="center"/>
              <w:outlineLvl w:val="2"/>
              <w:rPr>
                <w:rFonts w:ascii="Arial" w:hAnsi="Arial" w:cs="Arial"/>
                <w:sz w:val="10"/>
                <w:szCs w:val="10"/>
              </w:rPr>
            </w:pPr>
            <w:r w:rsidRPr="00FB0656">
              <w:rPr>
                <w:rFonts w:ascii="Arial" w:hAnsi="Arial" w:cs="Arial"/>
                <w:sz w:val="10"/>
                <w:szCs w:val="10"/>
              </w:rPr>
              <w:t>2015</w:t>
            </w:r>
          </w:p>
        </w:tc>
        <w:tc>
          <w:tcPr>
            <w:tcW w:w="567" w:type="dxa"/>
            <w:gridSpan w:val="2"/>
            <w:shd w:val="clear" w:color="auto" w:fill="auto"/>
          </w:tcPr>
          <w:p w:rsidR="00FF2AE9" w:rsidRPr="00FB0656" w:rsidRDefault="00FF2AE9" w:rsidP="00FF2AE9">
            <w:pPr>
              <w:rPr>
                <w:rFonts w:ascii="Arial" w:hAnsi="Arial" w:cs="Arial"/>
                <w:sz w:val="10"/>
                <w:szCs w:val="10"/>
              </w:rPr>
            </w:pPr>
            <w:r w:rsidRPr="00FB0656">
              <w:rPr>
                <w:rFonts w:ascii="Arial" w:hAnsi="Arial" w:cs="Arial"/>
                <w:sz w:val="10"/>
                <w:szCs w:val="10"/>
              </w:rPr>
              <w:t>2015</w:t>
            </w:r>
          </w:p>
        </w:tc>
        <w:tc>
          <w:tcPr>
            <w:tcW w:w="1139" w:type="dxa"/>
            <w:gridSpan w:val="2"/>
            <w:vMerge/>
            <w:shd w:val="clear" w:color="auto" w:fill="auto"/>
          </w:tcPr>
          <w:p w:rsidR="00FF2AE9" w:rsidRPr="00FB0656" w:rsidRDefault="00FF2AE9" w:rsidP="00FF2AE9">
            <w:pPr>
              <w:widowControl w:val="0"/>
              <w:autoSpaceDE w:val="0"/>
              <w:autoSpaceDN w:val="0"/>
              <w:adjustRightInd w:val="0"/>
              <w:jc w:val="center"/>
              <w:rPr>
                <w:rFonts w:ascii="Arial" w:hAnsi="Arial" w:cs="Arial"/>
                <w:sz w:val="10"/>
                <w:szCs w:val="10"/>
              </w:rPr>
            </w:pPr>
          </w:p>
        </w:tc>
        <w:tc>
          <w:tcPr>
            <w:tcW w:w="992" w:type="dxa"/>
            <w:vMerge/>
            <w:shd w:val="clear" w:color="auto" w:fill="auto"/>
          </w:tcPr>
          <w:p w:rsidR="00FF2AE9" w:rsidRPr="00FB0656" w:rsidRDefault="00FF2AE9" w:rsidP="00FF2AE9">
            <w:pPr>
              <w:pStyle w:val="ConsPlusNormal"/>
              <w:jc w:val="both"/>
              <w:rPr>
                <w:sz w:val="10"/>
                <w:szCs w:val="10"/>
              </w:rPr>
            </w:pPr>
          </w:p>
        </w:tc>
      </w:tr>
      <w:tr w:rsidR="000C6F5B" w:rsidRPr="00FB0656" w:rsidTr="000C6F5B">
        <w:tc>
          <w:tcPr>
            <w:tcW w:w="382" w:type="dxa"/>
            <w:shd w:val="clear" w:color="auto" w:fill="auto"/>
          </w:tcPr>
          <w:p w:rsidR="00FF2AE9" w:rsidRPr="00FB0656" w:rsidRDefault="00FF2AE9" w:rsidP="00FF2AE9">
            <w:pPr>
              <w:autoSpaceDE w:val="0"/>
              <w:autoSpaceDN w:val="0"/>
              <w:adjustRightInd w:val="0"/>
              <w:ind w:left="-142" w:right="-108"/>
              <w:jc w:val="center"/>
              <w:outlineLvl w:val="2"/>
              <w:rPr>
                <w:rFonts w:ascii="Arial" w:hAnsi="Arial" w:cs="Arial"/>
                <w:sz w:val="10"/>
                <w:szCs w:val="10"/>
              </w:rPr>
            </w:pPr>
            <w:r w:rsidRPr="00FB0656">
              <w:rPr>
                <w:rFonts w:ascii="Arial" w:hAnsi="Arial" w:cs="Arial"/>
                <w:sz w:val="10"/>
                <w:szCs w:val="10"/>
              </w:rPr>
              <w:t>1.23</w:t>
            </w:r>
          </w:p>
        </w:tc>
        <w:tc>
          <w:tcPr>
            <w:tcW w:w="1274" w:type="dxa"/>
            <w:gridSpan w:val="3"/>
            <w:shd w:val="clear" w:color="auto" w:fill="auto"/>
          </w:tcPr>
          <w:p w:rsidR="00FF2AE9" w:rsidRPr="00FB0656" w:rsidRDefault="00FF2AE9" w:rsidP="00FF2AE9">
            <w:pPr>
              <w:ind w:right="-108"/>
              <w:jc w:val="both"/>
              <w:rPr>
                <w:rFonts w:ascii="Arial" w:hAnsi="Arial" w:cs="Arial"/>
                <w:sz w:val="10"/>
                <w:szCs w:val="10"/>
              </w:rPr>
            </w:pPr>
            <w:r w:rsidRPr="00FB0656">
              <w:rPr>
                <w:rFonts w:ascii="Arial" w:hAnsi="Arial" w:cs="Arial"/>
                <w:sz w:val="10"/>
                <w:szCs w:val="10"/>
              </w:rPr>
              <w:t>Проведение измерений</w:t>
            </w:r>
          </w:p>
          <w:p w:rsidR="00FF2AE9" w:rsidRPr="00FB0656" w:rsidRDefault="00FF2AE9" w:rsidP="00FF2AE9">
            <w:pPr>
              <w:jc w:val="both"/>
              <w:rPr>
                <w:rFonts w:ascii="Arial" w:hAnsi="Arial" w:cs="Arial"/>
                <w:sz w:val="10"/>
                <w:szCs w:val="10"/>
              </w:rPr>
            </w:pPr>
            <w:r w:rsidRPr="00FB0656">
              <w:rPr>
                <w:rFonts w:ascii="Arial" w:hAnsi="Arial" w:cs="Arial"/>
                <w:sz w:val="10"/>
                <w:szCs w:val="10"/>
              </w:rPr>
              <w:t>и анализов водных объектов (ливневых вод) лабораториями аналитического контроля</w:t>
            </w:r>
          </w:p>
        </w:tc>
        <w:tc>
          <w:tcPr>
            <w:tcW w:w="432" w:type="dxa"/>
            <w:vMerge/>
            <w:shd w:val="clear" w:color="auto" w:fill="auto"/>
          </w:tcPr>
          <w:p w:rsidR="00FF2AE9" w:rsidRPr="00FB0656" w:rsidRDefault="00FF2AE9" w:rsidP="00FF2AE9">
            <w:pPr>
              <w:rPr>
                <w:rFonts w:ascii="Arial" w:hAnsi="Arial" w:cs="Arial"/>
                <w:sz w:val="10"/>
                <w:szCs w:val="10"/>
              </w:rPr>
            </w:pPr>
          </w:p>
        </w:tc>
        <w:tc>
          <w:tcPr>
            <w:tcW w:w="567" w:type="dxa"/>
            <w:shd w:val="clear" w:color="auto" w:fill="auto"/>
          </w:tcPr>
          <w:p w:rsidR="00FF2AE9" w:rsidRPr="00FB0656" w:rsidRDefault="00FF2AE9" w:rsidP="00FF2AE9">
            <w:pPr>
              <w:autoSpaceDE w:val="0"/>
              <w:autoSpaceDN w:val="0"/>
              <w:adjustRightInd w:val="0"/>
              <w:jc w:val="center"/>
              <w:outlineLvl w:val="2"/>
              <w:rPr>
                <w:rFonts w:ascii="Arial" w:hAnsi="Arial" w:cs="Arial"/>
                <w:sz w:val="10"/>
                <w:szCs w:val="10"/>
              </w:rPr>
            </w:pPr>
            <w:r w:rsidRPr="00FB0656">
              <w:rPr>
                <w:rFonts w:ascii="Arial" w:hAnsi="Arial" w:cs="Arial"/>
                <w:sz w:val="10"/>
                <w:szCs w:val="10"/>
              </w:rPr>
              <w:t>2015</w:t>
            </w:r>
          </w:p>
        </w:tc>
        <w:tc>
          <w:tcPr>
            <w:tcW w:w="567" w:type="dxa"/>
            <w:gridSpan w:val="2"/>
            <w:shd w:val="clear" w:color="auto" w:fill="auto"/>
          </w:tcPr>
          <w:p w:rsidR="00FF2AE9" w:rsidRPr="00FB0656" w:rsidRDefault="00FF2AE9" w:rsidP="00FF2AE9">
            <w:pPr>
              <w:rPr>
                <w:rFonts w:ascii="Arial" w:hAnsi="Arial" w:cs="Arial"/>
                <w:sz w:val="10"/>
                <w:szCs w:val="10"/>
              </w:rPr>
            </w:pPr>
            <w:r w:rsidRPr="00FB0656">
              <w:rPr>
                <w:rFonts w:ascii="Arial" w:hAnsi="Arial" w:cs="Arial"/>
                <w:sz w:val="10"/>
                <w:szCs w:val="10"/>
              </w:rPr>
              <w:t>2015</w:t>
            </w:r>
          </w:p>
        </w:tc>
        <w:tc>
          <w:tcPr>
            <w:tcW w:w="1139" w:type="dxa"/>
            <w:gridSpan w:val="2"/>
            <w:vMerge/>
            <w:shd w:val="clear" w:color="auto" w:fill="auto"/>
          </w:tcPr>
          <w:p w:rsidR="00FF2AE9" w:rsidRPr="00FB0656" w:rsidRDefault="00FF2AE9" w:rsidP="00FF2AE9">
            <w:pPr>
              <w:widowControl w:val="0"/>
              <w:autoSpaceDE w:val="0"/>
              <w:autoSpaceDN w:val="0"/>
              <w:adjustRightInd w:val="0"/>
              <w:jc w:val="center"/>
              <w:rPr>
                <w:rFonts w:ascii="Arial" w:hAnsi="Arial" w:cs="Arial"/>
                <w:sz w:val="10"/>
                <w:szCs w:val="10"/>
              </w:rPr>
            </w:pPr>
          </w:p>
        </w:tc>
        <w:tc>
          <w:tcPr>
            <w:tcW w:w="992" w:type="dxa"/>
            <w:vMerge/>
            <w:shd w:val="clear" w:color="auto" w:fill="auto"/>
          </w:tcPr>
          <w:p w:rsidR="00FF2AE9" w:rsidRPr="00FB0656" w:rsidRDefault="00FF2AE9" w:rsidP="00FF2AE9">
            <w:pPr>
              <w:pStyle w:val="ConsPlusNormal"/>
              <w:jc w:val="both"/>
              <w:rPr>
                <w:sz w:val="10"/>
                <w:szCs w:val="10"/>
              </w:rPr>
            </w:pPr>
          </w:p>
        </w:tc>
      </w:tr>
      <w:tr w:rsidR="000C6F5B" w:rsidRPr="00FB0656" w:rsidTr="000C6F5B">
        <w:tc>
          <w:tcPr>
            <w:tcW w:w="382" w:type="dxa"/>
            <w:shd w:val="clear" w:color="auto" w:fill="auto"/>
          </w:tcPr>
          <w:p w:rsidR="00FF2AE9" w:rsidRPr="00FB0656" w:rsidRDefault="00FF2AE9" w:rsidP="00FF2AE9">
            <w:pPr>
              <w:autoSpaceDE w:val="0"/>
              <w:autoSpaceDN w:val="0"/>
              <w:adjustRightInd w:val="0"/>
              <w:ind w:left="-142" w:right="-108"/>
              <w:jc w:val="center"/>
              <w:outlineLvl w:val="2"/>
              <w:rPr>
                <w:rFonts w:ascii="Arial" w:hAnsi="Arial" w:cs="Arial"/>
                <w:sz w:val="10"/>
                <w:szCs w:val="10"/>
              </w:rPr>
            </w:pPr>
            <w:r w:rsidRPr="00FB0656">
              <w:rPr>
                <w:rFonts w:ascii="Arial" w:hAnsi="Arial" w:cs="Arial"/>
                <w:sz w:val="10"/>
                <w:szCs w:val="10"/>
              </w:rPr>
              <w:t>1.24</w:t>
            </w:r>
          </w:p>
        </w:tc>
        <w:tc>
          <w:tcPr>
            <w:tcW w:w="1274" w:type="dxa"/>
            <w:gridSpan w:val="3"/>
            <w:shd w:val="clear" w:color="auto" w:fill="auto"/>
          </w:tcPr>
          <w:p w:rsidR="00FF2AE9" w:rsidRPr="00FB0656" w:rsidRDefault="00FF2AE9" w:rsidP="00FF2AE9">
            <w:pPr>
              <w:jc w:val="both"/>
              <w:rPr>
                <w:rFonts w:ascii="Arial" w:hAnsi="Arial" w:cs="Arial"/>
                <w:sz w:val="10"/>
                <w:szCs w:val="10"/>
              </w:rPr>
            </w:pPr>
            <w:r w:rsidRPr="00FB0656">
              <w:rPr>
                <w:rFonts w:ascii="Arial" w:hAnsi="Arial" w:cs="Arial"/>
                <w:sz w:val="10"/>
                <w:szCs w:val="10"/>
              </w:rPr>
              <w:t>Утилизация отходов 1-4 класса опасности специализированными организациями</w:t>
            </w:r>
          </w:p>
        </w:tc>
        <w:tc>
          <w:tcPr>
            <w:tcW w:w="432" w:type="dxa"/>
            <w:vMerge/>
            <w:shd w:val="clear" w:color="auto" w:fill="auto"/>
          </w:tcPr>
          <w:p w:rsidR="00FF2AE9" w:rsidRPr="00FB0656" w:rsidRDefault="00FF2AE9" w:rsidP="00FF2AE9">
            <w:pPr>
              <w:rPr>
                <w:rFonts w:ascii="Arial" w:hAnsi="Arial" w:cs="Arial"/>
                <w:sz w:val="10"/>
                <w:szCs w:val="10"/>
              </w:rPr>
            </w:pPr>
          </w:p>
        </w:tc>
        <w:tc>
          <w:tcPr>
            <w:tcW w:w="567" w:type="dxa"/>
            <w:shd w:val="clear" w:color="auto" w:fill="auto"/>
          </w:tcPr>
          <w:p w:rsidR="00FF2AE9" w:rsidRPr="00FB0656" w:rsidRDefault="00FF2AE9" w:rsidP="00FF2AE9">
            <w:pPr>
              <w:autoSpaceDE w:val="0"/>
              <w:autoSpaceDN w:val="0"/>
              <w:adjustRightInd w:val="0"/>
              <w:jc w:val="center"/>
              <w:outlineLvl w:val="2"/>
              <w:rPr>
                <w:rFonts w:ascii="Arial" w:hAnsi="Arial" w:cs="Arial"/>
                <w:sz w:val="10"/>
                <w:szCs w:val="10"/>
              </w:rPr>
            </w:pPr>
            <w:r w:rsidRPr="00FB0656">
              <w:rPr>
                <w:rFonts w:ascii="Arial" w:hAnsi="Arial" w:cs="Arial"/>
                <w:sz w:val="10"/>
                <w:szCs w:val="10"/>
              </w:rPr>
              <w:t>2015</w:t>
            </w:r>
          </w:p>
        </w:tc>
        <w:tc>
          <w:tcPr>
            <w:tcW w:w="567" w:type="dxa"/>
            <w:gridSpan w:val="2"/>
            <w:shd w:val="clear" w:color="auto" w:fill="auto"/>
          </w:tcPr>
          <w:p w:rsidR="00FF2AE9" w:rsidRPr="00FB0656" w:rsidRDefault="00FF2AE9" w:rsidP="00FF2AE9">
            <w:pPr>
              <w:rPr>
                <w:rFonts w:ascii="Arial" w:hAnsi="Arial" w:cs="Arial"/>
                <w:sz w:val="10"/>
                <w:szCs w:val="10"/>
              </w:rPr>
            </w:pPr>
            <w:r w:rsidRPr="00FB0656">
              <w:rPr>
                <w:rFonts w:ascii="Arial" w:hAnsi="Arial" w:cs="Arial"/>
                <w:sz w:val="10"/>
                <w:szCs w:val="10"/>
              </w:rPr>
              <w:t>2015</w:t>
            </w:r>
          </w:p>
        </w:tc>
        <w:tc>
          <w:tcPr>
            <w:tcW w:w="1139" w:type="dxa"/>
            <w:gridSpan w:val="2"/>
            <w:vMerge/>
            <w:shd w:val="clear" w:color="auto" w:fill="auto"/>
          </w:tcPr>
          <w:p w:rsidR="00FF2AE9" w:rsidRPr="00FB0656" w:rsidRDefault="00FF2AE9" w:rsidP="00FF2AE9">
            <w:pPr>
              <w:widowControl w:val="0"/>
              <w:autoSpaceDE w:val="0"/>
              <w:autoSpaceDN w:val="0"/>
              <w:adjustRightInd w:val="0"/>
              <w:jc w:val="center"/>
              <w:rPr>
                <w:rFonts w:ascii="Arial" w:hAnsi="Arial" w:cs="Arial"/>
                <w:sz w:val="10"/>
                <w:szCs w:val="10"/>
              </w:rPr>
            </w:pPr>
          </w:p>
        </w:tc>
        <w:tc>
          <w:tcPr>
            <w:tcW w:w="992" w:type="dxa"/>
            <w:vMerge/>
            <w:shd w:val="clear" w:color="auto" w:fill="auto"/>
          </w:tcPr>
          <w:p w:rsidR="00FF2AE9" w:rsidRPr="00FB0656" w:rsidRDefault="00FF2AE9" w:rsidP="00FF2AE9">
            <w:pPr>
              <w:pStyle w:val="ConsPlusNormal"/>
              <w:jc w:val="both"/>
              <w:rPr>
                <w:sz w:val="10"/>
                <w:szCs w:val="10"/>
              </w:rPr>
            </w:pPr>
          </w:p>
        </w:tc>
      </w:tr>
      <w:tr w:rsidR="000C6F5B" w:rsidRPr="00FB0656" w:rsidTr="000C6F5B">
        <w:tc>
          <w:tcPr>
            <w:tcW w:w="382" w:type="dxa"/>
            <w:shd w:val="clear" w:color="auto" w:fill="auto"/>
          </w:tcPr>
          <w:p w:rsidR="00FF2AE9" w:rsidRPr="00FB0656" w:rsidRDefault="00FF2AE9" w:rsidP="00FF2AE9">
            <w:pPr>
              <w:autoSpaceDE w:val="0"/>
              <w:autoSpaceDN w:val="0"/>
              <w:adjustRightInd w:val="0"/>
              <w:ind w:left="-142" w:right="-108"/>
              <w:jc w:val="center"/>
              <w:outlineLvl w:val="2"/>
              <w:rPr>
                <w:rFonts w:ascii="Arial" w:hAnsi="Arial" w:cs="Arial"/>
                <w:sz w:val="10"/>
                <w:szCs w:val="10"/>
              </w:rPr>
            </w:pPr>
            <w:r w:rsidRPr="00FB0656">
              <w:rPr>
                <w:rFonts w:ascii="Arial" w:hAnsi="Arial" w:cs="Arial"/>
                <w:sz w:val="10"/>
                <w:szCs w:val="10"/>
              </w:rPr>
              <w:t>1.25</w:t>
            </w:r>
          </w:p>
        </w:tc>
        <w:tc>
          <w:tcPr>
            <w:tcW w:w="1274" w:type="dxa"/>
            <w:gridSpan w:val="3"/>
            <w:shd w:val="clear" w:color="auto" w:fill="auto"/>
          </w:tcPr>
          <w:p w:rsidR="00FF2AE9" w:rsidRPr="00FB0656" w:rsidRDefault="00FF2AE9" w:rsidP="00FF2AE9">
            <w:pPr>
              <w:jc w:val="both"/>
              <w:rPr>
                <w:rFonts w:ascii="Arial" w:hAnsi="Arial" w:cs="Arial"/>
                <w:sz w:val="10"/>
                <w:szCs w:val="10"/>
              </w:rPr>
            </w:pPr>
            <w:r w:rsidRPr="00FB0656">
              <w:rPr>
                <w:rFonts w:ascii="Arial" w:hAnsi="Arial" w:cs="Arial"/>
                <w:sz w:val="10"/>
                <w:szCs w:val="10"/>
              </w:rPr>
              <w:t>Сбор и транспортировка отходов производства и потребления на полигон ТБО</w:t>
            </w:r>
          </w:p>
        </w:tc>
        <w:tc>
          <w:tcPr>
            <w:tcW w:w="432" w:type="dxa"/>
            <w:vMerge/>
            <w:shd w:val="clear" w:color="auto" w:fill="auto"/>
          </w:tcPr>
          <w:p w:rsidR="00FF2AE9" w:rsidRPr="00FB0656" w:rsidRDefault="00FF2AE9" w:rsidP="00FF2AE9">
            <w:pPr>
              <w:rPr>
                <w:rFonts w:ascii="Arial" w:hAnsi="Arial" w:cs="Arial"/>
                <w:sz w:val="10"/>
                <w:szCs w:val="10"/>
              </w:rPr>
            </w:pPr>
          </w:p>
        </w:tc>
        <w:tc>
          <w:tcPr>
            <w:tcW w:w="567" w:type="dxa"/>
            <w:shd w:val="clear" w:color="auto" w:fill="auto"/>
          </w:tcPr>
          <w:p w:rsidR="00FF2AE9" w:rsidRPr="00FB0656" w:rsidRDefault="00FF2AE9" w:rsidP="00FF2AE9">
            <w:pPr>
              <w:autoSpaceDE w:val="0"/>
              <w:autoSpaceDN w:val="0"/>
              <w:adjustRightInd w:val="0"/>
              <w:jc w:val="center"/>
              <w:outlineLvl w:val="2"/>
              <w:rPr>
                <w:rFonts w:ascii="Arial" w:hAnsi="Arial" w:cs="Arial"/>
                <w:sz w:val="10"/>
                <w:szCs w:val="10"/>
              </w:rPr>
            </w:pPr>
            <w:r w:rsidRPr="00FB0656">
              <w:rPr>
                <w:rFonts w:ascii="Arial" w:hAnsi="Arial" w:cs="Arial"/>
                <w:sz w:val="10"/>
                <w:szCs w:val="10"/>
              </w:rPr>
              <w:t>2015</w:t>
            </w:r>
          </w:p>
        </w:tc>
        <w:tc>
          <w:tcPr>
            <w:tcW w:w="567" w:type="dxa"/>
            <w:gridSpan w:val="2"/>
            <w:shd w:val="clear" w:color="auto" w:fill="auto"/>
          </w:tcPr>
          <w:p w:rsidR="00FF2AE9" w:rsidRPr="00FB0656" w:rsidRDefault="00FF2AE9" w:rsidP="00FF2AE9">
            <w:pPr>
              <w:rPr>
                <w:rFonts w:ascii="Arial" w:hAnsi="Arial" w:cs="Arial"/>
                <w:sz w:val="10"/>
                <w:szCs w:val="10"/>
              </w:rPr>
            </w:pPr>
            <w:r w:rsidRPr="00FB0656">
              <w:rPr>
                <w:rFonts w:ascii="Arial" w:hAnsi="Arial" w:cs="Arial"/>
                <w:sz w:val="10"/>
                <w:szCs w:val="10"/>
              </w:rPr>
              <w:t>2015</w:t>
            </w:r>
          </w:p>
        </w:tc>
        <w:tc>
          <w:tcPr>
            <w:tcW w:w="1139" w:type="dxa"/>
            <w:gridSpan w:val="2"/>
            <w:vMerge/>
            <w:shd w:val="clear" w:color="auto" w:fill="auto"/>
          </w:tcPr>
          <w:p w:rsidR="00FF2AE9" w:rsidRPr="00FB0656" w:rsidRDefault="00FF2AE9" w:rsidP="00FF2AE9">
            <w:pPr>
              <w:widowControl w:val="0"/>
              <w:autoSpaceDE w:val="0"/>
              <w:autoSpaceDN w:val="0"/>
              <w:adjustRightInd w:val="0"/>
              <w:jc w:val="center"/>
              <w:rPr>
                <w:rFonts w:ascii="Arial" w:hAnsi="Arial" w:cs="Arial"/>
                <w:sz w:val="10"/>
                <w:szCs w:val="10"/>
              </w:rPr>
            </w:pPr>
          </w:p>
        </w:tc>
        <w:tc>
          <w:tcPr>
            <w:tcW w:w="992" w:type="dxa"/>
            <w:vMerge/>
            <w:shd w:val="clear" w:color="auto" w:fill="auto"/>
          </w:tcPr>
          <w:p w:rsidR="00FF2AE9" w:rsidRPr="00FB0656" w:rsidRDefault="00FF2AE9" w:rsidP="00FF2AE9">
            <w:pPr>
              <w:pStyle w:val="ConsPlusNormal"/>
              <w:jc w:val="both"/>
              <w:rPr>
                <w:sz w:val="10"/>
                <w:szCs w:val="10"/>
              </w:rPr>
            </w:pPr>
          </w:p>
        </w:tc>
      </w:tr>
      <w:tr w:rsidR="000C6F5B" w:rsidRPr="00FB0656" w:rsidTr="000C6F5B">
        <w:tc>
          <w:tcPr>
            <w:tcW w:w="382" w:type="dxa"/>
            <w:shd w:val="clear" w:color="auto" w:fill="auto"/>
          </w:tcPr>
          <w:p w:rsidR="00FF2AE9" w:rsidRPr="00FB0656" w:rsidRDefault="00FF2AE9" w:rsidP="00FF2AE9">
            <w:pPr>
              <w:autoSpaceDE w:val="0"/>
              <w:autoSpaceDN w:val="0"/>
              <w:adjustRightInd w:val="0"/>
              <w:ind w:left="-142" w:right="-108"/>
              <w:jc w:val="center"/>
              <w:outlineLvl w:val="2"/>
              <w:rPr>
                <w:rFonts w:ascii="Arial" w:hAnsi="Arial" w:cs="Arial"/>
                <w:sz w:val="10"/>
                <w:szCs w:val="10"/>
              </w:rPr>
            </w:pPr>
            <w:r w:rsidRPr="00FB0656">
              <w:rPr>
                <w:rFonts w:ascii="Arial" w:hAnsi="Arial" w:cs="Arial"/>
                <w:sz w:val="10"/>
                <w:szCs w:val="10"/>
              </w:rPr>
              <w:t>1.26</w:t>
            </w:r>
          </w:p>
        </w:tc>
        <w:tc>
          <w:tcPr>
            <w:tcW w:w="1274" w:type="dxa"/>
            <w:gridSpan w:val="3"/>
            <w:shd w:val="clear" w:color="auto" w:fill="auto"/>
          </w:tcPr>
          <w:p w:rsidR="00FF2AE9" w:rsidRPr="00FB0656" w:rsidRDefault="00FF2AE9" w:rsidP="00FF2AE9">
            <w:pPr>
              <w:rPr>
                <w:rFonts w:ascii="Arial" w:hAnsi="Arial" w:cs="Arial"/>
                <w:sz w:val="10"/>
                <w:szCs w:val="10"/>
              </w:rPr>
            </w:pPr>
            <w:r w:rsidRPr="00FB0656">
              <w:rPr>
                <w:rFonts w:ascii="Arial" w:hAnsi="Arial" w:cs="Arial"/>
                <w:sz w:val="10"/>
                <w:szCs w:val="10"/>
              </w:rPr>
              <w:t>Ликвидация стихийных свалок</w:t>
            </w:r>
          </w:p>
        </w:tc>
        <w:tc>
          <w:tcPr>
            <w:tcW w:w="432" w:type="dxa"/>
            <w:shd w:val="clear" w:color="auto" w:fill="auto"/>
          </w:tcPr>
          <w:p w:rsidR="00FF2AE9" w:rsidRPr="00FB0656" w:rsidRDefault="00FF2AE9" w:rsidP="00FF2AE9">
            <w:pPr>
              <w:rPr>
                <w:rFonts w:ascii="Arial" w:hAnsi="Arial" w:cs="Arial"/>
                <w:sz w:val="10"/>
                <w:szCs w:val="10"/>
              </w:rPr>
            </w:pPr>
          </w:p>
        </w:tc>
        <w:tc>
          <w:tcPr>
            <w:tcW w:w="567" w:type="dxa"/>
            <w:shd w:val="clear" w:color="auto" w:fill="auto"/>
          </w:tcPr>
          <w:p w:rsidR="00FF2AE9" w:rsidRPr="00FB0656" w:rsidRDefault="00FF2AE9" w:rsidP="00FF2AE9">
            <w:pPr>
              <w:autoSpaceDE w:val="0"/>
              <w:autoSpaceDN w:val="0"/>
              <w:adjustRightInd w:val="0"/>
              <w:jc w:val="center"/>
              <w:outlineLvl w:val="2"/>
              <w:rPr>
                <w:rFonts w:ascii="Arial" w:hAnsi="Arial" w:cs="Arial"/>
                <w:sz w:val="10"/>
                <w:szCs w:val="10"/>
              </w:rPr>
            </w:pPr>
            <w:r w:rsidRPr="00FB0656">
              <w:rPr>
                <w:rFonts w:ascii="Arial" w:hAnsi="Arial" w:cs="Arial"/>
                <w:sz w:val="10"/>
                <w:szCs w:val="10"/>
              </w:rPr>
              <w:t>2015</w:t>
            </w:r>
          </w:p>
        </w:tc>
        <w:tc>
          <w:tcPr>
            <w:tcW w:w="567" w:type="dxa"/>
            <w:gridSpan w:val="2"/>
            <w:shd w:val="clear" w:color="auto" w:fill="auto"/>
          </w:tcPr>
          <w:p w:rsidR="00FF2AE9" w:rsidRPr="00FB0656" w:rsidRDefault="00FF2AE9" w:rsidP="00FF2AE9">
            <w:pPr>
              <w:rPr>
                <w:rFonts w:ascii="Arial" w:hAnsi="Arial" w:cs="Arial"/>
                <w:sz w:val="10"/>
                <w:szCs w:val="10"/>
              </w:rPr>
            </w:pPr>
            <w:r w:rsidRPr="00FB0656">
              <w:rPr>
                <w:rFonts w:ascii="Arial" w:hAnsi="Arial" w:cs="Arial"/>
                <w:sz w:val="10"/>
                <w:szCs w:val="10"/>
              </w:rPr>
              <w:t>2015</w:t>
            </w:r>
          </w:p>
        </w:tc>
        <w:tc>
          <w:tcPr>
            <w:tcW w:w="1139" w:type="dxa"/>
            <w:gridSpan w:val="2"/>
            <w:vMerge w:val="restart"/>
            <w:shd w:val="clear" w:color="auto" w:fill="auto"/>
          </w:tcPr>
          <w:p w:rsidR="00FF2AE9" w:rsidRPr="00FB0656" w:rsidRDefault="00FF2AE9" w:rsidP="00FF2AE9">
            <w:pPr>
              <w:widowControl w:val="0"/>
              <w:autoSpaceDE w:val="0"/>
              <w:autoSpaceDN w:val="0"/>
              <w:adjustRightInd w:val="0"/>
              <w:jc w:val="center"/>
              <w:rPr>
                <w:rFonts w:ascii="Arial" w:hAnsi="Arial" w:cs="Arial"/>
                <w:sz w:val="10"/>
                <w:szCs w:val="10"/>
              </w:rPr>
            </w:pPr>
          </w:p>
        </w:tc>
        <w:tc>
          <w:tcPr>
            <w:tcW w:w="992" w:type="dxa"/>
            <w:vMerge/>
            <w:shd w:val="clear" w:color="auto" w:fill="auto"/>
          </w:tcPr>
          <w:p w:rsidR="00FF2AE9" w:rsidRPr="00FB0656" w:rsidRDefault="00FF2AE9" w:rsidP="00FF2AE9">
            <w:pPr>
              <w:pStyle w:val="ConsPlusNormal"/>
              <w:jc w:val="both"/>
              <w:rPr>
                <w:sz w:val="10"/>
                <w:szCs w:val="10"/>
              </w:rPr>
            </w:pPr>
          </w:p>
        </w:tc>
      </w:tr>
      <w:tr w:rsidR="000C6F5B" w:rsidRPr="00FB0656" w:rsidTr="000C6F5B">
        <w:tc>
          <w:tcPr>
            <w:tcW w:w="382" w:type="dxa"/>
            <w:shd w:val="clear" w:color="auto" w:fill="auto"/>
          </w:tcPr>
          <w:p w:rsidR="00FF2AE9" w:rsidRPr="00FB0656" w:rsidRDefault="00FF2AE9" w:rsidP="00FF2AE9">
            <w:pPr>
              <w:autoSpaceDE w:val="0"/>
              <w:autoSpaceDN w:val="0"/>
              <w:adjustRightInd w:val="0"/>
              <w:ind w:left="-142" w:right="-108"/>
              <w:jc w:val="center"/>
              <w:outlineLvl w:val="2"/>
              <w:rPr>
                <w:rFonts w:ascii="Arial" w:hAnsi="Arial" w:cs="Arial"/>
                <w:sz w:val="10"/>
                <w:szCs w:val="10"/>
              </w:rPr>
            </w:pPr>
            <w:r w:rsidRPr="00FB0656">
              <w:rPr>
                <w:rFonts w:ascii="Arial" w:hAnsi="Arial" w:cs="Arial"/>
                <w:sz w:val="10"/>
                <w:szCs w:val="10"/>
              </w:rPr>
              <w:t>1.27</w:t>
            </w:r>
          </w:p>
        </w:tc>
        <w:tc>
          <w:tcPr>
            <w:tcW w:w="1274" w:type="dxa"/>
            <w:gridSpan w:val="3"/>
            <w:shd w:val="clear" w:color="auto" w:fill="auto"/>
          </w:tcPr>
          <w:p w:rsidR="00FF2AE9" w:rsidRPr="00FB0656" w:rsidRDefault="00FF2AE9" w:rsidP="00FF2AE9">
            <w:pPr>
              <w:rPr>
                <w:rFonts w:ascii="Arial" w:hAnsi="Arial" w:cs="Arial"/>
                <w:sz w:val="10"/>
                <w:szCs w:val="10"/>
              </w:rPr>
            </w:pPr>
            <w:r w:rsidRPr="00FB0656">
              <w:rPr>
                <w:rFonts w:ascii="Arial" w:hAnsi="Arial" w:cs="Arial"/>
                <w:sz w:val="10"/>
                <w:szCs w:val="10"/>
              </w:rPr>
              <w:t xml:space="preserve">Проведение </w:t>
            </w:r>
            <w:proofErr w:type="spellStart"/>
            <w:r w:rsidRPr="00FB0656">
              <w:rPr>
                <w:rFonts w:ascii="Arial" w:hAnsi="Arial" w:cs="Arial"/>
                <w:sz w:val="10"/>
                <w:szCs w:val="10"/>
              </w:rPr>
              <w:t>радиаци</w:t>
            </w:r>
            <w:proofErr w:type="spellEnd"/>
          </w:p>
          <w:p w:rsidR="00FF2AE9" w:rsidRPr="00FB0656" w:rsidRDefault="00FF2AE9" w:rsidP="00FF2AE9">
            <w:pPr>
              <w:rPr>
                <w:rFonts w:ascii="Arial" w:hAnsi="Arial" w:cs="Arial"/>
                <w:sz w:val="10"/>
                <w:szCs w:val="10"/>
              </w:rPr>
            </w:pPr>
            <w:proofErr w:type="spellStart"/>
            <w:r w:rsidRPr="00FB0656">
              <w:rPr>
                <w:rFonts w:ascii="Arial" w:hAnsi="Arial" w:cs="Arial"/>
                <w:sz w:val="10"/>
                <w:szCs w:val="10"/>
              </w:rPr>
              <w:t>онных</w:t>
            </w:r>
            <w:proofErr w:type="spellEnd"/>
            <w:r w:rsidRPr="00FB0656">
              <w:rPr>
                <w:rFonts w:ascii="Arial" w:hAnsi="Arial" w:cs="Arial"/>
                <w:sz w:val="10"/>
                <w:szCs w:val="10"/>
              </w:rPr>
              <w:t xml:space="preserve"> исследований на карьерах</w:t>
            </w:r>
          </w:p>
        </w:tc>
        <w:tc>
          <w:tcPr>
            <w:tcW w:w="432" w:type="dxa"/>
            <w:shd w:val="clear" w:color="auto" w:fill="auto"/>
          </w:tcPr>
          <w:p w:rsidR="00FF2AE9" w:rsidRPr="00FB0656" w:rsidRDefault="00FF2AE9" w:rsidP="00FF2AE9">
            <w:pPr>
              <w:rPr>
                <w:rFonts w:ascii="Arial" w:hAnsi="Arial" w:cs="Arial"/>
                <w:sz w:val="10"/>
                <w:szCs w:val="10"/>
              </w:rPr>
            </w:pPr>
          </w:p>
        </w:tc>
        <w:tc>
          <w:tcPr>
            <w:tcW w:w="567" w:type="dxa"/>
            <w:shd w:val="clear" w:color="auto" w:fill="auto"/>
          </w:tcPr>
          <w:p w:rsidR="00FF2AE9" w:rsidRPr="00FB0656" w:rsidRDefault="00FF2AE9" w:rsidP="00FF2AE9">
            <w:pPr>
              <w:autoSpaceDE w:val="0"/>
              <w:autoSpaceDN w:val="0"/>
              <w:adjustRightInd w:val="0"/>
              <w:jc w:val="center"/>
              <w:outlineLvl w:val="2"/>
              <w:rPr>
                <w:rFonts w:ascii="Arial" w:hAnsi="Arial" w:cs="Arial"/>
                <w:sz w:val="10"/>
                <w:szCs w:val="10"/>
              </w:rPr>
            </w:pPr>
            <w:r w:rsidRPr="00FB0656">
              <w:rPr>
                <w:rFonts w:ascii="Arial" w:hAnsi="Arial" w:cs="Arial"/>
                <w:sz w:val="10"/>
                <w:szCs w:val="10"/>
              </w:rPr>
              <w:t>2015</w:t>
            </w:r>
          </w:p>
        </w:tc>
        <w:tc>
          <w:tcPr>
            <w:tcW w:w="567" w:type="dxa"/>
            <w:gridSpan w:val="2"/>
            <w:shd w:val="clear" w:color="auto" w:fill="auto"/>
          </w:tcPr>
          <w:p w:rsidR="00FF2AE9" w:rsidRPr="00FB0656" w:rsidRDefault="00FF2AE9" w:rsidP="00FF2AE9">
            <w:pPr>
              <w:rPr>
                <w:rFonts w:ascii="Arial" w:hAnsi="Arial" w:cs="Arial"/>
                <w:sz w:val="10"/>
                <w:szCs w:val="10"/>
              </w:rPr>
            </w:pPr>
            <w:r w:rsidRPr="00FB0656">
              <w:rPr>
                <w:rFonts w:ascii="Arial" w:hAnsi="Arial" w:cs="Arial"/>
                <w:sz w:val="10"/>
                <w:szCs w:val="10"/>
              </w:rPr>
              <w:t>2015</w:t>
            </w:r>
          </w:p>
        </w:tc>
        <w:tc>
          <w:tcPr>
            <w:tcW w:w="1139" w:type="dxa"/>
            <w:gridSpan w:val="2"/>
            <w:vMerge/>
            <w:shd w:val="clear" w:color="auto" w:fill="auto"/>
          </w:tcPr>
          <w:p w:rsidR="00FF2AE9" w:rsidRPr="00FB0656" w:rsidRDefault="00FF2AE9" w:rsidP="00FF2AE9">
            <w:pPr>
              <w:widowControl w:val="0"/>
              <w:autoSpaceDE w:val="0"/>
              <w:autoSpaceDN w:val="0"/>
              <w:adjustRightInd w:val="0"/>
              <w:jc w:val="center"/>
              <w:rPr>
                <w:rFonts w:ascii="Arial" w:hAnsi="Arial" w:cs="Arial"/>
                <w:sz w:val="10"/>
                <w:szCs w:val="10"/>
              </w:rPr>
            </w:pPr>
          </w:p>
        </w:tc>
        <w:tc>
          <w:tcPr>
            <w:tcW w:w="992" w:type="dxa"/>
            <w:vMerge/>
            <w:shd w:val="clear" w:color="auto" w:fill="auto"/>
          </w:tcPr>
          <w:p w:rsidR="00FF2AE9" w:rsidRPr="00FB0656" w:rsidRDefault="00FF2AE9" w:rsidP="00FF2AE9">
            <w:pPr>
              <w:pStyle w:val="ConsPlusNormal"/>
              <w:jc w:val="both"/>
              <w:rPr>
                <w:sz w:val="10"/>
                <w:szCs w:val="10"/>
              </w:rPr>
            </w:pPr>
          </w:p>
        </w:tc>
      </w:tr>
      <w:tr w:rsidR="000C6F5B" w:rsidRPr="00FB0656" w:rsidTr="000C6F5B">
        <w:tc>
          <w:tcPr>
            <w:tcW w:w="382" w:type="dxa"/>
            <w:shd w:val="clear" w:color="auto" w:fill="auto"/>
          </w:tcPr>
          <w:p w:rsidR="00FF2AE9" w:rsidRPr="00FB0656" w:rsidRDefault="00FF2AE9" w:rsidP="00FF2AE9">
            <w:pPr>
              <w:autoSpaceDE w:val="0"/>
              <w:autoSpaceDN w:val="0"/>
              <w:adjustRightInd w:val="0"/>
              <w:ind w:left="-142" w:right="-108"/>
              <w:jc w:val="center"/>
              <w:outlineLvl w:val="2"/>
              <w:rPr>
                <w:rFonts w:ascii="Arial" w:hAnsi="Arial" w:cs="Arial"/>
                <w:sz w:val="10"/>
                <w:szCs w:val="10"/>
              </w:rPr>
            </w:pPr>
            <w:r w:rsidRPr="00FB0656">
              <w:rPr>
                <w:rFonts w:ascii="Arial" w:hAnsi="Arial" w:cs="Arial"/>
                <w:sz w:val="10"/>
                <w:szCs w:val="10"/>
              </w:rPr>
              <w:t>1.28</w:t>
            </w:r>
          </w:p>
        </w:tc>
        <w:tc>
          <w:tcPr>
            <w:tcW w:w="1274" w:type="dxa"/>
            <w:gridSpan w:val="3"/>
            <w:shd w:val="clear" w:color="auto" w:fill="auto"/>
          </w:tcPr>
          <w:p w:rsidR="00FF2AE9" w:rsidRPr="00FB0656" w:rsidRDefault="00FF2AE9" w:rsidP="00FF2AE9">
            <w:pPr>
              <w:jc w:val="both"/>
              <w:rPr>
                <w:rFonts w:ascii="Arial" w:hAnsi="Arial" w:cs="Arial"/>
                <w:sz w:val="10"/>
                <w:szCs w:val="10"/>
              </w:rPr>
            </w:pPr>
            <w:r w:rsidRPr="00FB0656">
              <w:rPr>
                <w:rFonts w:ascii="Arial" w:hAnsi="Arial" w:cs="Arial"/>
                <w:sz w:val="10"/>
                <w:szCs w:val="10"/>
              </w:rPr>
              <w:t>Выполнение работ по рекультивации части земель, нарушенных горными работами</w:t>
            </w:r>
          </w:p>
        </w:tc>
        <w:tc>
          <w:tcPr>
            <w:tcW w:w="432" w:type="dxa"/>
            <w:shd w:val="clear" w:color="auto" w:fill="auto"/>
          </w:tcPr>
          <w:p w:rsidR="00FF2AE9" w:rsidRPr="00FB0656" w:rsidRDefault="00FF2AE9" w:rsidP="00FF2AE9">
            <w:pPr>
              <w:rPr>
                <w:rFonts w:ascii="Arial" w:hAnsi="Arial" w:cs="Arial"/>
                <w:sz w:val="10"/>
                <w:szCs w:val="10"/>
              </w:rPr>
            </w:pPr>
          </w:p>
        </w:tc>
        <w:tc>
          <w:tcPr>
            <w:tcW w:w="567" w:type="dxa"/>
            <w:shd w:val="clear" w:color="auto" w:fill="auto"/>
          </w:tcPr>
          <w:p w:rsidR="00FF2AE9" w:rsidRPr="00FB0656" w:rsidRDefault="00FF2AE9" w:rsidP="00FF2AE9">
            <w:pPr>
              <w:autoSpaceDE w:val="0"/>
              <w:autoSpaceDN w:val="0"/>
              <w:adjustRightInd w:val="0"/>
              <w:jc w:val="center"/>
              <w:outlineLvl w:val="2"/>
              <w:rPr>
                <w:rFonts w:ascii="Arial" w:hAnsi="Arial" w:cs="Arial"/>
                <w:sz w:val="10"/>
                <w:szCs w:val="10"/>
              </w:rPr>
            </w:pPr>
            <w:r w:rsidRPr="00FB0656">
              <w:rPr>
                <w:rFonts w:ascii="Arial" w:hAnsi="Arial" w:cs="Arial"/>
                <w:sz w:val="10"/>
                <w:szCs w:val="10"/>
              </w:rPr>
              <w:t>2015</w:t>
            </w:r>
          </w:p>
        </w:tc>
        <w:tc>
          <w:tcPr>
            <w:tcW w:w="567" w:type="dxa"/>
            <w:gridSpan w:val="2"/>
            <w:shd w:val="clear" w:color="auto" w:fill="auto"/>
          </w:tcPr>
          <w:p w:rsidR="00FF2AE9" w:rsidRPr="00FB0656" w:rsidRDefault="00FF2AE9" w:rsidP="00FF2AE9">
            <w:pPr>
              <w:rPr>
                <w:rFonts w:ascii="Arial" w:hAnsi="Arial" w:cs="Arial"/>
                <w:sz w:val="10"/>
                <w:szCs w:val="10"/>
              </w:rPr>
            </w:pPr>
            <w:r w:rsidRPr="00FB0656">
              <w:rPr>
                <w:rFonts w:ascii="Arial" w:hAnsi="Arial" w:cs="Arial"/>
                <w:sz w:val="10"/>
                <w:szCs w:val="10"/>
              </w:rPr>
              <w:t>2015</w:t>
            </w:r>
          </w:p>
        </w:tc>
        <w:tc>
          <w:tcPr>
            <w:tcW w:w="1139" w:type="dxa"/>
            <w:gridSpan w:val="2"/>
            <w:vMerge/>
            <w:shd w:val="clear" w:color="auto" w:fill="auto"/>
          </w:tcPr>
          <w:p w:rsidR="00FF2AE9" w:rsidRPr="00FB0656" w:rsidRDefault="00FF2AE9" w:rsidP="00FF2AE9">
            <w:pPr>
              <w:widowControl w:val="0"/>
              <w:autoSpaceDE w:val="0"/>
              <w:autoSpaceDN w:val="0"/>
              <w:adjustRightInd w:val="0"/>
              <w:jc w:val="center"/>
              <w:rPr>
                <w:rFonts w:ascii="Arial" w:hAnsi="Arial" w:cs="Arial"/>
                <w:sz w:val="10"/>
                <w:szCs w:val="10"/>
              </w:rPr>
            </w:pPr>
          </w:p>
        </w:tc>
        <w:tc>
          <w:tcPr>
            <w:tcW w:w="992" w:type="dxa"/>
            <w:vMerge/>
            <w:shd w:val="clear" w:color="auto" w:fill="auto"/>
          </w:tcPr>
          <w:p w:rsidR="00FF2AE9" w:rsidRPr="00FB0656" w:rsidRDefault="00FF2AE9" w:rsidP="00FF2AE9">
            <w:pPr>
              <w:pStyle w:val="ConsPlusNormal"/>
              <w:jc w:val="both"/>
              <w:rPr>
                <w:sz w:val="10"/>
                <w:szCs w:val="10"/>
              </w:rPr>
            </w:pPr>
          </w:p>
        </w:tc>
      </w:tr>
      <w:tr w:rsidR="000C6F5B" w:rsidRPr="00FB0656" w:rsidTr="000C6F5B">
        <w:tc>
          <w:tcPr>
            <w:tcW w:w="382" w:type="dxa"/>
            <w:shd w:val="clear" w:color="auto" w:fill="auto"/>
          </w:tcPr>
          <w:p w:rsidR="00FF2AE9" w:rsidRPr="00FB0656" w:rsidRDefault="00FF2AE9" w:rsidP="00FF2AE9">
            <w:pPr>
              <w:autoSpaceDE w:val="0"/>
              <w:autoSpaceDN w:val="0"/>
              <w:adjustRightInd w:val="0"/>
              <w:ind w:left="-142" w:right="-108"/>
              <w:jc w:val="center"/>
              <w:outlineLvl w:val="2"/>
              <w:rPr>
                <w:rFonts w:ascii="Arial" w:hAnsi="Arial" w:cs="Arial"/>
                <w:sz w:val="10"/>
                <w:szCs w:val="10"/>
              </w:rPr>
            </w:pPr>
            <w:r w:rsidRPr="00FB0656">
              <w:rPr>
                <w:rFonts w:ascii="Arial" w:hAnsi="Arial" w:cs="Arial"/>
                <w:sz w:val="10"/>
                <w:szCs w:val="10"/>
              </w:rPr>
              <w:t>1.29</w:t>
            </w:r>
          </w:p>
        </w:tc>
        <w:tc>
          <w:tcPr>
            <w:tcW w:w="1274" w:type="dxa"/>
            <w:gridSpan w:val="3"/>
            <w:shd w:val="clear" w:color="auto" w:fill="auto"/>
          </w:tcPr>
          <w:p w:rsidR="00FF2AE9" w:rsidRPr="00FB0656" w:rsidRDefault="00FF2AE9" w:rsidP="00FF2AE9">
            <w:pPr>
              <w:jc w:val="both"/>
              <w:rPr>
                <w:rFonts w:ascii="Arial" w:hAnsi="Arial" w:cs="Arial"/>
                <w:sz w:val="10"/>
                <w:szCs w:val="10"/>
              </w:rPr>
            </w:pPr>
            <w:r w:rsidRPr="00FB0656">
              <w:rPr>
                <w:rFonts w:ascii="Arial" w:hAnsi="Arial" w:cs="Arial"/>
                <w:sz w:val="10"/>
                <w:szCs w:val="10"/>
              </w:rPr>
              <w:t>Анализ воздуха на СЗЗ</w:t>
            </w:r>
          </w:p>
        </w:tc>
        <w:tc>
          <w:tcPr>
            <w:tcW w:w="432" w:type="dxa"/>
            <w:vMerge w:val="restart"/>
            <w:shd w:val="clear" w:color="auto" w:fill="auto"/>
          </w:tcPr>
          <w:p w:rsidR="00FF2AE9" w:rsidRPr="00FB0656" w:rsidRDefault="00FF2AE9" w:rsidP="00FF2AE9">
            <w:pPr>
              <w:ind w:left="-108" w:right="-108"/>
              <w:jc w:val="center"/>
              <w:rPr>
                <w:rFonts w:ascii="Arial" w:hAnsi="Arial" w:cs="Arial"/>
                <w:sz w:val="10"/>
                <w:szCs w:val="10"/>
              </w:rPr>
            </w:pPr>
            <w:r w:rsidRPr="00FB0656">
              <w:rPr>
                <w:rFonts w:ascii="Arial" w:hAnsi="Arial" w:cs="Arial"/>
                <w:sz w:val="10"/>
                <w:szCs w:val="10"/>
              </w:rPr>
              <w:t>филиал МПК «Благодарненский»</w:t>
            </w:r>
          </w:p>
          <w:p w:rsidR="00FF2AE9" w:rsidRPr="00FB0656" w:rsidRDefault="00FF2AE9" w:rsidP="00FF2AE9">
            <w:pPr>
              <w:rPr>
                <w:rFonts w:ascii="Arial" w:hAnsi="Arial" w:cs="Arial"/>
                <w:sz w:val="10"/>
                <w:szCs w:val="10"/>
              </w:rPr>
            </w:pPr>
          </w:p>
          <w:p w:rsidR="00FF2AE9" w:rsidRPr="00FB0656" w:rsidRDefault="00FF2AE9" w:rsidP="00FF2AE9">
            <w:pPr>
              <w:rPr>
                <w:rFonts w:ascii="Arial" w:hAnsi="Arial" w:cs="Arial"/>
                <w:sz w:val="10"/>
                <w:szCs w:val="10"/>
              </w:rPr>
            </w:pPr>
          </w:p>
        </w:tc>
        <w:tc>
          <w:tcPr>
            <w:tcW w:w="567" w:type="dxa"/>
            <w:shd w:val="clear" w:color="auto" w:fill="auto"/>
          </w:tcPr>
          <w:p w:rsidR="00FF2AE9" w:rsidRPr="00FB0656" w:rsidRDefault="00FF2AE9" w:rsidP="00FF2AE9">
            <w:pPr>
              <w:autoSpaceDE w:val="0"/>
              <w:autoSpaceDN w:val="0"/>
              <w:adjustRightInd w:val="0"/>
              <w:jc w:val="center"/>
              <w:outlineLvl w:val="2"/>
              <w:rPr>
                <w:rFonts w:ascii="Arial" w:hAnsi="Arial" w:cs="Arial"/>
                <w:sz w:val="10"/>
                <w:szCs w:val="10"/>
              </w:rPr>
            </w:pPr>
            <w:r w:rsidRPr="00FB0656">
              <w:rPr>
                <w:rFonts w:ascii="Arial" w:hAnsi="Arial" w:cs="Arial"/>
                <w:sz w:val="10"/>
                <w:szCs w:val="10"/>
              </w:rPr>
              <w:t>2015</w:t>
            </w:r>
          </w:p>
        </w:tc>
        <w:tc>
          <w:tcPr>
            <w:tcW w:w="567" w:type="dxa"/>
            <w:gridSpan w:val="2"/>
            <w:shd w:val="clear" w:color="auto" w:fill="auto"/>
          </w:tcPr>
          <w:p w:rsidR="00FF2AE9" w:rsidRPr="00FB0656" w:rsidRDefault="00FF2AE9" w:rsidP="00FF2AE9">
            <w:pPr>
              <w:rPr>
                <w:rFonts w:ascii="Arial" w:hAnsi="Arial" w:cs="Arial"/>
                <w:sz w:val="10"/>
                <w:szCs w:val="10"/>
              </w:rPr>
            </w:pPr>
            <w:r w:rsidRPr="00FB0656">
              <w:rPr>
                <w:rFonts w:ascii="Arial" w:hAnsi="Arial" w:cs="Arial"/>
                <w:sz w:val="10"/>
                <w:szCs w:val="10"/>
              </w:rPr>
              <w:t>2015</w:t>
            </w:r>
          </w:p>
        </w:tc>
        <w:tc>
          <w:tcPr>
            <w:tcW w:w="1139" w:type="dxa"/>
            <w:gridSpan w:val="2"/>
            <w:vMerge/>
            <w:shd w:val="clear" w:color="auto" w:fill="auto"/>
          </w:tcPr>
          <w:p w:rsidR="00FF2AE9" w:rsidRPr="00FB0656" w:rsidRDefault="00FF2AE9" w:rsidP="00FF2AE9">
            <w:pPr>
              <w:widowControl w:val="0"/>
              <w:autoSpaceDE w:val="0"/>
              <w:autoSpaceDN w:val="0"/>
              <w:adjustRightInd w:val="0"/>
              <w:jc w:val="center"/>
              <w:rPr>
                <w:rFonts w:ascii="Arial" w:hAnsi="Arial" w:cs="Arial"/>
                <w:sz w:val="10"/>
                <w:szCs w:val="10"/>
              </w:rPr>
            </w:pPr>
          </w:p>
        </w:tc>
        <w:tc>
          <w:tcPr>
            <w:tcW w:w="992" w:type="dxa"/>
            <w:vMerge w:val="restart"/>
            <w:shd w:val="clear" w:color="auto" w:fill="auto"/>
          </w:tcPr>
          <w:p w:rsidR="00FF2AE9" w:rsidRPr="00FB0656" w:rsidRDefault="00FF2AE9" w:rsidP="00FF2AE9">
            <w:pPr>
              <w:pStyle w:val="ConsPlusNormal"/>
              <w:jc w:val="both"/>
              <w:rPr>
                <w:sz w:val="10"/>
                <w:szCs w:val="10"/>
              </w:rPr>
            </w:pPr>
          </w:p>
        </w:tc>
      </w:tr>
      <w:tr w:rsidR="000C6F5B" w:rsidRPr="00FB0656" w:rsidTr="000C6F5B">
        <w:tc>
          <w:tcPr>
            <w:tcW w:w="382" w:type="dxa"/>
            <w:shd w:val="clear" w:color="auto" w:fill="auto"/>
          </w:tcPr>
          <w:p w:rsidR="00FF2AE9" w:rsidRPr="00FB0656" w:rsidRDefault="00FF2AE9" w:rsidP="00FF2AE9">
            <w:pPr>
              <w:autoSpaceDE w:val="0"/>
              <w:autoSpaceDN w:val="0"/>
              <w:adjustRightInd w:val="0"/>
              <w:ind w:left="-142" w:right="-108"/>
              <w:jc w:val="center"/>
              <w:outlineLvl w:val="2"/>
              <w:rPr>
                <w:rFonts w:ascii="Arial" w:hAnsi="Arial" w:cs="Arial"/>
                <w:sz w:val="10"/>
                <w:szCs w:val="10"/>
              </w:rPr>
            </w:pPr>
            <w:r w:rsidRPr="00FB0656">
              <w:rPr>
                <w:rFonts w:ascii="Arial" w:hAnsi="Arial" w:cs="Arial"/>
                <w:sz w:val="10"/>
                <w:szCs w:val="10"/>
              </w:rPr>
              <w:t>1.30</w:t>
            </w:r>
          </w:p>
        </w:tc>
        <w:tc>
          <w:tcPr>
            <w:tcW w:w="1274" w:type="dxa"/>
            <w:gridSpan w:val="3"/>
            <w:shd w:val="clear" w:color="auto" w:fill="auto"/>
          </w:tcPr>
          <w:p w:rsidR="00FF2AE9" w:rsidRPr="00FB0656" w:rsidRDefault="00FF2AE9" w:rsidP="00FF2AE9">
            <w:pPr>
              <w:jc w:val="both"/>
              <w:rPr>
                <w:rFonts w:ascii="Arial" w:hAnsi="Arial" w:cs="Arial"/>
                <w:sz w:val="10"/>
                <w:szCs w:val="10"/>
              </w:rPr>
            </w:pPr>
            <w:r w:rsidRPr="00FB0656">
              <w:rPr>
                <w:rFonts w:ascii="Arial" w:hAnsi="Arial" w:cs="Arial"/>
                <w:sz w:val="10"/>
                <w:szCs w:val="10"/>
              </w:rPr>
              <w:t xml:space="preserve">Проведение аналитического </w:t>
            </w:r>
            <w:proofErr w:type="gramStart"/>
            <w:r w:rsidRPr="00FB0656">
              <w:rPr>
                <w:rFonts w:ascii="Arial" w:hAnsi="Arial" w:cs="Arial"/>
                <w:sz w:val="10"/>
                <w:szCs w:val="10"/>
              </w:rPr>
              <w:t>контроля за</w:t>
            </w:r>
            <w:proofErr w:type="gramEnd"/>
            <w:r w:rsidRPr="00FB0656">
              <w:rPr>
                <w:rFonts w:ascii="Arial" w:hAnsi="Arial" w:cs="Arial"/>
                <w:sz w:val="10"/>
                <w:szCs w:val="10"/>
              </w:rPr>
              <w:t xml:space="preserve"> выбросами</w:t>
            </w:r>
          </w:p>
        </w:tc>
        <w:tc>
          <w:tcPr>
            <w:tcW w:w="432" w:type="dxa"/>
            <w:vMerge/>
            <w:shd w:val="clear" w:color="auto" w:fill="auto"/>
          </w:tcPr>
          <w:p w:rsidR="00FF2AE9" w:rsidRPr="00FB0656" w:rsidRDefault="00FF2AE9" w:rsidP="00FF2AE9">
            <w:pPr>
              <w:rPr>
                <w:rFonts w:ascii="Arial" w:hAnsi="Arial" w:cs="Arial"/>
                <w:sz w:val="10"/>
                <w:szCs w:val="10"/>
              </w:rPr>
            </w:pPr>
          </w:p>
        </w:tc>
        <w:tc>
          <w:tcPr>
            <w:tcW w:w="567" w:type="dxa"/>
            <w:shd w:val="clear" w:color="auto" w:fill="auto"/>
          </w:tcPr>
          <w:p w:rsidR="00FF2AE9" w:rsidRPr="00FB0656" w:rsidRDefault="00FF2AE9" w:rsidP="00FF2AE9">
            <w:pPr>
              <w:autoSpaceDE w:val="0"/>
              <w:autoSpaceDN w:val="0"/>
              <w:adjustRightInd w:val="0"/>
              <w:jc w:val="center"/>
              <w:outlineLvl w:val="2"/>
              <w:rPr>
                <w:rFonts w:ascii="Arial" w:hAnsi="Arial" w:cs="Arial"/>
                <w:sz w:val="10"/>
                <w:szCs w:val="10"/>
              </w:rPr>
            </w:pPr>
            <w:r w:rsidRPr="00FB0656">
              <w:rPr>
                <w:rFonts w:ascii="Arial" w:hAnsi="Arial" w:cs="Arial"/>
                <w:sz w:val="10"/>
                <w:szCs w:val="10"/>
              </w:rPr>
              <w:t>2015</w:t>
            </w:r>
          </w:p>
        </w:tc>
        <w:tc>
          <w:tcPr>
            <w:tcW w:w="567" w:type="dxa"/>
            <w:gridSpan w:val="2"/>
            <w:shd w:val="clear" w:color="auto" w:fill="auto"/>
          </w:tcPr>
          <w:p w:rsidR="00FF2AE9" w:rsidRPr="00FB0656" w:rsidRDefault="00FF2AE9" w:rsidP="00FF2AE9">
            <w:pPr>
              <w:rPr>
                <w:rFonts w:ascii="Arial" w:hAnsi="Arial" w:cs="Arial"/>
                <w:sz w:val="10"/>
                <w:szCs w:val="10"/>
              </w:rPr>
            </w:pPr>
            <w:r w:rsidRPr="00FB0656">
              <w:rPr>
                <w:rFonts w:ascii="Arial" w:hAnsi="Arial" w:cs="Arial"/>
                <w:sz w:val="10"/>
                <w:szCs w:val="10"/>
              </w:rPr>
              <w:t>2015</w:t>
            </w:r>
          </w:p>
        </w:tc>
        <w:tc>
          <w:tcPr>
            <w:tcW w:w="1139" w:type="dxa"/>
            <w:gridSpan w:val="2"/>
            <w:vMerge/>
            <w:shd w:val="clear" w:color="auto" w:fill="auto"/>
          </w:tcPr>
          <w:p w:rsidR="00FF2AE9" w:rsidRPr="00FB0656" w:rsidRDefault="00FF2AE9" w:rsidP="00FF2AE9">
            <w:pPr>
              <w:widowControl w:val="0"/>
              <w:autoSpaceDE w:val="0"/>
              <w:autoSpaceDN w:val="0"/>
              <w:adjustRightInd w:val="0"/>
              <w:jc w:val="center"/>
              <w:rPr>
                <w:rFonts w:ascii="Arial" w:hAnsi="Arial" w:cs="Arial"/>
                <w:sz w:val="10"/>
                <w:szCs w:val="10"/>
              </w:rPr>
            </w:pPr>
          </w:p>
        </w:tc>
        <w:tc>
          <w:tcPr>
            <w:tcW w:w="992" w:type="dxa"/>
            <w:vMerge/>
            <w:shd w:val="clear" w:color="auto" w:fill="auto"/>
          </w:tcPr>
          <w:p w:rsidR="00FF2AE9" w:rsidRPr="00FB0656" w:rsidRDefault="00FF2AE9" w:rsidP="00FF2AE9">
            <w:pPr>
              <w:pStyle w:val="ConsPlusNormal"/>
              <w:jc w:val="both"/>
              <w:rPr>
                <w:sz w:val="10"/>
                <w:szCs w:val="10"/>
              </w:rPr>
            </w:pPr>
          </w:p>
        </w:tc>
      </w:tr>
      <w:tr w:rsidR="000C6F5B" w:rsidRPr="00FB0656" w:rsidTr="000C6F5B">
        <w:tc>
          <w:tcPr>
            <w:tcW w:w="382" w:type="dxa"/>
            <w:shd w:val="clear" w:color="auto" w:fill="auto"/>
          </w:tcPr>
          <w:p w:rsidR="00FF2AE9" w:rsidRPr="00FB0656" w:rsidRDefault="00FF2AE9" w:rsidP="00FF2AE9">
            <w:pPr>
              <w:autoSpaceDE w:val="0"/>
              <w:autoSpaceDN w:val="0"/>
              <w:adjustRightInd w:val="0"/>
              <w:ind w:left="-142" w:right="-108"/>
              <w:jc w:val="center"/>
              <w:outlineLvl w:val="2"/>
              <w:rPr>
                <w:rFonts w:ascii="Arial" w:hAnsi="Arial" w:cs="Arial"/>
                <w:sz w:val="10"/>
                <w:szCs w:val="10"/>
              </w:rPr>
            </w:pPr>
            <w:r w:rsidRPr="00FB0656">
              <w:rPr>
                <w:rFonts w:ascii="Arial" w:hAnsi="Arial" w:cs="Arial"/>
                <w:sz w:val="10"/>
                <w:szCs w:val="10"/>
              </w:rPr>
              <w:t>1.31</w:t>
            </w:r>
          </w:p>
        </w:tc>
        <w:tc>
          <w:tcPr>
            <w:tcW w:w="1274" w:type="dxa"/>
            <w:gridSpan w:val="3"/>
            <w:shd w:val="clear" w:color="auto" w:fill="auto"/>
          </w:tcPr>
          <w:p w:rsidR="00FF2AE9" w:rsidRPr="00FB0656" w:rsidRDefault="00FF2AE9" w:rsidP="00FF2AE9">
            <w:pPr>
              <w:jc w:val="both"/>
              <w:rPr>
                <w:rFonts w:ascii="Arial" w:hAnsi="Arial" w:cs="Arial"/>
                <w:sz w:val="10"/>
                <w:szCs w:val="10"/>
              </w:rPr>
            </w:pPr>
            <w:r w:rsidRPr="00FB0656">
              <w:rPr>
                <w:rFonts w:ascii="Arial" w:hAnsi="Arial" w:cs="Arial"/>
                <w:sz w:val="10"/>
                <w:szCs w:val="10"/>
              </w:rPr>
              <w:t>График ППР вентиля</w:t>
            </w:r>
          </w:p>
          <w:p w:rsidR="00FF2AE9" w:rsidRPr="00FB0656" w:rsidRDefault="00FF2AE9" w:rsidP="00FF2AE9">
            <w:pPr>
              <w:jc w:val="both"/>
              <w:rPr>
                <w:rFonts w:ascii="Arial" w:hAnsi="Arial" w:cs="Arial"/>
                <w:sz w:val="10"/>
                <w:szCs w:val="10"/>
              </w:rPr>
            </w:pPr>
            <w:proofErr w:type="spellStart"/>
            <w:r w:rsidRPr="00FB0656">
              <w:rPr>
                <w:rFonts w:ascii="Arial" w:hAnsi="Arial" w:cs="Arial"/>
                <w:sz w:val="10"/>
                <w:szCs w:val="10"/>
              </w:rPr>
              <w:t>ционных</w:t>
            </w:r>
            <w:proofErr w:type="spellEnd"/>
            <w:r w:rsidRPr="00FB0656">
              <w:rPr>
                <w:rFonts w:ascii="Arial" w:hAnsi="Arial" w:cs="Arial"/>
                <w:sz w:val="10"/>
                <w:szCs w:val="10"/>
              </w:rPr>
              <w:t xml:space="preserve"> систем </w:t>
            </w:r>
          </w:p>
          <w:p w:rsidR="00FF2AE9" w:rsidRPr="00FB0656" w:rsidRDefault="00FF2AE9" w:rsidP="00FF2AE9">
            <w:pPr>
              <w:jc w:val="both"/>
              <w:rPr>
                <w:rFonts w:ascii="Arial" w:hAnsi="Arial" w:cs="Arial"/>
                <w:sz w:val="10"/>
                <w:szCs w:val="10"/>
              </w:rPr>
            </w:pPr>
            <w:r w:rsidRPr="00FB0656">
              <w:rPr>
                <w:rFonts w:ascii="Arial" w:hAnsi="Arial" w:cs="Arial"/>
                <w:sz w:val="10"/>
                <w:szCs w:val="10"/>
              </w:rPr>
              <w:t>(испытание на эффективность работ)</w:t>
            </w:r>
          </w:p>
        </w:tc>
        <w:tc>
          <w:tcPr>
            <w:tcW w:w="432" w:type="dxa"/>
            <w:vMerge/>
            <w:shd w:val="clear" w:color="auto" w:fill="auto"/>
          </w:tcPr>
          <w:p w:rsidR="00FF2AE9" w:rsidRPr="00FB0656" w:rsidRDefault="00FF2AE9" w:rsidP="00FF2AE9">
            <w:pPr>
              <w:rPr>
                <w:rFonts w:ascii="Arial" w:hAnsi="Arial" w:cs="Arial"/>
                <w:sz w:val="10"/>
                <w:szCs w:val="10"/>
              </w:rPr>
            </w:pPr>
          </w:p>
        </w:tc>
        <w:tc>
          <w:tcPr>
            <w:tcW w:w="567" w:type="dxa"/>
            <w:shd w:val="clear" w:color="auto" w:fill="auto"/>
          </w:tcPr>
          <w:p w:rsidR="00FF2AE9" w:rsidRPr="00FB0656" w:rsidRDefault="00FF2AE9" w:rsidP="00FF2AE9">
            <w:pPr>
              <w:autoSpaceDE w:val="0"/>
              <w:autoSpaceDN w:val="0"/>
              <w:adjustRightInd w:val="0"/>
              <w:jc w:val="center"/>
              <w:outlineLvl w:val="2"/>
              <w:rPr>
                <w:rFonts w:ascii="Arial" w:hAnsi="Arial" w:cs="Arial"/>
                <w:sz w:val="10"/>
                <w:szCs w:val="10"/>
              </w:rPr>
            </w:pPr>
            <w:r w:rsidRPr="00FB0656">
              <w:rPr>
                <w:rFonts w:ascii="Arial" w:hAnsi="Arial" w:cs="Arial"/>
                <w:sz w:val="10"/>
                <w:szCs w:val="10"/>
              </w:rPr>
              <w:t>2015</w:t>
            </w:r>
          </w:p>
        </w:tc>
        <w:tc>
          <w:tcPr>
            <w:tcW w:w="567" w:type="dxa"/>
            <w:gridSpan w:val="2"/>
            <w:shd w:val="clear" w:color="auto" w:fill="auto"/>
          </w:tcPr>
          <w:p w:rsidR="00FF2AE9" w:rsidRPr="00FB0656" w:rsidRDefault="00FF2AE9" w:rsidP="00FF2AE9">
            <w:pPr>
              <w:rPr>
                <w:rFonts w:ascii="Arial" w:hAnsi="Arial" w:cs="Arial"/>
                <w:sz w:val="10"/>
                <w:szCs w:val="10"/>
              </w:rPr>
            </w:pPr>
            <w:r w:rsidRPr="00FB0656">
              <w:rPr>
                <w:rFonts w:ascii="Arial" w:hAnsi="Arial" w:cs="Arial"/>
                <w:sz w:val="10"/>
                <w:szCs w:val="10"/>
              </w:rPr>
              <w:t>2015</w:t>
            </w:r>
          </w:p>
        </w:tc>
        <w:tc>
          <w:tcPr>
            <w:tcW w:w="1139" w:type="dxa"/>
            <w:gridSpan w:val="2"/>
            <w:vMerge/>
            <w:shd w:val="clear" w:color="auto" w:fill="auto"/>
          </w:tcPr>
          <w:p w:rsidR="00FF2AE9" w:rsidRPr="00FB0656" w:rsidRDefault="00FF2AE9" w:rsidP="00FF2AE9">
            <w:pPr>
              <w:widowControl w:val="0"/>
              <w:autoSpaceDE w:val="0"/>
              <w:autoSpaceDN w:val="0"/>
              <w:adjustRightInd w:val="0"/>
              <w:jc w:val="center"/>
              <w:rPr>
                <w:rFonts w:ascii="Arial" w:hAnsi="Arial" w:cs="Arial"/>
                <w:sz w:val="10"/>
                <w:szCs w:val="10"/>
              </w:rPr>
            </w:pPr>
          </w:p>
        </w:tc>
        <w:tc>
          <w:tcPr>
            <w:tcW w:w="992" w:type="dxa"/>
            <w:vMerge/>
            <w:shd w:val="clear" w:color="auto" w:fill="auto"/>
          </w:tcPr>
          <w:p w:rsidR="00FF2AE9" w:rsidRPr="00FB0656" w:rsidRDefault="00FF2AE9" w:rsidP="00FF2AE9">
            <w:pPr>
              <w:pStyle w:val="ConsPlusNormal"/>
              <w:jc w:val="both"/>
              <w:rPr>
                <w:sz w:val="10"/>
                <w:szCs w:val="10"/>
              </w:rPr>
            </w:pPr>
          </w:p>
        </w:tc>
      </w:tr>
      <w:tr w:rsidR="000C6F5B" w:rsidRPr="00FB0656" w:rsidTr="000C6F5B">
        <w:tc>
          <w:tcPr>
            <w:tcW w:w="382" w:type="dxa"/>
            <w:shd w:val="clear" w:color="auto" w:fill="auto"/>
          </w:tcPr>
          <w:p w:rsidR="00FF2AE9" w:rsidRPr="00FB0656" w:rsidRDefault="00FF2AE9" w:rsidP="00FF2AE9">
            <w:pPr>
              <w:autoSpaceDE w:val="0"/>
              <w:autoSpaceDN w:val="0"/>
              <w:adjustRightInd w:val="0"/>
              <w:ind w:left="-142" w:right="-108"/>
              <w:jc w:val="center"/>
              <w:outlineLvl w:val="2"/>
              <w:rPr>
                <w:rFonts w:ascii="Arial" w:hAnsi="Arial" w:cs="Arial"/>
                <w:sz w:val="10"/>
                <w:szCs w:val="10"/>
              </w:rPr>
            </w:pPr>
            <w:r w:rsidRPr="00FB0656">
              <w:rPr>
                <w:rFonts w:ascii="Arial" w:hAnsi="Arial" w:cs="Arial"/>
                <w:sz w:val="10"/>
                <w:szCs w:val="10"/>
              </w:rPr>
              <w:t>1.32</w:t>
            </w:r>
          </w:p>
        </w:tc>
        <w:tc>
          <w:tcPr>
            <w:tcW w:w="1274" w:type="dxa"/>
            <w:gridSpan w:val="3"/>
            <w:shd w:val="clear" w:color="auto" w:fill="auto"/>
          </w:tcPr>
          <w:p w:rsidR="00FF2AE9" w:rsidRPr="00FB0656" w:rsidRDefault="00FF2AE9" w:rsidP="00FF2AE9">
            <w:pPr>
              <w:jc w:val="both"/>
              <w:rPr>
                <w:rFonts w:ascii="Arial" w:hAnsi="Arial" w:cs="Arial"/>
                <w:sz w:val="10"/>
                <w:szCs w:val="10"/>
              </w:rPr>
            </w:pPr>
            <w:r w:rsidRPr="00FB0656">
              <w:rPr>
                <w:rFonts w:ascii="Arial" w:hAnsi="Arial" w:cs="Arial"/>
                <w:sz w:val="10"/>
                <w:szCs w:val="10"/>
              </w:rPr>
              <w:t>Замеры выбросов от автотранспорта</w:t>
            </w:r>
          </w:p>
        </w:tc>
        <w:tc>
          <w:tcPr>
            <w:tcW w:w="432" w:type="dxa"/>
            <w:vMerge/>
            <w:shd w:val="clear" w:color="auto" w:fill="auto"/>
          </w:tcPr>
          <w:p w:rsidR="00FF2AE9" w:rsidRPr="00FB0656" w:rsidRDefault="00FF2AE9" w:rsidP="00FF2AE9">
            <w:pPr>
              <w:rPr>
                <w:rFonts w:ascii="Arial" w:hAnsi="Arial" w:cs="Arial"/>
                <w:sz w:val="10"/>
                <w:szCs w:val="10"/>
              </w:rPr>
            </w:pPr>
          </w:p>
        </w:tc>
        <w:tc>
          <w:tcPr>
            <w:tcW w:w="567" w:type="dxa"/>
            <w:shd w:val="clear" w:color="auto" w:fill="auto"/>
          </w:tcPr>
          <w:p w:rsidR="00FF2AE9" w:rsidRPr="00FB0656" w:rsidRDefault="00FF2AE9" w:rsidP="00FF2AE9">
            <w:pPr>
              <w:autoSpaceDE w:val="0"/>
              <w:autoSpaceDN w:val="0"/>
              <w:adjustRightInd w:val="0"/>
              <w:jc w:val="center"/>
              <w:outlineLvl w:val="2"/>
              <w:rPr>
                <w:rFonts w:ascii="Arial" w:hAnsi="Arial" w:cs="Arial"/>
                <w:sz w:val="10"/>
                <w:szCs w:val="10"/>
              </w:rPr>
            </w:pPr>
            <w:r w:rsidRPr="00FB0656">
              <w:rPr>
                <w:rFonts w:ascii="Arial" w:hAnsi="Arial" w:cs="Arial"/>
                <w:sz w:val="10"/>
                <w:szCs w:val="10"/>
              </w:rPr>
              <w:t>2015</w:t>
            </w:r>
          </w:p>
        </w:tc>
        <w:tc>
          <w:tcPr>
            <w:tcW w:w="567" w:type="dxa"/>
            <w:gridSpan w:val="2"/>
            <w:shd w:val="clear" w:color="auto" w:fill="auto"/>
          </w:tcPr>
          <w:p w:rsidR="00FF2AE9" w:rsidRPr="00FB0656" w:rsidRDefault="00FF2AE9" w:rsidP="00FF2AE9">
            <w:pPr>
              <w:rPr>
                <w:rFonts w:ascii="Arial" w:hAnsi="Arial" w:cs="Arial"/>
                <w:sz w:val="10"/>
                <w:szCs w:val="10"/>
              </w:rPr>
            </w:pPr>
            <w:r w:rsidRPr="00FB0656">
              <w:rPr>
                <w:rFonts w:ascii="Arial" w:hAnsi="Arial" w:cs="Arial"/>
                <w:sz w:val="10"/>
                <w:szCs w:val="10"/>
              </w:rPr>
              <w:t>2015</w:t>
            </w:r>
          </w:p>
        </w:tc>
        <w:tc>
          <w:tcPr>
            <w:tcW w:w="1139" w:type="dxa"/>
            <w:gridSpan w:val="2"/>
            <w:vMerge/>
            <w:shd w:val="clear" w:color="auto" w:fill="auto"/>
          </w:tcPr>
          <w:p w:rsidR="00FF2AE9" w:rsidRPr="00FB0656" w:rsidRDefault="00FF2AE9" w:rsidP="00FF2AE9">
            <w:pPr>
              <w:widowControl w:val="0"/>
              <w:autoSpaceDE w:val="0"/>
              <w:autoSpaceDN w:val="0"/>
              <w:adjustRightInd w:val="0"/>
              <w:jc w:val="center"/>
              <w:rPr>
                <w:rFonts w:ascii="Arial" w:hAnsi="Arial" w:cs="Arial"/>
                <w:sz w:val="10"/>
                <w:szCs w:val="10"/>
              </w:rPr>
            </w:pPr>
          </w:p>
        </w:tc>
        <w:tc>
          <w:tcPr>
            <w:tcW w:w="992" w:type="dxa"/>
            <w:vMerge/>
            <w:shd w:val="clear" w:color="auto" w:fill="auto"/>
          </w:tcPr>
          <w:p w:rsidR="00FF2AE9" w:rsidRPr="00FB0656" w:rsidRDefault="00FF2AE9" w:rsidP="00FF2AE9">
            <w:pPr>
              <w:pStyle w:val="ConsPlusNormal"/>
              <w:jc w:val="both"/>
              <w:rPr>
                <w:sz w:val="10"/>
                <w:szCs w:val="10"/>
              </w:rPr>
            </w:pPr>
          </w:p>
        </w:tc>
      </w:tr>
      <w:tr w:rsidR="000C6F5B" w:rsidRPr="00FB0656" w:rsidTr="000C6F5B">
        <w:tc>
          <w:tcPr>
            <w:tcW w:w="382" w:type="dxa"/>
            <w:shd w:val="clear" w:color="auto" w:fill="auto"/>
          </w:tcPr>
          <w:p w:rsidR="00FF2AE9" w:rsidRPr="00FB0656" w:rsidRDefault="00FF2AE9" w:rsidP="00FF2AE9">
            <w:pPr>
              <w:autoSpaceDE w:val="0"/>
              <w:autoSpaceDN w:val="0"/>
              <w:adjustRightInd w:val="0"/>
              <w:ind w:left="-142" w:right="-108"/>
              <w:jc w:val="center"/>
              <w:outlineLvl w:val="2"/>
              <w:rPr>
                <w:rFonts w:ascii="Arial" w:hAnsi="Arial" w:cs="Arial"/>
                <w:sz w:val="10"/>
                <w:szCs w:val="10"/>
              </w:rPr>
            </w:pPr>
            <w:r w:rsidRPr="00FB0656">
              <w:rPr>
                <w:rFonts w:ascii="Arial" w:hAnsi="Arial" w:cs="Arial"/>
                <w:sz w:val="10"/>
                <w:szCs w:val="10"/>
              </w:rPr>
              <w:t>1.33</w:t>
            </w:r>
          </w:p>
        </w:tc>
        <w:tc>
          <w:tcPr>
            <w:tcW w:w="1274" w:type="dxa"/>
            <w:gridSpan w:val="3"/>
            <w:shd w:val="clear" w:color="auto" w:fill="auto"/>
          </w:tcPr>
          <w:p w:rsidR="00FF2AE9" w:rsidRPr="00FB0656" w:rsidRDefault="00FF2AE9" w:rsidP="00FF2AE9">
            <w:pPr>
              <w:jc w:val="both"/>
              <w:rPr>
                <w:rFonts w:ascii="Arial" w:hAnsi="Arial" w:cs="Arial"/>
                <w:sz w:val="10"/>
                <w:szCs w:val="10"/>
              </w:rPr>
            </w:pPr>
            <w:r w:rsidRPr="00FB0656">
              <w:rPr>
                <w:rFonts w:ascii="Arial" w:hAnsi="Arial" w:cs="Arial"/>
                <w:sz w:val="10"/>
                <w:szCs w:val="10"/>
              </w:rPr>
              <w:t>Очистка канализационных сетей</w:t>
            </w:r>
          </w:p>
        </w:tc>
        <w:tc>
          <w:tcPr>
            <w:tcW w:w="432" w:type="dxa"/>
            <w:vMerge/>
            <w:shd w:val="clear" w:color="auto" w:fill="auto"/>
          </w:tcPr>
          <w:p w:rsidR="00FF2AE9" w:rsidRPr="00FB0656" w:rsidRDefault="00FF2AE9" w:rsidP="00FF2AE9">
            <w:pPr>
              <w:rPr>
                <w:rFonts w:ascii="Arial" w:hAnsi="Arial" w:cs="Arial"/>
                <w:sz w:val="10"/>
                <w:szCs w:val="10"/>
              </w:rPr>
            </w:pPr>
          </w:p>
        </w:tc>
        <w:tc>
          <w:tcPr>
            <w:tcW w:w="567" w:type="dxa"/>
            <w:shd w:val="clear" w:color="auto" w:fill="auto"/>
          </w:tcPr>
          <w:p w:rsidR="00FF2AE9" w:rsidRPr="00FB0656" w:rsidRDefault="00FF2AE9" w:rsidP="00FF2AE9">
            <w:pPr>
              <w:autoSpaceDE w:val="0"/>
              <w:autoSpaceDN w:val="0"/>
              <w:adjustRightInd w:val="0"/>
              <w:jc w:val="center"/>
              <w:outlineLvl w:val="2"/>
              <w:rPr>
                <w:rFonts w:ascii="Arial" w:hAnsi="Arial" w:cs="Arial"/>
                <w:sz w:val="10"/>
                <w:szCs w:val="10"/>
              </w:rPr>
            </w:pPr>
            <w:r w:rsidRPr="00FB0656">
              <w:rPr>
                <w:rFonts w:ascii="Arial" w:hAnsi="Arial" w:cs="Arial"/>
                <w:sz w:val="10"/>
                <w:szCs w:val="10"/>
              </w:rPr>
              <w:t>2015</w:t>
            </w:r>
          </w:p>
        </w:tc>
        <w:tc>
          <w:tcPr>
            <w:tcW w:w="567" w:type="dxa"/>
            <w:gridSpan w:val="2"/>
            <w:shd w:val="clear" w:color="auto" w:fill="auto"/>
          </w:tcPr>
          <w:p w:rsidR="00FF2AE9" w:rsidRPr="00FB0656" w:rsidRDefault="00FF2AE9" w:rsidP="00FF2AE9">
            <w:pPr>
              <w:rPr>
                <w:rFonts w:ascii="Arial" w:hAnsi="Arial" w:cs="Arial"/>
                <w:sz w:val="10"/>
                <w:szCs w:val="10"/>
              </w:rPr>
            </w:pPr>
            <w:r w:rsidRPr="00FB0656">
              <w:rPr>
                <w:rFonts w:ascii="Arial" w:hAnsi="Arial" w:cs="Arial"/>
                <w:sz w:val="10"/>
                <w:szCs w:val="10"/>
              </w:rPr>
              <w:t>2015</w:t>
            </w:r>
          </w:p>
        </w:tc>
        <w:tc>
          <w:tcPr>
            <w:tcW w:w="1139" w:type="dxa"/>
            <w:gridSpan w:val="2"/>
            <w:vMerge/>
            <w:shd w:val="clear" w:color="auto" w:fill="auto"/>
          </w:tcPr>
          <w:p w:rsidR="00FF2AE9" w:rsidRPr="00FB0656" w:rsidRDefault="00FF2AE9" w:rsidP="00FF2AE9">
            <w:pPr>
              <w:widowControl w:val="0"/>
              <w:autoSpaceDE w:val="0"/>
              <w:autoSpaceDN w:val="0"/>
              <w:adjustRightInd w:val="0"/>
              <w:jc w:val="center"/>
              <w:rPr>
                <w:rFonts w:ascii="Arial" w:hAnsi="Arial" w:cs="Arial"/>
                <w:sz w:val="10"/>
                <w:szCs w:val="10"/>
              </w:rPr>
            </w:pPr>
          </w:p>
        </w:tc>
        <w:tc>
          <w:tcPr>
            <w:tcW w:w="992" w:type="dxa"/>
            <w:vMerge/>
            <w:shd w:val="clear" w:color="auto" w:fill="auto"/>
          </w:tcPr>
          <w:p w:rsidR="00FF2AE9" w:rsidRPr="00FB0656" w:rsidRDefault="00FF2AE9" w:rsidP="00FF2AE9">
            <w:pPr>
              <w:pStyle w:val="ConsPlusNormal"/>
              <w:jc w:val="both"/>
              <w:rPr>
                <w:sz w:val="10"/>
                <w:szCs w:val="10"/>
              </w:rPr>
            </w:pPr>
          </w:p>
        </w:tc>
      </w:tr>
      <w:tr w:rsidR="000C6F5B" w:rsidRPr="00FB0656" w:rsidTr="000C6F5B">
        <w:tc>
          <w:tcPr>
            <w:tcW w:w="382" w:type="dxa"/>
            <w:shd w:val="clear" w:color="auto" w:fill="auto"/>
          </w:tcPr>
          <w:p w:rsidR="00FF2AE9" w:rsidRPr="00FB0656" w:rsidRDefault="00FF2AE9" w:rsidP="00FF2AE9">
            <w:pPr>
              <w:autoSpaceDE w:val="0"/>
              <w:autoSpaceDN w:val="0"/>
              <w:adjustRightInd w:val="0"/>
              <w:ind w:left="-142" w:right="-108"/>
              <w:jc w:val="center"/>
              <w:outlineLvl w:val="2"/>
              <w:rPr>
                <w:rFonts w:ascii="Arial" w:hAnsi="Arial" w:cs="Arial"/>
                <w:sz w:val="10"/>
                <w:szCs w:val="10"/>
              </w:rPr>
            </w:pPr>
            <w:r w:rsidRPr="00FB0656">
              <w:rPr>
                <w:rFonts w:ascii="Arial" w:hAnsi="Arial" w:cs="Arial"/>
                <w:sz w:val="10"/>
                <w:szCs w:val="10"/>
              </w:rPr>
              <w:t>1.34</w:t>
            </w:r>
          </w:p>
        </w:tc>
        <w:tc>
          <w:tcPr>
            <w:tcW w:w="1274" w:type="dxa"/>
            <w:gridSpan w:val="3"/>
            <w:shd w:val="clear" w:color="auto" w:fill="auto"/>
          </w:tcPr>
          <w:p w:rsidR="00FF2AE9" w:rsidRPr="00FB0656" w:rsidRDefault="00FF2AE9" w:rsidP="00FF2AE9">
            <w:pPr>
              <w:jc w:val="both"/>
              <w:rPr>
                <w:rFonts w:ascii="Arial" w:hAnsi="Arial" w:cs="Arial"/>
                <w:sz w:val="10"/>
                <w:szCs w:val="10"/>
              </w:rPr>
            </w:pPr>
            <w:r w:rsidRPr="00FB0656">
              <w:rPr>
                <w:rFonts w:ascii="Arial" w:hAnsi="Arial" w:cs="Arial"/>
                <w:sz w:val="10"/>
                <w:szCs w:val="10"/>
              </w:rPr>
              <w:t>Полный анализ питьевой воды</w:t>
            </w:r>
          </w:p>
        </w:tc>
        <w:tc>
          <w:tcPr>
            <w:tcW w:w="432" w:type="dxa"/>
            <w:vMerge/>
            <w:shd w:val="clear" w:color="auto" w:fill="auto"/>
          </w:tcPr>
          <w:p w:rsidR="00FF2AE9" w:rsidRPr="00FB0656" w:rsidRDefault="00FF2AE9" w:rsidP="00FF2AE9">
            <w:pPr>
              <w:rPr>
                <w:rFonts w:ascii="Arial" w:hAnsi="Arial" w:cs="Arial"/>
                <w:sz w:val="10"/>
                <w:szCs w:val="10"/>
              </w:rPr>
            </w:pPr>
          </w:p>
        </w:tc>
        <w:tc>
          <w:tcPr>
            <w:tcW w:w="567" w:type="dxa"/>
            <w:shd w:val="clear" w:color="auto" w:fill="auto"/>
          </w:tcPr>
          <w:p w:rsidR="00FF2AE9" w:rsidRPr="00FB0656" w:rsidRDefault="00FF2AE9" w:rsidP="00FF2AE9">
            <w:pPr>
              <w:autoSpaceDE w:val="0"/>
              <w:autoSpaceDN w:val="0"/>
              <w:adjustRightInd w:val="0"/>
              <w:jc w:val="center"/>
              <w:outlineLvl w:val="2"/>
              <w:rPr>
                <w:rFonts w:ascii="Arial" w:hAnsi="Arial" w:cs="Arial"/>
                <w:sz w:val="10"/>
                <w:szCs w:val="10"/>
              </w:rPr>
            </w:pPr>
            <w:r w:rsidRPr="00FB0656">
              <w:rPr>
                <w:rFonts w:ascii="Arial" w:hAnsi="Arial" w:cs="Arial"/>
                <w:sz w:val="10"/>
                <w:szCs w:val="10"/>
              </w:rPr>
              <w:t>2015</w:t>
            </w:r>
          </w:p>
        </w:tc>
        <w:tc>
          <w:tcPr>
            <w:tcW w:w="567" w:type="dxa"/>
            <w:gridSpan w:val="2"/>
            <w:shd w:val="clear" w:color="auto" w:fill="auto"/>
          </w:tcPr>
          <w:p w:rsidR="00FF2AE9" w:rsidRPr="00FB0656" w:rsidRDefault="00FF2AE9" w:rsidP="00FF2AE9">
            <w:pPr>
              <w:rPr>
                <w:rFonts w:ascii="Arial" w:hAnsi="Arial" w:cs="Arial"/>
                <w:sz w:val="10"/>
                <w:szCs w:val="10"/>
              </w:rPr>
            </w:pPr>
            <w:r w:rsidRPr="00FB0656">
              <w:rPr>
                <w:rFonts w:ascii="Arial" w:hAnsi="Arial" w:cs="Arial"/>
                <w:sz w:val="10"/>
                <w:szCs w:val="10"/>
              </w:rPr>
              <w:t>2015</w:t>
            </w:r>
          </w:p>
        </w:tc>
        <w:tc>
          <w:tcPr>
            <w:tcW w:w="1139" w:type="dxa"/>
            <w:gridSpan w:val="2"/>
            <w:vMerge/>
            <w:shd w:val="clear" w:color="auto" w:fill="auto"/>
          </w:tcPr>
          <w:p w:rsidR="00FF2AE9" w:rsidRPr="00FB0656" w:rsidRDefault="00FF2AE9" w:rsidP="00FF2AE9">
            <w:pPr>
              <w:widowControl w:val="0"/>
              <w:autoSpaceDE w:val="0"/>
              <w:autoSpaceDN w:val="0"/>
              <w:adjustRightInd w:val="0"/>
              <w:jc w:val="center"/>
              <w:rPr>
                <w:rFonts w:ascii="Arial" w:hAnsi="Arial" w:cs="Arial"/>
                <w:sz w:val="10"/>
                <w:szCs w:val="10"/>
              </w:rPr>
            </w:pPr>
          </w:p>
        </w:tc>
        <w:tc>
          <w:tcPr>
            <w:tcW w:w="992" w:type="dxa"/>
            <w:vMerge/>
            <w:shd w:val="clear" w:color="auto" w:fill="auto"/>
          </w:tcPr>
          <w:p w:rsidR="00FF2AE9" w:rsidRPr="00FB0656" w:rsidRDefault="00FF2AE9" w:rsidP="00FF2AE9">
            <w:pPr>
              <w:pStyle w:val="ConsPlusNormal"/>
              <w:jc w:val="both"/>
              <w:rPr>
                <w:sz w:val="10"/>
                <w:szCs w:val="10"/>
              </w:rPr>
            </w:pPr>
          </w:p>
        </w:tc>
      </w:tr>
      <w:tr w:rsidR="000C6F5B" w:rsidRPr="00FB0656" w:rsidTr="000C6F5B">
        <w:tc>
          <w:tcPr>
            <w:tcW w:w="382" w:type="dxa"/>
            <w:shd w:val="clear" w:color="auto" w:fill="auto"/>
          </w:tcPr>
          <w:p w:rsidR="00FF2AE9" w:rsidRPr="00FB0656" w:rsidRDefault="00FF2AE9" w:rsidP="00FF2AE9">
            <w:pPr>
              <w:autoSpaceDE w:val="0"/>
              <w:autoSpaceDN w:val="0"/>
              <w:adjustRightInd w:val="0"/>
              <w:ind w:left="-142" w:right="-108"/>
              <w:jc w:val="center"/>
              <w:outlineLvl w:val="2"/>
              <w:rPr>
                <w:rFonts w:ascii="Arial" w:hAnsi="Arial" w:cs="Arial"/>
                <w:sz w:val="10"/>
                <w:szCs w:val="10"/>
              </w:rPr>
            </w:pPr>
            <w:r w:rsidRPr="00FB0656">
              <w:rPr>
                <w:rFonts w:ascii="Arial" w:hAnsi="Arial" w:cs="Arial"/>
                <w:sz w:val="10"/>
                <w:szCs w:val="10"/>
              </w:rPr>
              <w:t>1.35</w:t>
            </w:r>
          </w:p>
        </w:tc>
        <w:tc>
          <w:tcPr>
            <w:tcW w:w="1274" w:type="dxa"/>
            <w:gridSpan w:val="3"/>
            <w:shd w:val="clear" w:color="auto" w:fill="auto"/>
          </w:tcPr>
          <w:p w:rsidR="00FF2AE9" w:rsidRPr="00FB0656" w:rsidRDefault="00FF2AE9" w:rsidP="00FF2AE9">
            <w:pPr>
              <w:jc w:val="both"/>
              <w:rPr>
                <w:rFonts w:ascii="Arial" w:hAnsi="Arial" w:cs="Arial"/>
                <w:sz w:val="10"/>
                <w:szCs w:val="10"/>
              </w:rPr>
            </w:pPr>
            <w:r w:rsidRPr="00FB0656">
              <w:rPr>
                <w:rFonts w:ascii="Arial" w:hAnsi="Arial" w:cs="Arial"/>
                <w:sz w:val="10"/>
                <w:szCs w:val="10"/>
              </w:rPr>
              <w:t>Сбор и вывоз ТБО (промасленной ветоши, отработанных масел)</w:t>
            </w:r>
          </w:p>
        </w:tc>
        <w:tc>
          <w:tcPr>
            <w:tcW w:w="432" w:type="dxa"/>
            <w:vMerge/>
            <w:shd w:val="clear" w:color="auto" w:fill="auto"/>
          </w:tcPr>
          <w:p w:rsidR="00FF2AE9" w:rsidRPr="00FB0656" w:rsidRDefault="00FF2AE9" w:rsidP="00FF2AE9">
            <w:pPr>
              <w:rPr>
                <w:rFonts w:ascii="Arial" w:hAnsi="Arial" w:cs="Arial"/>
                <w:sz w:val="10"/>
                <w:szCs w:val="10"/>
              </w:rPr>
            </w:pPr>
          </w:p>
        </w:tc>
        <w:tc>
          <w:tcPr>
            <w:tcW w:w="567" w:type="dxa"/>
            <w:shd w:val="clear" w:color="auto" w:fill="auto"/>
          </w:tcPr>
          <w:p w:rsidR="00FF2AE9" w:rsidRPr="00FB0656" w:rsidRDefault="00FF2AE9" w:rsidP="00FF2AE9">
            <w:pPr>
              <w:autoSpaceDE w:val="0"/>
              <w:autoSpaceDN w:val="0"/>
              <w:adjustRightInd w:val="0"/>
              <w:jc w:val="center"/>
              <w:outlineLvl w:val="2"/>
              <w:rPr>
                <w:rFonts w:ascii="Arial" w:hAnsi="Arial" w:cs="Arial"/>
                <w:sz w:val="10"/>
                <w:szCs w:val="10"/>
              </w:rPr>
            </w:pPr>
          </w:p>
        </w:tc>
        <w:tc>
          <w:tcPr>
            <w:tcW w:w="567" w:type="dxa"/>
            <w:gridSpan w:val="2"/>
            <w:shd w:val="clear" w:color="auto" w:fill="auto"/>
          </w:tcPr>
          <w:p w:rsidR="00FF2AE9" w:rsidRPr="00FB0656" w:rsidRDefault="00FF2AE9" w:rsidP="00FF2AE9">
            <w:pPr>
              <w:rPr>
                <w:rFonts w:ascii="Arial" w:hAnsi="Arial" w:cs="Arial"/>
                <w:sz w:val="10"/>
                <w:szCs w:val="10"/>
              </w:rPr>
            </w:pPr>
          </w:p>
        </w:tc>
        <w:tc>
          <w:tcPr>
            <w:tcW w:w="1139" w:type="dxa"/>
            <w:gridSpan w:val="2"/>
            <w:vMerge/>
            <w:shd w:val="clear" w:color="auto" w:fill="auto"/>
          </w:tcPr>
          <w:p w:rsidR="00FF2AE9" w:rsidRPr="00FB0656" w:rsidRDefault="00FF2AE9" w:rsidP="00FF2AE9">
            <w:pPr>
              <w:widowControl w:val="0"/>
              <w:autoSpaceDE w:val="0"/>
              <w:autoSpaceDN w:val="0"/>
              <w:adjustRightInd w:val="0"/>
              <w:jc w:val="center"/>
              <w:rPr>
                <w:rFonts w:ascii="Arial" w:hAnsi="Arial" w:cs="Arial"/>
                <w:sz w:val="10"/>
                <w:szCs w:val="10"/>
              </w:rPr>
            </w:pPr>
          </w:p>
        </w:tc>
        <w:tc>
          <w:tcPr>
            <w:tcW w:w="992" w:type="dxa"/>
            <w:vMerge/>
            <w:shd w:val="clear" w:color="auto" w:fill="auto"/>
          </w:tcPr>
          <w:p w:rsidR="00FF2AE9" w:rsidRPr="00FB0656" w:rsidRDefault="00FF2AE9" w:rsidP="00FF2AE9">
            <w:pPr>
              <w:pStyle w:val="ConsPlusNormal"/>
              <w:jc w:val="both"/>
              <w:rPr>
                <w:sz w:val="10"/>
                <w:szCs w:val="10"/>
              </w:rPr>
            </w:pPr>
          </w:p>
        </w:tc>
      </w:tr>
      <w:tr w:rsidR="000C6F5B" w:rsidRPr="00FB0656" w:rsidTr="000C6F5B">
        <w:tc>
          <w:tcPr>
            <w:tcW w:w="382" w:type="dxa"/>
            <w:shd w:val="clear" w:color="auto" w:fill="auto"/>
          </w:tcPr>
          <w:p w:rsidR="00FF2AE9" w:rsidRPr="00FB0656" w:rsidRDefault="00FF2AE9" w:rsidP="00FF2AE9">
            <w:pPr>
              <w:autoSpaceDE w:val="0"/>
              <w:autoSpaceDN w:val="0"/>
              <w:adjustRightInd w:val="0"/>
              <w:ind w:left="-142" w:right="-108"/>
              <w:jc w:val="center"/>
              <w:outlineLvl w:val="2"/>
              <w:rPr>
                <w:rFonts w:ascii="Arial" w:hAnsi="Arial" w:cs="Arial"/>
                <w:sz w:val="10"/>
                <w:szCs w:val="10"/>
              </w:rPr>
            </w:pPr>
            <w:r w:rsidRPr="00FB0656">
              <w:rPr>
                <w:rFonts w:ascii="Arial" w:hAnsi="Arial" w:cs="Arial"/>
                <w:sz w:val="10"/>
                <w:szCs w:val="10"/>
              </w:rPr>
              <w:t>1.36</w:t>
            </w:r>
          </w:p>
        </w:tc>
        <w:tc>
          <w:tcPr>
            <w:tcW w:w="1274" w:type="dxa"/>
            <w:gridSpan w:val="3"/>
            <w:shd w:val="clear" w:color="auto" w:fill="auto"/>
          </w:tcPr>
          <w:p w:rsidR="00FF2AE9" w:rsidRPr="00FB0656" w:rsidRDefault="00FF2AE9" w:rsidP="00FF2AE9">
            <w:pPr>
              <w:jc w:val="both"/>
              <w:rPr>
                <w:rFonts w:ascii="Arial" w:hAnsi="Arial" w:cs="Arial"/>
                <w:sz w:val="10"/>
                <w:szCs w:val="10"/>
              </w:rPr>
            </w:pPr>
            <w:r w:rsidRPr="00FB0656">
              <w:rPr>
                <w:rFonts w:ascii="Arial" w:hAnsi="Arial" w:cs="Arial"/>
                <w:sz w:val="10"/>
                <w:szCs w:val="10"/>
              </w:rPr>
              <w:t>Сбор и вывоз ТБО</w:t>
            </w:r>
          </w:p>
        </w:tc>
        <w:tc>
          <w:tcPr>
            <w:tcW w:w="432" w:type="dxa"/>
            <w:shd w:val="clear" w:color="auto" w:fill="auto"/>
          </w:tcPr>
          <w:p w:rsidR="00FF2AE9" w:rsidRPr="00FB0656" w:rsidRDefault="00FF2AE9" w:rsidP="00FF2AE9">
            <w:pPr>
              <w:rPr>
                <w:rFonts w:ascii="Arial" w:hAnsi="Arial" w:cs="Arial"/>
                <w:sz w:val="10"/>
                <w:szCs w:val="10"/>
              </w:rPr>
            </w:pPr>
          </w:p>
        </w:tc>
        <w:tc>
          <w:tcPr>
            <w:tcW w:w="567" w:type="dxa"/>
            <w:shd w:val="clear" w:color="auto" w:fill="auto"/>
          </w:tcPr>
          <w:p w:rsidR="00FF2AE9" w:rsidRPr="00FB0656" w:rsidRDefault="00FF2AE9" w:rsidP="00FF2AE9">
            <w:pPr>
              <w:autoSpaceDE w:val="0"/>
              <w:autoSpaceDN w:val="0"/>
              <w:adjustRightInd w:val="0"/>
              <w:jc w:val="center"/>
              <w:outlineLvl w:val="2"/>
              <w:rPr>
                <w:rFonts w:ascii="Arial" w:hAnsi="Arial" w:cs="Arial"/>
                <w:sz w:val="10"/>
                <w:szCs w:val="10"/>
              </w:rPr>
            </w:pPr>
            <w:r w:rsidRPr="00FB0656">
              <w:rPr>
                <w:rFonts w:ascii="Arial" w:hAnsi="Arial" w:cs="Arial"/>
                <w:sz w:val="10"/>
                <w:szCs w:val="10"/>
              </w:rPr>
              <w:t>2015</w:t>
            </w:r>
          </w:p>
        </w:tc>
        <w:tc>
          <w:tcPr>
            <w:tcW w:w="567" w:type="dxa"/>
            <w:gridSpan w:val="2"/>
            <w:shd w:val="clear" w:color="auto" w:fill="auto"/>
          </w:tcPr>
          <w:p w:rsidR="00FF2AE9" w:rsidRPr="00FB0656" w:rsidRDefault="00FF2AE9" w:rsidP="00FF2AE9">
            <w:pPr>
              <w:rPr>
                <w:rFonts w:ascii="Arial" w:hAnsi="Arial" w:cs="Arial"/>
                <w:sz w:val="10"/>
                <w:szCs w:val="10"/>
              </w:rPr>
            </w:pPr>
            <w:r w:rsidRPr="00FB0656">
              <w:rPr>
                <w:rFonts w:ascii="Arial" w:hAnsi="Arial" w:cs="Arial"/>
                <w:sz w:val="10"/>
                <w:szCs w:val="10"/>
              </w:rPr>
              <w:t>2015</w:t>
            </w:r>
          </w:p>
        </w:tc>
        <w:tc>
          <w:tcPr>
            <w:tcW w:w="1139" w:type="dxa"/>
            <w:gridSpan w:val="2"/>
            <w:vMerge w:val="restart"/>
            <w:shd w:val="clear" w:color="auto" w:fill="auto"/>
          </w:tcPr>
          <w:p w:rsidR="00FF2AE9" w:rsidRPr="00FB0656" w:rsidRDefault="00FF2AE9" w:rsidP="00FF2AE9">
            <w:pPr>
              <w:widowControl w:val="0"/>
              <w:autoSpaceDE w:val="0"/>
              <w:autoSpaceDN w:val="0"/>
              <w:adjustRightInd w:val="0"/>
              <w:jc w:val="center"/>
              <w:rPr>
                <w:rFonts w:ascii="Arial" w:hAnsi="Arial" w:cs="Arial"/>
                <w:sz w:val="10"/>
                <w:szCs w:val="10"/>
              </w:rPr>
            </w:pPr>
          </w:p>
        </w:tc>
        <w:tc>
          <w:tcPr>
            <w:tcW w:w="992" w:type="dxa"/>
            <w:vMerge w:val="restart"/>
            <w:shd w:val="clear" w:color="auto" w:fill="auto"/>
          </w:tcPr>
          <w:p w:rsidR="00FF2AE9" w:rsidRPr="00FB0656" w:rsidRDefault="00FF2AE9" w:rsidP="00FF2AE9">
            <w:pPr>
              <w:pStyle w:val="ConsPlusNormal"/>
              <w:jc w:val="both"/>
              <w:rPr>
                <w:sz w:val="10"/>
                <w:szCs w:val="10"/>
              </w:rPr>
            </w:pPr>
          </w:p>
        </w:tc>
      </w:tr>
      <w:tr w:rsidR="000C6F5B" w:rsidRPr="00FB0656" w:rsidTr="000C6F5B">
        <w:tc>
          <w:tcPr>
            <w:tcW w:w="382" w:type="dxa"/>
            <w:shd w:val="clear" w:color="auto" w:fill="auto"/>
          </w:tcPr>
          <w:p w:rsidR="00FF2AE9" w:rsidRPr="00FB0656" w:rsidRDefault="00FF2AE9" w:rsidP="00FF2AE9">
            <w:pPr>
              <w:autoSpaceDE w:val="0"/>
              <w:autoSpaceDN w:val="0"/>
              <w:adjustRightInd w:val="0"/>
              <w:ind w:left="-142" w:right="-108"/>
              <w:jc w:val="center"/>
              <w:outlineLvl w:val="2"/>
              <w:rPr>
                <w:rFonts w:ascii="Arial" w:hAnsi="Arial" w:cs="Arial"/>
                <w:sz w:val="10"/>
                <w:szCs w:val="10"/>
              </w:rPr>
            </w:pPr>
            <w:r w:rsidRPr="00FB0656">
              <w:rPr>
                <w:rFonts w:ascii="Arial" w:hAnsi="Arial" w:cs="Arial"/>
                <w:sz w:val="10"/>
                <w:szCs w:val="10"/>
              </w:rPr>
              <w:t>1.37</w:t>
            </w:r>
          </w:p>
        </w:tc>
        <w:tc>
          <w:tcPr>
            <w:tcW w:w="1274" w:type="dxa"/>
            <w:gridSpan w:val="3"/>
            <w:shd w:val="clear" w:color="auto" w:fill="auto"/>
          </w:tcPr>
          <w:p w:rsidR="00FF2AE9" w:rsidRPr="00FB0656" w:rsidRDefault="00FF2AE9" w:rsidP="00FF2AE9">
            <w:pPr>
              <w:jc w:val="both"/>
              <w:rPr>
                <w:rFonts w:ascii="Arial" w:hAnsi="Arial" w:cs="Arial"/>
                <w:sz w:val="10"/>
                <w:szCs w:val="10"/>
              </w:rPr>
            </w:pPr>
            <w:r w:rsidRPr="00FB0656">
              <w:rPr>
                <w:rFonts w:ascii="Arial" w:hAnsi="Arial" w:cs="Arial"/>
                <w:sz w:val="10"/>
                <w:szCs w:val="10"/>
              </w:rPr>
              <w:t xml:space="preserve">Утилизация </w:t>
            </w:r>
            <w:proofErr w:type="spellStart"/>
            <w:r w:rsidRPr="00FB0656">
              <w:rPr>
                <w:rFonts w:ascii="Arial" w:hAnsi="Arial" w:cs="Arial"/>
                <w:sz w:val="10"/>
                <w:szCs w:val="10"/>
              </w:rPr>
              <w:t>люми</w:t>
            </w:r>
            <w:proofErr w:type="spellEnd"/>
          </w:p>
          <w:p w:rsidR="00FF2AE9" w:rsidRPr="00FB0656" w:rsidRDefault="00FF2AE9" w:rsidP="00FF2AE9">
            <w:pPr>
              <w:jc w:val="both"/>
              <w:rPr>
                <w:rFonts w:ascii="Arial" w:hAnsi="Arial" w:cs="Arial"/>
                <w:sz w:val="10"/>
                <w:szCs w:val="10"/>
              </w:rPr>
            </w:pPr>
            <w:proofErr w:type="spellStart"/>
            <w:r w:rsidRPr="00FB0656">
              <w:rPr>
                <w:rFonts w:ascii="Arial" w:hAnsi="Arial" w:cs="Arial"/>
                <w:sz w:val="10"/>
                <w:szCs w:val="10"/>
              </w:rPr>
              <w:t>несцентных</w:t>
            </w:r>
            <w:proofErr w:type="spellEnd"/>
            <w:r w:rsidRPr="00FB0656">
              <w:rPr>
                <w:rFonts w:ascii="Arial" w:hAnsi="Arial" w:cs="Arial"/>
                <w:sz w:val="10"/>
                <w:szCs w:val="10"/>
              </w:rPr>
              <w:t xml:space="preserve"> ламп</w:t>
            </w:r>
          </w:p>
        </w:tc>
        <w:tc>
          <w:tcPr>
            <w:tcW w:w="432" w:type="dxa"/>
            <w:shd w:val="clear" w:color="auto" w:fill="auto"/>
          </w:tcPr>
          <w:p w:rsidR="00FF2AE9" w:rsidRPr="00FB0656" w:rsidRDefault="00FF2AE9" w:rsidP="00FF2AE9">
            <w:pPr>
              <w:rPr>
                <w:rFonts w:ascii="Arial" w:hAnsi="Arial" w:cs="Arial"/>
                <w:sz w:val="10"/>
                <w:szCs w:val="10"/>
              </w:rPr>
            </w:pPr>
          </w:p>
        </w:tc>
        <w:tc>
          <w:tcPr>
            <w:tcW w:w="567" w:type="dxa"/>
            <w:shd w:val="clear" w:color="auto" w:fill="auto"/>
          </w:tcPr>
          <w:p w:rsidR="00FF2AE9" w:rsidRPr="00FB0656" w:rsidRDefault="00FF2AE9" w:rsidP="00FF2AE9">
            <w:pPr>
              <w:autoSpaceDE w:val="0"/>
              <w:autoSpaceDN w:val="0"/>
              <w:adjustRightInd w:val="0"/>
              <w:jc w:val="center"/>
              <w:outlineLvl w:val="2"/>
              <w:rPr>
                <w:rFonts w:ascii="Arial" w:hAnsi="Arial" w:cs="Arial"/>
                <w:sz w:val="10"/>
                <w:szCs w:val="10"/>
              </w:rPr>
            </w:pPr>
            <w:r w:rsidRPr="00FB0656">
              <w:rPr>
                <w:rFonts w:ascii="Arial" w:hAnsi="Arial" w:cs="Arial"/>
                <w:sz w:val="10"/>
                <w:szCs w:val="10"/>
              </w:rPr>
              <w:t>2015</w:t>
            </w:r>
          </w:p>
        </w:tc>
        <w:tc>
          <w:tcPr>
            <w:tcW w:w="567" w:type="dxa"/>
            <w:gridSpan w:val="2"/>
            <w:shd w:val="clear" w:color="auto" w:fill="auto"/>
          </w:tcPr>
          <w:p w:rsidR="00FF2AE9" w:rsidRPr="00FB0656" w:rsidRDefault="00FF2AE9" w:rsidP="00FF2AE9">
            <w:pPr>
              <w:rPr>
                <w:rFonts w:ascii="Arial" w:hAnsi="Arial" w:cs="Arial"/>
                <w:sz w:val="10"/>
                <w:szCs w:val="10"/>
              </w:rPr>
            </w:pPr>
            <w:r w:rsidRPr="00FB0656">
              <w:rPr>
                <w:rFonts w:ascii="Arial" w:hAnsi="Arial" w:cs="Arial"/>
                <w:sz w:val="10"/>
                <w:szCs w:val="10"/>
              </w:rPr>
              <w:t>2015</w:t>
            </w:r>
          </w:p>
        </w:tc>
        <w:tc>
          <w:tcPr>
            <w:tcW w:w="1139" w:type="dxa"/>
            <w:gridSpan w:val="2"/>
            <w:vMerge/>
            <w:shd w:val="clear" w:color="auto" w:fill="auto"/>
          </w:tcPr>
          <w:p w:rsidR="00FF2AE9" w:rsidRPr="00FB0656" w:rsidRDefault="00FF2AE9" w:rsidP="00FF2AE9">
            <w:pPr>
              <w:widowControl w:val="0"/>
              <w:autoSpaceDE w:val="0"/>
              <w:autoSpaceDN w:val="0"/>
              <w:adjustRightInd w:val="0"/>
              <w:jc w:val="center"/>
              <w:rPr>
                <w:rFonts w:ascii="Arial" w:hAnsi="Arial" w:cs="Arial"/>
                <w:sz w:val="10"/>
                <w:szCs w:val="10"/>
              </w:rPr>
            </w:pPr>
          </w:p>
        </w:tc>
        <w:tc>
          <w:tcPr>
            <w:tcW w:w="992" w:type="dxa"/>
            <w:vMerge/>
            <w:shd w:val="clear" w:color="auto" w:fill="auto"/>
          </w:tcPr>
          <w:p w:rsidR="00FF2AE9" w:rsidRPr="00FB0656" w:rsidRDefault="00FF2AE9" w:rsidP="00FF2AE9">
            <w:pPr>
              <w:pStyle w:val="ConsPlusNormal"/>
              <w:jc w:val="both"/>
              <w:rPr>
                <w:sz w:val="10"/>
                <w:szCs w:val="10"/>
              </w:rPr>
            </w:pPr>
          </w:p>
        </w:tc>
      </w:tr>
      <w:tr w:rsidR="000C6F5B" w:rsidRPr="00FB0656" w:rsidTr="000C6F5B">
        <w:tc>
          <w:tcPr>
            <w:tcW w:w="382" w:type="dxa"/>
            <w:shd w:val="clear" w:color="auto" w:fill="auto"/>
          </w:tcPr>
          <w:p w:rsidR="00FF2AE9" w:rsidRPr="00FB0656" w:rsidRDefault="00FF2AE9" w:rsidP="00FF2AE9">
            <w:pPr>
              <w:autoSpaceDE w:val="0"/>
              <w:autoSpaceDN w:val="0"/>
              <w:adjustRightInd w:val="0"/>
              <w:ind w:left="-142" w:right="-108"/>
              <w:jc w:val="center"/>
              <w:outlineLvl w:val="2"/>
              <w:rPr>
                <w:rFonts w:ascii="Arial" w:hAnsi="Arial" w:cs="Arial"/>
                <w:sz w:val="10"/>
                <w:szCs w:val="10"/>
              </w:rPr>
            </w:pPr>
            <w:r w:rsidRPr="00FB0656">
              <w:rPr>
                <w:rFonts w:ascii="Arial" w:hAnsi="Arial" w:cs="Arial"/>
                <w:sz w:val="10"/>
                <w:szCs w:val="10"/>
              </w:rPr>
              <w:t>1.38</w:t>
            </w:r>
          </w:p>
        </w:tc>
        <w:tc>
          <w:tcPr>
            <w:tcW w:w="1274" w:type="dxa"/>
            <w:gridSpan w:val="3"/>
            <w:shd w:val="clear" w:color="auto" w:fill="auto"/>
          </w:tcPr>
          <w:p w:rsidR="00FF2AE9" w:rsidRPr="00FB0656" w:rsidRDefault="00FF2AE9" w:rsidP="00FF2AE9">
            <w:pPr>
              <w:jc w:val="both"/>
              <w:rPr>
                <w:rFonts w:ascii="Arial" w:hAnsi="Arial" w:cs="Arial"/>
                <w:sz w:val="10"/>
                <w:szCs w:val="10"/>
              </w:rPr>
            </w:pPr>
            <w:r w:rsidRPr="00FB0656">
              <w:rPr>
                <w:rFonts w:ascii="Arial" w:hAnsi="Arial" w:cs="Arial"/>
                <w:sz w:val="10"/>
                <w:szCs w:val="10"/>
              </w:rPr>
              <w:t>Утилизация отходов</w:t>
            </w:r>
          </w:p>
        </w:tc>
        <w:tc>
          <w:tcPr>
            <w:tcW w:w="432" w:type="dxa"/>
            <w:shd w:val="clear" w:color="auto" w:fill="auto"/>
          </w:tcPr>
          <w:p w:rsidR="00FF2AE9" w:rsidRPr="00FB0656" w:rsidRDefault="00FF2AE9" w:rsidP="00FF2AE9">
            <w:pPr>
              <w:jc w:val="center"/>
              <w:rPr>
                <w:rFonts w:ascii="Arial" w:hAnsi="Arial" w:cs="Arial"/>
                <w:sz w:val="10"/>
                <w:szCs w:val="10"/>
              </w:rPr>
            </w:pPr>
            <w:r w:rsidRPr="00FB0656">
              <w:rPr>
                <w:rFonts w:ascii="Arial" w:hAnsi="Arial" w:cs="Arial"/>
                <w:sz w:val="10"/>
                <w:szCs w:val="10"/>
              </w:rPr>
              <w:t>ОА</w:t>
            </w:r>
            <w:r w:rsidRPr="00FB0656">
              <w:rPr>
                <w:rFonts w:ascii="Arial" w:hAnsi="Arial" w:cs="Arial"/>
                <w:sz w:val="10"/>
                <w:szCs w:val="10"/>
              </w:rPr>
              <w:lastRenderedPageBreak/>
              <w:t>О «</w:t>
            </w:r>
            <w:proofErr w:type="spellStart"/>
            <w:r w:rsidRPr="00FB0656">
              <w:rPr>
                <w:rFonts w:ascii="Arial" w:hAnsi="Arial" w:cs="Arial"/>
                <w:sz w:val="10"/>
                <w:szCs w:val="10"/>
              </w:rPr>
              <w:t>Благодар</w:t>
            </w:r>
            <w:proofErr w:type="spellEnd"/>
          </w:p>
          <w:p w:rsidR="00FF2AE9" w:rsidRPr="00FB0656" w:rsidRDefault="00FF2AE9" w:rsidP="00FF2AE9">
            <w:pPr>
              <w:jc w:val="center"/>
              <w:rPr>
                <w:rFonts w:ascii="Arial" w:hAnsi="Arial" w:cs="Arial"/>
                <w:sz w:val="10"/>
                <w:szCs w:val="10"/>
              </w:rPr>
            </w:pPr>
            <w:proofErr w:type="spellStart"/>
            <w:r w:rsidRPr="00FB0656">
              <w:rPr>
                <w:rFonts w:ascii="Arial" w:hAnsi="Arial" w:cs="Arial"/>
                <w:sz w:val="10"/>
                <w:szCs w:val="10"/>
              </w:rPr>
              <w:t>ненскрайгаз</w:t>
            </w:r>
            <w:proofErr w:type="spellEnd"/>
            <w:r w:rsidRPr="00FB0656">
              <w:rPr>
                <w:rFonts w:ascii="Arial" w:hAnsi="Arial" w:cs="Arial"/>
                <w:sz w:val="10"/>
                <w:szCs w:val="10"/>
              </w:rPr>
              <w:t>»</w:t>
            </w:r>
          </w:p>
        </w:tc>
        <w:tc>
          <w:tcPr>
            <w:tcW w:w="567" w:type="dxa"/>
            <w:shd w:val="clear" w:color="auto" w:fill="auto"/>
          </w:tcPr>
          <w:p w:rsidR="00FF2AE9" w:rsidRPr="00FB0656" w:rsidRDefault="00FF2AE9" w:rsidP="00FF2AE9">
            <w:pPr>
              <w:autoSpaceDE w:val="0"/>
              <w:autoSpaceDN w:val="0"/>
              <w:adjustRightInd w:val="0"/>
              <w:jc w:val="center"/>
              <w:outlineLvl w:val="2"/>
              <w:rPr>
                <w:rFonts w:ascii="Arial" w:hAnsi="Arial" w:cs="Arial"/>
                <w:sz w:val="10"/>
                <w:szCs w:val="10"/>
              </w:rPr>
            </w:pPr>
            <w:r w:rsidRPr="00FB0656">
              <w:rPr>
                <w:rFonts w:ascii="Arial" w:hAnsi="Arial" w:cs="Arial"/>
                <w:sz w:val="10"/>
                <w:szCs w:val="10"/>
              </w:rPr>
              <w:t>2015</w:t>
            </w:r>
          </w:p>
        </w:tc>
        <w:tc>
          <w:tcPr>
            <w:tcW w:w="567" w:type="dxa"/>
            <w:gridSpan w:val="2"/>
            <w:shd w:val="clear" w:color="auto" w:fill="auto"/>
          </w:tcPr>
          <w:p w:rsidR="00FF2AE9" w:rsidRPr="00FB0656" w:rsidRDefault="00FF2AE9" w:rsidP="00FF2AE9">
            <w:pPr>
              <w:rPr>
                <w:rFonts w:ascii="Arial" w:hAnsi="Arial" w:cs="Arial"/>
                <w:sz w:val="10"/>
                <w:szCs w:val="10"/>
              </w:rPr>
            </w:pPr>
            <w:r w:rsidRPr="00FB0656">
              <w:rPr>
                <w:rFonts w:ascii="Arial" w:hAnsi="Arial" w:cs="Arial"/>
                <w:sz w:val="10"/>
                <w:szCs w:val="10"/>
              </w:rPr>
              <w:t>2015</w:t>
            </w:r>
          </w:p>
        </w:tc>
        <w:tc>
          <w:tcPr>
            <w:tcW w:w="1139" w:type="dxa"/>
            <w:gridSpan w:val="2"/>
            <w:vMerge/>
            <w:shd w:val="clear" w:color="auto" w:fill="auto"/>
          </w:tcPr>
          <w:p w:rsidR="00FF2AE9" w:rsidRPr="00FB0656" w:rsidRDefault="00FF2AE9" w:rsidP="00FF2AE9">
            <w:pPr>
              <w:widowControl w:val="0"/>
              <w:autoSpaceDE w:val="0"/>
              <w:autoSpaceDN w:val="0"/>
              <w:adjustRightInd w:val="0"/>
              <w:jc w:val="center"/>
              <w:rPr>
                <w:rFonts w:ascii="Arial" w:hAnsi="Arial" w:cs="Arial"/>
                <w:sz w:val="10"/>
                <w:szCs w:val="10"/>
              </w:rPr>
            </w:pPr>
          </w:p>
        </w:tc>
        <w:tc>
          <w:tcPr>
            <w:tcW w:w="992" w:type="dxa"/>
            <w:vMerge/>
            <w:shd w:val="clear" w:color="auto" w:fill="auto"/>
          </w:tcPr>
          <w:p w:rsidR="00FF2AE9" w:rsidRPr="00FB0656" w:rsidRDefault="00FF2AE9" w:rsidP="00FF2AE9">
            <w:pPr>
              <w:pStyle w:val="ConsPlusNormal"/>
              <w:jc w:val="both"/>
              <w:rPr>
                <w:sz w:val="10"/>
                <w:szCs w:val="10"/>
              </w:rPr>
            </w:pPr>
          </w:p>
        </w:tc>
      </w:tr>
      <w:tr w:rsidR="000C6F5B" w:rsidRPr="00FB0656" w:rsidTr="000C6F5B">
        <w:tc>
          <w:tcPr>
            <w:tcW w:w="382" w:type="dxa"/>
            <w:shd w:val="clear" w:color="auto" w:fill="auto"/>
          </w:tcPr>
          <w:p w:rsidR="00FF2AE9" w:rsidRPr="00FB0656" w:rsidRDefault="00FF2AE9" w:rsidP="00FF2AE9">
            <w:pPr>
              <w:autoSpaceDE w:val="0"/>
              <w:autoSpaceDN w:val="0"/>
              <w:adjustRightInd w:val="0"/>
              <w:ind w:left="-142" w:right="-108"/>
              <w:jc w:val="center"/>
              <w:outlineLvl w:val="2"/>
              <w:rPr>
                <w:rFonts w:ascii="Arial" w:hAnsi="Arial" w:cs="Arial"/>
                <w:sz w:val="10"/>
                <w:szCs w:val="10"/>
              </w:rPr>
            </w:pPr>
            <w:r w:rsidRPr="00FB0656">
              <w:rPr>
                <w:rFonts w:ascii="Arial" w:hAnsi="Arial" w:cs="Arial"/>
                <w:sz w:val="10"/>
                <w:szCs w:val="10"/>
              </w:rPr>
              <w:t>1.39</w:t>
            </w:r>
          </w:p>
        </w:tc>
        <w:tc>
          <w:tcPr>
            <w:tcW w:w="1274" w:type="dxa"/>
            <w:gridSpan w:val="3"/>
            <w:shd w:val="clear" w:color="auto" w:fill="auto"/>
          </w:tcPr>
          <w:p w:rsidR="00FF2AE9" w:rsidRPr="00FB0656" w:rsidRDefault="00FF2AE9" w:rsidP="00FF2AE9">
            <w:pPr>
              <w:rPr>
                <w:rFonts w:ascii="Arial" w:hAnsi="Arial" w:cs="Arial"/>
                <w:sz w:val="10"/>
                <w:szCs w:val="10"/>
              </w:rPr>
            </w:pPr>
            <w:r w:rsidRPr="00FB0656">
              <w:rPr>
                <w:rFonts w:ascii="Arial" w:hAnsi="Arial" w:cs="Arial"/>
                <w:sz w:val="10"/>
                <w:szCs w:val="10"/>
              </w:rPr>
              <w:t>Вывоз твердых бытовых отходов</w:t>
            </w:r>
          </w:p>
        </w:tc>
        <w:tc>
          <w:tcPr>
            <w:tcW w:w="432" w:type="dxa"/>
            <w:shd w:val="clear" w:color="auto" w:fill="auto"/>
          </w:tcPr>
          <w:p w:rsidR="00FF2AE9" w:rsidRPr="00FB0656" w:rsidRDefault="00FF2AE9" w:rsidP="00FF2AE9">
            <w:pPr>
              <w:rPr>
                <w:rFonts w:ascii="Arial" w:hAnsi="Arial" w:cs="Arial"/>
                <w:sz w:val="10"/>
                <w:szCs w:val="10"/>
              </w:rPr>
            </w:pPr>
            <w:r w:rsidRPr="00FB0656">
              <w:rPr>
                <w:rFonts w:ascii="Arial" w:hAnsi="Arial" w:cs="Arial"/>
                <w:sz w:val="10"/>
                <w:szCs w:val="10"/>
              </w:rPr>
              <w:t>«</w:t>
            </w:r>
            <w:proofErr w:type="spellStart"/>
            <w:r w:rsidRPr="00FB0656">
              <w:rPr>
                <w:rFonts w:ascii="Arial" w:hAnsi="Arial" w:cs="Arial"/>
                <w:sz w:val="10"/>
                <w:szCs w:val="10"/>
              </w:rPr>
              <w:t>Ставрополькоммунэлектро</w:t>
            </w:r>
            <w:proofErr w:type="spellEnd"/>
            <w:r w:rsidRPr="00FB0656">
              <w:rPr>
                <w:rFonts w:ascii="Arial" w:hAnsi="Arial" w:cs="Arial"/>
                <w:sz w:val="10"/>
                <w:szCs w:val="10"/>
              </w:rPr>
              <w:t>»</w:t>
            </w:r>
          </w:p>
        </w:tc>
        <w:tc>
          <w:tcPr>
            <w:tcW w:w="567" w:type="dxa"/>
            <w:shd w:val="clear" w:color="auto" w:fill="auto"/>
          </w:tcPr>
          <w:p w:rsidR="00FF2AE9" w:rsidRPr="00FB0656" w:rsidRDefault="00FF2AE9" w:rsidP="00FF2AE9">
            <w:pPr>
              <w:autoSpaceDE w:val="0"/>
              <w:autoSpaceDN w:val="0"/>
              <w:adjustRightInd w:val="0"/>
              <w:jc w:val="center"/>
              <w:outlineLvl w:val="2"/>
              <w:rPr>
                <w:rFonts w:ascii="Arial" w:hAnsi="Arial" w:cs="Arial"/>
                <w:sz w:val="10"/>
                <w:szCs w:val="10"/>
              </w:rPr>
            </w:pPr>
            <w:r w:rsidRPr="00FB0656">
              <w:rPr>
                <w:rFonts w:ascii="Arial" w:hAnsi="Arial" w:cs="Arial"/>
                <w:sz w:val="10"/>
                <w:szCs w:val="10"/>
              </w:rPr>
              <w:t>2015</w:t>
            </w:r>
          </w:p>
        </w:tc>
        <w:tc>
          <w:tcPr>
            <w:tcW w:w="567" w:type="dxa"/>
            <w:gridSpan w:val="2"/>
            <w:shd w:val="clear" w:color="auto" w:fill="auto"/>
          </w:tcPr>
          <w:p w:rsidR="00FF2AE9" w:rsidRPr="00FB0656" w:rsidRDefault="00FF2AE9" w:rsidP="00FF2AE9">
            <w:pPr>
              <w:rPr>
                <w:rFonts w:ascii="Arial" w:hAnsi="Arial" w:cs="Arial"/>
                <w:sz w:val="10"/>
                <w:szCs w:val="10"/>
              </w:rPr>
            </w:pPr>
            <w:r w:rsidRPr="00FB0656">
              <w:rPr>
                <w:rFonts w:ascii="Arial" w:hAnsi="Arial" w:cs="Arial"/>
                <w:sz w:val="10"/>
                <w:szCs w:val="10"/>
              </w:rPr>
              <w:t>2015</w:t>
            </w:r>
          </w:p>
        </w:tc>
        <w:tc>
          <w:tcPr>
            <w:tcW w:w="1139" w:type="dxa"/>
            <w:gridSpan w:val="2"/>
            <w:vMerge/>
            <w:shd w:val="clear" w:color="auto" w:fill="auto"/>
          </w:tcPr>
          <w:p w:rsidR="00FF2AE9" w:rsidRPr="00FB0656" w:rsidRDefault="00FF2AE9" w:rsidP="00FF2AE9">
            <w:pPr>
              <w:widowControl w:val="0"/>
              <w:autoSpaceDE w:val="0"/>
              <w:autoSpaceDN w:val="0"/>
              <w:adjustRightInd w:val="0"/>
              <w:jc w:val="center"/>
              <w:rPr>
                <w:rFonts w:ascii="Arial" w:hAnsi="Arial" w:cs="Arial"/>
                <w:sz w:val="10"/>
                <w:szCs w:val="10"/>
              </w:rPr>
            </w:pPr>
          </w:p>
        </w:tc>
        <w:tc>
          <w:tcPr>
            <w:tcW w:w="992" w:type="dxa"/>
            <w:vMerge/>
            <w:shd w:val="clear" w:color="auto" w:fill="auto"/>
          </w:tcPr>
          <w:p w:rsidR="00FF2AE9" w:rsidRPr="00FB0656" w:rsidRDefault="00FF2AE9" w:rsidP="00FF2AE9">
            <w:pPr>
              <w:pStyle w:val="ConsPlusNormal"/>
              <w:jc w:val="both"/>
              <w:rPr>
                <w:sz w:val="10"/>
                <w:szCs w:val="10"/>
              </w:rPr>
            </w:pPr>
          </w:p>
        </w:tc>
      </w:tr>
      <w:tr w:rsidR="000C6F5B" w:rsidRPr="00FB0656" w:rsidTr="000C6F5B">
        <w:tc>
          <w:tcPr>
            <w:tcW w:w="382" w:type="dxa"/>
            <w:shd w:val="clear" w:color="auto" w:fill="auto"/>
          </w:tcPr>
          <w:p w:rsidR="00FF2AE9" w:rsidRPr="00FB0656" w:rsidRDefault="00FF2AE9" w:rsidP="00FF2AE9">
            <w:pPr>
              <w:autoSpaceDE w:val="0"/>
              <w:autoSpaceDN w:val="0"/>
              <w:adjustRightInd w:val="0"/>
              <w:ind w:left="-142" w:right="-108"/>
              <w:jc w:val="center"/>
              <w:outlineLvl w:val="2"/>
              <w:rPr>
                <w:rFonts w:ascii="Arial" w:hAnsi="Arial" w:cs="Arial"/>
                <w:sz w:val="10"/>
                <w:szCs w:val="10"/>
              </w:rPr>
            </w:pPr>
            <w:r w:rsidRPr="00FB0656">
              <w:rPr>
                <w:rFonts w:ascii="Arial" w:hAnsi="Arial" w:cs="Arial"/>
                <w:sz w:val="10"/>
                <w:szCs w:val="10"/>
              </w:rPr>
              <w:t>1.40</w:t>
            </w:r>
          </w:p>
        </w:tc>
        <w:tc>
          <w:tcPr>
            <w:tcW w:w="1274" w:type="dxa"/>
            <w:gridSpan w:val="3"/>
            <w:shd w:val="clear" w:color="auto" w:fill="auto"/>
          </w:tcPr>
          <w:p w:rsidR="00FF2AE9" w:rsidRPr="00FB0656" w:rsidRDefault="00FF2AE9" w:rsidP="00FF2AE9">
            <w:pPr>
              <w:rPr>
                <w:rFonts w:ascii="Arial" w:hAnsi="Arial" w:cs="Arial"/>
                <w:sz w:val="10"/>
                <w:szCs w:val="10"/>
              </w:rPr>
            </w:pPr>
            <w:r w:rsidRPr="00FB0656">
              <w:rPr>
                <w:rFonts w:ascii="Arial" w:hAnsi="Arial" w:cs="Arial"/>
                <w:sz w:val="10"/>
                <w:szCs w:val="10"/>
              </w:rPr>
              <w:t>Сбор и вывоз ТБО</w:t>
            </w:r>
          </w:p>
        </w:tc>
        <w:tc>
          <w:tcPr>
            <w:tcW w:w="432" w:type="dxa"/>
            <w:shd w:val="clear" w:color="auto" w:fill="auto"/>
          </w:tcPr>
          <w:p w:rsidR="00FF2AE9" w:rsidRPr="00FB0656" w:rsidRDefault="00FF2AE9" w:rsidP="00FF2AE9">
            <w:pPr>
              <w:jc w:val="center"/>
              <w:rPr>
                <w:rFonts w:ascii="Arial" w:hAnsi="Arial" w:cs="Arial"/>
                <w:sz w:val="10"/>
                <w:szCs w:val="10"/>
              </w:rPr>
            </w:pPr>
            <w:r w:rsidRPr="00FB0656">
              <w:rPr>
                <w:rFonts w:ascii="Arial" w:hAnsi="Arial" w:cs="Arial"/>
                <w:sz w:val="10"/>
                <w:szCs w:val="10"/>
              </w:rPr>
              <w:t>МУП    «Комму</w:t>
            </w:r>
          </w:p>
          <w:p w:rsidR="00FF2AE9" w:rsidRPr="00FB0656" w:rsidRDefault="00FF2AE9" w:rsidP="00FF2AE9">
            <w:pPr>
              <w:jc w:val="center"/>
              <w:rPr>
                <w:rFonts w:ascii="Arial" w:hAnsi="Arial" w:cs="Arial"/>
                <w:sz w:val="10"/>
                <w:szCs w:val="10"/>
              </w:rPr>
            </w:pPr>
            <w:proofErr w:type="spellStart"/>
            <w:r w:rsidRPr="00FB0656">
              <w:rPr>
                <w:rFonts w:ascii="Arial" w:hAnsi="Arial" w:cs="Arial"/>
                <w:sz w:val="10"/>
                <w:szCs w:val="10"/>
              </w:rPr>
              <w:t>налное</w:t>
            </w:r>
            <w:proofErr w:type="spellEnd"/>
            <w:r w:rsidRPr="00FB0656">
              <w:rPr>
                <w:rFonts w:ascii="Arial" w:hAnsi="Arial" w:cs="Arial"/>
                <w:sz w:val="10"/>
                <w:szCs w:val="10"/>
              </w:rPr>
              <w:t xml:space="preserve"> хозяйство»</w:t>
            </w:r>
          </w:p>
        </w:tc>
        <w:tc>
          <w:tcPr>
            <w:tcW w:w="567" w:type="dxa"/>
            <w:shd w:val="clear" w:color="auto" w:fill="auto"/>
          </w:tcPr>
          <w:p w:rsidR="00FF2AE9" w:rsidRPr="00FB0656" w:rsidRDefault="00FF2AE9" w:rsidP="00FF2AE9">
            <w:pPr>
              <w:autoSpaceDE w:val="0"/>
              <w:autoSpaceDN w:val="0"/>
              <w:adjustRightInd w:val="0"/>
              <w:jc w:val="center"/>
              <w:outlineLvl w:val="2"/>
              <w:rPr>
                <w:rFonts w:ascii="Arial" w:hAnsi="Arial" w:cs="Arial"/>
                <w:sz w:val="10"/>
                <w:szCs w:val="10"/>
              </w:rPr>
            </w:pPr>
            <w:r w:rsidRPr="00FB0656">
              <w:rPr>
                <w:rFonts w:ascii="Arial" w:hAnsi="Arial" w:cs="Arial"/>
                <w:sz w:val="10"/>
                <w:szCs w:val="10"/>
              </w:rPr>
              <w:t>2015</w:t>
            </w:r>
          </w:p>
        </w:tc>
        <w:tc>
          <w:tcPr>
            <w:tcW w:w="567" w:type="dxa"/>
            <w:gridSpan w:val="2"/>
            <w:shd w:val="clear" w:color="auto" w:fill="auto"/>
          </w:tcPr>
          <w:p w:rsidR="00FF2AE9" w:rsidRPr="00FB0656" w:rsidRDefault="00FF2AE9" w:rsidP="00FF2AE9">
            <w:pPr>
              <w:rPr>
                <w:rFonts w:ascii="Arial" w:hAnsi="Arial" w:cs="Arial"/>
                <w:sz w:val="10"/>
                <w:szCs w:val="10"/>
              </w:rPr>
            </w:pPr>
            <w:r w:rsidRPr="00FB0656">
              <w:rPr>
                <w:rFonts w:ascii="Arial" w:hAnsi="Arial" w:cs="Arial"/>
                <w:sz w:val="10"/>
                <w:szCs w:val="10"/>
              </w:rPr>
              <w:t>2015</w:t>
            </w:r>
          </w:p>
        </w:tc>
        <w:tc>
          <w:tcPr>
            <w:tcW w:w="1139" w:type="dxa"/>
            <w:gridSpan w:val="2"/>
            <w:vMerge/>
            <w:shd w:val="clear" w:color="auto" w:fill="auto"/>
          </w:tcPr>
          <w:p w:rsidR="00FF2AE9" w:rsidRPr="00FB0656" w:rsidRDefault="00FF2AE9" w:rsidP="00FF2AE9">
            <w:pPr>
              <w:widowControl w:val="0"/>
              <w:autoSpaceDE w:val="0"/>
              <w:autoSpaceDN w:val="0"/>
              <w:adjustRightInd w:val="0"/>
              <w:jc w:val="center"/>
              <w:rPr>
                <w:rFonts w:ascii="Arial" w:hAnsi="Arial" w:cs="Arial"/>
                <w:sz w:val="10"/>
                <w:szCs w:val="10"/>
              </w:rPr>
            </w:pPr>
          </w:p>
        </w:tc>
        <w:tc>
          <w:tcPr>
            <w:tcW w:w="992" w:type="dxa"/>
            <w:vMerge/>
            <w:shd w:val="clear" w:color="auto" w:fill="auto"/>
          </w:tcPr>
          <w:p w:rsidR="00FF2AE9" w:rsidRPr="00FB0656" w:rsidRDefault="00FF2AE9" w:rsidP="00FF2AE9">
            <w:pPr>
              <w:pStyle w:val="ConsPlusNormal"/>
              <w:jc w:val="both"/>
              <w:rPr>
                <w:sz w:val="10"/>
                <w:szCs w:val="10"/>
              </w:rPr>
            </w:pPr>
          </w:p>
        </w:tc>
      </w:tr>
      <w:tr w:rsidR="000C6F5B" w:rsidRPr="00FB0656" w:rsidTr="000C6F5B">
        <w:tc>
          <w:tcPr>
            <w:tcW w:w="382" w:type="dxa"/>
            <w:shd w:val="clear" w:color="auto" w:fill="auto"/>
          </w:tcPr>
          <w:p w:rsidR="00FF2AE9" w:rsidRPr="00FB0656" w:rsidRDefault="00FF2AE9" w:rsidP="00FF2AE9">
            <w:pPr>
              <w:autoSpaceDE w:val="0"/>
              <w:autoSpaceDN w:val="0"/>
              <w:adjustRightInd w:val="0"/>
              <w:ind w:left="-142" w:right="-108"/>
              <w:jc w:val="center"/>
              <w:outlineLvl w:val="2"/>
              <w:rPr>
                <w:rFonts w:ascii="Arial" w:hAnsi="Arial" w:cs="Arial"/>
                <w:sz w:val="10"/>
                <w:szCs w:val="10"/>
              </w:rPr>
            </w:pPr>
            <w:r w:rsidRPr="00FB0656">
              <w:rPr>
                <w:rFonts w:ascii="Arial" w:hAnsi="Arial" w:cs="Arial"/>
                <w:sz w:val="10"/>
                <w:szCs w:val="10"/>
              </w:rPr>
              <w:t>1.41</w:t>
            </w:r>
          </w:p>
        </w:tc>
        <w:tc>
          <w:tcPr>
            <w:tcW w:w="1274" w:type="dxa"/>
            <w:gridSpan w:val="3"/>
            <w:shd w:val="clear" w:color="auto" w:fill="auto"/>
          </w:tcPr>
          <w:p w:rsidR="00FF2AE9" w:rsidRPr="00FB0656" w:rsidRDefault="00FF2AE9" w:rsidP="00FF2AE9">
            <w:pPr>
              <w:rPr>
                <w:rFonts w:ascii="Arial" w:hAnsi="Arial" w:cs="Arial"/>
                <w:sz w:val="10"/>
                <w:szCs w:val="10"/>
              </w:rPr>
            </w:pPr>
            <w:r w:rsidRPr="00FB0656">
              <w:rPr>
                <w:rFonts w:ascii="Arial" w:hAnsi="Arial" w:cs="Arial"/>
                <w:sz w:val="10"/>
                <w:szCs w:val="10"/>
              </w:rPr>
              <w:t>Внесение минеральных удобрений</w:t>
            </w:r>
          </w:p>
          <w:p w:rsidR="00FF2AE9" w:rsidRPr="00FB0656" w:rsidRDefault="00FF2AE9" w:rsidP="00FF2AE9">
            <w:pPr>
              <w:rPr>
                <w:rFonts w:ascii="Arial" w:hAnsi="Arial" w:cs="Arial"/>
                <w:sz w:val="10"/>
                <w:szCs w:val="10"/>
              </w:rPr>
            </w:pPr>
          </w:p>
        </w:tc>
        <w:tc>
          <w:tcPr>
            <w:tcW w:w="432" w:type="dxa"/>
            <w:shd w:val="clear" w:color="auto" w:fill="auto"/>
          </w:tcPr>
          <w:p w:rsidR="00FF2AE9" w:rsidRPr="00FB0656" w:rsidRDefault="00FF2AE9" w:rsidP="00FF2AE9">
            <w:pPr>
              <w:jc w:val="center"/>
              <w:rPr>
                <w:rFonts w:ascii="Arial" w:hAnsi="Arial" w:cs="Arial"/>
                <w:sz w:val="10"/>
                <w:szCs w:val="10"/>
              </w:rPr>
            </w:pPr>
            <w:r w:rsidRPr="00FB0656">
              <w:rPr>
                <w:rFonts w:ascii="Arial" w:hAnsi="Arial" w:cs="Arial"/>
                <w:sz w:val="10"/>
                <w:szCs w:val="10"/>
              </w:rPr>
              <w:t>«</w:t>
            </w:r>
            <w:proofErr w:type="spellStart"/>
            <w:r w:rsidRPr="00FB0656">
              <w:rPr>
                <w:rFonts w:ascii="Arial" w:hAnsi="Arial" w:cs="Arial"/>
                <w:sz w:val="10"/>
                <w:szCs w:val="10"/>
              </w:rPr>
              <w:t>АгроВосход</w:t>
            </w:r>
            <w:proofErr w:type="spellEnd"/>
            <w:r w:rsidRPr="00FB0656">
              <w:rPr>
                <w:rFonts w:ascii="Arial" w:hAnsi="Arial" w:cs="Arial"/>
                <w:sz w:val="10"/>
                <w:szCs w:val="10"/>
              </w:rPr>
              <w:t>»</w:t>
            </w:r>
          </w:p>
        </w:tc>
        <w:tc>
          <w:tcPr>
            <w:tcW w:w="567" w:type="dxa"/>
            <w:shd w:val="clear" w:color="auto" w:fill="auto"/>
          </w:tcPr>
          <w:p w:rsidR="00FF2AE9" w:rsidRPr="00FB0656" w:rsidRDefault="00FF2AE9" w:rsidP="00FF2AE9">
            <w:pPr>
              <w:autoSpaceDE w:val="0"/>
              <w:autoSpaceDN w:val="0"/>
              <w:adjustRightInd w:val="0"/>
              <w:jc w:val="center"/>
              <w:outlineLvl w:val="2"/>
              <w:rPr>
                <w:rFonts w:ascii="Arial" w:hAnsi="Arial" w:cs="Arial"/>
                <w:sz w:val="10"/>
                <w:szCs w:val="10"/>
              </w:rPr>
            </w:pPr>
            <w:r w:rsidRPr="00FB0656">
              <w:rPr>
                <w:rFonts w:ascii="Arial" w:hAnsi="Arial" w:cs="Arial"/>
                <w:sz w:val="10"/>
                <w:szCs w:val="10"/>
              </w:rPr>
              <w:t>2015</w:t>
            </w:r>
          </w:p>
        </w:tc>
        <w:tc>
          <w:tcPr>
            <w:tcW w:w="567" w:type="dxa"/>
            <w:gridSpan w:val="2"/>
            <w:shd w:val="clear" w:color="auto" w:fill="auto"/>
          </w:tcPr>
          <w:p w:rsidR="00FF2AE9" w:rsidRPr="00FB0656" w:rsidRDefault="00FF2AE9" w:rsidP="00FF2AE9">
            <w:pPr>
              <w:rPr>
                <w:rFonts w:ascii="Arial" w:hAnsi="Arial" w:cs="Arial"/>
                <w:sz w:val="10"/>
                <w:szCs w:val="10"/>
              </w:rPr>
            </w:pPr>
            <w:r w:rsidRPr="00FB0656">
              <w:rPr>
                <w:rFonts w:ascii="Arial" w:hAnsi="Arial" w:cs="Arial"/>
                <w:sz w:val="10"/>
                <w:szCs w:val="10"/>
              </w:rPr>
              <w:t>2015</w:t>
            </w:r>
          </w:p>
        </w:tc>
        <w:tc>
          <w:tcPr>
            <w:tcW w:w="1139" w:type="dxa"/>
            <w:gridSpan w:val="2"/>
            <w:vMerge/>
            <w:shd w:val="clear" w:color="auto" w:fill="auto"/>
          </w:tcPr>
          <w:p w:rsidR="00FF2AE9" w:rsidRPr="00FB0656" w:rsidRDefault="00FF2AE9" w:rsidP="00FF2AE9">
            <w:pPr>
              <w:widowControl w:val="0"/>
              <w:autoSpaceDE w:val="0"/>
              <w:autoSpaceDN w:val="0"/>
              <w:adjustRightInd w:val="0"/>
              <w:jc w:val="center"/>
              <w:rPr>
                <w:rFonts w:ascii="Arial" w:hAnsi="Arial" w:cs="Arial"/>
                <w:sz w:val="10"/>
                <w:szCs w:val="10"/>
              </w:rPr>
            </w:pPr>
          </w:p>
        </w:tc>
        <w:tc>
          <w:tcPr>
            <w:tcW w:w="992" w:type="dxa"/>
            <w:vMerge/>
            <w:shd w:val="clear" w:color="auto" w:fill="auto"/>
          </w:tcPr>
          <w:p w:rsidR="00FF2AE9" w:rsidRPr="00FB0656" w:rsidRDefault="00FF2AE9" w:rsidP="00FF2AE9">
            <w:pPr>
              <w:pStyle w:val="ConsPlusNormal"/>
              <w:jc w:val="both"/>
              <w:rPr>
                <w:sz w:val="10"/>
                <w:szCs w:val="10"/>
              </w:rPr>
            </w:pPr>
          </w:p>
        </w:tc>
      </w:tr>
      <w:tr w:rsidR="00FF2AE9" w:rsidRPr="00FB0656" w:rsidTr="000C6F5B">
        <w:tblPrEx>
          <w:tblLook w:val="01E0" w:firstRow="1" w:lastRow="1" w:firstColumn="1" w:lastColumn="1" w:noHBand="0" w:noVBand="0"/>
        </w:tblPrEx>
        <w:tc>
          <w:tcPr>
            <w:tcW w:w="5353" w:type="dxa"/>
            <w:gridSpan w:val="11"/>
            <w:shd w:val="clear" w:color="auto" w:fill="auto"/>
          </w:tcPr>
          <w:p w:rsidR="00FF2AE9" w:rsidRPr="00FB0656" w:rsidRDefault="00FF2AE9" w:rsidP="00FF2AE9">
            <w:pPr>
              <w:ind w:left="-142"/>
              <w:jc w:val="center"/>
              <w:rPr>
                <w:rFonts w:ascii="Arial" w:hAnsi="Arial" w:cs="Arial"/>
                <w:sz w:val="10"/>
                <w:szCs w:val="10"/>
              </w:rPr>
            </w:pPr>
            <w:r w:rsidRPr="00FB0656">
              <w:rPr>
                <w:rFonts w:ascii="Arial" w:hAnsi="Arial" w:cs="Arial"/>
                <w:sz w:val="10"/>
                <w:szCs w:val="10"/>
              </w:rPr>
              <w:t>Подпрограмма  «Развитие муниципальной службы в Благодарненском муниципальном районе Ставропольского края»</w:t>
            </w:r>
          </w:p>
        </w:tc>
      </w:tr>
      <w:tr w:rsidR="000C6F5B" w:rsidRPr="00FB0656" w:rsidTr="000C6F5B">
        <w:tblPrEx>
          <w:tblLook w:val="01E0" w:firstRow="1" w:lastRow="1" w:firstColumn="1" w:lastColumn="1" w:noHBand="0" w:noVBand="0"/>
        </w:tblPrEx>
        <w:tc>
          <w:tcPr>
            <w:tcW w:w="663" w:type="dxa"/>
            <w:gridSpan w:val="2"/>
            <w:shd w:val="clear" w:color="auto" w:fill="auto"/>
          </w:tcPr>
          <w:p w:rsidR="00FF2AE9" w:rsidRPr="00FB0656" w:rsidRDefault="00FF2AE9" w:rsidP="00FF2AE9">
            <w:pPr>
              <w:rPr>
                <w:rFonts w:ascii="Arial" w:hAnsi="Arial" w:cs="Arial"/>
                <w:sz w:val="10"/>
                <w:szCs w:val="10"/>
              </w:rPr>
            </w:pPr>
            <w:r w:rsidRPr="00FB0656">
              <w:rPr>
                <w:rFonts w:ascii="Arial" w:hAnsi="Arial" w:cs="Arial"/>
                <w:sz w:val="10"/>
                <w:szCs w:val="10"/>
              </w:rPr>
              <w:t xml:space="preserve">1. </w:t>
            </w:r>
          </w:p>
        </w:tc>
        <w:tc>
          <w:tcPr>
            <w:tcW w:w="993" w:type="dxa"/>
            <w:gridSpan w:val="2"/>
            <w:shd w:val="clear" w:color="auto" w:fill="auto"/>
          </w:tcPr>
          <w:p w:rsidR="00FF2AE9" w:rsidRPr="00FB0656" w:rsidRDefault="00FF2AE9" w:rsidP="00FF2AE9">
            <w:pPr>
              <w:rPr>
                <w:rFonts w:ascii="Arial" w:hAnsi="Arial" w:cs="Arial"/>
                <w:sz w:val="10"/>
                <w:szCs w:val="10"/>
              </w:rPr>
            </w:pPr>
            <w:r w:rsidRPr="00FB0656">
              <w:rPr>
                <w:rFonts w:ascii="Arial" w:hAnsi="Arial" w:cs="Arial"/>
                <w:sz w:val="10"/>
                <w:szCs w:val="10"/>
              </w:rPr>
              <w:t xml:space="preserve">Совершенствование и развитие нормативной правовой базы, </w:t>
            </w:r>
            <w:proofErr w:type="spellStart"/>
            <w:r w:rsidRPr="00FB0656">
              <w:rPr>
                <w:rFonts w:ascii="Arial" w:hAnsi="Arial" w:cs="Arial"/>
                <w:sz w:val="10"/>
                <w:szCs w:val="10"/>
              </w:rPr>
              <w:t>регули</w:t>
            </w:r>
            <w:proofErr w:type="spellEnd"/>
          </w:p>
          <w:p w:rsidR="00FF2AE9" w:rsidRPr="00FB0656" w:rsidRDefault="00FF2AE9" w:rsidP="00FF2AE9">
            <w:pPr>
              <w:rPr>
                <w:rFonts w:ascii="Arial" w:hAnsi="Arial" w:cs="Arial"/>
                <w:sz w:val="10"/>
                <w:szCs w:val="10"/>
              </w:rPr>
            </w:pPr>
            <w:proofErr w:type="spellStart"/>
            <w:r w:rsidRPr="00FB0656">
              <w:rPr>
                <w:rFonts w:ascii="Arial" w:hAnsi="Arial" w:cs="Arial"/>
                <w:sz w:val="10"/>
                <w:szCs w:val="10"/>
              </w:rPr>
              <w:t>рующей</w:t>
            </w:r>
            <w:proofErr w:type="spellEnd"/>
            <w:r w:rsidRPr="00FB0656">
              <w:rPr>
                <w:rFonts w:ascii="Arial" w:hAnsi="Arial" w:cs="Arial"/>
                <w:sz w:val="10"/>
                <w:szCs w:val="10"/>
              </w:rPr>
              <w:t xml:space="preserve"> вопросы муниципальной службы</w:t>
            </w:r>
          </w:p>
        </w:tc>
        <w:tc>
          <w:tcPr>
            <w:tcW w:w="432" w:type="dxa"/>
            <w:shd w:val="clear" w:color="auto" w:fill="auto"/>
          </w:tcPr>
          <w:p w:rsidR="00FF2AE9" w:rsidRPr="00FB0656" w:rsidRDefault="00FF2AE9" w:rsidP="00FF2AE9">
            <w:pPr>
              <w:jc w:val="center"/>
              <w:rPr>
                <w:rFonts w:ascii="Arial" w:hAnsi="Arial" w:cs="Arial"/>
                <w:sz w:val="10"/>
                <w:szCs w:val="10"/>
              </w:rPr>
            </w:pPr>
            <w:r w:rsidRPr="00FB0656">
              <w:rPr>
                <w:rFonts w:ascii="Arial" w:hAnsi="Arial" w:cs="Arial"/>
                <w:sz w:val="10"/>
                <w:szCs w:val="10"/>
              </w:rPr>
              <w:t>АБМР СК</w:t>
            </w:r>
          </w:p>
        </w:tc>
        <w:tc>
          <w:tcPr>
            <w:tcW w:w="567" w:type="dxa"/>
            <w:shd w:val="clear" w:color="auto" w:fill="auto"/>
          </w:tcPr>
          <w:p w:rsidR="00FF2AE9" w:rsidRPr="00FB0656" w:rsidRDefault="00FF2AE9" w:rsidP="00FF2AE9">
            <w:pPr>
              <w:jc w:val="center"/>
              <w:rPr>
                <w:rFonts w:ascii="Arial" w:hAnsi="Arial" w:cs="Arial"/>
                <w:sz w:val="10"/>
                <w:szCs w:val="10"/>
              </w:rPr>
            </w:pPr>
            <w:r w:rsidRPr="00FB0656">
              <w:rPr>
                <w:rFonts w:ascii="Arial" w:hAnsi="Arial" w:cs="Arial"/>
                <w:sz w:val="10"/>
                <w:szCs w:val="10"/>
              </w:rPr>
              <w:t>2015</w:t>
            </w:r>
          </w:p>
        </w:tc>
        <w:tc>
          <w:tcPr>
            <w:tcW w:w="567" w:type="dxa"/>
            <w:gridSpan w:val="2"/>
            <w:shd w:val="clear" w:color="auto" w:fill="auto"/>
          </w:tcPr>
          <w:p w:rsidR="00FF2AE9" w:rsidRPr="00FB0656" w:rsidRDefault="00FF2AE9" w:rsidP="00FF2AE9">
            <w:pPr>
              <w:jc w:val="center"/>
              <w:rPr>
                <w:rFonts w:ascii="Arial" w:hAnsi="Arial" w:cs="Arial"/>
                <w:sz w:val="10"/>
                <w:szCs w:val="10"/>
              </w:rPr>
            </w:pPr>
            <w:r w:rsidRPr="00FB0656">
              <w:rPr>
                <w:rFonts w:ascii="Arial" w:hAnsi="Arial" w:cs="Arial"/>
                <w:sz w:val="10"/>
                <w:szCs w:val="10"/>
              </w:rPr>
              <w:t>2017</w:t>
            </w:r>
          </w:p>
        </w:tc>
        <w:tc>
          <w:tcPr>
            <w:tcW w:w="1139" w:type="dxa"/>
            <w:gridSpan w:val="2"/>
            <w:shd w:val="clear" w:color="auto" w:fill="auto"/>
          </w:tcPr>
          <w:p w:rsidR="00FF2AE9" w:rsidRPr="00FB0656" w:rsidRDefault="00FF2AE9" w:rsidP="00FF2AE9">
            <w:pPr>
              <w:jc w:val="center"/>
              <w:rPr>
                <w:rFonts w:ascii="Arial" w:hAnsi="Arial" w:cs="Arial"/>
                <w:sz w:val="10"/>
                <w:szCs w:val="10"/>
              </w:rPr>
            </w:pPr>
            <w:r w:rsidRPr="00FB0656">
              <w:rPr>
                <w:rFonts w:ascii="Arial" w:hAnsi="Arial" w:cs="Arial"/>
                <w:sz w:val="10"/>
                <w:szCs w:val="10"/>
              </w:rPr>
              <w:t xml:space="preserve">совершенствование </w:t>
            </w:r>
            <w:proofErr w:type="gramStart"/>
            <w:r w:rsidRPr="00FB0656">
              <w:rPr>
                <w:rFonts w:ascii="Arial" w:hAnsi="Arial" w:cs="Arial"/>
                <w:sz w:val="10"/>
                <w:szCs w:val="10"/>
              </w:rPr>
              <w:t>нормативной</w:t>
            </w:r>
            <w:proofErr w:type="gramEnd"/>
            <w:r w:rsidRPr="00FB0656">
              <w:rPr>
                <w:rFonts w:ascii="Arial" w:hAnsi="Arial" w:cs="Arial"/>
                <w:sz w:val="10"/>
                <w:szCs w:val="10"/>
              </w:rPr>
              <w:t xml:space="preserve"> право</w:t>
            </w:r>
          </w:p>
          <w:p w:rsidR="00FF2AE9" w:rsidRPr="00FB0656" w:rsidRDefault="00FF2AE9" w:rsidP="00FF2AE9">
            <w:pPr>
              <w:jc w:val="center"/>
              <w:rPr>
                <w:rFonts w:ascii="Arial" w:hAnsi="Arial" w:cs="Arial"/>
                <w:sz w:val="10"/>
                <w:szCs w:val="10"/>
              </w:rPr>
            </w:pPr>
            <w:r w:rsidRPr="00FB0656">
              <w:rPr>
                <w:rFonts w:ascii="Arial" w:hAnsi="Arial" w:cs="Arial"/>
                <w:sz w:val="10"/>
                <w:szCs w:val="10"/>
              </w:rPr>
              <w:t xml:space="preserve">вой базы </w:t>
            </w:r>
            <w:proofErr w:type="spellStart"/>
            <w:r w:rsidRPr="00FB0656">
              <w:rPr>
                <w:rFonts w:ascii="Arial" w:hAnsi="Arial" w:cs="Arial"/>
                <w:sz w:val="10"/>
                <w:szCs w:val="10"/>
              </w:rPr>
              <w:t>администра</w:t>
            </w:r>
            <w:proofErr w:type="spellEnd"/>
          </w:p>
          <w:p w:rsidR="00FF2AE9" w:rsidRPr="00FB0656" w:rsidRDefault="00FF2AE9" w:rsidP="00FF2AE9">
            <w:pPr>
              <w:jc w:val="center"/>
              <w:rPr>
                <w:rFonts w:ascii="Arial" w:hAnsi="Arial" w:cs="Arial"/>
                <w:sz w:val="10"/>
                <w:szCs w:val="10"/>
              </w:rPr>
            </w:pPr>
            <w:proofErr w:type="spellStart"/>
            <w:r w:rsidRPr="00FB0656">
              <w:rPr>
                <w:rFonts w:ascii="Arial" w:hAnsi="Arial" w:cs="Arial"/>
                <w:sz w:val="10"/>
                <w:szCs w:val="10"/>
              </w:rPr>
              <w:t>ции</w:t>
            </w:r>
            <w:proofErr w:type="spellEnd"/>
            <w:r w:rsidRPr="00FB0656">
              <w:rPr>
                <w:rFonts w:ascii="Arial" w:hAnsi="Arial" w:cs="Arial"/>
                <w:sz w:val="10"/>
                <w:szCs w:val="10"/>
              </w:rPr>
              <w:t xml:space="preserve"> </w:t>
            </w:r>
            <w:proofErr w:type="spellStart"/>
            <w:r w:rsidRPr="00FB0656">
              <w:rPr>
                <w:rFonts w:ascii="Arial" w:hAnsi="Arial" w:cs="Arial"/>
                <w:sz w:val="10"/>
                <w:szCs w:val="10"/>
              </w:rPr>
              <w:t>Благодарненско</w:t>
            </w:r>
            <w:proofErr w:type="spellEnd"/>
          </w:p>
          <w:p w:rsidR="00FF2AE9" w:rsidRPr="00FB0656" w:rsidRDefault="00FF2AE9" w:rsidP="00FF2AE9">
            <w:pPr>
              <w:jc w:val="center"/>
              <w:rPr>
                <w:rFonts w:ascii="Arial" w:hAnsi="Arial" w:cs="Arial"/>
                <w:sz w:val="10"/>
                <w:szCs w:val="10"/>
              </w:rPr>
            </w:pPr>
            <w:proofErr w:type="spellStart"/>
            <w:r w:rsidRPr="00FB0656">
              <w:rPr>
                <w:rFonts w:ascii="Arial" w:hAnsi="Arial" w:cs="Arial"/>
                <w:sz w:val="10"/>
                <w:szCs w:val="10"/>
              </w:rPr>
              <w:t>го</w:t>
            </w:r>
            <w:proofErr w:type="spellEnd"/>
            <w:r w:rsidRPr="00FB0656">
              <w:rPr>
                <w:rFonts w:ascii="Arial" w:hAnsi="Arial" w:cs="Arial"/>
                <w:sz w:val="10"/>
                <w:szCs w:val="10"/>
              </w:rPr>
              <w:t xml:space="preserve"> муниципального района, регулирую</w:t>
            </w:r>
          </w:p>
          <w:p w:rsidR="00FF2AE9" w:rsidRPr="00FB0656" w:rsidRDefault="00FF2AE9" w:rsidP="00FF2AE9">
            <w:pPr>
              <w:jc w:val="center"/>
              <w:rPr>
                <w:rFonts w:ascii="Arial" w:hAnsi="Arial" w:cs="Arial"/>
                <w:sz w:val="10"/>
                <w:szCs w:val="10"/>
              </w:rPr>
            </w:pPr>
            <w:r w:rsidRPr="00FB0656">
              <w:rPr>
                <w:rFonts w:ascii="Arial" w:hAnsi="Arial" w:cs="Arial"/>
                <w:sz w:val="10"/>
                <w:szCs w:val="10"/>
              </w:rPr>
              <w:t xml:space="preserve">щей вопросы </w:t>
            </w:r>
            <w:proofErr w:type="spellStart"/>
            <w:r w:rsidRPr="00FB0656">
              <w:rPr>
                <w:rFonts w:ascii="Arial" w:hAnsi="Arial" w:cs="Arial"/>
                <w:sz w:val="10"/>
                <w:szCs w:val="10"/>
              </w:rPr>
              <w:t>муници</w:t>
            </w:r>
            <w:proofErr w:type="spellEnd"/>
          </w:p>
          <w:p w:rsidR="00FF2AE9" w:rsidRPr="00FB0656" w:rsidRDefault="00FF2AE9" w:rsidP="00FF2AE9">
            <w:pPr>
              <w:jc w:val="center"/>
              <w:rPr>
                <w:rFonts w:ascii="Arial" w:hAnsi="Arial" w:cs="Arial"/>
                <w:sz w:val="10"/>
                <w:szCs w:val="10"/>
              </w:rPr>
            </w:pPr>
            <w:proofErr w:type="spellStart"/>
            <w:r w:rsidRPr="00FB0656">
              <w:rPr>
                <w:rFonts w:ascii="Arial" w:hAnsi="Arial" w:cs="Arial"/>
                <w:sz w:val="10"/>
                <w:szCs w:val="10"/>
              </w:rPr>
              <w:t>пальной</w:t>
            </w:r>
            <w:proofErr w:type="spellEnd"/>
            <w:r w:rsidRPr="00FB0656">
              <w:rPr>
                <w:rFonts w:ascii="Arial" w:hAnsi="Arial" w:cs="Arial"/>
                <w:sz w:val="10"/>
                <w:szCs w:val="10"/>
              </w:rPr>
              <w:t xml:space="preserve"> службы; </w:t>
            </w:r>
            <w:proofErr w:type="spellStart"/>
            <w:r w:rsidRPr="00FB0656">
              <w:rPr>
                <w:rFonts w:ascii="Arial" w:hAnsi="Arial" w:cs="Arial"/>
                <w:sz w:val="10"/>
                <w:szCs w:val="10"/>
              </w:rPr>
              <w:t>изу</w:t>
            </w:r>
            <w:proofErr w:type="spellEnd"/>
          </w:p>
          <w:p w:rsidR="00FF2AE9" w:rsidRPr="00FB0656" w:rsidRDefault="00FF2AE9" w:rsidP="00FF2AE9">
            <w:pPr>
              <w:jc w:val="center"/>
              <w:rPr>
                <w:rFonts w:ascii="Arial" w:hAnsi="Arial" w:cs="Arial"/>
                <w:sz w:val="10"/>
                <w:szCs w:val="10"/>
              </w:rPr>
            </w:pPr>
            <w:proofErr w:type="spellStart"/>
            <w:r w:rsidRPr="00FB0656">
              <w:rPr>
                <w:rFonts w:ascii="Arial" w:hAnsi="Arial" w:cs="Arial"/>
                <w:sz w:val="10"/>
                <w:szCs w:val="10"/>
              </w:rPr>
              <w:t>чение</w:t>
            </w:r>
            <w:proofErr w:type="spellEnd"/>
            <w:r w:rsidRPr="00FB0656">
              <w:rPr>
                <w:rFonts w:ascii="Arial" w:hAnsi="Arial" w:cs="Arial"/>
                <w:sz w:val="10"/>
                <w:szCs w:val="10"/>
              </w:rPr>
              <w:t xml:space="preserve"> передового опыта, получение но</w:t>
            </w:r>
          </w:p>
          <w:p w:rsidR="00FF2AE9" w:rsidRPr="00FB0656" w:rsidRDefault="00FF2AE9" w:rsidP="00FF2AE9">
            <w:pPr>
              <w:jc w:val="center"/>
              <w:rPr>
                <w:rFonts w:ascii="Arial" w:hAnsi="Arial" w:cs="Arial"/>
                <w:sz w:val="10"/>
                <w:szCs w:val="10"/>
              </w:rPr>
            </w:pPr>
            <w:proofErr w:type="spellStart"/>
            <w:r w:rsidRPr="00FB0656">
              <w:rPr>
                <w:rFonts w:ascii="Arial" w:hAnsi="Arial" w:cs="Arial"/>
                <w:sz w:val="10"/>
                <w:szCs w:val="10"/>
              </w:rPr>
              <w:t>вых</w:t>
            </w:r>
            <w:proofErr w:type="spellEnd"/>
            <w:r w:rsidRPr="00FB0656">
              <w:rPr>
                <w:rFonts w:ascii="Arial" w:hAnsi="Arial" w:cs="Arial"/>
                <w:sz w:val="10"/>
                <w:szCs w:val="10"/>
              </w:rPr>
              <w:t xml:space="preserve"> знаний в области организации </w:t>
            </w:r>
            <w:proofErr w:type="spellStart"/>
            <w:r w:rsidRPr="00FB0656">
              <w:rPr>
                <w:rFonts w:ascii="Arial" w:hAnsi="Arial" w:cs="Arial"/>
                <w:sz w:val="10"/>
                <w:szCs w:val="10"/>
              </w:rPr>
              <w:t>муници</w:t>
            </w:r>
            <w:proofErr w:type="spellEnd"/>
          </w:p>
          <w:p w:rsidR="00FF2AE9" w:rsidRPr="00FB0656" w:rsidRDefault="00FF2AE9" w:rsidP="00FF2AE9">
            <w:pPr>
              <w:jc w:val="center"/>
              <w:rPr>
                <w:rFonts w:ascii="Arial" w:hAnsi="Arial" w:cs="Arial"/>
                <w:sz w:val="10"/>
                <w:szCs w:val="10"/>
              </w:rPr>
            </w:pPr>
            <w:proofErr w:type="spellStart"/>
            <w:r w:rsidRPr="00FB0656">
              <w:rPr>
                <w:rFonts w:ascii="Arial" w:hAnsi="Arial" w:cs="Arial"/>
                <w:sz w:val="10"/>
                <w:szCs w:val="10"/>
              </w:rPr>
              <w:t>пальной</w:t>
            </w:r>
            <w:proofErr w:type="spellEnd"/>
            <w:r w:rsidRPr="00FB0656">
              <w:rPr>
                <w:rFonts w:ascii="Arial" w:hAnsi="Arial" w:cs="Arial"/>
                <w:sz w:val="10"/>
                <w:szCs w:val="10"/>
              </w:rPr>
              <w:t xml:space="preserve"> службы</w:t>
            </w:r>
          </w:p>
        </w:tc>
        <w:tc>
          <w:tcPr>
            <w:tcW w:w="992" w:type="dxa"/>
            <w:shd w:val="clear" w:color="auto" w:fill="auto"/>
          </w:tcPr>
          <w:p w:rsidR="00FF2AE9" w:rsidRPr="00FB0656" w:rsidRDefault="00FF2AE9" w:rsidP="00FF2AE9">
            <w:pPr>
              <w:rPr>
                <w:rFonts w:ascii="Arial" w:hAnsi="Arial" w:cs="Arial"/>
                <w:sz w:val="10"/>
                <w:szCs w:val="10"/>
              </w:rPr>
            </w:pPr>
            <w:r w:rsidRPr="00FB0656">
              <w:rPr>
                <w:rFonts w:ascii="Arial" w:hAnsi="Arial" w:cs="Arial"/>
                <w:sz w:val="10"/>
                <w:szCs w:val="10"/>
              </w:rPr>
              <w:t xml:space="preserve">количество муниципальных служащих, прошедших курсы повышения квалификации </w:t>
            </w:r>
          </w:p>
          <w:p w:rsidR="00FF2AE9" w:rsidRPr="00FB0656" w:rsidRDefault="00FF2AE9" w:rsidP="00FF2AE9">
            <w:pPr>
              <w:rPr>
                <w:rFonts w:ascii="Arial" w:hAnsi="Arial" w:cs="Arial"/>
                <w:sz w:val="10"/>
                <w:szCs w:val="10"/>
              </w:rPr>
            </w:pPr>
            <w:r w:rsidRPr="00FB0656">
              <w:rPr>
                <w:rFonts w:ascii="Arial" w:hAnsi="Arial" w:cs="Arial"/>
                <w:sz w:val="10"/>
                <w:szCs w:val="10"/>
              </w:rPr>
              <w:t>пункт 11.1 приложения 1;</w:t>
            </w:r>
          </w:p>
          <w:p w:rsidR="00FF2AE9" w:rsidRPr="00FB0656" w:rsidRDefault="00FF2AE9" w:rsidP="00FF2AE9">
            <w:pPr>
              <w:rPr>
                <w:rFonts w:ascii="Arial" w:hAnsi="Arial" w:cs="Arial"/>
                <w:sz w:val="10"/>
                <w:szCs w:val="10"/>
              </w:rPr>
            </w:pPr>
            <w:r w:rsidRPr="00FB0656">
              <w:rPr>
                <w:rFonts w:ascii="Arial" w:hAnsi="Arial" w:cs="Arial"/>
                <w:sz w:val="10"/>
                <w:szCs w:val="10"/>
              </w:rPr>
              <w:t>доля назначенных на должности муниципальной службы из резерва кадров</w:t>
            </w:r>
          </w:p>
          <w:p w:rsidR="00FF2AE9" w:rsidRPr="00FB0656" w:rsidRDefault="00FF2AE9" w:rsidP="00FF2AE9">
            <w:pPr>
              <w:rPr>
                <w:rFonts w:ascii="Arial" w:hAnsi="Arial" w:cs="Arial"/>
                <w:sz w:val="10"/>
                <w:szCs w:val="10"/>
              </w:rPr>
            </w:pPr>
            <w:r w:rsidRPr="00FB0656">
              <w:rPr>
                <w:rFonts w:ascii="Arial" w:hAnsi="Arial" w:cs="Arial"/>
                <w:sz w:val="10"/>
                <w:szCs w:val="10"/>
              </w:rPr>
              <w:t>пункт 11.2.  приложения 1</w:t>
            </w:r>
          </w:p>
        </w:tc>
      </w:tr>
      <w:tr w:rsidR="000C6F5B" w:rsidRPr="00FB0656" w:rsidTr="000C6F5B">
        <w:tblPrEx>
          <w:tblLook w:val="01E0" w:firstRow="1" w:lastRow="1" w:firstColumn="1" w:lastColumn="1" w:noHBand="0" w:noVBand="0"/>
        </w:tblPrEx>
        <w:tc>
          <w:tcPr>
            <w:tcW w:w="663" w:type="dxa"/>
            <w:gridSpan w:val="2"/>
            <w:shd w:val="clear" w:color="auto" w:fill="auto"/>
          </w:tcPr>
          <w:p w:rsidR="00FF2AE9" w:rsidRPr="00FB0656" w:rsidRDefault="00FF2AE9" w:rsidP="00FF2AE9">
            <w:pPr>
              <w:jc w:val="center"/>
              <w:rPr>
                <w:rFonts w:ascii="Arial" w:hAnsi="Arial" w:cs="Arial"/>
                <w:sz w:val="10"/>
                <w:szCs w:val="10"/>
              </w:rPr>
            </w:pPr>
            <w:r w:rsidRPr="00FB0656">
              <w:rPr>
                <w:rFonts w:ascii="Arial" w:hAnsi="Arial" w:cs="Arial"/>
                <w:sz w:val="10"/>
                <w:szCs w:val="10"/>
              </w:rPr>
              <w:t>1.1</w:t>
            </w:r>
          </w:p>
        </w:tc>
        <w:tc>
          <w:tcPr>
            <w:tcW w:w="993" w:type="dxa"/>
            <w:gridSpan w:val="2"/>
            <w:shd w:val="clear" w:color="auto" w:fill="auto"/>
          </w:tcPr>
          <w:p w:rsidR="00FF2AE9" w:rsidRPr="00FB0656" w:rsidRDefault="00FF2AE9" w:rsidP="00FF2AE9">
            <w:pPr>
              <w:jc w:val="both"/>
              <w:rPr>
                <w:rFonts w:ascii="Arial" w:hAnsi="Arial" w:cs="Arial"/>
                <w:sz w:val="10"/>
                <w:szCs w:val="10"/>
              </w:rPr>
            </w:pPr>
            <w:r w:rsidRPr="00FB0656">
              <w:rPr>
                <w:rFonts w:ascii="Arial" w:hAnsi="Arial" w:cs="Arial"/>
                <w:sz w:val="10"/>
                <w:szCs w:val="10"/>
              </w:rPr>
              <w:t>Разработка норматив</w:t>
            </w:r>
          </w:p>
          <w:p w:rsidR="00FF2AE9" w:rsidRPr="00FB0656" w:rsidRDefault="00FF2AE9" w:rsidP="00FF2AE9">
            <w:pPr>
              <w:jc w:val="both"/>
              <w:rPr>
                <w:rFonts w:ascii="Arial" w:hAnsi="Arial" w:cs="Arial"/>
                <w:sz w:val="10"/>
                <w:szCs w:val="10"/>
              </w:rPr>
            </w:pPr>
            <w:proofErr w:type="spellStart"/>
            <w:r w:rsidRPr="00FB0656">
              <w:rPr>
                <w:rFonts w:ascii="Arial" w:hAnsi="Arial" w:cs="Arial"/>
                <w:sz w:val="10"/>
                <w:szCs w:val="10"/>
              </w:rPr>
              <w:t>ных</w:t>
            </w:r>
            <w:proofErr w:type="spellEnd"/>
            <w:r w:rsidRPr="00FB0656">
              <w:rPr>
                <w:rFonts w:ascii="Arial" w:hAnsi="Arial" w:cs="Arial"/>
                <w:sz w:val="10"/>
                <w:szCs w:val="10"/>
              </w:rPr>
              <w:t xml:space="preserve">  правовых актов администрации района в соответствии с законодательством Российской </w:t>
            </w:r>
            <w:proofErr w:type="spellStart"/>
            <w:r w:rsidRPr="00FB0656">
              <w:rPr>
                <w:rFonts w:ascii="Arial" w:hAnsi="Arial" w:cs="Arial"/>
                <w:sz w:val="10"/>
                <w:szCs w:val="10"/>
              </w:rPr>
              <w:t>Федера</w:t>
            </w:r>
            <w:proofErr w:type="spellEnd"/>
          </w:p>
          <w:p w:rsidR="00FF2AE9" w:rsidRPr="00FB0656" w:rsidRDefault="00FF2AE9" w:rsidP="00FF2AE9">
            <w:pPr>
              <w:jc w:val="both"/>
              <w:rPr>
                <w:rFonts w:ascii="Arial" w:hAnsi="Arial" w:cs="Arial"/>
                <w:sz w:val="10"/>
                <w:szCs w:val="10"/>
              </w:rPr>
            </w:pPr>
            <w:proofErr w:type="spellStart"/>
            <w:r w:rsidRPr="00FB0656">
              <w:rPr>
                <w:rFonts w:ascii="Arial" w:hAnsi="Arial" w:cs="Arial"/>
                <w:sz w:val="10"/>
                <w:szCs w:val="10"/>
              </w:rPr>
              <w:t>ции</w:t>
            </w:r>
            <w:proofErr w:type="spellEnd"/>
            <w:r w:rsidRPr="00FB0656">
              <w:rPr>
                <w:rFonts w:ascii="Arial" w:hAnsi="Arial" w:cs="Arial"/>
                <w:sz w:val="10"/>
                <w:szCs w:val="10"/>
              </w:rPr>
              <w:t xml:space="preserve">, Ставропольского края, </w:t>
            </w:r>
            <w:proofErr w:type="gramStart"/>
            <w:r w:rsidRPr="00FB0656">
              <w:rPr>
                <w:rFonts w:ascii="Arial" w:hAnsi="Arial" w:cs="Arial"/>
                <w:sz w:val="10"/>
                <w:szCs w:val="10"/>
              </w:rPr>
              <w:t>регулирующих</w:t>
            </w:r>
            <w:proofErr w:type="gramEnd"/>
            <w:r w:rsidRPr="00FB0656">
              <w:rPr>
                <w:rFonts w:ascii="Arial" w:hAnsi="Arial" w:cs="Arial"/>
                <w:sz w:val="10"/>
                <w:szCs w:val="10"/>
              </w:rPr>
              <w:t xml:space="preserve"> вопросы  </w:t>
            </w:r>
            <w:proofErr w:type="spellStart"/>
            <w:r w:rsidRPr="00FB0656">
              <w:rPr>
                <w:rFonts w:ascii="Arial" w:hAnsi="Arial" w:cs="Arial"/>
                <w:sz w:val="10"/>
                <w:szCs w:val="10"/>
              </w:rPr>
              <w:t>муниципаль</w:t>
            </w:r>
            <w:proofErr w:type="spellEnd"/>
          </w:p>
          <w:p w:rsidR="00FF2AE9" w:rsidRPr="00FB0656" w:rsidRDefault="00FF2AE9" w:rsidP="00FF2AE9">
            <w:pPr>
              <w:jc w:val="both"/>
              <w:rPr>
                <w:rFonts w:ascii="Arial" w:hAnsi="Arial" w:cs="Arial"/>
                <w:sz w:val="10"/>
                <w:szCs w:val="10"/>
              </w:rPr>
            </w:pPr>
            <w:r w:rsidRPr="00FB0656">
              <w:rPr>
                <w:rFonts w:ascii="Arial" w:hAnsi="Arial" w:cs="Arial"/>
                <w:sz w:val="10"/>
                <w:szCs w:val="10"/>
              </w:rPr>
              <w:t>ной службы и противодействия коррупции</w:t>
            </w:r>
          </w:p>
        </w:tc>
        <w:tc>
          <w:tcPr>
            <w:tcW w:w="432" w:type="dxa"/>
            <w:shd w:val="clear" w:color="auto" w:fill="auto"/>
          </w:tcPr>
          <w:p w:rsidR="00FF2AE9" w:rsidRPr="00FB0656" w:rsidRDefault="00FF2AE9" w:rsidP="00FF2AE9">
            <w:pPr>
              <w:jc w:val="center"/>
              <w:rPr>
                <w:rFonts w:ascii="Arial" w:hAnsi="Arial" w:cs="Arial"/>
                <w:sz w:val="10"/>
                <w:szCs w:val="10"/>
              </w:rPr>
            </w:pPr>
            <w:r w:rsidRPr="00FB0656">
              <w:rPr>
                <w:rFonts w:ascii="Arial" w:hAnsi="Arial" w:cs="Arial"/>
                <w:sz w:val="10"/>
                <w:szCs w:val="10"/>
              </w:rPr>
              <w:t>АБМР СК</w:t>
            </w:r>
          </w:p>
        </w:tc>
        <w:tc>
          <w:tcPr>
            <w:tcW w:w="567" w:type="dxa"/>
            <w:shd w:val="clear" w:color="auto" w:fill="auto"/>
          </w:tcPr>
          <w:p w:rsidR="00FF2AE9" w:rsidRPr="00FB0656" w:rsidRDefault="00FF2AE9" w:rsidP="00FF2AE9">
            <w:pPr>
              <w:jc w:val="center"/>
              <w:rPr>
                <w:rFonts w:ascii="Arial" w:hAnsi="Arial" w:cs="Arial"/>
                <w:sz w:val="10"/>
                <w:szCs w:val="10"/>
              </w:rPr>
            </w:pPr>
            <w:r w:rsidRPr="00FB0656">
              <w:rPr>
                <w:rFonts w:ascii="Arial" w:hAnsi="Arial" w:cs="Arial"/>
                <w:sz w:val="10"/>
                <w:szCs w:val="10"/>
              </w:rPr>
              <w:t>2015</w:t>
            </w:r>
          </w:p>
        </w:tc>
        <w:tc>
          <w:tcPr>
            <w:tcW w:w="567" w:type="dxa"/>
            <w:gridSpan w:val="2"/>
            <w:shd w:val="clear" w:color="auto" w:fill="auto"/>
          </w:tcPr>
          <w:p w:rsidR="00FF2AE9" w:rsidRPr="00FB0656" w:rsidRDefault="00FF2AE9" w:rsidP="00FF2AE9">
            <w:pPr>
              <w:jc w:val="center"/>
              <w:rPr>
                <w:rFonts w:ascii="Arial" w:hAnsi="Arial" w:cs="Arial"/>
                <w:sz w:val="10"/>
                <w:szCs w:val="10"/>
              </w:rPr>
            </w:pPr>
            <w:r w:rsidRPr="00FB0656">
              <w:rPr>
                <w:rFonts w:ascii="Arial" w:hAnsi="Arial" w:cs="Arial"/>
                <w:sz w:val="10"/>
                <w:szCs w:val="10"/>
              </w:rPr>
              <w:t>2017</w:t>
            </w:r>
          </w:p>
        </w:tc>
        <w:tc>
          <w:tcPr>
            <w:tcW w:w="1139" w:type="dxa"/>
            <w:gridSpan w:val="2"/>
            <w:shd w:val="clear" w:color="auto" w:fill="auto"/>
          </w:tcPr>
          <w:p w:rsidR="00FF2AE9" w:rsidRPr="00FB0656" w:rsidRDefault="00FF2AE9" w:rsidP="00FF2AE9">
            <w:pPr>
              <w:rPr>
                <w:rFonts w:ascii="Arial" w:hAnsi="Arial" w:cs="Arial"/>
                <w:sz w:val="10"/>
                <w:szCs w:val="10"/>
              </w:rPr>
            </w:pPr>
          </w:p>
        </w:tc>
        <w:tc>
          <w:tcPr>
            <w:tcW w:w="992" w:type="dxa"/>
            <w:shd w:val="clear" w:color="auto" w:fill="auto"/>
          </w:tcPr>
          <w:p w:rsidR="00FF2AE9" w:rsidRPr="00FB0656" w:rsidRDefault="00FF2AE9" w:rsidP="00FF2AE9">
            <w:pPr>
              <w:jc w:val="center"/>
              <w:rPr>
                <w:rFonts w:ascii="Arial" w:hAnsi="Arial" w:cs="Arial"/>
                <w:sz w:val="10"/>
                <w:szCs w:val="10"/>
              </w:rPr>
            </w:pPr>
          </w:p>
        </w:tc>
      </w:tr>
      <w:tr w:rsidR="000C6F5B" w:rsidRPr="00FB0656" w:rsidTr="000C6F5B">
        <w:tblPrEx>
          <w:tblLook w:val="01E0" w:firstRow="1" w:lastRow="1" w:firstColumn="1" w:lastColumn="1" w:noHBand="0" w:noVBand="0"/>
        </w:tblPrEx>
        <w:tc>
          <w:tcPr>
            <w:tcW w:w="663" w:type="dxa"/>
            <w:gridSpan w:val="2"/>
            <w:shd w:val="clear" w:color="auto" w:fill="auto"/>
          </w:tcPr>
          <w:p w:rsidR="00FF2AE9" w:rsidRPr="00FB0656" w:rsidRDefault="00FF2AE9" w:rsidP="00FF2AE9">
            <w:pPr>
              <w:jc w:val="center"/>
              <w:rPr>
                <w:rFonts w:ascii="Arial" w:hAnsi="Arial" w:cs="Arial"/>
                <w:sz w:val="10"/>
                <w:szCs w:val="10"/>
              </w:rPr>
            </w:pPr>
            <w:r w:rsidRPr="00FB0656">
              <w:rPr>
                <w:rFonts w:ascii="Arial" w:hAnsi="Arial" w:cs="Arial"/>
                <w:sz w:val="10"/>
                <w:szCs w:val="10"/>
              </w:rPr>
              <w:t>1.2.</w:t>
            </w:r>
          </w:p>
        </w:tc>
        <w:tc>
          <w:tcPr>
            <w:tcW w:w="993" w:type="dxa"/>
            <w:gridSpan w:val="2"/>
            <w:shd w:val="clear" w:color="auto" w:fill="auto"/>
          </w:tcPr>
          <w:p w:rsidR="00FF2AE9" w:rsidRPr="00FB0656" w:rsidRDefault="00FF2AE9" w:rsidP="00FF2AE9">
            <w:pPr>
              <w:ind w:right="110"/>
              <w:jc w:val="both"/>
              <w:rPr>
                <w:rFonts w:ascii="Arial" w:hAnsi="Arial" w:cs="Arial"/>
                <w:sz w:val="10"/>
                <w:szCs w:val="10"/>
              </w:rPr>
            </w:pPr>
            <w:r w:rsidRPr="00FB0656">
              <w:rPr>
                <w:rFonts w:ascii="Arial" w:hAnsi="Arial" w:cs="Arial"/>
                <w:sz w:val="10"/>
                <w:szCs w:val="10"/>
              </w:rPr>
              <w:t xml:space="preserve">Организация и </w:t>
            </w:r>
            <w:proofErr w:type="spellStart"/>
            <w:r w:rsidRPr="00FB0656">
              <w:rPr>
                <w:rFonts w:ascii="Arial" w:hAnsi="Arial" w:cs="Arial"/>
                <w:sz w:val="10"/>
                <w:szCs w:val="10"/>
              </w:rPr>
              <w:t>прове</w:t>
            </w:r>
            <w:proofErr w:type="spellEnd"/>
          </w:p>
          <w:p w:rsidR="00FF2AE9" w:rsidRPr="00FB0656" w:rsidRDefault="00FF2AE9" w:rsidP="00FF2AE9">
            <w:pPr>
              <w:ind w:right="110"/>
              <w:jc w:val="both"/>
              <w:rPr>
                <w:rFonts w:ascii="Arial" w:hAnsi="Arial" w:cs="Arial"/>
                <w:sz w:val="10"/>
                <w:szCs w:val="10"/>
              </w:rPr>
            </w:pPr>
            <w:proofErr w:type="spellStart"/>
            <w:r w:rsidRPr="00FB0656">
              <w:rPr>
                <w:rFonts w:ascii="Arial" w:hAnsi="Arial" w:cs="Arial"/>
                <w:sz w:val="10"/>
                <w:szCs w:val="10"/>
              </w:rPr>
              <w:t>дение</w:t>
            </w:r>
            <w:proofErr w:type="spellEnd"/>
            <w:r w:rsidRPr="00FB0656">
              <w:rPr>
                <w:rFonts w:ascii="Arial" w:hAnsi="Arial" w:cs="Arial"/>
                <w:sz w:val="10"/>
                <w:szCs w:val="10"/>
              </w:rPr>
              <w:t xml:space="preserve"> семинаров, совещаний по </w:t>
            </w:r>
            <w:proofErr w:type="spellStart"/>
            <w:r w:rsidRPr="00FB0656">
              <w:rPr>
                <w:rFonts w:ascii="Arial" w:hAnsi="Arial" w:cs="Arial"/>
                <w:sz w:val="10"/>
                <w:szCs w:val="10"/>
              </w:rPr>
              <w:t>вопро</w:t>
            </w:r>
            <w:proofErr w:type="spellEnd"/>
          </w:p>
          <w:p w:rsidR="00FF2AE9" w:rsidRPr="00FB0656" w:rsidRDefault="00FF2AE9" w:rsidP="00FF2AE9">
            <w:pPr>
              <w:ind w:right="110"/>
              <w:jc w:val="both"/>
              <w:rPr>
                <w:rFonts w:ascii="Arial" w:hAnsi="Arial" w:cs="Arial"/>
                <w:sz w:val="10"/>
                <w:szCs w:val="10"/>
              </w:rPr>
            </w:pPr>
            <w:r w:rsidRPr="00FB0656">
              <w:rPr>
                <w:rFonts w:ascii="Arial" w:hAnsi="Arial" w:cs="Arial"/>
                <w:sz w:val="10"/>
                <w:szCs w:val="10"/>
              </w:rPr>
              <w:t xml:space="preserve">сам муниципальной службы. Участие в краевых семинарах, конференциях и </w:t>
            </w:r>
            <w:proofErr w:type="spellStart"/>
            <w:r w:rsidRPr="00FB0656">
              <w:rPr>
                <w:rFonts w:ascii="Arial" w:hAnsi="Arial" w:cs="Arial"/>
                <w:sz w:val="10"/>
                <w:szCs w:val="10"/>
              </w:rPr>
              <w:t>дру</w:t>
            </w:r>
            <w:proofErr w:type="spellEnd"/>
          </w:p>
          <w:p w:rsidR="00FF2AE9" w:rsidRPr="00FB0656" w:rsidRDefault="00FF2AE9" w:rsidP="00FF2AE9">
            <w:pPr>
              <w:ind w:right="110"/>
              <w:jc w:val="both"/>
              <w:rPr>
                <w:rFonts w:ascii="Arial" w:hAnsi="Arial" w:cs="Arial"/>
                <w:sz w:val="10"/>
                <w:szCs w:val="10"/>
              </w:rPr>
            </w:pPr>
            <w:proofErr w:type="spellStart"/>
            <w:r w:rsidRPr="00FB0656">
              <w:rPr>
                <w:rFonts w:ascii="Arial" w:hAnsi="Arial" w:cs="Arial"/>
                <w:sz w:val="10"/>
                <w:szCs w:val="10"/>
              </w:rPr>
              <w:t>гих</w:t>
            </w:r>
            <w:proofErr w:type="spellEnd"/>
            <w:r w:rsidRPr="00FB0656">
              <w:rPr>
                <w:rFonts w:ascii="Arial" w:hAnsi="Arial" w:cs="Arial"/>
                <w:sz w:val="10"/>
                <w:szCs w:val="10"/>
              </w:rPr>
              <w:t xml:space="preserve"> </w:t>
            </w:r>
            <w:proofErr w:type="gramStart"/>
            <w:r w:rsidRPr="00FB0656">
              <w:rPr>
                <w:rFonts w:ascii="Arial" w:hAnsi="Arial" w:cs="Arial"/>
                <w:sz w:val="10"/>
                <w:szCs w:val="10"/>
              </w:rPr>
              <w:t>мероприятиях</w:t>
            </w:r>
            <w:proofErr w:type="gramEnd"/>
            <w:r w:rsidRPr="00FB0656">
              <w:rPr>
                <w:rFonts w:ascii="Arial" w:hAnsi="Arial" w:cs="Arial"/>
                <w:sz w:val="10"/>
                <w:szCs w:val="10"/>
              </w:rPr>
              <w:t xml:space="preserve"> по вопросам </w:t>
            </w:r>
            <w:proofErr w:type="spellStart"/>
            <w:r w:rsidRPr="00FB0656">
              <w:rPr>
                <w:rFonts w:ascii="Arial" w:hAnsi="Arial" w:cs="Arial"/>
                <w:sz w:val="10"/>
                <w:szCs w:val="10"/>
              </w:rPr>
              <w:t>муници</w:t>
            </w:r>
            <w:proofErr w:type="spellEnd"/>
          </w:p>
          <w:p w:rsidR="00FF2AE9" w:rsidRPr="00FB0656" w:rsidRDefault="00FF2AE9" w:rsidP="00FF2AE9">
            <w:pPr>
              <w:ind w:right="110"/>
              <w:jc w:val="both"/>
              <w:rPr>
                <w:rFonts w:ascii="Arial" w:hAnsi="Arial" w:cs="Arial"/>
                <w:sz w:val="10"/>
                <w:szCs w:val="10"/>
              </w:rPr>
            </w:pPr>
            <w:proofErr w:type="spellStart"/>
            <w:r w:rsidRPr="00FB0656">
              <w:rPr>
                <w:rFonts w:ascii="Arial" w:hAnsi="Arial" w:cs="Arial"/>
                <w:sz w:val="10"/>
                <w:szCs w:val="10"/>
              </w:rPr>
              <w:t>пальной</w:t>
            </w:r>
            <w:proofErr w:type="spellEnd"/>
            <w:r w:rsidRPr="00FB0656">
              <w:rPr>
                <w:rFonts w:ascii="Arial" w:hAnsi="Arial" w:cs="Arial"/>
                <w:sz w:val="10"/>
                <w:szCs w:val="10"/>
              </w:rPr>
              <w:t xml:space="preserve"> службы </w:t>
            </w:r>
          </w:p>
        </w:tc>
        <w:tc>
          <w:tcPr>
            <w:tcW w:w="432" w:type="dxa"/>
            <w:shd w:val="clear" w:color="auto" w:fill="auto"/>
          </w:tcPr>
          <w:p w:rsidR="00FF2AE9" w:rsidRPr="00FB0656" w:rsidRDefault="00FF2AE9" w:rsidP="00FF2AE9">
            <w:pPr>
              <w:jc w:val="center"/>
              <w:rPr>
                <w:rFonts w:ascii="Arial" w:hAnsi="Arial" w:cs="Arial"/>
                <w:sz w:val="10"/>
                <w:szCs w:val="10"/>
              </w:rPr>
            </w:pPr>
            <w:r w:rsidRPr="00FB0656">
              <w:rPr>
                <w:rFonts w:ascii="Arial" w:hAnsi="Arial" w:cs="Arial"/>
                <w:sz w:val="10"/>
                <w:szCs w:val="10"/>
              </w:rPr>
              <w:t>АБМР СК</w:t>
            </w:r>
          </w:p>
        </w:tc>
        <w:tc>
          <w:tcPr>
            <w:tcW w:w="567" w:type="dxa"/>
            <w:shd w:val="clear" w:color="auto" w:fill="auto"/>
          </w:tcPr>
          <w:p w:rsidR="00FF2AE9" w:rsidRPr="00FB0656" w:rsidRDefault="00FF2AE9" w:rsidP="00FF2AE9">
            <w:pPr>
              <w:jc w:val="center"/>
              <w:rPr>
                <w:rFonts w:ascii="Arial" w:hAnsi="Arial" w:cs="Arial"/>
                <w:sz w:val="10"/>
                <w:szCs w:val="10"/>
              </w:rPr>
            </w:pPr>
            <w:r w:rsidRPr="00FB0656">
              <w:rPr>
                <w:rFonts w:ascii="Arial" w:hAnsi="Arial" w:cs="Arial"/>
                <w:sz w:val="10"/>
                <w:szCs w:val="10"/>
              </w:rPr>
              <w:t>2015</w:t>
            </w:r>
          </w:p>
        </w:tc>
        <w:tc>
          <w:tcPr>
            <w:tcW w:w="567" w:type="dxa"/>
            <w:gridSpan w:val="2"/>
            <w:shd w:val="clear" w:color="auto" w:fill="auto"/>
          </w:tcPr>
          <w:p w:rsidR="00FF2AE9" w:rsidRPr="00FB0656" w:rsidRDefault="00FF2AE9" w:rsidP="00FF2AE9">
            <w:pPr>
              <w:jc w:val="center"/>
              <w:rPr>
                <w:rFonts w:ascii="Arial" w:hAnsi="Arial" w:cs="Arial"/>
                <w:sz w:val="10"/>
                <w:szCs w:val="10"/>
              </w:rPr>
            </w:pPr>
            <w:r w:rsidRPr="00FB0656">
              <w:rPr>
                <w:rFonts w:ascii="Arial" w:hAnsi="Arial" w:cs="Arial"/>
                <w:sz w:val="10"/>
                <w:szCs w:val="10"/>
              </w:rPr>
              <w:t>2017</w:t>
            </w:r>
          </w:p>
        </w:tc>
        <w:tc>
          <w:tcPr>
            <w:tcW w:w="1139" w:type="dxa"/>
            <w:gridSpan w:val="2"/>
            <w:shd w:val="clear" w:color="auto" w:fill="auto"/>
          </w:tcPr>
          <w:p w:rsidR="00FF2AE9" w:rsidRPr="00FB0656" w:rsidRDefault="00FF2AE9" w:rsidP="00FF2AE9">
            <w:pPr>
              <w:rPr>
                <w:rFonts w:ascii="Arial" w:hAnsi="Arial" w:cs="Arial"/>
                <w:sz w:val="10"/>
                <w:szCs w:val="10"/>
              </w:rPr>
            </w:pPr>
          </w:p>
        </w:tc>
        <w:tc>
          <w:tcPr>
            <w:tcW w:w="992" w:type="dxa"/>
            <w:shd w:val="clear" w:color="auto" w:fill="auto"/>
          </w:tcPr>
          <w:p w:rsidR="00FF2AE9" w:rsidRPr="00FB0656" w:rsidRDefault="00FF2AE9" w:rsidP="00FF2AE9">
            <w:pPr>
              <w:jc w:val="center"/>
              <w:rPr>
                <w:rFonts w:ascii="Arial" w:hAnsi="Arial" w:cs="Arial"/>
                <w:sz w:val="10"/>
                <w:szCs w:val="10"/>
              </w:rPr>
            </w:pPr>
          </w:p>
        </w:tc>
      </w:tr>
      <w:tr w:rsidR="000C6F5B" w:rsidRPr="00FB0656" w:rsidTr="000C6F5B">
        <w:tblPrEx>
          <w:tblLook w:val="01E0" w:firstRow="1" w:lastRow="1" w:firstColumn="1" w:lastColumn="1" w:noHBand="0" w:noVBand="0"/>
        </w:tblPrEx>
        <w:tc>
          <w:tcPr>
            <w:tcW w:w="663" w:type="dxa"/>
            <w:gridSpan w:val="2"/>
            <w:shd w:val="clear" w:color="auto" w:fill="auto"/>
          </w:tcPr>
          <w:p w:rsidR="00FF2AE9" w:rsidRPr="00FB0656" w:rsidRDefault="00FF2AE9" w:rsidP="00FF2AE9">
            <w:pPr>
              <w:jc w:val="center"/>
              <w:rPr>
                <w:rFonts w:ascii="Arial" w:hAnsi="Arial" w:cs="Arial"/>
                <w:sz w:val="10"/>
                <w:szCs w:val="10"/>
              </w:rPr>
            </w:pPr>
            <w:r w:rsidRPr="00FB0656">
              <w:rPr>
                <w:rFonts w:ascii="Arial" w:hAnsi="Arial" w:cs="Arial"/>
                <w:sz w:val="10"/>
                <w:szCs w:val="10"/>
              </w:rPr>
              <w:t xml:space="preserve">2. </w:t>
            </w:r>
          </w:p>
        </w:tc>
        <w:tc>
          <w:tcPr>
            <w:tcW w:w="993" w:type="dxa"/>
            <w:gridSpan w:val="2"/>
            <w:shd w:val="clear" w:color="auto" w:fill="auto"/>
          </w:tcPr>
          <w:p w:rsidR="00FF2AE9" w:rsidRPr="00FB0656" w:rsidRDefault="00FF2AE9" w:rsidP="00FF2AE9">
            <w:pPr>
              <w:jc w:val="both"/>
              <w:rPr>
                <w:rFonts w:ascii="Arial" w:hAnsi="Arial" w:cs="Arial"/>
                <w:sz w:val="10"/>
                <w:szCs w:val="10"/>
              </w:rPr>
            </w:pPr>
            <w:r w:rsidRPr="00FB0656">
              <w:rPr>
                <w:rFonts w:ascii="Arial" w:hAnsi="Arial" w:cs="Arial"/>
                <w:sz w:val="10"/>
                <w:szCs w:val="10"/>
              </w:rPr>
              <w:t>Внедрение эффективных методов подбора квалифицированных кадров</w:t>
            </w:r>
          </w:p>
        </w:tc>
        <w:tc>
          <w:tcPr>
            <w:tcW w:w="432" w:type="dxa"/>
            <w:shd w:val="clear" w:color="auto" w:fill="auto"/>
          </w:tcPr>
          <w:p w:rsidR="00FF2AE9" w:rsidRPr="00FB0656" w:rsidRDefault="00FF2AE9" w:rsidP="00FF2AE9">
            <w:pPr>
              <w:jc w:val="center"/>
              <w:rPr>
                <w:rFonts w:ascii="Arial" w:hAnsi="Arial" w:cs="Arial"/>
                <w:sz w:val="10"/>
                <w:szCs w:val="10"/>
              </w:rPr>
            </w:pPr>
            <w:r w:rsidRPr="00FB0656">
              <w:rPr>
                <w:rFonts w:ascii="Arial" w:hAnsi="Arial" w:cs="Arial"/>
                <w:sz w:val="10"/>
                <w:szCs w:val="10"/>
              </w:rPr>
              <w:t>АБМР СК</w:t>
            </w:r>
          </w:p>
        </w:tc>
        <w:tc>
          <w:tcPr>
            <w:tcW w:w="567" w:type="dxa"/>
            <w:shd w:val="clear" w:color="auto" w:fill="auto"/>
          </w:tcPr>
          <w:p w:rsidR="00FF2AE9" w:rsidRPr="00FB0656" w:rsidRDefault="00FF2AE9" w:rsidP="00FF2AE9">
            <w:pPr>
              <w:jc w:val="center"/>
              <w:rPr>
                <w:rFonts w:ascii="Arial" w:hAnsi="Arial" w:cs="Arial"/>
                <w:sz w:val="10"/>
                <w:szCs w:val="10"/>
              </w:rPr>
            </w:pPr>
            <w:r w:rsidRPr="00FB0656">
              <w:rPr>
                <w:rFonts w:ascii="Arial" w:hAnsi="Arial" w:cs="Arial"/>
                <w:sz w:val="10"/>
                <w:szCs w:val="10"/>
              </w:rPr>
              <w:t>2015</w:t>
            </w:r>
          </w:p>
        </w:tc>
        <w:tc>
          <w:tcPr>
            <w:tcW w:w="567" w:type="dxa"/>
            <w:gridSpan w:val="2"/>
            <w:shd w:val="clear" w:color="auto" w:fill="auto"/>
          </w:tcPr>
          <w:p w:rsidR="00FF2AE9" w:rsidRPr="00FB0656" w:rsidRDefault="00FF2AE9" w:rsidP="00FF2AE9">
            <w:pPr>
              <w:jc w:val="center"/>
              <w:rPr>
                <w:rFonts w:ascii="Arial" w:hAnsi="Arial" w:cs="Arial"/>
                <w:sz w:val="10"/>
                <w:szCs w:val="10"/>
              </w:rPr>
            </w:pPr>
            <w:r w:rsidRPr="00FB0656">
              <w:rPr>
                <w:rFonts w:ascii="Arial" w:hAnsi="Arial" w:cs="Arial"/>
                <w:sz w:val="10"/>
                <w:szCs w:val="10"/>
              </w:rPr>
              <w:t>2017</w:t>
            </w:r>
          </w:p>
        </w:tc>
        <w:tc>
          <w:tcPr>
            <w:tcW w:w="1139" w:type="dxa"/>
            <w:gridSpan w:val="2"/>
            <w:shd w:val="clear" w:color="auto" w:fill="auto"/>
          </w:tcPr>
          <w:p w:rsidR="00FF2AE9" w:rsidRPr="00FB0656" w:rsidRDefault="00FF2AE9" w:rsidP="00FF2AE9">
            <w:pPr>
              <w:jc w:val="both"/>
              <w:rPr>
                <w:rFonts w:ascii="Arial" w:hAnsi="Arial" w:cs="Arial"/>
                <w:sz w:val="10"/>
                <w:szCs w:val="10"/>
              </w:rPr>
            </w:pPr>
            <w:r w:rsidRPr="00FB0656">
              <w:rPr>
                <w:rFonts w:ascii="Arial" w:hAnsi="Arial" w:cs="Arial"/>
                <w:sz w:val="10"/>
                <w:szCs w:val="10"/>
              </w:rPr>
              <w:t xml:space="preserve">повышение </w:t>
            </w:r>
            <w:proofErr w:type="spellStart"/>
            <w:r w:rsidRPr="00FB0656">
              <w:rPr>
                <w:rFonts w:ascii="Arial" w:hAnsi="Arial" w:cs="Arial"/>
                <w:sz w:val="10"/>
                <w:szCs w:val="10"/>
              </w:rPr>
              <w:t>прести</w:t>
            </w:r>
            <w:proofErr w:type="spellEnd"/>
          </w:p>
          <w:p w:rsidR="00FF2AE9" w:rsidRPr="00FB0656" w:rsidRDefault="00FF2AE9" w:rsidP="00FF2AE9">
            <w:pPr>
              <w:jc w:val="both"/>
              <w:rPr>
                <w:rFonts w:ascii="Arial" w:hAnsi="Arial" w:cs="Arial"/>
                <w:sz w:val="10"/>
                <w:szCs w:val="10"/>
              </w:rPr>
            </w:pPr>
            <w:proofErr w:type="spellStart"/>
            <w:r w:rsidRPr="00FB0656">
              <w:rPr>
                <w:rFonts w:ascii="Arial" w:hAnsi="Arial" w:cs="Arial"/>
                <w:sz w:val="10"/>
                <w:szCs w:val="10"/>
              </w:rPr>
              <w:t>жности</w:t>
            </w:r>
            <w:proofErr w:type="spellEnd"/>
            <w:r w:rsidRPr="00FB0656">
              <w:rPr>
                <w:rFonts w:ascii="Arial" w:hAnsi="Arial" w:cs="Arial"/>
                <w:sz w:val="10"/>
                <w:szCs w:val="10"/>
              </w:rPr>
              <w:t xml:space="preserve"> </w:t>
            </w:r>
            <w:proofErr w:type="spellStart"/>
            <w:r w:rsidRPr="00FB0656">
              <w:rPr>
                <w:rFonts w:ascii="Arial" w:hAnsi="Arial" w:cs="Arial"/>
                <w:sz w:val="10"/>
                <w:szCs w:val="10"/>
              </w:rPr>
              <w:t>муниципаль</w:t>
            </w:r>
            <w:proofErr w:type="spellEnd"/>
          </w:p>
          <w:p w:rsidR="00FF2AE9" w:rsidRPr="00FB0656" w:rsidRDefault="00FF2AE9" w:rsidP="00FF2AE9">
            <w:pPr>
              <w:jc w:val="both"/>
              <w:rPr>
                <w:rFonts w:ascii="Arial" w:hAnsi="Arial" w:cs="Arial"/>
                <w:sz w:val="10"/>
                <w:szCs w:val="10"/>
              </w:rPr>
            </w:pPr>
            <w:r w:rsidRPr="00FB0656">
              <w:rPr>
                <w:rFonts w:ascii="Arial" w:hAnsi="Arial" w:cs="Arial"/>
                <w:sz w:val="10"/>
                <w:szCs w:val="10"/>
              </w:rPr>
              <w:t>ной службы;</w:t>
            </w:r>
          </w:p>
          <w:p w:rsidR="00FF2AE9" w:rsidRPr="00FB0656" w:rsidRDefault="00FF2AE9" w:rsidP="00FF2AE9">
            <w:pPr>
              <w:jc w:val="both"/>
              <w:rPr>
                <w:rFonts w:ascii="Arial" w:hAnsi="Arial" w:cs="Arial"/>
                <w:sz w:val="10"/>
                <w:szCs w:val="10"/>
              </w:rPr>
            </w:pPr>
            <w:r w:rsidRPr="00FB0656">
              <w:rPr>
                <w:rFonts w:ascii="Arial" w:hAnsi="Arial" w:cs="Arial"/>
                <w:sz w:val="10"/>
                <w:szCs w:val="10"/>
              </w:rPr>
              <w:t xml:space="preserve">повышение </w:t>
            </w:r>
            <w:proofErr w:type="spellStart"/>
            <w:r w:rsidRPr="00FB0656">
              <w:rPr>
                <w:rFonts w:ascii="Arial" w:hAnsi="Arial" w:cs="Arial"/>
                <w:sz w:val="10"/>
                <w:szCs w:val="10"/>
              </w:rPr>
              <w:t>эффектив</w:t>
            </w:r>
            <w:proofErr w:type="spellEnd"/>
          </w:p>
          <w:p w:rsidR="00FF2AE9" w:rsidRPr="00FB0656" w:rsidRDefault="00FF2AE9" w:rsidP="00FF2AE9">
            <w:pPr>
              <w:jc w:val="both"/>
              <w:rPr>
                <w:rFonts w:ascii="Arial" w:hAnsi="Arial" w:cs="Arial"/>
                <w:sz w:val="10"/>
                <w:szCs w:val="10"/>
              </w:rPr>
            </w:pPr>
            <w:proofErr w:type="spellStart"/>
            <w:r w:rsidRPr="00FB0656">
              <w:rPr>
                <w:rFonts w:ascii="Arial" w:hAnsi="Arial" w:cs="Arial"/>
                <w:sz w:val="10"/>
                <w:szCs w:val="10"/>
              </w:rPr>
              <w:t>ности</w:t>
            </w:r>
            <w:proofErr w:type="spellEnd"/>
            <w:r w:rsidRPr="00FB0656">
              <w:rPr>
                <w:rFonts w:ascii="Arial" w:hAnsi="Arial" w:cs="Arial"/>
                <w:sz w:val="10"/>
                <w:szCs w:val="10"/>
              </w:rPr>
              <w:t xml:space="preserve"> кадровой поли</w:t>
            </w:r>
          </w:p>
          <w:p w:rsidR="00FF2AE9" w:rsidRPr="00FB0656" w:rsidRDefault="00FF2AE9" w:rsidP="00FF2AE9">
            <w:pPr>
              <w:jc w:val="both"/>
              <w:rPr>
                <w:rFonts w:ascii="Arial" w:hAnsi="Arial" w:cs="Arial"/>
                <w:sz w:val="10"/>
                <w:szCs w:val="10"/>
              </w:rPr>
            </w:pPr>
            <w:r w:rsidRPr="00FB0656">
              <w:rPr>
                <w:rFonts w:ascii="Arial" w:hAnsi="Arial" w:cs="Arial"/>
                <w:sz w:val="10"/>
                <w:szCs w:val="10"/>
              </w:rPr>
              <w:t xml:space="preserve">тики в системе </w:t>
            </w:r>
            <w:proofErr w:type="spellStart"/>
            <w:r w:rsidRPr="00FB0656">
              <w:rPr>
                <w:rFonts w:ascii="Arial" w:hAnsi="Arial" w:cs="Arial"/>
                <w:sz w:val="10"/>
                <w:szCs w:val="10"/>
              </w:rPr>
              <w:t>муни</w:t>
            </w:r>
            <w:proofErr w:type="spellEnd"/>
          </w:p>
          <w:p w:rsidR="00FF2AE9" w:rsidRPr="00FB0656" w:rsidRDefault="00FF2AE9" w:rsidP="00FF2AE9">
            <w:pPr>
              <w:jc w:val="both"/>
              <w:rPr>
                <w:rFonts w:ascii="Arial" w:hAnsi="Arial" w:cs="Arial"/>
                <w:sz w:val="10"/>
                <w:szCs w:val="10"/>
              </w:rPr>
            </w:pPr>
            <w:proofErr w:type="spellStart"/>
            <w:r w:rsidRPr="00FB0656">
              <w:rPr>
                <w:rFonts w:ascii="Arial" w:hAnsi="Arial" w:cs="Arial"/>
                <w:sz w:val="10"/>
                <w:szCs w:val="10"/>
              </w:rPr>
              <w:t>ципальной</w:t>
            </w:r>
            <w:proofErr w:type="spellEnd"/>
            <w:r w:rsidRPr="00FB0656">
              <w:rPr>
                <w:rFonts w:ascii="Arial" w:hAnsi="Arial" w:cs="Arial"/>
                <w:sz w:val="10"/>
                <w:szCs w:val="10"/>
              </w:rPr>
              <w:t xml:space="preserve"> службы администрации  </w:t>
            </w:r>
            <w:proofErr w:type="spellStart"/>
            <w:r w:rsidRPr="00FB0656">
              <w:rPr>
                <w:rFonts w:ascii="Arial" w:hAnsi="Arial" w:cs="Arial"/>
                <w:sz w:val="10"/>
                <w:szCs w:val="10"/>
              </w:rPr>
              <w:t>райо</w:t>
            </w:r>
            <w:proofErr w:type="spellEnd"/>
          </w:p>
          <w:p w:rsidR="00FF2AE9" w:rsidRPr="00FB0656" w:rsidRDefault="00FF2AE9" w:rsidP="00FF2AE9">
            <w:pPr>
              <w:ind w:right="-108"/>
              <w:jc w:val="both"/>
              <w:rPr>
                <w:rFonts w:ascii="Arial" w:hAnsi="Arial" w:cs="Arial"/>
                <w:sz w:val="10"/>
                <w:szCs w:val="10"/>
              </w:rPr>
            </w:pPr>
            <w:proofErr w:type="gramStart"/>
            <w:r w:rsidRPr="00FB0656">
              <w:rPr>
                <w:rFonts w:ascii="Arial" w:hAnsi="Arial" w:cs="Arial"/>
                <w:sz w:val="10"/>
                <w:szCs w:val="10"/>
              </w:rPr>
              <w:t>на</w:t>
            </w:r>
            <w:proofErr w:type="gramEnd"/>
            <w:r w:rsidRPr="00FB0656">
              <w:rPr>
                <w:rFonts w:ascii="Arial" w:hAnsi="Arial" w:cs="Arial"/>
                <w:sz w:val="10"/>
                <w:szCs w:val="10"/>
              </w:rPr>
              <w:t xml:space="preserve"> </w:t>
            </w:r>
            <w:proofErr w:type="gramStart"/>
            <w:r w:rsidRPr="00FB0656">
              <w:rPr>
                <w:rFonts w:ascii="Arial" w:hAnsi="Arial" w:cs="Arial"/>
                <w:sz w:val="10"/>
                <w:szCs w:val="10"/>
              </w:rPr>
              <w:t>в</w:t>
            </w:r>
            <w:proofErr w:type="gramEnd"/>
            <w:r w:rsidRPr="00FB0656">
              <w:rPr>
                <w:rFonts w:ascii="Arial" w:hAnsi="Arial" w:cs="Arial"/>
                <w:sz w:val="10"/>
                <w:szCs w:val="10"/>
              </w:rPr>
              <w:t xml:space="preserve"> целях улучшения</w:t>
            </w:r>
          </w:p>
          <w:p w:rsidR="00FF2AE9" w:rsidRPr="00FB0656" w:rsidRDefault="00FF2AE9" w:rsidP="00FF2AE9">
            <w:pPr>
              <w:jc w:val="both"/>
              <w:rPr>
                <w:rFonts w:ascii="Arial" w:hAnsi="Arial" w:cs="Arial"/>
                <w:sz w:val="10"/>
                <w:szCs w:val="10"/>
              </w:rPr>
            </w:pPr>
            <w:proofErr w:type="spellStart"/>
            <w:r w:rsidRPr="00FB0656">
              <w:rPr>
                <w:rFonts w:ascii="Arial" w:hAnsi="Arial" w:cs="Arial"/>
                <w:sz w:val="10"/>
                <w:szCs w:val="10"/>
              </w:rPr>
              <w:t>ния</w:t>
            </w:r>
            <w:proofErr w:type="spellEnd"/>
            <w:r w:rsidRPr="00FB0656">
              <w:rPr>
                <w:rFonts w:ascii="Arial" w:hAnsi="Arial" w:cs="Arial"/>
                <w:sz w:val="10"/>
                <w:szCs w:val="10"/>
              </w:rPr>
              <w:t xml:space="preserve"> кадрового состава </w:t>
            </w:r>
            <w:proofErr w:type="spellStart"/>
            <w:r w:rsidRPr="00FB0656">
              <w:rPr>
                <w:rFonts w:ascii="Arial" w:hAnsi="Arial" w:cs="Arial"/>
                <w:sz w:val="10"/>
                <w:szCs w:val="10"/>
              </w:rPr>
              <w:t>муниципаль</w:t>
            </w:r>
            <w:proofErr w:type="spellEnd"/>
          </w:p>
          <w:p w:rsidR="00FF2AE9" w:rsidRPr="00FB0656" w:rsidRDefault="00FF2AE9" w:rsidP="00FF2AE9">
            <w:pPr>
              <w:jc w:val="both"/>
              <w:rPr>
                <w:rFonts w:ascii="Arial" w:hAnsi="Arial" w:cs="Arial"/>
                <w:sz w:val="10"/>
                <w:szCs w:val="10"/>
              </w:rPr>
            </w:pPr>
            <w:proofErr w:type="spellStart"/>
            <w:r w:rsidRPr="00FB0656">
              <w:rPr>
                <w:rFonts w:ascii="Arial" w:hAnsi="Arial" w:cs="Arial"/>
                <w:sz w:val="10"/>
                <w:szCs w:val="10"/>
              </w:rPr>
              <w:t>ных</w:t>
            </w:r>
            <w:proofErr w:type="spellEnd"/>
            <w:r w:rsidRPr="00FB0656">
              <w:rPr>
                <w:rFonts w:ascii="Arial" w:hAnsi="Arial" w:cs="Arial"/>
                <w:sz w:val="10"/>
                <w:szCs w:val="10"/>
              </w:rPr>
              <w:t xml:space="preserve"> служащих</w:t>
            </w:r>
          </w:p>
        </w:tc>
        <w:tc>
          <w:tcPr>
            <w:tcW w:w="992" w:type="dxa"/>
            <w:shd w:val="clear" w:color="auto" w:fill="auto"/>
          </w:tcPr>
          <w:p w:rsidR="00FF2AE9" w:rsidRPr="00FB0656" w:rsidRDefault="00FF2AE9" w:rsidP="00FF2AE9">
            <w:pPr>
              <w:rPr>
                <w:rFonts w:ascii="Arial" w:hAnsi="Arial" w:cs="Arial"/>
                <w:sz w:val="10"/>
                <w:szCs w:val="10"/>
              </w:rPr>
            </w:pPr>
            <w:r w:rsidRPr="00FB0656">
              <w:rPr>
                <w:rFonts w:ascii="Arial" w:hAnsi="Arial" w:cs="Arial"/>
                <w:sz w:val="10"/>
                <w:szCs w:val="10"/>
              </w:rPr>
              <w:t>доля назначенных на должности муниципальной службы из резерва кадров</w:t>
            </w:r>
          </w:p>
          <w:p w:rsidR="00FF2AE9" w:rsidRPr="00FB0656" w:rsidRDefault="00FF2AE9" w:rsidP="00FF2AE9">
            <w:pPr>
              <w:rPr>
                <w:rFonts w:ascii="Arial" w:hAnsi="Arial" w:cs="Arial"/>
                <w:sz w:val="10"/>
                <w:szCs w:val="10"/>
              </w:rPr>
            </w:pPr>
            <w:r w:rsidRPr="00FB0656">
              <w:rPr>
                <w:rFonts w:ascii="Arial" w:hAnsi="Arial" w:cs="Arial"/>
                <w:sz w:val="10"/>
                <w:szCs w:val="10"/>
              </w:rPr>
              <w:t>пункт 11. 2. приложения 1;</w:t>
            </w:r>
          </w:p>
          <w:p w:rsidR="00FF2AE9" w:rsidRPr="00FB0656" w:rsidRDefault="00FF2AE9" w:rsidP="00FF2AE9">
            <w:pPr>
              <w:jc w:val="center"/>
              <w:rPr>
                <w:rFonts w:ascii="Arial" w:hAnsi="Arial" w:cs="Arial"/>
                <w:sz w:val="10"/>
                <w:szCs w:val="10"/>
              </w:rPr>
            </w:pPr>
          </w:p>
        </w:tc>
      </w:tr>
      <w:tr w:rsidR="000C6F5B" w:rsidRPr="00FB0656" w:rsidTr="000C6F5B">
        <w:tblPrEx>
          <w:tblLook w:val="01E0" w:firstRow="1" w:lastRow="1" w:firstColumn="1" w:lastColumn="1" w:noHBand="0" w:noVBand="0"/>
        </w:tblPrEx>
        <w:tc>
          <w:tcPr>
            <w:tcW w:w="663" w:type="dxa"/>
            <w:gridSpan w:val="2"/>
            <w:shd w:val="clear" w:color="auto" w:fill="auto"/>
          </w:tcPr>
          <w:p w:rsidR="00FF2AE9" w:rsidRPr="00FB0656" w:rsidRDefault="00FF2AE9" w:rsidP="00FF2AE9">
            <w:pPr>
              <w:jc w:val="center"/>
              <w:rPr>
                <w:rFonts w:ascii="Arial" w:hAnsi="Arial" w:cs="Arial"/>
                <w:sz w:val="10"/>
                <w:szCs w:val="10"/>
              </w:rPr>
            </w:pPr>
            <w:r w:rsidRPr="00FB0656">
              <w:rPr>
                <w:rFonts w:ascii="Arial" w:hAnsi="Arial" w:cs="Arial"/>
                <w:sz w:val="10"/>
                <w:szCs w:val="10"/>
              </w:rPr>
              <w:t>2.1.</w:t>
            </w:r>
          </w:p>
        </w:tc>
        <w:tc>
          <w:tcPr>
            <w:tcW w:w="993" w:type="dxa"/>
            <w:gridSpan w:val="2"/>
            <w:shd w:val="clear" w:color="auto" w:fill="auto"/>
          </w:tcPr>
          <w:p w:rsidR="00FF2AE9" w:rsidRPr="00FB0656" w:rsidRDefault="00FF2AE9" w:rsidP="00FF2AE9">
            <w:pPr>
              <w:ind w:right="110"/>
              <w:jc w:val="both"/>
              <w:rPr>
                <w:rFonts w:ascii="Arial" w:hAnsi="Arial" w:cs="Arial"/>
                <w:sz w:val="10"/>
                <w:szCs w:val="10"/>
              </w:rPr>
            </w:pPr>
            <w:r w:rsidRPr="00FB0656">
              <w:rPr>
                <w:rFonts w:ascii="Arial" w:hAnsi="Arial" w:cs="Arial"/>
                <w:sz w:val="10"/>
                <w:szCs w:val="10"/>
              </w:rPr>
              <w:t>Формирование на конкурсной основе кадрового резерва и его эффективное использование</w:t>
            </w:r>
          </w:p>
        </w:tc>
        <w:tc>
          <w:tcPr>
            <w:tcW w:w="432" w:type="dxa"/>
            <w:shd w:val="clear" w:color="auto" w:fill="auto"/>
          </w:tcPr>
          <w:p w:rsidR="00FF2AE9" w:rsidRPr="00FB0656" w:rsidRDefault="00FF2AE9" w:rsidP="00FF2AE9">
            <w:pPr>
              <w:jc w:val="center"/>
              <w:rPr>
                <w:rFonts w:ascii="Arial" w:hAnsi="Arial" w:cs="Arial"/>
                <w:sz w:val="10"/>
                <w:szCs w:val="10"/>
              </w:rPr>
            </w:pPr>
            <w:r w:rsidRPr="00FB0656">
              <w:rPr>
                <w:rFonts w:ascii="Arial" w:hAnsi="Arial" w:cs="Arial"/>
                <w:sz w:val="10"/>
                <w:szCs w:val="10"/>
              </w:rPr>
              <w:t>АБМР СК</w:t>
            </w:r>
          </w:p>
        </w:tc>
        <w:tc>
          <w:tcPr>
            <w:tcW w:w="567" w:type="dxa"/>
            <w:shd w:val="clear" w:color="auto" w:fill="auto"/>
          </w:tcPr>
          <w:p w:rsidR="00FF2AE9" w:rsidRPr="00FB0656" w:rsidRDefault="00FF2AE9" w:rsidP="00FF2AE9">
            <w:pPr>
              <w:jc w:val="center"/>
              <w:rPr>
                <w:rFonts w:ascii="Arial" w:hAnsi="Arial" w:cs="Arial"/>
                <w:sz w:val="10"/>
                <w:szCs w:val="10"/>
              </w:rPr>
            </w:pPr>
            <w:r w:rsidRPr="00FB0656">
              <w:rPr>
                <w:rFonts w:ascii="Arial" w:hAnsi="Arial" w:cs="Arial"/>
                <w:sz w:val="10"/>
                <w:szCs w:val="10"/>
              </w:rPr>
              <w:t>2015</w:t>
            </w:r>
          </w:p>
        </w:tc>
        <w:tc>
          <w:tcPr>
            <w:tcW w:w="567" w:type="dxa"/>
            <w:gridSpan w:val="2"/>
            <w:shd w:val="clear" w:color="auto" w:fill="auto"/>
          </w:tcPr>
          <w:p w:rsidR="00FF2AE9" w:rsidRPr="00FB0656" w:rsidRDefault="00FF2AE9" w:rsidP="00FF2AE9">
            <w:pPr>
              <w:jc w:val="center"/>
              <w:rPr>
                <w:rFonts w:ascii="Arial" w:hAnsi="Arial" w:cs="Arial"/>
                <w:sz w:val="10"/>
                <w:szCs w:val="10"/>
              </w:rPr>
            </w:pPr>
            <w:r w:rsidRPr="00FB0656">
              <w:rPr>
                <w:rFonts w:ascii="Arial" w:hAnsi="Arial" w:cs="Arial"/>
                <w:sz w:val="10"/>
                <w:szCs w:val="10"/>
              </w:rPr>
              <w:t>2017</w:t>
            </w:r>
          </w:p>
        </w:tc>
        <w:tc>
          <w:tcPr>
            <w:tcW w:w="1139" w:type="dxa"/>
            <w:gridSpan w:val="2"/>
            <w:shd w:val="clear" w:color="auto" w:fill="auto"/>
          </w:tcPr>
          <w:p w:rsidR="00FF2AE9" w:rsidRPr="00FB0656" w:rsidRDefault="00FF2AE9" w:rsidP="00FF2AE9">
            <w:pPr>
              <w:rPr>
                <w:rFonts w:ascii="Arial" w:hAnsi="Arial" w:cs="Arial"/>
                <w:sz w:val="10"/>
                <w:szCs w:val="10"/>
              </w:rPr>
            </w:pPr>
          </w:p>
        </w:tc>
        <w:tc>
          <w:tcPr>
            <w:tcW w:w="992" w:type="dxa"/>
            <w:shd w:val="clear" w:color="auto" w:fill="auto"/>
          </w:tcPr>
          <w:p w:rsidR="00FF2AE9" w:rsidRPr="00FB0656" w:rsidRDefault="00FF2AE9" w:rsidP="00FF2AE9">
            <w:pPr>
              <w:rPr>
                <w:rFonts w:ascii="Arial" w:hAnsi="Arial" w:cs="Arial"/>
                <w:sz w:val="10"/>
                <w:szCs w:val="10"/>
              </w:rPr>
            </w:pPr>
          </w:p>
        </w:tc>
      </w:tr>
      <w:tr w:rsidR="000C6F5B" w:rsidRPr="00FB0656" w:rsidTr="000C6F5B">
        <w:tblPrEx>
          <w:tblLook w:val="01E0" w:firstRow="1" w:lastRow="1" w:firstColumn="1" w:lastColumn="1" w:noHBand="0" w:noVBand="0"/>
        </w:tblPrEx>
        <w:tc>
          <w:tcPr>
            <w:tcW w:w="663" w:type="dxa"/>
            <w:gridSpan w:val="2"/>
            <w:shd w:val="clear" w:color="auto" w:fill="auto"/>
          </w:tcPr>
          <w:p w:rsidR="00FF2AE9" w:rsidRPr="00FB0656" w:rsidRDefault="00FF2AE9" w:rsidP="00FF2AE9">
            <w:pPr>
              <w:jc w:val="center"/>
              <w:rPr>
                <w:rFonts w:ascii="Arial" w:hAnsi="Arial" w:cs="Arial"/>
                <w:sz w:val="10"/>
                <w:szCs w:val="10"/>
              </w:rPr>
            </w:pPr>
            <w:r w:rsidRPr="00FB0656">
              <w:rPr>
                <w:rFonts w:ascii="Arial" w:hAnsi="Arial" w:cs="Arial"/>
                <w:sz w:val="10"/>
                <w:szCs w:val="10"/>
              </w:rPr>
              <w:t>2.2.</w:t>
            </w:r>
          </w:p>
        </w:tc>
        <w:tc>
          <w:tcPr>
            <w:tcW w:w="993" w:type="dxa"/>
            <w:gridSpan w:val="2"/>
            <w:shd w:val="clear" w:color="auto" w:fill="auto"/>
          </w:tcPr>
          <w:p w:rsidR="00FF2AE9" w:rsidRPr="00FB0656" w:rsidRDefault="00FF2AE9" w:rsidP="00FF2AE9">
            <w:pPr>
              <w:ind w:right="110"/>
              <w:jc w:val="both"/>
              <w:rPr>
                <w:rFonts w:ascii="Arial" w:hAnsi="Arial" w:cs="Arial"/>
                <w:sz w:val="10"/>
                <w:szCs w:val="10"/>
              </w:rPr>
            </w:pPr>
            <w:r w:rsidRPr="00FB0656">
              <w:rPr>
                <w:rFonts w:ascii="Arial" w:hAnsi="Arial" w:cs="Arial"/>
                <w:sz w:val="10"/>
                <w:szCs w:val="10"/>
              </w:rPr>
              <w:t xml:space="preserve">Совершенствование технологий </w:t>
            </w:r>
            <w:proofErr w:type="spellStart"/>
            <w:r w:rsidRPr="00FB0656">
              <w:rPr>
                <w:rFonts w:ascii="Arial" w:hAnsi="Arial" w:cs="Arial"/>
                <w:sz w:val="10"/>
                <w:szCs w:val="10"/>
              </w:rPr>
              <w:t>проведе</w:t>
            </w:r>
            <w:proofErr w:type="spellEnd"/>
          </w:p>
          <w:p w:rsidR="00FF2AE9" w:rsidRPr="00FB0656" w:rsidRDefault="00FF2AE9" w:rsidP="00FF2AE9">
            <w:pPr>
              <w:jc w:val="both"/>
              <w:rPr>
                <w:rFonts w:ascii="Arial" w:hAnsi="Arial" w:cs="Arial"/>
                <w:sz w:val="10"/>
                <w:szCs w:val="10"/>
              </w:rPr>
            </w:pPr>
            <w:proofErr w:type="spellStart"/>
            <w:r w:rsidRPr="00FB0656">
              <w:rPr>
                <w:rFonts w:ascii="Arial" w:hAnsi="Arial" w:cs="Arial"/>
                <w:sz w:val="10"/>
                <w:szCs w:val="10"/>
              </w:rPr>
              <w:t>ния</w:t>
            </w:r>
            <w:proofErr w:type="spellEnd"/>
            <w:r w:rsidRPr="00FB0656">
              <w:rPr>
                <w:rFonts w:ascii="Arial" w:hAnsi="Arial" w:cs="Arial"/>
                <w:sz w:val="10"/>
                <w:szCs w:val="10"/>
              </w:rPr>
              <w:t xml:space="preserve"> конкурсов на замещение  </w:t>
            </w:r>
            <w:r w:rsidRPr="00FB0656">
              <w:rPr>
                <w:rFonts w:ascii="Arial" w:hAnsi="Arial" w:cs="Arial"/>
                <w:sz w:val="10"/>
                <w:szCs w:val="10"/>
              </w:rPr>
              <w:lastRenderedPageBreak/>
              <w:t>вакантных</w:t>
            </w:r>
          </w:p>
          <w:p w:rsidR="00FF2AE9" w:rsidRPr="00FB0656" w:rsidRDefault="00FF2AE9" w:rsidP="00FF2AE9">
            <w:pPr>
              <w:ind w:right="110"/>
              <w:jc w:val="both"/>
              <w:rPr>
                <w:rFonts w:ascii="Arial" w:hAnsi="Arial" w:cs="Arial"/>
                <w:sz w:val="10"/>
                <w:szCs w:val="10"/>
              </w:rPr>
            </w:pPr>
            <w:r w:rsidRPr="00FB0656">
              <w:rPr>
                <w:rFonts w:ascii="Arial" w:hAnsi="Arial" w:cs="Arial"/>
                <w:sz w:val="10"/>
                <w:szCs w:val="10"/>
              </w:rPr>
              <w:t xml:space="preserve">должностей </w:t>
            </w:r>
            <w:proofErr w:type="spellStart"/>
            <w:r w:rsidRPr="00FB0656">
              <w:rPr>
                <w:rFonts w:ascii="Arial" w:hAnsi="Arial" w:cs="Arial"/>
                <w:sz w:val="10"/>
                <w:szCs w:val="10"/>
              </w:rPr>
              <w:t>муници</w:t>
            </w:r>
            <w:proofErr w:type="spellEnd"/>
          </w:p>
          <w:p w:rsidR="00FF2AE9" w:rsidRPr="00FB0656" w:rsidRDefault="00FF2AE9" w:rsidP="00FF2AE9">
            <w:pPr>
              <w:ind w:right="110"/>
              <w:jc w:val="both"/>
              <w:rPr>
                <w:rFonts w:ascii="Arial" w:hAnsi="Arial" w:cs="Arial"/>
                <w:sz w:val="10"/>
                <w:szCs w:val="10"/>
              </w:rPr>
            </w:pPr>
            <w:proofErr w:type="spellStart"/>
            <w:r w:rsidRPr="00FB0656">
              <w:rPr>
                <w:rFonts w:ascii="Arial" w:hAnsi="Arial" w:cs="Arial"/>
                <w:sz w:val="10"/>
                <w:szCs w:val="10"/>
              </w:rPr>
              <w:t>пальной</w:t>
            </w:r>
            <w:proofErr w:type="spellEnd"/>
            <w:r w:rsidRPr="00FB0656">
              <w:rPr>
                <w:rFonts w:ascii="Arial" w:hAnsi="Arial" w:cs="Arial"/>
                <w:sz w:val="10"/>
                <w:szCs w:val="10"/>
              </w:rPr>
              <w:t xml:space="preserve">  службы и формирования </w:t>
            </w:r>
            <w:proofErr w:type="spellStart"/>
            <w:r w:rsidRPr="00FB0656">
              <w:rPr>
                <w:rFonts w:ascii="Arial" w:hAnsi="Arial" w:cs="Arial"/>
                <w:sz w:val="10"/>
                <w:szCs w:val="10"/>
              </w:rPr>
              <w:t>кадро</w:t>
            </w:r>
            <w:proofErr w:type="spellEnd"/>
          </w:p>
          <w:p w:rsidR="00FF2AE9" w:rsidRPr="00FB0656" w:rsidRDefault="00FF2AE9" w:rsidP="00FF2AE9">
            <w:pPr>
              <w:ind w:right="110"/>
              <w:jc w:val="both"/>
              <w:rPr>
                <w:rFonts w:ascii="Arial" w:hAnsi="Arial" w:cs="Arial"/>
                <w:sz w:val="10"/>
                <w:szCs w:val="10"/>
              </w:rPr>
            </w:pPr>
            <w:proofErr w:type="spellStart"/>
            <w:r w:rsidRPr="00FB0656">
              <w:rPr>
                <w:rFonts w:ascii="Arial" w:hAnsi="Arial" w:cs="Arial"/>
                <w:sz w:val="10"/>
                <w:szCs w:val="10"/>
              </w:rPr>
              <w:t>вого</w:t>
            </w:r>
            <w:proofErr w:type="spellEnd"/>
            <w:r w:rsidRPr="00FB0656">
              <w:rPr>
                <w:rFonts w:ascii="Arial" w:hAnsi="Arial" w:cs="Arial"/>
                <w:sz w:val="10"/>
                <w:szCs w:val="10"/>
              </w:rPr>
              <w:t xml:space="preserve"> резерва с </w:t>
            </w:r>
            <w:proofErr w:type="spellStart"/>
            <w:r w:rsidRPr="00FB0656">
              <w:rPr>
                <w:rFonts w:ascii="Arial" w:hAnsi="Arial" w:cs="Arial"/>
                <w:sz w:val="10"/>
                <w:szCs w:val="10"/>
              </w:rPr>
              <w:t>исполь</w:t>
            </w:r>
            <w:proofErr w:type="spellEnd"/>
          </w:p>
          <w:p w:rsidR="00FF2AE9" w:rsidRPr="00FB0656" w:rsidRDefault="00FF2AE9" w:rsidP="00FF2AE9">
            <w:pPr>
              <w:ind w:right="110"/>
              <w:jc w:val="both"/>
              <w:rPr>
                <w:rFonts w:ascii="Arial" w:hAnsi="Arial" w:cs="Arial"/>
                <w:sz w:val="10"/>
                <w:szCs w:val="10"/>
              </w:rPr>
            </w:pPr>
            <w:proofErr w:type="spellStart"/>
            <w:r w:rsidRPr="00FB0656">
              <w:rPr>
                <w:rFonts w:ascii="Arial" w:hAnsi="Arial" w:cs="Arial"/>
                <w:sz w:val="10"/>
                <w:szCs w:val="10"/>
              </w:rPr>
              <w:t>зованием</w:t>
            </w:r>
            <w:proofErr w:type="spellEnd"/>
            <w:r w:rsidRPr="00FB0656">
              <w:rPr>
                <w:rFonts w:ascii="Arial" w:hAnsi="Arial" w:cs="Arial"/>
                <w:sz w:val="10"/>
                <w:szCs w:val="10"/>
              </w:rPr>
              <w:t xml:space="preserve"> </w:t>
            </w:r>
            <w:proofErr w:type="spellStart"/>
            <w:r w:rsidRPr="00FB0656">
              <w:rPr>
                <w:rFonts w:ascii="Arial" w:hAnsi="Arial" w:cs="Arial"/>
                <w:sz w:val="10"/>
                <w:szCs w:val="10"/>
              </w:rPr>
              <w:t>современ</w:t>
            </w:r>
            <w:proofErr w:type="spellEnd"/>
          </w:p>
          <w:p w:rsidR="00FF2AE9" w:rsidRPr="00FB0656" w:rsidRDefault="00FF2AE9" w:rsidP="00FF2AE9">
            <w:pPr>
              <w:ind w:right="110"/>
              <w:jc w:val="both"/>
              <w:rPr>
                <w:rFonts w:ascii="Arial" w:hAnsi="Arial" w:cs="Arial"/>
                <w:sz w:val="10"/>
                <w:szCs w:val="10"/>
              </w:rPr>
            </w:pPr>
            <w:proofErr w:type="spellStart"/>
            <w:r w:rsidRPr="00FB0656">
              <w:rPr>
                <w:rFonts w:ascii="Arial" w:hAnsi="Arial" w:cs="Arial"/>
                <w:sz w:val="10"/>
                <w:szCs w:val="10"/>
              </w:rPr>
              <w:t>ных</w:t>
            </w:r>
            <w:proofErr w:type="spellEnd"/>
            <w:r w:rsidRPr="00FB0656">
              <w:rPr>
                <w:rFonts w:ascii="Arial" w:hAnsi="Arial" w:cs="Arial"/>
                <w:sz w:val="10"/>
                <w:szCs w:val="10"/>
              </w:rPr>
              <w:t xml:space="preserve"> методик оценки профессионального уровня конкурсантов</w:t>
            </w:r>
          </w:p>
        </w:tc>
        <w:tc>
          <w:tcPr>
            <w:tcW w:w="432" w:type="dxa"/>
            <w:shd w:val="clear" w:color="auto" w:fill="auto"/>
          </w:tcPr>
          <w:p w:rsidR="00FF2AE9" w:rsidRPr="00FB0656" w:rsidRDefault="00FF2AE9" w:rsidP="00FF2AE9">
            <w:pPr>
              <w:jc w:val="center"/>
              <w:rPr>
                <w:rFonts w:ascii="Arial" w:hAnsi="Arial" w:cs="Arial"/>
                <w:sz w:val="10"/>
                <w:szCs w:val="10"/>
              </w:rPr>
            </w:pPr>
            <w:r w:rsidRPr="00FB0656">
              <w:rPr>
                <w:rFonts w:ascii="Arial" w:hAnsi="Arial" w:cs="Arial"/>
                <w:sz w:val="10"/>
                <w:szCs w:val="10"/>
              </w:rPr>
              <w:lastRenderedPageBreak/>
              <w:t>АБМР СК</w:t>
            </w:r>
          </w:p>
        </w:tc>
        <w:tc>
          <w:tcPr>
            <w:tcW w:w="567" w:type="dxa"/>
            <w:shd w:val="clear" w:color="auto" w:fill="auto"/>
          </w:tcPr>
          <w:p w:rsidR="00FF2AE9" w:rsidRPr="00FB0656" w:rsidRDefault="00FF2AE9" w:rsidP="00FF2AE9">
            <w:pPr>
              <w:jc w:val="center"/>
              <w:rPr>
                <w:rFonts w:ascii="Arial" w:hAnsi="Arial" w:cs="Arial"/>
                <w:sz w:val="10"/>
                <w:szCs w:val="10"/>
              </w:rPr>
            </w:pPr>
            <w:r w:rsidRPr="00FB0656">
              <w:rPr>
                <w:rFonts w:ascii="Arial" w:hAnsi="Arial" w:cs="Arial"/>
                <w:sz w:val="10"/>
                <w:szCs w:val="10"/>
              </w:rPr>
              <w:t>2015</w:t>
            </w:r>
          </w:p>
        </w:tc>
        <w:tc>
          <w:tcPr>
            <w:tcW w:w="567" w:type="dxa"/>
            <w:gridSpan w:val="2"/>
            <w:shd w:val="clear" w:color="auto" w:fill="auto"/>
          </w:tcPr>
          <w:p w:rsidR="00FF2AE9" w:rsidRPr="00FB0656" w:rsidRDefault="00FF2AE9" w:rsidP="00FF2AE9">
            <w:pPr>
              <w:jc w:val="center"/>
              <w:rPr>
                <w:rFonts w:ascii="Arial" w:hAnsi="Arial" w:cs="Arial"/>
                <w:sz w:val="10"/>
                <w:szCs w:val="10"/>
              </w:rPr>
            </w:pPr>
            <w:r w:rsidRPr="00FB0656">
              <w:rPr>
                <w:rFonts w:ascii="Arial" w:hAnsi="Arial" w:cs="Arial"/>
                <w:sz w:val="10"/>
                <w:szCs w:val="10"/>
              </w:rPr>
              <w:t>2017</w:t>
            </w:r>
          </w:p>
        </w:tc>
        <w:tc>
          <w:tcPr>
            <w:tcW w:w="1139" w:type="dxa"/>
            <w:gridSpan w:val="2"/>
            <w:shd w:val="clear" w:color="auto" w:fill="auto"/>
          </w:tcPr>
          <w:p w:rsidR="00FF2AE9" w:rsidRPr="00FB0656" w:rsidRDefault="00FF2AE9" w:rsidP="00FF2AE9">
            <w:pPr>
              <w:rPr>
                <w:rFonts w:ascii="Arial" w:hAnsi="Arial" w:cs="Arial"/>
                <w:sz w:val="10"/>
                <w:szCs w:val="10"/>
              </w:rPr>
            </w:pPr>
          </w:p>
        </w:tc>
        <w:tc>
          <w:tcPr>
            <w:tcW w:w="992" w:type="dxa"/>
            <w:shd w:val="clear" w:color="auto" w:fill="auto"/>
          </w:tcPr>
          <w:p w:rsidR="00FF2AE9" w:rsidRPr="00FB0656" w:rsidRDefault="00FF2AE9" w:rsidP="00FF2AE9">
            <w:pPr>
              <w:jc w:val="center"/>
              <w:rPr>
                <w:rFonts w:ascii="Arial" w:hAnsi="Arial" w:cs="Arial"/>
                <w:sz w:val="10"/>
                <w:szCs w:val="10"/>
              </w:rPr>
            </w:pPr>
          </w:p>
        </w:tc>
      </w:tr>
      <w:tr w:rsidR="000C6F5B" w:rsidRPr="00FB0656" w:rsidTr="000C6F5B">
        <w:tblPrEx>
          <w:tblLook w:val="01E0" w:firstRow="1" w:lastRow="1" w:firstColumn="1" w:lastColumn="1" w:noHBand="0" w:noVBand="0"/>
        </w:tblPrEx>
        <w:tc>
          <w:tcPr>
            <w:tcW w:w="663" w:type="dxa"/>
            <w:gridSpan w:val="2"/>
            <w:shd w:val="clear" w:color="auto" w:fill="auto"/>
          </w:tcPr>
          <w:p w:rsidR="00FF2AE9" w:rsidRPr="00FB0656" w:rsidRDefault="00FF2AE9" w:rsidP="00FF2AE9">
            <w:pPr>
              <w:jc w:val="center"/>
              <w:rPr>
                <w:rFonts w:ascii="Arial" w:hAnsi="Arial" w:cs="Arial"/>
                <w:sz w:val="10"/>
                <w:szCs w:val="10"/>
              </w:rPr>
            </w:pPr>
            <w:r w:rsidRPr="00FB0656">
              <w:rPr>
                <w:rFonts w:ascii="Arial" w:hAnsi="Arial" w:cs="Arial"/>
                <w:sz w:val="10"/>
                <w:szCs w:val="10"/>
              </w:rPr>
              <w:lastRenderedPageBreak/>
              <w:t>2.3.</w:t>
            </w:r>
          </w:p>
        </w:tc>
        <w:tc>
          <w:tcPr>
            <w:tcW w:w="993" w:type="dxa"/>
            <w:gridSpan w:val="2"/>
            <w:shd w:val="clear" w:color="auto" w:fill="auto"/>
          </w:tcPr>
          <w:p w:rsidR="00FF2AE9" w:rsidRPr="00FB0656" w:rsidRDefault="00FF2AE9" w:rsidP="00FF2AE9">
            <w:pPr>
              <w:rPr>
                <w:rFonts w:ascii="Arial" w:hAnsi="Arial" w:cs="Arial"/>
                <w:sz w:val="10"/>
                <w:szCs w:val="10"/>
              </w:rPr>
            </w:pPr>
            <w:r w:rsidRPr="00FB0656">
              <w:rPr>
                <w:rFonts w:ascii="Arial" w:hAnsi="Arial" w:cs="Arial"/>
                <w:sz w:val="10"/>
                <w:szCs w:val="10"/>
              </w:rPr>
              <w:t xml:space="preserve">Размещение на </w:t>
            </w:r>
            <w:proofErr w:type="spellStart"/>
            <w:r w:rsidRPr="00FB0656">
              <w:rPr>
                <w:rFonts w:ascii="Arial" w:hAnsi="Arial" w:cs="Arial"/>
                <w:sz w:val="10"/>
                <w:szCs w:val="10"/>
              </w:rPr>
              <w:t>офици</w:t>
            </w:r>
            <w:proofErr w:type="spellEnd"/>
          </w:p>
          <w:p w:rsidR="00FF2AE9" w:rsidRPr="00FB0656" w:rsidRDefault="00FF2AE9" w:rsidP="00FF2AE9">
            <w:pPr>
              <w:rPr>
                <w:rFonts w:ascii="Arial" w:hAnsi="Arial" w:cs="Arial"/>
                <w:sz w:val="10"/>
                <w:szCs w:val="10"/>
              </w:rPr>
            </w:pPr>
            <w:proofErr w:type="spellStart"/>
            <w:r w:rsidRPr="00FB0656">
              <w:rPr>
                <w:rFonts w:ascii="Arial" w:hAnsi="Arial" w:cs="Arial"/>
                <w:sz w:val="10"/>
                <w:szCs w:val="10"/>
              </w:rPr>
              <w:t>альном</w:t>
            </w:r>
            <w:proofErr w:type="spellEnd"/>
            <w:r w:rsidRPr="00FB0656">
              <w:rPr>
                <w:rFonts w:ascii="Arial" w:hAnsi="Arial" w:cs="Arial"/>
                <w:sz w:val="10"/>
                <w:szCs w:val="10"/>
              </w:rPr>
              <w:t xml:space="preserve"> </w:t>
            </w:r>
            <w:proofErr w:type="gramStart"/>
            <w:r w:rsidRPr="00FB0656">
              <w:rPr>
                <w:rFonts w:ascii="Arial" w:hAnsi="Arial" w:cs="Arial"/>
                <w:sz w:val="10"/>
                <w:szCs w:val="10"/>
              </w:rPr>
              <w:t>сайте</w:t>
            </w:r>
            <w:proofErr w:type="gramEnd"/>
            <w:r w:rsidRPr="00FB0656">
              <w:rPr>
                <w:rFonts w:ascii="Arial" w:hAnsi="Arial" w:cs="Arial"/>
                <w:sz w:val="10"/>
                <w:szCs w:val="10"/>
              </w:rPr>
              <w:t xml:space="preserve"> </w:t>
            </w:r>
            <w:proofErr w:type="spellStart"/>
            <w:r w:rsidRPr="00FB0656">
              <w:rPr>
                <w:rFonts w:ascii="Arial" w:hAnsi="Arial" w:cs="Arial"/>
                <w:sz w:val="10"/>
                <w:szCs w:val="10"/>
              </w:rPr>
              <w:t>админи</w:t>
            </w:r>
            <w:proofErr w:type="spellEnd"/>
          </w:p>
          <w:p w:rsidR="00FF2AE9" w:rsidRPr="00FB0656" w:rsidRDefault="00FF2AE9" w:rsidP="00FF2AE9">
            <w:pPr>
              <w:rPr>
                <w:rFonts w:ascii="Arial" w:hAnsi="Arial" w:cs="Arial"/>
                <w:sz w:val="10"/>
                <w:szCs w:val="10"/>
              </w:rPr>
            </w:pPr>
            <w:proofErr w:type="spellStart"/>
            <w:r w:rsidRPr="00FB0656">
              <w:rPr>
                <w:rFonts w:ascii="Arial" w:hAnsi="Arial" w:cs="Arial"/>
                <w:sz w:val="10"/>
                <w:szCs w:val="10"/>
              </w:rPr>
              <w:t>страции</w:t>
            </w:r>
            <w:proofErr w:type="spellEnd"/>
            <w:r w:rsidRPr="00FB0656">
              <w:rPr>
                <w:rFonts w:ascii="Arial" w:hAnsi="Arial" w:cs="Arial"/>
                <w:sz w:val="10"/>
                <w:szCs w:val="10"/>
              </w:rPr>
              <w:t xml:space="preserve"> </w:t>
            </w:r>
            <w:proofErr w:type="spellStart"/>
            <w:r w:rsidRPr="00FB0656">
              <w:rPr>
                <w:rFonts w:ascii="Arial" w:hAnsi="Arial" w:cs="Arial"/>
                <w:sz w:val="10"/>
                <w:szCs w:val="10"/>
              </w:rPr>
              <w:t>Благодарненс</w:t>
            </w:r>
            <w:proofErr w:type="spellEnd"/>
          </w:p>
          <w:p w:rsidR="00FF2AE9" w:rsidRPr="00FB0656" w:rsidRDefault="00FF2AE9" w:rsidP="00FF2AE9">
            <w:pPr>
              <w:rPr>
                <w:rFonts w:ascii="Arial" w:hAnsi="Arial" w:cs="Arial"/>
                <w:sz w:val="10"/>
                <w:szCs w:val="10"/>
              </w:rPr>
            </w:pPr>
            <w:r w:rsidRPr="00FB0656">
              <w:rPr>
                <w:rFonts w:ascii="Arial" w:hAnsi="Arial" w:cs="Arial"/>
                <w:sz w:val="10"/>
                <w:szCs w:val="10"/>
              </w:rPr>
              <w:t xml:space="preserve">кого муниципального района </w:t>
            </w:r>
            <w:proofErr w:type="spellStart"/>
            <w:r w:rsidRPr="00FB0656">
              <w:rPr>
                <w:rFonts w:ascii="Arial" w:hAnsi="Arial" w:cs="Arial"/>
                <w:sz w:val="10"/>
                <w:szCs w:val="10"/>
              </w:rPr>
              <w:t>Ставропольс</w:t>
            </w:r>
            <w:proofErr w:type="spellEnd"/>
          </w:p>
          <w:p w:rsidR="00FF2AE9" w:rsidRPr="00FB0656" w:rsidRDefault="00FF2AE9" w:rsidP="00FF2AE9">
            <w:pPr>
              <w:rPr>
                <w:rFonts w:ascii="Arial" w:hAnsi="Arial" w:cs="Arial"/>
                <w:sz w:val="10"/>
                <w:szCs w:val="10"/>
              </w:rPr>
            </w:pPr>
            <w:r w:rsidRPr="00FB0656">
              <w:rPr>
                <w:rFonts w:ascii="Arial" w:hAnsi="Arial" w:cs="Arial"/>
                <w:sz w:val="10"/>
                <w:szCs w:val="10"/>
              </w:rPr>
              <w:t xml:space="preserve">кого края в сети </w:t>
            </w:r>
            <w:proofErr w:type="spellStart"/>
            <w:r w:rsidRPr="00FB0656">
              <w:rPr>
                <w:rFonts w:ascii="Arial" w:hAnsi="Arial" w:cs="Arial"/>
                <w:sz w:val="10"/>
                <w:szCs w:val="10"/>
              </w:rPr>
              <w:t>Интер</w:t>
            </w:r>
            <w:proofErr w:type="spellEnd"/>
          </w:p>
          <w:p w:rsidR="00FF2AE9" w:rsidRPr="00FB0656" w:rsidRDefault="00FF2AE9" w:rsidP="00FF2AE9">
            <w:pPr>
              <w:rPr>
                <w:rFonts w:ascii="Arial" w:hAnsi="Arial" w:cs="Arial"/>
                <w:sz w:val="10"/>
                <w:szCs w:val="10"/>
              </w:rPr>
            </w:pPr>
            <w:r w:rsidRPr="00FB0656">
              <w:rPr>
                <w:rFonts w:ascii="Arial" w:hAnsi="Arial" w:cs="Arial"/>
                <w:sz w:val="10"/>
                <w:szCs w:val="10"/>
              </w:rPr>
              <w:t>нет  информации о  кадровом составе, резерве, конкурсах на замещение вакантных должностей</w:t>
            </w:r>
          </w:p>
          <w:p w:rsidR="00FF2AE9" w:rsidRPr="00FB0656" w:rsidRDefault="00FF2AE9" w:rsidP="00FF2AE9">
            <w:pPr>
              <w:rPr>
                <w:rFonts w:ascii="Arial" w:hAnsi="Arial" w:cs="Arial"/>
                <w:sz w:val="10"/>
                <w:szCs w:val="10"/>
              </w:rPr>
            </w:pPr>
          </w:p>
        </w:tc>
        <w:tc>
          <w:tcPr>
            <w:tcW w:w="432" w:type="dxa"/>
            <w:shd w:val="clear" w:color="auto" w:fill="auto"/>
          </w:tcPr>
          <w:p w:rsidR="00FF2AE9" w:rsidRPr="00FB0656" w:rsidRDefault="00FF2AE9" w:rsidP="00FF2AE9">
            <w:pPr>
              <w:jc w:val="center"/>
              <w:rPr>
                <w:rFonts w:ascii="Arial" w:hAnsi="Arial" w:cs="Arial"/>
                <w:sz w:val="10"/>
                <w:szCs w:val="10"/>
              </w:rPr>
            </w:pPr>
            <w:r w:rsidRPr="00FB0656">
              <w:rPr>
                <w:rFonts w:ascii="Arial" w:hAnsi="Arial" w:cs="Arial"/>
                <w:sz w:val="10"/>
                <w:szCs w:val="10"/>
              </w:rPr>
              <w:t>АБМР СК</w:t>
            </w:r>
          </w:p>
        </w:tc>
        <w:tc>
          <w:tcPr>
            <w:tcW w:w="567" w:type="dxa"/>
            <w:shd w:val="clear" w:color="auto" w:fill="auto"/>
          </w:tcPr>
          <w:p w:rsidR="00FF2AE9" w:rsidRPr="00FB0656" w:rsidRDefault="00FF2AE9" w:rsidP="00FF2AE9">
            <w:pPr>
              <w:jc w:val="center"/>
              <w:rPr>
                <w:rFonts w:ascii="Arial" w:hAnsi="Arial" w:cs="Arial"/>
                <w:sz w:val="10"/>
                <w:szCs w:val="10"/>
              </w:rPr>
            </w:pPr>
            <w:r w:rsidRPr="00FB0656">
              <w:rPr>
                <w:rFonts w:ascii="Arial" w:hAnsi="Arial" w:cs="Arial"/>
                <w:sz w:val="10"/>
                <w:szCs w:val="10"/>
              </w:rPr>
              <w:t>2015</w:t>
            </w:r>
          </w:p>
        </w:tc>
        <w:tc>
          <w:tcPr>
            <w:tcW w:w="567" w:type="dxa"/>
            <w:gridSpan w:val="2"/>
            <w:shd w:val="clear" w:color="auto" w:fill="auto"/>
          </w:tcPr>
          <w:p w:rsidR="00FF2AE9" w:rsidRPr="00FB0656" w:rsidRDefault="00FF2AE9" w:rsidP="00FF2AE9">
            <w:pPr>
              <w:jc w:val="center"/>
              <w:rPr>
                <w:rFonts w:ascii="Arial" w:hAnsi="Arial" w:cs="Arial"/>
                <w:sz w:val="10"/>
                <w:szCs w:val="10"/>
              </w:rPr>
            </w:pPr>
            <w:r w:rsidRPr="00FB0656">
              <w:rPr>
                <w:rFonts w:ascii="Arial" w:hAnsi="Arial" w:cs="Arial"/>
                <w:sz w:val="10"/>
                <w:szCs w:val="10"/>
              </w:rPr>
              <w:t>2017</w:t>
            </w:r>
          </w:p>
        </w:tc>
        <w:tc>
          <w:tcPr>
            <w:tcW w:w="1139" w:type="dxa"/>
            <w:gridSpan w:val="2"/>
            <w:shd w:val="clear" w:color="auto" w:fill="auto"/>
          </w:tcPr>
          <w:p w:rsidR="00FF2AE9" w:rsidRPr="00FB0656" w:rsidRDefault="00FF2AE9" w:rsidP="00FF2AE9">
            <w:pPr>
              <w:rPr>
                <w:rFonts w:ascii="Arial" w:hAnsi="Arial" w:cs="Arial"/>
                <w:sz w:val="10"/>
                <w:szCs w:val="10"/>
              </w:rPr>
            </w:pPr>
            <w:r w:rsidRPr="00FB0656">
              <w:rPr>
                <w:rFonts w:ascii="Arial" w:hAnsi="Arial" w:cs="Arial"/>
                <w:sz w:val="10"/>
                <w:szCs w:val="10"/>
              </w:rPr>
              <w:t xml:space="preserve"> </w:t>
            </w:r>
          </w:p>
        </w:tc>
        <w:tc>
          <w:tcPr>
            <w:tcW w:w="992" w:type="dxa"/>
            <w:shd w:val="clear" w:color="auto" w:fill="auto"/>
          </w:tcPr>
          <w:p w:rsidR="00FF2AE9" w:rsidRPr="00FB0656" w:rsidRDefault="00FF2AE9" w:rsidP="00FF2AE9">
            <w:pPr>
              <w:jc w:val="center"/>
              <w:rPr>
                <w:rFonts w:ascii="Arial" w:hAnsi="Arial" w:cs="Arial"/>
                <w:sz w:val="10"/>
                <w:szCs w:val="10"/>
              </w:rPr>
            </w:pPr>
          </w:p>
        </w:tc>
      </w:tr>
      <w:tr w:rsidR="000C6F5B" w:rsidRPr="00FB0656" w:rsidTr="000C6F5B">
        <w:tblPrEx>
          <w:tblLook w:val="01E0" w:firstRow="1" w:lastRow="1" w:firstColumn="1" w:lastColumn="1" w:noHBand="0" w:noVBand="0"/>
        </w:tblPrEx>
        <w:tc>
          <w:tcPr>
            <w:tcW w:w="663" w:type="dxa"/>
            <w:gridSpan w:val="2"/>
            <w:shd w:val="clear" w:color="auto" w:fill="auto"/>
          </w:tcPr>
          <w:p w:rsidR="00FF2AE9" w:rsidRPr="00FB0656" w:rsidRDefault="00FF2AE9" w:rsidP="00FF2AE9">
            <w:pPr>
              <w:jc w:val="center"/>
              <w:rPr>
                <w:rFonts w:ascii="Arial" w:hAnsi="Arial" w:cs="Arial"/>
                <w:sz w:val="10"/>
                <w:szCs w:val="10"/>
              </w:rPr>
            </w:pPr>
            <w:r w:rsidRPr="00FB0656">
              <w:rPr>
                <w:rFonts w:ascii="Arial" w:hAnsi="Arial" w:cs="Arial"/>
                <w:sz w:val="10"/>
                <w:szCs w:val="10"/>
              </w:rPr>
              <w:t xml:space="preserve">3. </w:t>
            </w:r>
          </w:p>
        </w:tc>
        <w:tc>
          <w:tcPr>
            <w:tcW w:w="993" w:type="dxa"/>
            <w:gridSpan w:val="2"/>
            <w:shd w:val="clear" w:color="auto" w:fill="auto"/>
          </w:tcPr>
          <w:p w:rsidR="00FF2AE9" w:rsidRPr="00FB0656" w:rsidRDefault="00FF2AE9" w:rsidP="00FF2AE9">
            <w:pPr>
              <w:rPr>
                <w:rFonts w:ascii="Arial" w:hAnsi="Arial" w:cs="Arial"/>
                <w:sz w:val="10"/>
                <w:szCs w:val="10"/>
              </w:rPr>
            </w:pPr>
            <w:r w:rsidRPr="00FB0656">
              <w:rPr>
                <w:rFonts w:ascii="Arial" w:hAnsi="Arial" w:cs="Arial"/>
                <w:sz w:val="10"/>
                <w:szCs w:val="10"/>
              </w:rPr>
              <w:t xml:space="preserve">Создание условий для повышения  </w:t>
            </w:r>
            <w:proofErr w:type="spellStart"/>
            <w:r w:rsidRPr="00FB0656">
              <w:rPr>
                <w:rFonts w:ascii="Arial" w:hAnsi="Arial" w:cs="Arial"/>
                <w:sz w:val="10"/>
                <w:szCs w:val="10"/>
              </w:rPr>
              <w:t>профес</w:t>
            </w:r>
            <w:proofErr w:type="spellEnd"/>
          </w:p>
          <w:p w:rsidR="00FF2AE9" w:rsidRPr="00FB0656" w:rsidRDefault="00FF2AE9" w:rsidP="00FF2AE9">
            <w:pPr>
              <w:rPr>
                <w:rFonts w:ascii="Arial" w:hAnsi="Arial" w:cs="Arial"/>
                <w:sz w:val="10"/>
                <w:szCs w:val="10"/>
              </w:rPr>
            </w:pPr>
            <w:proofErr w:type="spellStart"/>
            <w:r w:rsidRPr="00FB0656">
              <w:rPr>
                <w:rFonts w:ascii="Arial" w:hAnsi="Arial" w:cs="Arial"/>
                <w:sz w:val="10"/>
                <w:szCs w:val="10"/>
              </w:rPr>
              <w:t>сионального</w:t>
            </w:r>
            <w:proofErr w:type="spellEnd"/>
            <w:r w:rsidRPr="00FB0656">
              <w:rPr>
                <w:rFonts w:ascii="Arial" w:hAnsi="Arial" w:cs="Arial"/>
                <w:sz w:val="10"/>
                <w:szCs w:val="10"/>
              </w:rPr>
              <w:t xml:space="preserve"> уровня муниципальных служащих</w:t>
            </w:r>
          </w:p>
        </w:tc>
        <w:tc>
          <w:tcPr>
            <w:tcW w:w="432" w:type="dxa"/>
            <w:shd w:val="clear" w:color="auto" w:fill="auto"/>
          </w:tcPr>
          <w:p w:rsidR="00FF2AE9" w:rsidRPr="00FB0656" w:rsidRDefault="00FF2AE9" w:rsidP="00FF2AE9">
            <w:pPr>
              <w:jc w:val="center"/>
              <w:rPr>
                <w:rFonts w:ascii="Arial" w:hAnsi="Arial" w:cs="Arial"/>
                <w:sz w:val="10"/>
                <w:szCs w:val="10"/>
              </w:rPr>
            </w:pPr>
            <w:r w:rsidRPr="00FB0656">
              <w:rPr>
                <w:rFonts w:ascii="Arial" w:hAnsi="Arial" w:cs="Arial"/>
                <w:sz w:val="10"/>
                <w:szCs w:val="10"/>
              </w:rPr>
              <w:t>АБМР СК</w:t>
            </w:r>
          </w:p>
        </w:tc>
        <w:tc>
          <w:tcPr>
            <w:tcW w:w="567" w:type="dxa"/>
            <w:shd w:val="clear" w:color="auto" w:fill="auto"/>
          </w:tcPr>
          <w:p w:rsidR="00FF2AE9" w:rsidRPr="00FB0656" w:rsidRDefault="00FF2AE9" w:rsidP="00FF2AE9">
            <w:pPr>
              <w:jc w:val="center"/>
              <w:rPr>
                <w:rFonts w:ascii="Arial" w:hAnsi="Arial" w:cs="Arial"/>
                <w:sz w:val="10"/>
                <w:szCs w:val="10"/>
              </w:rPr>
            </w:pPr>
            <w:r w:rsidRPr="00FB0656">
              <w:rPr>
                <w:rFonts w:ascii="Arial" w:hAnsi="Arial" w:cs="Arial"/>
                <w:sz w:val="10"/>
                <w:szCs w:val="10"/>
              </w:rPr>
              <w:t>2015</w:t>
            </w:r>
          </w:p>
        </w:tc>
        <w:tc>
          <w:tcPr>
            <w:tcW w:w="567" w:type="dxa"/>
            <w:gridSpan w:val="2"/>
            <w:shd w:val="clear" w:color="auto" w:fill="auto"/>
          </w:tcPr>
          <w:p w:rsidR="00FF2AE9" w:rsidRPr="00FB0656" w:rsidRDefault="00FF2AE9" w:rsidP="00FF2AE9">
            <w:pPr>
              <w:jc w:val="center"/>
              <w:rPr>
                <w:rFonts w:ascii="Arial" w:hAnsi="Arial" w:cs="Arial"/>
                <w:sz w:val="10"/>
                <w:szCs w:val="10"/>
              </w:rPr>
            </w:pPr>
            <w:r w:rsidRPr="00FB0656">
              <w:rPr>
                <w:rFonts w:ascii="Arial" w:hAnsi="Arial" w:cs="Arial"/>
                <w:sz w:val="10"/>
                <w:szCs w:val="10"/>
              </w:rPr>
              <w:t>2017</w:t>
            </w:r>
          </w:p>
        </w:tc>
        <w:tc>
          <w:tcPr>
            <w:tcW w:w="1139" w:type="dxa"/>
            <w:gridSpan w:val="2"/>
            <w:shd w:val="clear" w:color="auto" w:fill="auto"/>
          </w:tcPr>
          <w:p w:rsidR="00FF2AE9" w:rsidRPr="00FB0656" w:rsidRDefault="00FF2AE9" w:rsidP="00FF2AE9">
            <w:pPr>
              <w:jc w:val="center"/>
              <w:rPr>
                <w:rFonts w:ascii="Arial" w:hAnsi="Arial" w:cs="Arial"/>
                <w:sz w:val="10"/>
                <w:szCs w:val="10"/>
              </w:rPr>
            </w:pPr>
            <w:r w:rsidRPr="00FB0656">
              <w:rPr>
                <w:rFonts w:ascii="Arial" w:hAnsi="Arial" w:cs="Arial"/>
                <w:sz w:val="10"/>
                <w:szCs w:val="10"/>
              </w:rPr>
              <w:t xml:space="preserve">обновление </w:t>
            </w:r>
            <w:proofErr w:type="spellStart"/>
            <w:r w:rsidRPr="00FB0656">
              <w:rPr>
                <w:rFonts w:ascii="Arial" w:hAnsi="Arial" w:cs="Arial"/>
                <w:sz w:val="10"/>
                <w:szCs w:val="10"/>
              </w:rPr>
              <w:t>теоре</w:t>
            </w:r>
            <w:proofErr w:type="spellEnd"/>
          </w:p>
          <w:p w:rsidR="00FF2AE9" w:rsidRPr="00FB0656" w:rsidRDefault="00FF2AE9" w:rsidP="00FF2AE9">
            <w:pPr>
              <w:jc w:val="center"/>
              <w:rPr>
                <w:rFonts w:ascii="Arial" w:hAnsi="Arial" w:cs="Arial"/>
                <w:sz w:val="10"/>
                <w:szCs w:val="10"/>
              </w:rPr>
            </w:pPr>
            <w:proofErr w:type="spellStart"/>
            <w:r w:rsidRPr="00FB0656">
              <w:rPr>
                <w:rFonts w:ascii="Arial" w:hAnsi="Arial" w:cs="Arial"/>
                <w:sz w:val="10"/>
                <w:szCs w:val="10"/>
              </w:rPr>
              <w:t>тических</w:t>
            </w:r>
            <w:proofErr w:type="spellEnd"/>
            <w:r w:rsidRPr="00FB0656">
              <w:rPr>
                <w:rFonts w:ascii="Arial" w:hAnsi="Arial" w:cs="Arial"/>
                <w:sz w:val="10"/>
                <w:szCs w:val="10"/>
              </w:rPr>
              <w:t xml:space="preserve"> и </w:t>
            </w:r>
            <w:proofErr w:type="spellStart"/>
            <w:r w:rsidRPr="00FB0656">
              <w:rPr>
                <w:rFonts w:ascii="Arial" w:hAnsi="Arial" w:cs="Arial"/>
                <w:sz w:val="10"/>
                <w:szCs w:val="10"/>
              </w:rPr>
              <w:t>практи</w:t>
            </w:r>
            <w:proofErr w:type="spellEnd"/>
          </w:p>
          <w:p w:rsidR="00FF2AE9" w:rsidRPr="00FB0656" w:rsidRDefault="00FF2AE9" w:rsidP="00FF2AE9">
            <w:pPr>
              <w:jc w:val="center"/>
              <w:rPr>
                <w:rFonts w:ascii="Arial" w:hAnsi="Arial" w:cs="Arial"/>
                <w:sz w:val="10"/>
                <w:szCs w:val="10"/>
              </w:rPr>
            </w:pPr>
            <w:proofErr w:type="spellStart"/>
            <w:r w:rsidRPr="00FB0656">
              <w:rPr>
                <w:rFonts w:ascii="Arial" w:hAnsi="Arial" w:cs="Arial"/>
                <w:sz w:val="10"/>
                <w:szCs w:val="10"/>
              </w:rPr>
              <w:t>ческих</w:t>
            </w:r>
            <w:proofErr w:type="spellEnd"/>
            <w:r w:rsidRPr="00FB0656">
              <w:rPr>
                <w:rFonts w:ascii="Arial" w:hAnsi="Arial" w:cs="Arial"/>
                <w:sz w:val="10"/>
                <w:szCs w:val="10"/>
              </w:rPr>
              <w:t xml:space="preserve"> знаний и навыков </w:t>
            </w:r>
            <w:proofErr w:type="spellStart"/>
            <w:r w:rsidRPr="00FB0656">
              <w:rPr>
                <w:rFonts w:ascii="Arial" w:hAnsi="Arial" w:cs="Arial"/>
                <w:sz w:val="10"/>
                <w:szCs w:val="10"/>
              </w:rPr>
              <w:t>муници</w:t>
            </w:r>
            <w:proofErr w:type="spellEnd"/>
          </w:p>
          <w:p w:rsidR="00FF2AE9" w:rsidRPr="00FB0656" w:rsidRDefault="00FF2AE9" w:rsidP="00FF2AE9">
            <w:pPr>
              <w:jc w:val="center"/>
              <w:rPr>
                <w:rFonts w:ascii="Arial" w:hAnsi="Arial" w:cs="Arial"/>
                <w:sz w:val="10"/>
                <w:szCs w:val="10"/>
              </w:rPr>
            </w:pPr>
            <w:proofErr w:type="spellStart"/>
            <w:r w:rsidRPr="00FB0656">
              <w:rPr>
                <w:rFonts w:ascii="Arial" w:hAnsi="Arial" w:cs="Arial"/>
                <w:sz w:val="10"/>
                <w:szCs w:val="10"/>
              </w:rPr>
              <w:t>пальных</w:t>
            </w:r>
            <w:proofErr w:type="spellEnd"/>
            <w:r w:rsidRPr="00FB0656">
              <w:rPr>
                <w:rFonts w:ascii="Arial" w:hAnsi="Arial" w:cs="Arial"/>
                <w:sz w:val="10"/>
                <w:szCs w:val="10"/>
              </w:rPr>
              <w:t xml:space="preserve"> служащих</w:t>
            </w:r>
          </w:p>
        </w:tc>
        <w:tc>
          <w:tcPr>
            <w:tcW w:w="992" w:type="dxa"/>
            <w:shd w:val="clear" w:color="auto" w:fill="auto"/>
          </w:tcPr>
          <w:p w:rsidR="00FF2AE9" w:rsidRPr="00FB0656" w:rsidRDefault="00FF2AE9" w:rsidP="00FF2AE9">
            <w:pPr>
              <w:rPr>
                <w:rFonts w:ascii="Arial" w:hAnsi="Arial" w:cs="Arial"/>
                <w:sz w:val="10"/>
                <w:szCs w:val="10"/>
              </w:rPr>
            </w:pPr>
            <w:r w:rsidRPr="00FB0656">
              <w:rPr>
                <w:rFonts w:ascii="Arial" w:hAnsi="Arial" w:cs="Arial"/>
                <w:sz w:val="10"/>
                <w:szCs w:val="10"/>
              </w:rPr>
              <w:t xml:space="preserve">количество муниципальных служащих, прошедших курсы повышения квалификации </w:t>
            </w:r>
          </w:p>
          <w:p w:rsidR="00FF2AE9" w:rsidRPr="00FB0656" w:rsidRDefault="00FF2AE9" w:rsidP="00FF2AE9">
            <w:pPr>
              <w:rPr>
                <w:rFonts w:ascii="Arial" w:hAnsi="Arial" w:cs="Arial"/>
                <w:sz w:val="10"/>
                <w:szCs w:val="10"/>
              </w:rPr>
            </w:pPr>
            <w:r w:rsidRPr="00FB0656">
              <w:rPr>
                <w:rFonts w:ascii="Arial" w:hAnsi="Arial" w:cs="Arial"/>
                <w:sz w:val="10"/>
                <w:szCs w:val="10"/>
              </w:rPr>
              <w:t>пункт 11.1</w:t>
            </w:r>
          </w:p>
          <w:p w:rsidR="00FF2AE9" w:rsidRPr="00FB0656" w:rsidRDefault="00FF2AE9" w:rsidP="00FF2AE9">
            <w:pPr>
              <w:rPr>
                <w:rFonts w:ascii="Arial" w:hAnsi="Arial" w:cs="Arial"/>
                <w:sz w:val="10"/>
                <w:szCs w:val="10"/>
              </w:rPr>
            </w:pPr>
            <w:r w:rsidRPr="00FB0656">
              <w:rPr>
                <w:rFonts w:ascii="Arial" w:hAnsi="Arial" w:cs="Arial"/>
                <w:sz w:val="10"/>
                <w:szCs w:val="10"/>
              </w:rPr>
              <w:t>приложения 1;</w:t>
            </w:r>
          </w:p>
        </w:tc>
      </w:tr>
      <w:tr w:rsidR="000C6F5B" w:rsidRPr="00FB0656" w:rsidTr="000C6F5B">
        <w:tblPrEx>
          <w:tblLook w:val="01E0" w:firstRow="1" w:lastRow="1" w:firstColumn="1" w:lastColumn="1" w:noHBand="0" w:noVBand="0"/>
        </w:tblPrEx>
        <w:tc>
          <w:tcPr>
            <w:tcW w:w="663" w:type="dxa"/>
            <w:gridSpan w:val="2"/>
            <w:shd w:val="clear" w:color="auto" w:fill="auto"/>
          </w:tcPr>
          <w:p w:rsidR="00FF2AE9" w:rsidRPr="00FB0656" w:rsidRDefault="00FF2AE9" w:rsidP="00FF2AE9">
            <w:pPr>
              <w:jc w:val="center"/>
              <w:rPr>
                <w:rFonts w:ascii="Arial" w:hAnsi="Arial" w:cs="Arial"/>
                <w:sz w:val="10"/>
                <w:szCs w:val="10"/>
              </w:rPr>
            </w:pPr>
            <w:r w:rsidRPr="00FB0656">
              <w:rPr>
                <w:rFonts w:ascii="Arial" w:hAnsi="Arial" w:cs="Arial"/>
                <w:sz w:val="10"/>
                <w:szCs w:val="10"/>
              </w:rPr>
              <w:t>3.1.</w:t>
            </w:r>
          </w:p>
        </w:tc>
        <w:tc>
          <w:tcPr>
            <w:tcW w:w="993" w:type="dxa"/>
            <w:gridSpan w:val="2"/>
            <w:shd w:val="clear" w:color="auto" w:fill="auto"/>
          </w:tcPr>
          <w:p w:rsidR="00FF2AE9" w:rsidRPr="00FB0656" w:rsidRDefault="00FF2AE9" w:rsidP="00FF2AE9">
            <w:pPr>
              <w:rPr>
                <w:rFonts w:ascii="Arial" w:hAnsi="Arial" w:cs="Arial"/>
                <w:sz w:val="10"/>
                <w:szCs w:val="10"/>
              </w:rPr>
            </w:pPr>
            <w:r w:rsidRPr="00FB0656">
              <w:rPr>
                <w:rFonts w:ascii="Arial" w:hAnsi="Arial" w:cs="Arial"/>
                <w:sz w:val="10"/>
                <w:szCs w:val="10"/>
              </w:rPr>
              <w:t>Организация и обеспечение профессиональной переподготовки муниципальных служащих, курсов повышения квалификации муниципальных служащих, организация проведения совещаний, семинаров с участием муниципальных служащих.</w:t>
            </w:r>
          </w:p>
          <w:p w:rsidR="00FF2AE9" w:rsidRPr="00FB0656" w:rsidRDefault="00FF2AE9" w:rsidP="00FF2AE9">
            <w:pPr>
              <w:rPr>
                <w:rFonts w:ascii="Arial" w:hAnsi="Arial" w:cs="Arial"/>
                <w:sz w:val="10"/>
                <w:szCs w:val="10"/>
              </w:rPr>
            </w:pPr>
            <w:r w:rsidRPr="00FB0656">
              <w:rPr>
                <w:rFonts w:ascii="Arial" w:hAnsi="Arial" w:cs="Arial"/>
                <w:sz w:val="10"/>
                <w:szCs w:val="10"/>
              </w:rPr>
              <w:t>Участие муниципальных служащих в федеральных семинарах, конференциях и других мероприятиях (включая  расходы на обучение и командировочные расходы)</w:t>
            </w:r>
          </w:p>
        </w:tc>
        <w:tc>
          <w:tcPr>
            <w:tcW w:w="432" w:type="dxa"/>
            <w:shd w:val="clear" w:color="auto" w:fill="auto"/>
          </w:tcPr>
          <w:p w:rsidR="00FF2AE9" w:rsidRPr="00FB0656" w:rsidRDefault="00FF2AE9" w:rsidP="00FF2AE9">
            <w:pPr>
              <w:jc w:val="center"/>
              <w:rPr>
                <w:rFonts w:ascii="Arial" w:hAnsi="Arial" w:cs="Arial"/>
                <w:sz w:val="10"/>
                <w:szCs w:val="10"/>
              </w:rPr>
            </w:pPr>
            <w:r w:rsidRPr="00FB0656">
              <w:rPr>
                <w:rFonts w:ascii="Arial" w:hAnsi="Arial" w:cs="Arial"/>
                <w:sz w:val="10"/>
                <w:szCs w:val="10"/>
              </w:rPr>
              <w:t>АБМР СК</w:t>
            </w:r>
          </w:p>
        </w:tc>
        <w:tc>
          <w:tcPr>
            <w:tcW w:w="567" w:type="dxa"/>
            <w:shd w:val="clear" w:color="auto" w:fill="auto"/>
          </w:tcPr>
          <w:p w:rsidR="00FF2AE9" w:rsidRPr="00FB0656" w:rsidRDefault="00FF2AE9" w:rsidP="00FF2AE9">
            <w:pPr>
              <w:jc w:val="center"/>
              <w:rPr>
                <w:rFonts w:ascii="Arial" w:hAnsi="Arial" w:cs="Arial"/>
                <w:sz w:val="10"/>
                <w:szCs w:val="10"/>
              </w:rPr>
            </w:pPr>
            <w:r w:rsidRPr="00FB0656">
              <w:rPr>
                <w:rFonts w:ascii="Arial" w:hAnsi="Arial" w:cs="Arial"/>
                <w:sz w:val="10"/>
                <w:szCs w:val="10"/>
              </w:rPr>
              <w:t>2015</w:t>
            </w:r>
          </w:p>
        </w:tc>
        <w:tc>
          <w:tcPr>
            <w:tcW w:w="567" w:type="dxa"/>
            <w:gridSpan w:val="2"/>
            <w:shd w:val="clear" w:color="auto" w:fill="auto"/>
          </w:tcPr>
          <w:p w:rsidR="00FF2AE9" w:rsidRPr="00FB0656" w:rsidRDefault="00FF2AE9" w:rsidP="00FF2AE9">
            <w:pPr>
              <w:jc w:val="center"/>
              <w:rPr>
                <w:rFonts w:ascii="Arial" w:hAnsi="Arial" w:cs="Arial"/>
                <w:sz w:val="10"/>
                <w:szCs w:val="10"/>
              </w:rPr>
            </w:pPr>
            <w:r w:rsidRPr="00FB0656">
              <w:rPr>
                <w:rFonts w:ascii="Arial" w:hAnsi="Arial" w:cs="Arial"/>
                <w:sz w:val="10"/>
                <w:szCs w:val="10"/>
              </w:rPr>
              <w:t>2017</w:t>
            </w:r>
          </w:p>
        </w:tc>
        <w:tc>
          <w:tcPr>
            <w:tcW w:w="1139" w:type="dxa"/>
            <w:gridSpan w:val="2"/>
            <w:shd w:val="clear" w:color="auto" w:fill="auto"/>
          </w:tcPr>
          <w:p w:rsidR="00FF2AE9" w:rsidRPr="00FB0656" w:rsidRDefault="00FF2AE9" w:rsidP="00FF2AE9">
            <w:pPr>
              <w:pStyle w:val="ConsPlusCell"/>
              <w:widowControl/>
              <w:rPr>
                <w:sz w:val="10"/>
                <w:szCs w:val="10"/>
              </w:rPr>
            </w:pPr>
          </w:p>
        </w:tc>
        <w:tc>
          <w:tcPr>
            <w:tcW w:w="992" w:type="dxa"/>
            <w:shd w:val="clear" w:color="auto" w:fill="auto"/>
          </w:tcPr>
          <w:p w:rsidR="00FF2AE9" w:rsidRPr="00FB0656" w:rsidRDefault="00FF2AE9" w:rsidP="00FF2AE9">
            <w:pPr>
              <w:jc w:val="center"/>
              <w:rPr>
                <w:rFonts w:ascii="Arial" w:hAnsi="Arial" w:cs="Arial"/>
                <w:sz w:val="10"/>
                <w:szCs w:val="10"/>
              </w:rPr>
            </w:pPr>
          </w:p>
        </w:tc>
      </w:tr>
      <w:tr w:rsidR="000C6F5B" w:rsidRPr="00FB0656" w:rsidTr="000C6F5B">
        <w:tblPrEx>
          <w:tblLook w:val="01E0" w:firstRow="1" w:lastRow="1" w:firstColumn="1" w:lastColumn="1" w:noHBand="0" w:noVBand="0"/>
        </w:tblPrEx>
        <w:tc>
          <w:tcPr>
            <w:tcW w:w="663" w:type="dxa"/>
            <w:gridSpan w:val="2"/>
            <w:shd w:val="clear" w:color="auto" w:fill="auto"/>
          </w:tcPr>
          <w:p w:rsidR="00FF2AE9" w:rsidRPr="00FB0656" w:rsidRDefault="00FF2AE9" w:rsidP="00FF2AE9">
            <w:pPr>
              <w:jc w:val="center"/>
              <w:rPr>
                <w:rFonts w:ascii="Arial" w:hAnsi="Arial" w:cs="Arial"/>
                <w:sz w:val="10"/>
                <w:szCs w:val="10"/>
              </w:rPr>
            </w:pPr>
            <w:r w:rsidRPr="00FB0656">
              <w:rPr>
                <w:rFonts w:ascii="Arial" w:hAnsi="Arial" w:cs="Arial"/>
                <w:sz w:val="10"/>
                <w:szCs w:val="10"/>
              </w:rPr>
              <w:t>3.2.</w:t>
            </w:r>
          </w:p>
        </w:tc>
        <w:tc>
          <w:tcPr>
            <w:tcW w:w="993" w:type="dxa"/>
            <w:gridSpan w:val="2"/>
            <w:shd w:val="clear" w:color="auto" w:fill="auto"/>
          </w:tcPr>
          <w:p w:rsidR="00FF2AE9" w:rsidRPr="00FB0656" w:rsidRDefault="00FF2AE9" w:rsidP="00FF2AE9">
            <w:pPr>
              <w:rPr>
                <w:rFonts w:ascii="Arial" w:hAnsi="Arial" w:cs="Arial"/>
                <w:sz w:val="10"/>
                <w:szCs w:val="10"/>
              </w:rPr>
            </w:pPr>
            <w:r w:rsidRPr="00FB0656">
              <w:rPr>
                <w:rFonts w:ascii="Arial" w:hAnsi="Arial" w:cs="Arial"/>
                <w:sz w:val="10"/>
                <w:szCs w:val="10"/>
              </w:rPr>
              <w:t>Систематическое про</w:t>
            </w:r>
          </w:p>
          <w:p w:rsidR="00FF2AE9" w:rsidRPr="00FB0656" w:rsidRDefault="00FF2AE9" w:rsidP="00FF2AE9">
            <w:pPr>
              <w:rPr>
                <w:rFonts w:ascii="Arial" w:hAnsi="Arial" w:cs="Arial"/>
                <w:sz w:val="10"/>
                <w:szCs w:val="10"/>
              </w:rPr>
            </w:pPr>
            <w:r w:rsidRPr="00FB0656">
              <w:rPr>
                <w:rFonts w:ascii="Arial" w:hAnsi="Arial" w:cs="Arial"/>
                <w:sz w:val="10"/>
                <w:szCs w:val="10"/>
              </w:rPr>
              <w:t xml:space="preserve">ведение учебы </w:t>
            </w:r>
            <w:proofErr w:type="spellStart"/>
            <w:r w:rsidRPr="00FB0656">
              <w:rPr>
                <w:rFonts w:ascii="Arial" w:hAnsi="Arial" w:cs="Arial"/>
                <w:sz w:val="10"/>
                <w:szCs w:val="10"/>
              </w:rPr>
              <w:t>муни</w:t>
            </w:r>
            <w:proofErr w:type="spellEnd"/>
          </w:p>
          <w:p w:rsidR="00FF2AE9" w:rsidRPr="00FB0656" w:rsidRDefault="00FF2AE9" w:rsidP="00FF2AE9">
            <w:pPr>
              <w:rPr>
                <w:rFonts w:ascii="Arial" w:hAnsi="Arial" w:cs="Arial"/>
                <w:sz w:val="10"/>
                <w:szCs w:val="10"/>
              </w:rPr>
            </w:pPr>
            <w:proofErr w:type="spellStart"/>
            <w:r w:rsidRPr="00FB0656">
              <w:rPr>
                <w:rFonts w:ascii="Arial" w:hAnsi="Arial" w:cs="Arial"/>
                <w:sz w:val="10"/>
                <w:szCs w:val="10"/>
              </w:rPr>
              <w:t>ципальных</w:t>
            </w:r>
            <w:proofErr w:type="spellEnd"/>
            <w:r w:rsidRPr="00FB0656">
              <w:rPr>
                <w:rFonts w:ascii="Arial" w:hAnsi="Arial" w:cs="Arial"/>
                <w:sz w:val="10"/>
                <w:szCs w:val="10"/>
              </w:rPr>
              <w:t xml:space="preserve"> служащих в администрации Благодарненского муниципального района Ставропольского края</w:t>
            </w:r>
          </w:p>
        </w:tc>
        <w:tc>
          <w:tcPr>
            <w:tcW w:w="432" w:type="dxa"/>
            <w:shd w:val="clear" w:color="auto" w:fill="auto"/>
          </w:tcPr>
          <w:p w:rsidR="00FF2AE9" w:rsidRPr="00FB0656" w:rsidRDefault="00FF2AE9" w:rsidP="00FF2AE9">
            <w:pPr>
              <w:jc w:val="center"/>
              <w:rPr>
                <w:rFonts w:ascii="Arial" w:hAnsi="Arial" w:cs="Arial"/>
                <w:sz w:val="10"/>
                <w:szCs w:val="10"/>
              </w:rPr>
            </w:pPr>
            <w:r w:rsidRPr="00FB0656">
              <w:rPr>
                <w:rFonts w:ascii="Arial" w:hAnsi="Arial" w:cs="Arial"/>
                <w:sz w:val="10"/>
                <w:szCs w:val="10"/>
              </w:rPr>
              <w:t>АБМР СК</w:t>
            </w:r>
          </w:p>
        </w:tc>
        <w:tc>
          <w:tcPr>
            <w:tcW w:w="567" w:type="dxa"/>
            <w:shd w:val="clear" w:color="auto" w:fill="auto"/>
          </w:tcPr>
          <w:p w:rsidR="00FF2AE9" w:rsidRPr="00FB0656" w:rsidRDefault="00FF2AE9" w:rsidP="00FF2AE9">
            <w:pPr>
              <w:jc w:val="center"/>
              <w:rPr>
                <w:rFonts w:ascii="Arial" w:hAnsi="Arial" w:cs="Arial"/>
                <w:sz w:val="10"/>
                <w:szCs w:val="10"/>
              </w:rPr>
            </w:pPr>
            <w:r w:rsidRPr="00FB0656">
              <w:rPr>
                <w:rFonts w:ascii="Arial" w:hAnsi="Arial" w:cs="Arial"/>
                <w:sz w:val="10"/>
                <w:szCs w:val="10"/>
              </w:rPr>
              <w:t>2015</w:t>
            </w:r>
          </w:p>
        </w:tc>
        <w:tc>
          <w:tcPr>
            <w:tcW w:w="567" w:type="dxa"/>
            <w:gridSpan w:val="2"/>
            <w:shd w:val="clear" w:color="auto" w:fill="auto"/>
          </w:tcPr>
          <w:p w:rsidR="00FF2AE9" w:rsidRPr="00FB0656" w:rsidRDefault="00FF2AE9" w:rsidP="00FF2AE9">
            <w:pPr>
              <w:jc w:val="center"/>
              <w:rPr>
                <w:rFonts w:ascii="Arial" w:hAnsi="Arial" w:cs="Arial"/>
                <w:sz w:val="10"/>
                <w:szCs w:val="10"/>
              </w:rPr>
            </w:pPr>
            <w:r w:rsidRPr="00FB0656">
              <w:rPr>
                <w:rFonts w:ascii="Arial" w:hAnsi="Arial" w:cs="Arial"/>
                <w:sz w:val="10"/>
                <w:szCs w:val="10"/>
              </w:rPr>
              <w:t>2017</w:t>
            </w:r>
          </w:p>
        </w:tc>
        <w:tc>
          <w:tcPr>
            <w:tcW w:w="1139" w:type="dxa"/>
            <w:gridSpan w:val="2"/>
            <w:shd w:val="clear" w:color="auto" w:fill="auto"/>
          </w:tcPr>
          <w:p w:rsidR="00FF2AE9" w:rsidRPr="00FB0656" w:rsidRDefault="00FF2AE9" w:rsidP="00FF2AE9">
            <w:pPr>
              <w:pStyle w:val="ConsPlusCell"/>
              <w:widowControl/>
              <w:rPr>
                <w:sz w:val="10"/>
                <w:szCs w:val="10"/>
              </w:rPr>
            </w:pPr>
          </w:p>
        </w:tc>
        <w:tc>
          <w:tcPr>
            <w:tcW w:w="992" w:type="dxa"/>
            <w:shd w:val="clear" w:color="auto" w:fill="auto"/>
          </w:tcPr>
          <w:p w:rsidR="00FF2AE9" w:rsidRPr="00FB0656" w:rsidRDefault="00FF2AE9" w:rsidP="00FF2AE9">
            <w:pPr>
              <w:jc w:val="center"/>
              <w:rPr>
                <w:rFonts w:ascii="Arial" w:hAnsi="Arial" w:cs="Arial"/>
                <w:sz w:val="10"/>
                <w:szCs w:val="10"/>
              </w:rPr>
            </w:pPr>
          </w:p>
        </w:tc>
      </w:tr>
      <w:tr w:rsidR="000C6F5B" w:rsidRPr="00FB0656" w:rsidTr="000C6F5B">
        <w:tblPrEx>
          <w:tblLook w:val="01E0" w:firstRow="1" w:lastRow="1" w:firstColumn="1" w:lastColumn="1" w:noHBand="0" w:noVBand="0"/>
        </w:tblPrEx>
        <w:tc>
          <w:tcPr>
            <w:tcW w:w="663" w:type="dxa"/>
            <w:gridSpan w:val="2"/>
            <w:shd w:val="clear" w:color="auto" w:fill="auto"/>
          </w:tcPr>
          <w:p w:rsidR="00FF2AE9" w:rsidRPr="00FB0656" w:rsidRDefault="00FF2AE9" w:rsidP="00FF2AE9">
            <w:pPr>
              <w:jc w:val="center"/>
              <w:rPr>
                <w:rFonts w:ascii="Arial" w:hAnsi="Arial" w:cs="Arial"/>
                <w:sz w:val="10"/>
                <w:szCs w:val="10"/>
              </w:rPr>
            </w:pPr>
            <w:r w:rsidRPr="00FB0656">
              <w:rPr>
                <w:rFonts w:ascii="Arial" w:hAnsi="Arial" w:cs="Arial"/>
                <w:sz w:val="10"/>
                <w:szCs w:val="10"/>
              </w:rPr>
              <w:t xml:space="preserve">4. </w:t>
            </w:r>
          </w:p>
        </w:tc>
        <w:tc>
          <w:tcPr>
            <w:tcW w:w="993" w:type="dxa"/>
            <w:gridSpan w:val="2"/>
            <w:shd w:val="clear" w:color="auto" w:fill="auto"/>
          </w:tcPr>
          <w:p w:rsidR="00FF2AE9" w:rsidRPr="00FB0656" w:rsidRDefault="00FF2AE9" w:rsidP="00FF2AE9">
            <w:pPr>
              <w:rPr>
                <w:rFonts w:ascii="Arial" w:hAnsi="Arial" w:cs="Arial"/>
                <w:sz w:val="10"/>
                <w:szCs w:val="10"/>
              </w:rPr>
            </w:pPr>
            <w:r w:rsidRPr="00FB0656">
              <w:rPr>
                <w:rFonts w:ascii="Arial" w:hAnsi="Arial" w:cs="Arial"/>
                <w:sz w:val="10"/>
                <w:szCs w:val="10"/>
              </w:rPr>
              <w:t xml:space="preserve">Совершенствование системы </w:t>
            </w:r>
            <w:proofErr w:type="gramStart"/>
            <w:r w:rsidRPr="00FB0656">
              <w:rPr>
                <w:rFonts w:ascii="Arial" w:hAnsi="Arial" w:cs="Arial"/>
                <w:sz w:val="10"/>
                <w:szCs w:val="10"/>
              </w:rPr>
              <w:t>контроля за</w:t>
            </w:r>
            <w:proofErr w:type="gramEnd"/>
            <w:r w:rsidRPr="00FB0656">
              <w:rPr>
                <w:rFonts w:ascii="Arial" w:hAnsi="Arial" w:cs="Arial"/>
                <w:sz w:val="10"/>
                <w:szCs w:val="10"/>
              </w:rPr>
              <w:t xml:space="preserve"> соблюдением муниципальными служащими установленных законодательством требований, ограничений и запретов</w:t>
            </w:r>
          </w:p>
        </w:tc>
        <w:tc>
          <w:tcPr>
            <w:tcW w:w="432" w:type="dxa"/>
            <w:shd w:val="clear" w:color="auto" w:fill="auto"/>
          </w:tcPr>
          <w:p w:rsidR="00FF2AE9" w:rsidRPr="00FB0656" w:rsidRDefault="00FF2AE9" w:rsidP="00FF2AE9">
            <w:pPr>
              <w:jc w:val="center"/>
              <w:rPr>
                <w:rFonts w:ascii="Arial" w:hAnsi="Arial" w:cs="Arial"/>
                <w:sz w:val="10"/>
                <w:szCs w:val="10"/>
              </w:rPr>
            </w:pPr>
            <w:r w:rsidRPr="00FB0656">
              <w:rPr>
                <w:rFonts w:ascii="Arial" w:hAnsi="Arial" w:cs="Arial"/>
                <w:sz w:val="10"/>
                <w:szCs w:val="10"/>
              </w:rPr>
              <w:t>АБМР СК</w:t>
            </w:r>
          </w:p>
        </w:tc>
        <w:tc>
          <w:tcPr>
            <w:tcW w:w="567" w:type="dxa"/>
            <w:shd w:val="clear" w:color="auto" w:fill="auto"/>
          </w:tcPr>
          <w:p w:rsidR="00FF2AE9" w:rsidRPr="00FB0656" w:rsidRDefault="00FF2AE9" w:rsidP="00FF2AE9">
            <w:pPr>
              <w:jc w:val="center"/>
              <w:rPr>
                <w:rFonts w:ascii="Arial" w:hAnsi="Arial" w:cs="Arial"/>
                <w:sz w:val="10"/>
                <w:szCs w:val="10"/>
              </w:rPr>
            </w:pPr>
            <w:r w:rsidRPr="00FB0656">
              <w:rPr>
                <w:rFonts w:ascii="Arial" w:hAnsi="Arial" w:cs="Arial"/>
                <w:sz w:val="10"/>
                <w:szCs w:val="10"/>
              </w:rPr>
              <w:t>2015</w:t>
            </w:r>
          </w:p>
        </w:tc>
        <w:tc>
          <w:tcPr>
            <w:tcW w:w="567" w:type="dxa"/>
            <w:gridSpan w:val="2"/>
            <w:shd w:val="clear" w:color="auto" w:fill="auto"/>
          </w:tcPr>
          <w:p w:rsidR="00FF2AE9" w:rsidRPr="00FB0656" w:rsidRDefault="00FF2AE9" w:rsidP="00FF2AE9">
            <w:pPr>
              <w:jc w:val="center"/>
              <w:rPr>
                <w:rFonts w:ascii="Arial" w:hAnsi="Arial" w:cs="Arial"/>
                <w:sz w:val="10"/>
                <w:szCs w:val="10"/>
              </w:rPr>
            </w:pPr>
            <w:r w:rsidRPr="00FB0656">
              <w:rPr>
                <w:rFonts w:ascii="Arial" w:hAnsi="Arial" w:cs="Arial"/>
                <w:sz w:val="10"/>
                <w:szCs w:val="10"/>
              </w:rPr>
              <w:t>2017</w:t>
            </w:r>
          </w:p>
        </w:tc>
        <w:tc>
          <w:tcPr>
            <w:tcW w:w="1139" w:type="dxa"/>
            <w:gridSpan w:val="2"/>
            <w:shd w:val="clear" w:color="auto" w:fill="auto"/>
          </w:tcPr>
          <w:p w:rsidR="00FF2AE9" w:rsidRPr="00FB0656" w:rsidRDefault="00FF2AE9" w:rsidP="00FF2AE9">
            <w:pPr>
              <w:jc w:val="center"/>
              <w:rPr>
                <w:rFonts w:ascii="Arial" w:hAnsi="Arial" w:cs="Arial"/>
                <w:sz w:val="10"/>
                <w:szCs w:val="10"/>
              </w:rPr>
            </w:pPr>
            <w:r w:rsidRPr="00FB0656">
              <w:rPr>
                <w:rFonts w:ascii="Arial" w:hAnsi="Arial" w:cs="Arial"/>
                <w:sz w:val="10"/>
                <w:szCs w:val="10"/>
              </w:rPr>
              <w:t xml:space="preserve">предупреждение </w:t>
            </w:r>
            <w:proofErr w:type="gramStart"/>
            <w:r w:rsidRPr="00FB0656">
              <w:rPr>
                <w:rFonts w:ascii="Arial" w:hAnsi="Arial" w:cs="Arial"/>
                <w:sz w:val="10"/>
                <w:szCs w:val="10"/>
              </w:rPr>
              <w:t>на</w:t>
            </w:r>
            <w:proofErr w:type="gramEnd"/>
          </w:p>
          <w:p w:rsidR="00FF2AE9" w:rsidRPr="00FB0656" w:rsidRDefault="00FF2AE9" w:rsidP="00FF2AE9">
            <w:pPr>
              <w:jc w:val="center"/>
              <w:rPr>
                <w:rFonts w:ascii="Arial" w:hAnsi="Arial" w:cs="Arial"/>
                <w:sz w:val="10"/>
                <w:szCs w:val="10"/>
              </w:rPr>
            </w:pPr>
            <w:r w:rsidRPr="00FB0656">
              <w:rPr>
                <w:rFonts w:ascii="Arial" w:hAnsi="Arial" w:cs="Arial"/>
                <w:sz w:val="10"/>
                <w:szCs w:val="10"/>
              </w:rPr>
              <w:t xml:space="preserve">рушений </w:t>
            </w:r>
            <w:proofErr w:type="spellStart"/>
            <w:r w:rsidRPr="00FB0656">
              <w:rPr>
                <w:rFonts w:ascii="Arial" w:hAnsi="Arial" w:cs="Arial"/>
                <w:sz w:val="10"/>
                <w:szCs w:val="10"/>
              </w:rPr>
              <w:t>муниципаль</w:t>
            </w:r>
            <w:proofErr w:type="spellEnd"/>
          </w:p>
          <w:p w:rsidR="00FF2AE9" w:rsidRPr="00FB0656" w:rsidRDefault="00FF2AE9" w:rsidP="00FF2AE9">
            <w:pPr>
              <w:jc w:val="center"/>
              <w:rPr>
                <w:rFonts w:ascii="Arial" w:hAnsi="Arial" w:cs="Arial"/>
                <w:sz w:val="10"/>
                <w:szCs w:val="10"/>
              </w:rPr>
            </w:pPr>
            <w:proofErr w:type="spellStart"/>
            <w:r w:rsidRPr="00FB0656">
              <w:rPr>
                <w:rFonts w:ascii="Arial" w:hAnsi="Arial" w:cs="Arial"/>
                <w:sz w:val="10"/>
                <w:szCs w:val="10"/>
              </w:rPr>
              <w:t>ными</w:t>
            </w:r>
            <w:proofErr w:type="spellEnd"/>
            <w:r w:rsidRPr="00FB0656">
              <w:rPr>
                <w:rFonts w:ascii="Arial" w:hAnsi="Arial" w:cs="Arial"/>
                <w:sz w:val="10"/>
                <w:szCs w:val="10"/>
              </w:rPr>
              <w:t xml:space="preserve"> служащими законодательства РФ и законодательства Ставропольского края о </w:t>
            </w:r>
            <w:proofErr w:type="spellStart"/>
            <w:r w:rsidRPr="00FB0656">
              <w:rPr>
                <w:rFonts w:ascii="Arial" w:hAnsi="Arial" w:cs="Arial"/>
                <w:sz w:val="10"/>
                <w:szCs w:val="10"/>
              </w:rPr>
              <w:t>муниципаль</w:t>
            </w:r>
            <w:proofErr w:type="spellEnd"/>
          </w:p>
          <w:p w:rsidR="00FF2AE9" w:rsidRPr="00FB0656" w:rsidRDefault="00FF2AE9" w:rsidP="00FF2AE9">
            <w:pPr>
              <w:jc w:val="center"/>
              <w:rPr>
                <w:rFonts w:ascii="Arial" w:hAnsi="Arial" w:cs="Arial"/>
                <w:sz w:val="10"/>
                <w:szCs w:val="10"/>
              </w:rPr>
            </w:pPr>
            <w:r w:rsidRPr="00FB0656">
              <w:rPr>
                <w:rFonts w:ascii="Arial" w:hAnsi="Arial" w:cs="Arial"/>
                <w:sz w:val="10"/>
                <w:szCs w:val="10"/>
              </w:rPr>
              <w:t>ной службе</w:t>
            </w:r>
          </w:p>
        </w:tc>
        <w:tc>
          <w:tcPr>
            <w:tcW w:w="992" w:type="dxa"/>
            <w:shd w:val="clear" w:color="auto" w:fill="auto"/>
          </w:tcPr>
          <w:p w:rsidR="00FF2AE9" w:rsidRPr="00FB0656" w:rsidRDefault="00FF2AE9" w:rsidP="00FF2AE9">
            <w:pPr>
              <w:rPr>
                <w:rFonts w:ascii="Arial" w:hAnsi="Arial" w:cs="Arial"/>
                <w:sz w:val="10"/>
                <w:szCs w:val="10"/>
              </w:rPr>
            </w:pPr>
            <w:r w:rsidRPr="00FB0656">
              <w:rPr>
                <w:rFonts w:ascii="Arial" w:hAnsi="Arial" w:cs="Arial"/>
                <w:sz w:val="10"/>
                <w:szCs w:val="10"/>
              </w:rPr>
              <w:t xml:space="preserve">количество муниципальных служащих, прошедших курсы повышения квалификации </w:t>
            </w:r>
          </w:p>
          <w:p w:rsidR="00FF2AE9" w:rsidRPr="00FB0656" w:rsidRDefault="00FF2AE9" w:rsidP="00FF2AE9">
            <w:pPr>
              <w:rPr>
                <w:rFonts w:ascii="Arial" w:hAnsi="Arial" w:cs="Arial"/>
                <w:sz w:val="10"/>
                <w:szCs w:val="10"/>
              </w:rPr>
            </w:pPr>
            <w:r w:rsidRPr="00FB0656">
              <w:rPr>
                <w:rFonts w:ascii="Arial" w:hAnsi="Arial" w:cs="Arial"/>
                <w:sz w:val="10"/>
                <w:szCs w:val="10"/>
              </w:rPr>
              <w:t>пункт 11.1 приложения 1;</w:t>
            </w:r>
          </w:p>
          <w:p w:rsidR="00FF2AE9" w:rsidRPr="00FB0656" w:rsidRDefault="00FF2AE9" w:rsidP="00FF2AE9">
            <w:pPr>
              <w:rPr>
                <w:rFonts w:ascii="Arial" w:hAnsi="Arial" w:cs="Arial"/>
                <w:sz w:val="10"/>
                <w:szCs w:val="10"/>
              </w:rPr>
            </w:pPr>
            <w:r w:rsidRPr="00FB0656">
              <w:rPr>
                <w:rFonts w:ascii="Arial" w:hAnsi="Arial" w:cs="Arial"/>
                <w:sz w:val="10"/>
                <w:szCs w:val="10"/>
              </w:rPr>
              <w:t>доля назначенных на должности муниципальной службы из резерва кадров</w:t>
            </w:r>
          </w:p>
          <w:p w:rsidR="00FF2AE9" w:rsidRPr="00FB0656" w:rsidRDefault="00FF2AE9" w:rsidP="00FF2AE9">
            <w:pPr>
              <w:rPr>
                <w:rFonts w:ascii="Arial" w:hAnsi="Arial" w:cs="Arial"/>
                <w:sz w:val="10"/>
                <w:szCs w:val="10"/>
              </w:rPr>
            </w:pPr>
            <w:r w:rsidRPr="00FB0656">
              <w:rPr>
                <w:rFonts w:ascii="Arial" w:hAnsi="Arial" w:cs="Arial"/>
                <w:sz w:val="10"/>
                <w:szCs w:val="10"/>
              </w:rPr>
              <w:t>пункт 11.2.  приложения 1;</w:t>
            </w:r>
          </w:p>
          <w:p w:rsidR="00FF2AE9" w:rsidRPr="00FB0656" w:rsidRDefault="00FF2AE9" w:rsidP="00FF2AE9">
            <w:pPr>
              <w:jc w:val="center"/>
              <w:rPr>
                <w:rFonts w:ascii="Arial" w:hAnsi="Arial" w:cs="Arial"/>
                <w:sz w:val="10"/>
                <w:szCs w:val="10"/>
              </w:rPr>
            </w:pPr>
          </w:p>
          <w:p w:rsidR="00FF2AE9" w:rsidRPr="00FB0656" w:rsidRDefault="00FF2AE9" w:rsidP="00FF2AE9">
            <w:pPr>
              <w:jc w:val="center"/>
              <w:rPr>
                <w:rFonts w:ascii="Arial" w:hAnsi="Arial" w:cs="Arial"/>
                <w:sz w:val="10"/>
                <w:szCs w:val="10"/>
              </w:rPr>
            </w:pPr>
          </w:p>
          <w:p w:rsidR="00FF2AE9" w:rsidRPr="00FB0656" w:rsidRDefault="00FF2AE9" w:rsidP="00FF2AE9">
            <w:pPr>
              <w:jc w:val="center"/>
              <w:rPr>
                <w:rFonts w:ascii="Arial" w:hAnsi="Arial" w:cs="Arial"/>
                <w:sz w:val="10"/>
                <w:szCs w:val="10"/>
              </w:rPr>
            </w:pPr>
          </w:p>
        </w:tc>
      </w:tr>
      <w:tr w:rsidR="000C6F5B" w:rsidRPr="00FB0656" w:rsidTr="000C6F5B">
        <w:tblPrEx>
          <w:tblLook w:val="01E0" w:firstRow="1" w:lastRow="1" w:firstColumn="1" w:lastColumn="1" w:noHBand="0" w:noVBand="0"/>
        </w:tblPrEx>
        <w:tc>
          <w:tcPr>
            <w:tcW w:w="663" w:type="dxa"/>
            <w:gridSpan w:val="2"/>
            <w:shd w:val="clear" w:color="auto" w:fill="auto"/>
          </w:tcPr>
          <w:p w:rsidR="00FF2AE9" w:rsidRPr="00FB0656" w:rsidRDefault="00FF2AE9" w:rsidP="00FF2AE9">
            <w:pPr>
              <w:jc w:val="center"/>
              <w:rPr>
                <w:rFonts w:ascii="Arial" w:hAnsi="Arial" w:cs="Arial"/>
                <w:sz w:val="10"/>
                <w:szCs w:val="10"/>
              </w:rPr>
            </w:pPr>
            <w:r w:rsidRPr="00FB0656">
              <w:rPr>
                <w:rFonts w:ascii="Arial" w:hAnsi="Arial" w:cs="Arial"/>
                <w:sz w:val="10"/>
                <w:szCs w:val="10"/>
              </w:rPr>
              <w:t>4.1.</w:t>
            </w:r>
          </w:p>
        </w:tc>
        <w:tc>
          <w:tcPr>
            <w:tcW w:w="993" w:type="dxa"/>
            <w:gridSpan w:val="2"/>
            <w:shd w:val="clear" w:color="auto" w:fill="auto"/>
          </w:tcPr>
          <w:p w:rsidR="00FF2AE9" w:rsidRPr="00FB0656" w:rsidRDefault="00FF2AE9" w:rsidP="00FF2AE9">
            <w:pPr>
              <w:jc w:val="both"/>
              <w:rPr>
                <w:rFonts w:ascii="Arial" w:hAnsi="Arial" w:cs="Arial"/>
                <w:sz w:val="10"/>
                <w:szCs w:val="10"/>
              </w:rPr>
            </w:pPr>
            <w:r w:rsidRPr="00FB0656">
              <w:rPr>
                <w:rFonts w:ascii="Arial" w:hAnsi="Arial" w:cs="Arial"/>
                <w:sz w:val="10"/>
                <w:szCs w:val="10"/>
              </w:rPr>
              <w:t xml:space="preserve">Совершенствование системы </w:t>
            </w:r>
            <w:proofErr w:type="gramStart"/>
            <w:r w:rsidRPr="00FB0656">
              <w:rPr>
                <w:rFonts w:ascii="Arial" w:hAnsi="Arial" w:cs="Arial"/>
                <w:sz w:val="10"/>
                <w:szCs w:val="10"/>
              </w:rPr>
              <w:t>контроля за</w:t>
            </w:r>
            <w:proofErr w:type="gramEnd"/>
            <w:r w:rsidRPr="00FB0656">
              <w:rPr>
                <w:rFonts w:ascii="Arial" w:hAnsi="Arial" w:cs="Arial"/>
                <w:sz w:val="10"/>
                <w:szCs w:val="10"/>
              </w:rPr>
              <w:t xml:space="preserve"> соблюдением </w:t>
            </w:r>
            <w:proofErr w:type="spellStart"/>
            <w:r w:rsidRPr="00FB0656">
              <w:rPr>
                <w:rFonts w:ascii="Arial" w:hAnsi="Arial" w:cs="Arial"/>
                <w:sz w:val="10"/>
                <w:szCs w:val="10"/>
              </w:rPr>
              <w:t>муници</w:t>
            </w:r>
            <w:proofErr w:type="spellEnd"/>
          </w:p>
          <w:p w:rsidR="00FF2AE9" w:rsidRPr="00FB0656" w:rsidRDefault="00FF2AE9" w:rsidP="00FF2AE9">
            <w:pPr>
              <w:jc w:val="both"/>
              <w:rPr>
                <w:rFonts w:ascii="Arial" w:hAnsi="Arial" w:cs="Arial"/>
                <w:sz w:val="10"/>
                <w:szCs w:val="10"/>
              </w:rPr>
            </w:pPr>
            <w:proofErr w:type="spellStart"/>
            <w:r w:rsidRPr="00FB0656">
              <w:rPr>
                <w:rFonts w:ascii="Arial" w:hAnsi="Arial" w:cs="Arial"/>
                <w:sz w:val="10"/>
                <w:szCs w:val="10"/>
              </w:rPr>
              <w:t>пальными</w:t>
            </w:r>
            <w:proofErr w:type="spellEnd"/>
            <w:r w:rsidRPr="00FB0656">
              <w:rPr>
                <w:rFonts w:ascii="Arial" w:hAnsi="Arial" w:cs="Arial"/>
                <w:sz w:val="10"/>
                <w:szCs w:val="10"/>
              </w:rPr>
              <w:t xml:space="preserve"> служащими установленных ФЗ «</w:t>
            </w:r>
            <w:proofErr w:type="gramStart"/>
            <w:r w:rsidRPr="00FB0656">
              <w:rPr>
                <w:rFonts w:ascii="Arial" w:hAnsi="Arial" w:cs="Arial"/>
                <w:sz w:val="10"/>
                <w:szCs w:val="10"/>
              </w:rPr>
              <w:t>О</w:t>
            </w:r>
            <w:proofErr w:type="gramEnd"/>
            <w:r w:rsidRPr="00FB0656">
              <w:rPr>
                <w:rFonts w:ascii="Arial" w:hAnsi="Arial" w:cs="Arial"/>
                <w:sz w:val="10"/>
                <w:szCs w:val="10"/>
              </w:rPr>
              <w:t xml:space="preserve"> муниципальной </w:t>
            </w:r>
            <w:proofErr w:type="spellStart"/>
            <w:r w:rsidRPr="00FB0656">
              <w:rPr>
                <w:rFonts w:ascii="Arial" w:hAnsi="Arial" w:cs="Arial"/>
                <w:sz w:val="10"/>
                <w:szCs w:val="10"/>
              </w:rPr>
              <w:t>служ</w:t>
            </w:r>
            <w:proofErr w:type="spellEnd"/>
          </w:p>
          <w:p w:rsidR="00FF2AE9" w:rsidRPr="00FB0656" w:rsidRDefault="00FF2AE9" w:rsidP="00FF2AE9">
            <w:pPr>
              <w:jc w:val="both"/>
              <w:rPr>
                <w:rFonts w:ascii="Arial" w:hAnsi="Arial" w:cs="Arial"/>
                <w:sz w:val="10"/>
                <w:szCs w:val="10"/>
              </w:rPr>
            </w:pPr>
            <w:proofErr w:type="spellStart"/>
            <w:r w:rsidRPr="00FB0656">
              <w:rPr>
                <w:rFonts w:ascii="Arial" w:hAnsi="Arial" w:cs="Arial"/>
                <w:sz w:val="10"/>
                <w:szCs w:val="10"/>
              </w:rPr>
              <w:t>бе</w:t>
            </w:r>
            <w:proofErr w:type="spellEnd"/>
            <w:r w:rsidRPr="00FB0656">
              <w:rPr>
                <w:rFonts w:ascii="Arial" w:hAnsi="Arial" w:cs="Arial"/>
                <w:sz w:val="10"/>
                <w:szCs w:val="10"/>
              </w:rPr>
              <w:t xml:space="preserve">» требований, </w:t>
            </w:r>
            <w:r w:rsidRPr="00FB0656">
              <w:rPr>
                <w:rFonts w:ascii="Arial" w:hAnsi="Arial" w:cs="Arial"/>
                <w:sz w:val="10"/>
                <w:szCs w:val="10"/>
              </w:rPr>
              <w:lastRenderedPageBreak/>
              <w:t>ограничений и запретов, связанных с прохождением</w:t>
            </w:r>
          </w:p>
        </w:tc>
        <w:tc>
          <w:tcPr>
            <w:tcW w:w="432" w:type="dxa"/>
            <w:shd w:val="clear" w:color="auto" w:fill="auto"/>
          </w:tcPr>
          <w:p w:rsidR="00FF2AE9" w:rsidRPr="00FB0656" w:rsidRDefault="00FF2AE9" w:rsidP="00FF2AE9">
            <w:pPr>
              <w:jc w:val="center"/>
              <w:rPr>
                <w:rFonts w:ascii="Arial" w:hAnsi="Arial" w:cs="Arial"/>
                <w:sz w:val="10"/>
                <w:szCs w:val="10"/>
              </w:rPr>
            </w:pPr>
            <w:r w:rsidRPr="00FB0656">
              <w:rPr>
                <w:rFonts w:ascii="Arial" w:hAnsi="Arial" w:cs="Arial"/>
                <w:sz w:val="10"/>
                <w:szCs w:val="10"/>
              </w:rPr>
              <w:t>АБМР СК</w:t>
            </w:r>
          </w:p>
        </w:tc>
        <w:tc>
          <w:tcPr>
            <w:tcW w:w="567" w:type="dxa"/>
            <w:shd w:val="clear" w:color="auto" w:fill="auto"/>
          </w:tcPr>
          <w:p w:rsidR="00FF2AE9" w:rsidRPr="00FB0656" w:rsidRDefault="00FF2AE9" w:rsidP="00FF2AE9">
            <w:pPr>
              <w:jc w:val="center"/>
              <w:rPr>
                <w:rFonts w:ascii="Arial" w:hAnsi="Arial" w:cs="Arial"/>
                <w:sz w:val="10"/>
                <w:szCs w:val="10"/>
              </w:rPr>
            </w:pPr>
            <w:r w:rsidRPr="00FB0656">
              <w:rPr>
                <w:rFonts w:ascii="Arial" w:hAnsi="Arial" w:cs="Arial"/>
                <w:sz w:val="10"/>
                <w:szCs w:val="10"/>
              </w:rPr>
              <w:t>2015</w:t>
            </w:r>
          </w:p>
        </w:tc>
        <w:tc>
          <w:tcPr>
            <w:tcW w:w="567" w:type="dxa"/>
            <w:gridSpan w:val="2"/>
            <w:shd w:val="clear" w:color="auto" w:fill="auto"/>
          </w:tcPr>
          <w:p w:rsidR="00FF2AE9" w:rsidRPr="00FB0656" w:rsidRDefault="00FF2AE9" w:rsidP="00FF2AE9">
            <w:pPr>
              <w:jc w:val="center"/>
              <w:rPr>
                <w:rFonts w:ascii="Arial" w:hAnsi="Arial" w:cs="Arial"/>
                <w:sz w:val="10"/>
                <w:szCs w:val="10"/>
              </w:rPr>
            </w:pPr>
            <w:r w:rsidRPr="00FB0656">
              <w:rPr>
                <w:rFonts w:ascii="Arial" w:hAnsi="Arial" w:cs="Arial"/>
                <w:sz w:val="10"/>
                <w:szCs w:val="10"/>
              </w:rPr>
              <w:t>2017</w:t>
            </w:r>
          </w:p>
        </w:tc>
        <w:tc>
          <w:tcPr>
            <w:tcW w:w="1139" w:type="dxa"/>
            <w:gridSpan w:val="2"/>
            <w:shd w:val="clear" w:color="auto" w:fill="auto"/>
          </w:tcPr>
          <w:p w:rsidR="00FF2AE9" w:rsidRPr="00FB0656" w:rsidRDefault="00FF2AE9" w:rsidP="00FF2AE9">
            <w:pPr>
              <w:pStyle w:val="ConsPlusCell"/>
              <w:widowControl/>
              <w:rPr>
                <w:sz w:val="10"/>
                <w:szCs w:val="10"/>
              </w:rPr>
            </w:pPr>
          </w:p>
        </w:tc>
        <w:tc>
          <w:tcPr>
            <w:tcW w:w="992" w:type="dxa"/>
            <w:shd w:val="clear" w:color="auto" w:fill="auto"/>
          </w:tcPr>
          <w:p w:rsidR="00FF2AE9" w:rsidRPr="00FB0656" w:rsidRDefault="00FF2AE9" w:rsidP="00FF2AE9">
            <w:pPr>
              <w:jc w:val="center"/>
              <w:rPr>
                <w:rFonts w:ascii="Arial" w:hAnsi="Arial" w:cs="Arial"/>
                <w:sz w:val="10"/>
                <w:szCs w:val="10"/>
              </w:rPr>
            </w:pPr>
          </w:p>
        </w:tc>
      </w:tr>
      <w:tr w:rsidR="000C6F5B" w:rsidRPr="00FB0656" w:rsidTr="000C6F5B">
        <w:tblPrEx>
          <w:tblLook w:val="01E0" w:firstRow="1" w:lastRow="1" w:firstColumn="1" w:lastColumn="1" w:noHBand="0" w:noVBand="0"/>
        </w:tblPrEx>
        <w:tc>
          <w:tcPr>
            <w:tcW w:w="663" w:type="dxa"/>
            <w:gridSpan w:val="2"/>
            <w:shd w:val="clear" w:color="auto" w:fill="auto"/>
          </w:tcPr>
          <w:p w:rsidR="00FF2AE9" w:rsidRPr="00FB0656" w:rsidRDefault="00FF2AE9" w:rsidP="00FF2AE9">
            <w:pPr>
              <w:jc w:val="center"/>
              <w:rPr>
                <w:rFonts w:ascii="Arial" w:hAnsi="Arial" w:cs="Arial"/>
                <w:sz w:val="10"/>
                <w:szCs w:val="10"/>
              </w:rPr>
            </w:pPr>
            <w:r w:rsidRPr="00FB0656">
              <w:rPr>
                <w:rFonts w:ascii="Arial" w:hAnsi="Arial" w:cs="Arial"/>
                <w:sz w:val="10"/>
                <w:szCs w:val="10"/>
              </w:rPr>
              <w:t xml:space="preserve">5. </w:t>
            </w:r>
          </w:p>
        </w:tc>
        <w:tc>
          <w:tcPr>
            <w:tcW w:w="993" w:type="dxa"/>
            <w:gridSpan w:val="2"/>
            <w:shd w:val="clear" w:color="auto" w:fill="auto"/>
          </w:tcPr>
          <w:p w:rsidR="00FF2AE9" w:rsidRPr="00FB0656" w:rsidRDefault="00FF2AE9" w:rsidP="00FF2AE9">
            <w:pPr>
              <w:jc w:val="both"/>
              <w:rPr>
                <w:rFonts w:ascii="Arial" w:hAnsi="Arial" w:cs="Arial"/>
                <w:sz w:val="10"/>
                <w:szCs w:val="10"/>
              </w:rPr>
            </w:pPr>
            <w:r w:rsidRPr="00FB0656">
              <w:rPr>
                <w:rFonts w:ascii="Arial" w:hAnsi="Arial" w:cs="Arial"/>
                <w:sz w:val="10"/>
                <w:szCs w:val="10"/>
              </w:rPr>
              <w:t>Совершенствование технологий объективной оценки служебной деятельности муниципальных служащих</w:t>
            </w:r>
          </w:p>
        </w:tc>
        <w:tc>
          <w:tcPr>
            <w:tcW w:w="432" w:type="dxa"/>
            <w:shd w:val="clear" w:color="auto" w:fill="auto"/>
          </w:tcPr>
          <w:p w:rsidR="00FF2AE9" w:rsidRPr="00FB0656" w:rsidRDefault="00FF2AE9" w:rsidP="00FF2AE9">
            <w:pPr>
              <w:jc w:val="center"/>
              <w:rPr>
                <w:rFonts w:ascii="Arial" w:hAnsi="Arial" w:cs="Arial"/>
                <w:sz w:val="10"/>
                <w:szCs w:val="10"/>
              </w:rPr>
            </w:pPr>
            <w:r w:rsidRPr="00FB0656">
              <w:rPr>
                <w:rFonts w:ascii="Arial" w:hAnsi="Arial" w:cs="Arial"/>
                <w:sz w:val="10"/>
                <w:szCs w:val="10"/>
              </w:rPr>
              <w:t>АБМР СК</w:t>
            </w:r>
          </w:p>
        </w:tc>
        <w:tc>
          <w:tcPr>
            <w:tcW w:w="567" w:type="dxa"/>
            <w:shd w:val="clear" w:color="auto" w:fill="auto"/>
          </w:tcPr>
          <w:p w:rsidR="00FF2AE9" w:rsidRPr="00FB0656" w:rsidRDefault="00FF2AE9" w:rsidP="00FF2AE9">
            <w:pPr>
              <w:jc w:val="center"/>
              <w:rPr>
                <w:rFonts w:ascii="Arial" w:hAnsi="Arial" w:cs="Arial"/>
                <w:sz w:val="10"/>
                <w:szCs w:val="10"/>
              </w:rPr>
            </w:pPr>
            <w:r w:rsidRPr="00FB0656">
              <w:rPr>
                <w:rFonts w:ascii="Arial" w:hAnsi="Arial" w:cs="Arial"/>
                <w:sz w:val="10"/>
                <w:szCs w:val="10"/>
              </w:rPr>
              <w:t>2015</w:t>
            </w:r>
          </w:p>
        </w:tc>
        <w:tc>
          <w:tcPr>
            <w:tcW w:w="567" w:type="dxa"/>
            <w:gridSpan w:val="2"/>
            <w:shd w:val="clear" w:color="auto" w:fill="auto"/>
          </w:tcPr>
          <w:p w:rsidR="00FF2AE9" w:rsidRPr="00FB0656" w:rsidRDefault="00FF2AE9" w:rsidP="00FF2AE9">
            <w:pPr>
              <w:jc w:val="center"/>
              <w:rPr>
                <w:rFonts w:ascii="Arial" w:hAnsi="Arial" w:cs="Arial"/>
                <w:sz w:val="10"/>
                <w:szCs w:val="10"/>
              </w:rPr>
            </w:pPr>
            <w:r w:rsidRPr="00FB0656">
              <w:rPr>
                <w:rFonts w:ascii="Arial" w:hAnsi="Arial" w:cs="Arial"/>
                <w:sz w:val="10"/>
                <w:szCs w:val="10"/>
              </w:rPr>
              <w:t>2017</w:t>
            </w:r>
          </w:p>
        </w:tc>
        <w:tc>
          <w:tcPr>
            <w:tcW w:w="1139" w:type="dxa"/>
            <w:gridSpan w:val="2"/>
            <w:shd w:val="clear" w:color="auto" w:fill="auto"/>
          </w:tcPr>
          <w:p w:rsidR="00FF2AE9" w:rsidRPr="00FB0656" w:rsidRDefault="00FF2AE9" w:rsidP="00FF2AE9">
            <w:pPr>
              <w:pStyle w:val="ConsPlusCell"/>
              <w:widowControl/>
              <w:jc w:val="center"/>
              <w:rPr>
                <w:sz w:val="10"/>
                <w:szCs w:val="10"/>
              </w:rPr>
            </w:pPr>
            <w:r w:rsidRPr="00FB0656">
              <w:rPr>
                <w:sz w:val="10"/>
                <w:szCs w:val="10"/>
              </w:rPr>
              <w:t xml:space="preserve">обеспечение условий для </w:t>
            </w:r>
            <w:proofErr w:type="gramStart"/>
            <w:r w:rsidRPr="00FB0656">
              <w:rPr>
                <w:sz w:val="10"/>
                <w:szCs w:val="10"/>
              </w:rPr>
              <w:t>объективной</w:t>
            </w:r>
            <w:proofErr w:type="gramEnd"/>
            <w:r w:rsidRPr="00FB0656">
              <w:rPr>
                <w:sz w:val="10"/>
                <w:szCs w:val="10"/>
              </w:rPr>
              <w:t xml:space="preserve"> </w:t>
            </w:r>
            <w:proofErr w:type="spellStart"/>
            <w:r w:rsidRPr="00FB0656">
              <w:rPr>
                <w:sz w:val="10"/>
                <w:szCs w:val="10"/>
              </w:rPr>
              <w:t>оце</w:t>
            </w:r>
            <w:proofErr w:type="spellEnd"/>
          </w:p>
          <w:p w:rsidR="00FF2AE9" w:rsidRPr="00FB0656" w:rsidRDefault="00FF2AE9" w:rsidP="00FF2AE9">
            <w:pPr>
              <w:pStyle w:val="ConsPlusCell"/>
              <w:widowControl/>
              <w:jc w:val="center"/>
              <w:rPr>
                <w:sz w:val="10"/>
                <w:szCs w:val="10"/>
              </w:rPr>
            </w:pPr>
            <w:proofErr w:type="spellStart"/>
            <w:r w:rsidRPr="00FB0656">
              <w:rPr>
                <w:sz w:val="10"/>
                <w:szCs w:val="10"/>
              </w:rPr>
              <w:t>нки</w:t>
            </w:r>
            <w:proofErr w:type="spellEnd"/>
            <w:r w:rsidRPr="00FB0656">
              <w:rPr>
                <w:sz w:val="10"/>
                <w:szCs w:val="10"/>
              </w:rPr>
              <w:t xml:space="preserve"> результатов </w:t>
            </w:r>
            <w:proofErr w:type="gramStart"/>
            <w:r w:rsidRPr="00FB0656">
              <w:rPr>
                <w:sz w:val="10"/>
                <w:szCs w:val="10"/>
              </w:rPr>
              <w:t>про</w:t>
            </w:r>
            <w:proofErr w:type="gramEnd"/>
          </w:p>
          <w:p w:rsidR="00FF2AE9" w:rsidRPr="00FB0656" w:rsidRDefault="00FF2AE9" w:rsidP="00FF2AE9">
            <w:pPr>
              <w:pStyle w:val="ConsPlusCell"/>
              <w:widowControl/>
              <w:jc w:val="center"/>
              <w:rPr>
                <w:sz w:val="10"/>
                <w:szCs w:val="10"/>
              </w:rPr>
            </w:pPr>
            <w:proofErr w:type="spellStart"/>
            <w:r w:rsidRPr="00FB0656">
              <w:rPr>
                <w:sz w:val="10"/>
                <w:szCs w:val="10"/>
              </w:rPr>
              <w:t>фессиональной</w:t>
            </w:r>
            <w:proofErr w:type="spellEnd"/>
            <w:r w:rsidRPr="00FB0656">
              <w:rPr>
                <w:sz w:val="10"/>
                <w:szCs w:val="10"/>
              </w:rPr>
              <w:t xml:space="preserve"> </w:t>
            </w:r>
            <w:proofErr w:type="spellStart"/>
            <w:r w:rsidRPr="00FB0656">
              <w:rPr>
                <w:sz w:val="10"/>
                <w:szCs w:val="10"/>
              </w:rPr>
              <w:t>служе</w:t>
            </w:r>
            <w:proofErr w:type="spellEnd"/>
          </w:p>
          <w:p w:rsidR="00FF2AE9" w:rsidRPr="00FB0656" w:rsidRDefault="00FF2AE9" w:rsidP="00FF2AE9">
            <w:pPr>
              <w:pStyle w:val="ConsPlusCell"/>
              <w:widowControl/>
              <w:jc w:val="center"/>
              <w:rPr>
                <w:sz w:val="10"/>
                <w:szCs w:val="10"/>
              </w:rPr>
            </w:pPr>
            <w:proofErr w:type="spellStart"/>
            <w:r w:rsidRPr="00FB0656">
              <w:rPr>
                <w:sz w:val="10"/>
                <w:szCs w:val="10"/>
              </w:rPr>
              <w:t>бной</w:t>
            </w:r>
            <w:proofErr w:type="spellEnd"/>
            <w:r w:rsidRPr="00FB0656">
              <w:rPr>
                <w:sz w:val="10"/>
                <w:szCs w:val="10"/>
              </w:rPr>
              <w:t xml:space="preserve"> деятельности муниципальных служащих в целях актуализации их возможностей</w:t>
            </w:r>
          </w:p>
        </w:tc>
        <w:tc>
          <w:tcPr>
            <w:tcW w:w="992" w:type="dxa"/>
            <w:shd w:val="clear" w:color="auto" w:fill="auto"/>
          </w:tcPr>
          <w:p w:rsidR="00FF2AE9" w:rsidRPr="00FB0656" w:rsidRDefault="00FF2AE9" w:rsidP="00FF2AE9">
            <w:pPr>
              <w:rPr>
                <w:rFonts w:ascii="Arial" w:hAnsi="Arial" w:cs="Arial"/>
                <w:sz w:val="10"/>
                <w:szCs w:val="10"/>
              </w:rPr>
            </w:pPr>
            <w:r w:rsidRPr="00FB0656">
              <w:rPr>
                <w:rFonts w:ascii="Arial" w:hAnsi="Arial" w:cs="Arial"/>
                <w:sz w:val="10"/>
                <w:szCs w:val="10"/>
              </w:rPr>
              <w:t xml:space="preserve">количество </w:t>
            </w:r>
            <w:proofErr w:type="spellStart"/>
            <w:r w:rsidRPr="00FB0656">
              <w:rPr>
                <w:rFonts w:ascii="Arial" w:hAnsi="Arial" w:cs="Arial"/>
                <w:sz w:val="10"/>
                <w:szCs w:val="10"/>
              </w:rPr>
              <w:t>муниципаль</w:t>
            </w:r>
            <w:proofErr w:type="spellEnd"/>
          </w:p>
          <w:p w:rsidR="00FF2AE9" w:rsidRPr="00FB0656" w:rsidRDefault="00FF2AE9" w:rsidP="00FF2AE9">
            <w:pPr>
              <w:rPr>
                <w:rFonts w:ascii="Arial" w:hAnsi="Arial" w:cs="Arial"/>
                <w:sz w:val="10"/>
                <w:szCs w:val="10"/>
              </w:rPr>
            </w:pPr>
            <w:proofErr w:type="spellStart"/>
            <w:r w:rsidRPr="00FB0656">
              <w:rPr>
                <w:rFonts w:ascii="Arial" w:hAnsi="Arial" w:cs="Arial"/>
                <w:sz w:val="10"/>
                <w:szCs w:val="10"/>
              </w:rPr>
              <w:t>ных</w:t>
            </w:r>
            <w:proofErr w:type="spellEnd"/>
            <w:r w:rsidRPr="00FB0656">
              <w:rPr>
                <w:rFonts w:ascii="Arial" w:hAnsi="Arial" w:cs="Arial"/>
                <w:sz w:val="10"/>
                <w:szCs w:val="10"/>
              </w:rPr>
              <w:t xml:space="preserve"> служащих, </w:t>
            </w:r>
            <w:proofErr w:type="spellStart"/>
            <w:r w:rsidRPr="00FB0656">
              <w:rPr>
                <w:rFonts w:ascii="Arial" w:hAnsi="Arial" w:cs="Arial"/>
                <w:sz w:val="10"/>
                <w:szCs w:val="10"/>
              </w:rPr>
              <w:t>прошед</w:t>
            </w:r>
            <w:proofErr w:type="spellEnd"/>
          </w:p>
          <w:p w:rsidR="00FF2AE9" w:rsidRPr="00FB0656" w:rsidRDefault="00FF2AE9" w:rsidP="00FF2AE9">
            <w:pPr>
              <w:rPr>
                <w:rFonts w:ascii="Arial" w:hAnsi="Arial" w:cs="Arial"/>
                <w:sz w:val="10"/>
                <w:szCs w:val="10"/>
              </w:rPr>
            </w:pPr>
            <w:proofErr w:type="spellStart"/>
            <w:r w:rsidRPr="00FB0656">
              <w:rPr>
                <w:rFonts w:ascii="Arial" w:hAnsi="Arial" w:cs="Arial"/>
                <w:sz w:val="10"/>
                <w:szCs w:val="10"/>
              </w:rPr>
              <w:t>ших</w:t>
            </w:r>
            <w:proofErr w:type="spellEnd"/>
            <w:r w:rsidRPr="00FB0656">
              <w:rPr>
                <w:rFonts w:ascii="Arial" w:hAnsi="Arial" w:cs="Arial"/>
                <w:sz w:val="10"/>
                <w:szCs w:val="10"/>
              </w:rPr>
              <w:t xml:space="preserve"> курсы повышения квалификации  пункт 11.1 приложения 1;</w:t>
            </w:r>
          </w:p>
          <w:p w:rsidR="00FF2AE9" w:rsidRPr="00FB0656" w:rsidRDefault="00FF2AE9" w:rsidP="00FF2AE9">
            <w:pPr>
              <w:rPr>
                <w:rFonts w:ascii="Arial" w:hAnsi="Arial" w:cs="Arial"/>
                <w:sz w:val="10"/>
                <w:szCs w:val="10"/>
              </w:rPr>
            </w:pPr>
            <w:r w:rsidRPr="00FB0656">
              <w:rPr>
                <w:rFonts w:ascii="Arial" w:hAnsi="Arial" w:cs="Arial"/>
                <w:sz w:val="10"/>
                <w:szCs w:val="10"/>
              </w:rPr>
              <w:t>доля назначенных на должности муниципальной службы из резерва кадров</w:t>
            </w:r>
          </w:p>
          <w:p w:rsidR="00FF2AE9" w:rsidRPr="00FB0656" w:rsidRDefault="00FF2AE9" w:rsidP="00FF2AE9">
            <w:pPr>
              <w:rPr>
                <w:rFonts w:ascii="Arial" w:hAnsi="Arial" w:cs="Arial"/>
                <w:sz w:val="10"/>
                <w:szCs w:val="10"/>
              </w:rPr>
            </w:pPr>
            <w:r w:rsidRPr="00FB0656">
              <w:rPr>
                <w:rFonts w:ascii="Arial" w:hAnsi="Arial" w:cs="Arial"/>
                <w:sz w:val="10"/>
                <w:szCs w:val="10"/>
              </w:rPr>
              <w:t>пункт 11.2.  приложения 1;</w:t>
            </w:r>
          </w:p>
        </w:tc>
      </w:tr>
      <w:tr w:rsidR="000C6F5B" w:rsidRPr="00FB0656" w:rsidTr="000C6F5B">
        <w:tblPrEx>
          <w:tblLook w:val="01E0" w:firstRow="1" w:lastRow="1" w:firstColumn="1" w:lastColumn="1" w:noHBand="0" w:noVBand="0"/>
        </w:tblPrEx>
        <w:tc>
          <w:tcPr>
            <w:tcW w:w="663" w:type="dxa"/>
            <w:gridSpan w:val="2"/>
            <w:shd w:val="clear" w:color="auto" w:fill="auto"/>
          </w:tcPr>
          <w:p w:rsidR="00FF2AE9" w:rsidRPr="00FB0656" w:rsidRDefault="00FF2AE9" w:rsidP="00FF2AE9">
            <w:pPr>
              <w:jc w:val="center"/>
              <w:rPr>
                <w:rFonts w:ascii="Arial" w:hAnsi="Arial" w:cs="Arial"/>
                <w:sz w:val="10"/>
                <w:szCs w:val="10"/>
              </w:rPr>
            </w:pPr>
            <w:r w:rsidRPr="00FB0656">
              <w:rPr>
                <w:rFonts w:ascii="Arial" w:hAnsi="Arial" w:cs="Arial"/>
                <w:sz w:val="10"/>
                <w:szCs w:val="10"/>
              </w:rPr>
              <w:t>5.1.</w:t>
            </w:r>
          </w:p>
        </w:tc>
        <w:tc>
          <w:tcPr>
            <w:tcW w:w="993" w:type="dxa"/>
            <w:gridSpan w:val="2"/>
            <w:shd w:val="clear" w:color="auto" w:fill="auto"/>
          </w:tcPr>
          <w:p w:rsidR="00FF2AE9" w:rsidRPr="00FB0656" w:rsidRDefault="00FF2AE9" w:rsidP="00FF2AE9">
            <w:pPr>
              <w:rPr>
                <w:rFonts w:ascii="Arial" w:hAnsi="Arial" w:cs="Arial"/>
                <w:sz w:val="10"/>
                <w:szCs w:val="10"/>
              </w:rPr>
            </w:pPr>
            <w:r w:rsidRPr="00FB0656">
              <w:rPr>
                <w:rFonts w:ascii="Arial" w:hAnsi="Arial" w:cs="Arial"/>
                <w:sz w:val="10"/>
                <w:szCs w:val="10"/>
              </w:rPr>
              <w:t xml:space="preserve">Использование новых технологий оценки результатов </w:t>
            </w:r>
            <w:proofErr w:type="spellStart"/>
            <w:r w:rsidRPr="00FB0656">
              <w:rPr>
                <w:rFonts w:ascii="Arial" w:hAnsi="Arial" w:cs="Arial"/>
                <w:sz w:val="10"/>
                <w:szCs w:val="10"/>
              </w:rPr>
              <w:t>служеб</w:t>
            </w:r>
            <w:proofErr w:type="spellEnd"/>
          </w:p>
          <w:p w:rsidR="00FF2AE9" w:rsidRPr="00FB0656" w:rsidRDefault="00FF2AE9" w:rsidP="00FF2AE9">
            <w:pPr>
              <w:rPr>
                <w:rFonts w:ascii="Arial" w:hAnsi="Arial" w:cs="Arial"/>
                <w:sz w:val="10"/>
                <w:szCs w:val="10"/>
              </w:rPr>
            </w:pPr>
            <w:r w:rsidRPr="00FB0656">
              <w:rPr>
                <w:rFonts w:ascii="Arial" w:hAnsi="Arial" w:cs="Arial"/>
                <w:sz w:val="10"/>
                <w:szCs w:val="10"/>
              </w:rPr>
              <w:t>ной деятельности муниципальных служащих</w:t>
            </w:r>
          </w:p>
          <w:p w:rsidR="00FF2AE9" w:rsidRPr="00FB0656" w:rsidRDefault="00FF2AE9" w:rsidP="00FF2AE9">
            <w:pPr>
              <w:rPr>
                <w:rFonts w:ascii="Arial" w:hAnsi="Arial" w:cs="Arial"/>
                <w:sz w:val="10"/>
                <w:szCs w:val="10"/>
              </w:rPr>
            </w:pPr>
          </w:p>
          <w:p w:rsidR="00FF2AE9" w:rsidRPr="00FB0656" w:rsidRDefault="00FF2AE9" w:rsidP="00FF2AE9">
            <w:pPr>
              <w:rPr>
                <w:rFonts w:ascii="Arial" w:hAnsi="Arial" w:cs="Arial"/>
                <w:sz w:val="10"/>
                <w:szCs w:val="10"/>
              </w:rPr>
            </w:pPr>
          </w:p>
        </w:tc>
        <w:tc>
          <w:tcPr>
            <w:tcW w:w="432" w:type="dxa"/>
            <w:shd w:val="clear" w:color="auto" w:fill="auto"/>
          </w:tcPr>
          <w:p w:rsidR="00FF2AE9" w:rsidRPr="00FB0656" w:rsidRDefault="00FF2AE9" w:rsidP="00FF2AE9">
            <w:pPr>
              <w:jc w:val="center"/>
              <w:rPr>
                <w:rFonts w:ascii="Arial" w:hAnsi="Arial" w:cs="Arial"/>
                <w:sz w:val="10"/>
                <w:szCs w:val="10"/>
              </w:rPr>
            </w:pPr>
            <w:r w:rsidRPr="00FB0656">
              <w:rPr>
                <w:rFonts w:ascii="Arial" w:hAnsi="Arial" w:cs="Arial"/>
                <w:sz w:val="10"/>
                <w:szCs w:val="10"/>
              </w:rPr>
              <w:t>АБМР СК</w:t>
            </w:r>
          </w:p>
        </w:tc>
        <w:tc>
          <w:tcPr>
            <w:tcW w:w="567" w:type="dxa"/>
            <w:shd w:val="clear" w:color="auto" w:fill="auto"/>
          </w:tcPr>
          <w:p w:rsidR="00FF2AE9" w:rsidRPr="00FB0656" w:rsidRDefault="00FF2AE9" w:rsidP="00FF2AE9">
            <w:pPr>
              <w:jc w:val="center"/>
              <w:rPr>
                <w:rFonts w:ascii="Arial" w:hAnsi="Arial" w:cs="Arial"/>
                <w:sz w:val="10"/>
                <w:szCs w:val="10"/>
              </w:rPr>
            </w:pPr>
            <w:r w:rsidRPr="00FB0656">
              <w:rPr>
                <w:rFonts w:ascii="Arial" w:hAnsi="Arial" w:cs="Arial"/>
                <w:sz w:val="10"/>
                <w:szCs w:val="10"/>
              </w:rPr>
              <w:t>2015</w:t>
            </w:r>
          </w:p>
        </w:tc>
        <w:tc>
          <w:tcPr>
            <w:tcW w:w="567" w:type="dxa"/>
            <w:gridSpan w:val="2"/>
            <w:shd w:val="clear" w:color="auto" w:fill="auto"/>
          </w:tcPr>
          <w:p w:rsidR="00FF2AE9" w:rsidRPr="00FB0656" w:rsidRDefault="00FF2AE9" w:rsidP="00FF2AE9">
            <w:pPr>
              <w:jc w:val="center"/>
              <w:rPr>
                <w:rFonts w:ascii="Arial" w:hAnsi="Arial" w:cs="Arial"/>
                <w:sz w:val="10"/>
                <w:szCs w:val="10"/>
              </w:rPr>
            </w:pPr>
            <w:r w:rsidRPr="00FB0656">
              <w:rPr>
                <w:rFonts w:ascii="Arial" w:hAnsi="Arial" w:cs="Arial"/>
                <w:sz w:val="10"/>
                <w:szCs w:val="10"/>
              </w:rPr>
              <w:t>2017</w:t>
            </w:r>
          </w:p>
        </w:tc>
        <w:tc>
          <w:tcPr>
            <w:tcW w:w="1139" w:type="dxa"/>
            <w:gridSpan w:val="2"/>
            <w:shd w:val="clear" w:color="auto" w:fill="auto"/>
          </w:tcPr>
          <w:p w:rsidR="00FF2AE9" w:rsidRPr="00FB0656" w:rsidRDefault="00FF2AE9" w:rsidP="00FF2AE9">
            <w:pPr>
              <w:pStyle w:val="ConsPlusCell"/>
              <w:widowControl/>
              <w:rPr>
                <w:sz w:val="10"/>
                <w:szCs w:val="10"/>
              </w:rPr>
            </w:pPr>
          </w:p>
        </w:tc>
        <w:tc>
          <w:tcPr>
            <w:tcW w:w="992" w:type="dxa"/>
            <w:shd w:val="clear" w:color="auto" w:fill="auto"/>
          </w:tcPr>
          <w:p w:rsidR="00FF2AE9" w:rsidRPr="00FB0656" w:rsidRDefault="00FF2AE9" w:rsidP="00FF2AE9">
            <w:pPr>
              <w:jc w:val="center"/>
              <w:rPr>
                <w:rFonts w:ascii="Arial" w:hAnsi="Arial" w:cs="Arial"/>
                <w:sz w:val="10"/>
                <w:szCs w:val="10"/>
              </w:rPr>
            </w:pPr>
          </w:p>
        </w:tc>
      </w:tr>
      <w:tr w:rsidR="00FF2AE9" w:rsidRPr="00FB0656" w:rsidTr="000C6F5B">
        <w:tblPrEx>
          <w:tblLook w:val="01E0" w:firstRow="1" w:lastRow="1" w:firstColumn="1" w:lastColumn="1" w:noHBand="0" w:noVBand="0"/>
        </w:tblPrEx>
        <w:tc>
          <w:tcPr>
            <w:tcW w:w="5353" w:type="dxa"/>
            <w:gridSpan w:val="11"/>
            <w:shd w:val="clear" w:color="auto" w:fill="auto"/>
          </w:tcPr>
          <w:p w:rsidR="00FF2AE9" w:rsidRPr="00FB0656" w:rsidRDefault="00FF2AE9" w:rsidP="00FF2AE9">
            <w:pPr>
              <w:jc w:val="center"/>
              <w:rPr>
                <w:rFonts w:ascii="Arial" w:hAnsi="Arial" w:cs="Arial"/>
                <w:sz w:val="10"/>
                <w:szCs w:val="10"/>
              </w:rPr>
            </w:pPr>
            <w:r w:rsidRPr="00FB0656">
              <w:rPr>
                <w:rFonts w:ascii="Arial" w:hAnsi="Arial" w:cs="Arial"/>
                <w:sz w:val="10"/>
                <w:szCs w:val="10"/>
              </w:rPr>
              <w:t xml:space="preserve">Подпрограмма  «Обеспечение реализации муниципальной  программы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 и </w:t>
            </w:r>
            <w:proofErr w:type="spellStart"/>
            <w:r w:rsidRPr="00FB0656">
              <w:rPr>
                <w:rFonts w:ascii="Arial" w:hAnsi="Arial" w:cs="Arial"/>
                <w:sz w:val="10"/>
                <w:szCs w:val="10"/>
              </w:rPr>
              <w:t>общепрограммные</w:t>
            </w:r>
            <w:proofErr w:type="spellEnd"/>
            <w:r w:rsidRPr="00FB0656">
              <w:rPr>
                <w:rFonts w:ascii="Arial" w:hAnsi="Arial" w:cs="Arial"/>
                <w:sz w:val="10"/>
                <w:szCs w:val="10"/>
              </w:rPr>
              <w:t xml:space="preserve"> мероприятия</w:t>
            </w:r>
          </w:p>
        </w:tc>
      </w:tr>
      <w:tr w:rsidR="000C6F5B" w:rsidRPr="00FB0656" w:rsidTr="000C6F5B">
        <w:tblPrEx>
          <w:tblLook w:val="01E0" w:firstRow="1" w:lastRow="1" w:firstColumn="1" w:lastColumn="1" w:noHBand="0" w:noVBand="0"/>
        </w:tblPrEx>
        <w:tc>
          <w:tcPr>
            <w:tcW w:w="663" w:type="dxa"/>
            <w:gridSpan w:val="2"/>
            <w:shd w:val="clear" w:color="auto" w:fill="auto"/>
          </w:tcPr>
          <w:p w:rsidR="00FF2AE9" w:rsidRPr="00FB0656" w:rsidRDefault="00FF2AE9" w:rsidP="00FF2AE9">
            <w:pPr>
              <w:autoSpaceDE w:val="0"/>
              <w:autoSpaceDN w:val="0"/>
              <w:adjustRightInd w:val="0"/>
              <w:ind w:right="-108"/>
              <w:jc w:val="center"/>
              <w:outlineLvl w:val="2"/>
              <w:rPr>
                <w:rFonts w:ascii="Arial" w:hAnsi="Arial" w:cs="Arial"/>
                <w:sz w:val="10"/>
                <w:szCs w:val="10"/>
              </w:rPr>
            </w:pPr>
            <w:r w:rsidRPr="00FB0656">
              <w:rPr>
                <w:rFonts w:ascii="Arial" w:hAnsi="Arial" w:cs="Arial"/>
                <w:sz w:val="10"/>
                <w:szCs w:val="10"/>
              </w:rPr>
              <w:t>12.1</w:t>
            </w:r>
          </w:p>
        </w:tc>
        <w:tc>
          <w:tcPr>
            <w:tcW w:w="993" w:type="dxa"/>
            <w:gridSpan w:val="2"/>
            <w:shd w:val="clear" w:color="auto" w:fill="auto"/>
          </w:tcPr>
          <w:p w:rsidR="00FF2AE9" w:rsidRPr="00FB0656" w:rsidRDefault="00FF2AE9" w:rsidP="00FF2AE9">
            <w:pPr>
              <w:pStyle w:val="ConsPlusTitle"/>
              <w:jc w:val="both"/>
              <w:rPr>
                <w:b w:val="0"/>
                <w:sz w:val="10"/>
                <w:szCs w:val="10"/>
              </w:rPr>
            </w:pPr>
            <w:r w:rsidRPr="00FB0656">
              <w:rPr>
                <w:b w:val="0"/>
                <w:sz w:val="10"/>
                <w:szCs w:val="10"/>
              </w:rPr>
              <w:t>Обеспечение деятельности администрации Благодарненского муниципального района Ставропольского края по реализации муниципальной Программы</w:t>
            </w:r>
          </w:p>
          <w:p w:rsidR="00FF2AE9" w:rsidRPr="00FB0656" w:rsidRDefault="00FF2AE9" w:rsidP="00FF2AE9">
            <w:pPr>
              <w:rPr>
                <w:rFonts w:ascii="Arial" w:hAnsi="Arial" w:cs="Arial"/>
                <w:sz w:val="10"/>
                <w:szCs w:val="10"/>
              </w:rPr>
            </w:pPr>
          </w:p>
        </w:tc>
        <w:tc>
          <w:tcPr>
            <w:tcW w:w="432" w:type="dxa"/>
            <w:shd w:val="clear" w:color="auto" w:fill="auto"/>
          </w:tcPr>
          <w:p w:rsidR="00FF2AE9" w:rsidRPr="00FB0656" w:rsidRDefault="00FF2AE9" w:rsidP="00FF2AE9">
            <w:pPr>
              <w:autoSpaceDE w:val="0"/>
              <w:autoSpaceDN w:val="0"/>
              <w:adjustRightInd w:val="0"/>
              <w:jc w:val="center"/>
              <w:outlineLvl w:val="2"/>
              <w:rPr>
                <w:rFonts w:ascii="Arial" w:hAnsi="Arial" w:cs="Arial"/>
                <w:sz w:val="10"/>
                <w:szCs w:val="10"/>
              </w:rPr>
            </w:pPr>
            <w:r w:rsidRPr="00FB0656">
              <w:rPr>
                <w:rFonts w:ascii="Arial" w:hAnsi="Arial" w:cs="Arial"/>
                <w:sz w:val="10"/>
                <w:szCs w:val="10"/>
              </w:rPr>
              <w:t>АБМР СК</w:t>
            </w:r>
          </w:p>
        </w:tc>
        <w:tc>
          <w:tcPr>
            <w:tcW w:w="567" w:type="dxa"/>
            <w:shd w:val="clear" w:color="auto" w:fill="auto"/>
          </w:tcPr>
          <w:p w:rsidR="00FF2AE9" w:rsidRPr="00FB0656" w:rsidRDefault="00FF2AE9" w:rsidP="00FF2AE9">
            <w:pPr>
              <w:autoSpaceDE w:val="0"/>
              <w:autoSpaceDN w:val="0"/>
              <w:adjustRightInd w:val="0"/>
              <w:jc w:val="center"/>
              <w:outlineLvl w:val="2"/>
              <w:rPr>
                <w:rFonts w:ascii="Arial" w:hAnsi="Arial" w:cs="Arial"/>
                <w:sz w:val="10"/>
                <w:szCs w:val="10"/>
              </w:rPr>
            </w:pPr>
            <w:r w:rsidRPr="00FB0656">
              <w:rPr>
                <w:rFonts w:ascii="Arial" w:hAnsi="Arial" w:cs="Arial"/>
                <w:sz w:val="10"/>
                <w:szCs w:val="10"/>
              </w:rPr>
              <w:t>2015</w:t>
            </w:r>
          </w:p>
        </w:tc>
        <w:tc>
          <w:tcPr>
            <w:tcW w:w="567" w:type="dxa"/>
            <w:gridSpan w:val="2"/>
            <w:shd w:val="clear" w:color="auto" w:fill="auto"/>
          </w:tcPr>
          <w:p w:rsidR="00FF2AE9" w:rsidRPr="00FB0656" w:rsidRDefault="00FF2AE9" w:rsidP="00FF2AE9">
            <w:pPr>
              <w:autoSpaceDE w:val="0"/>
              <w:autoSpaceDN w:val="0"/>
              <w:adjustRightInd w:val="0"/>
              <w:jc w:val="center"/>
              <w:outlineLvl w:val="2"/>
              <w:rPr>
                <w:rFonts w:ascii="Arial" w:hAnsi="Arial" w:cs="Arial"/>
                <w:sz w:val="10"/>
                <w:szCs w:val="10"/>
              </w:rPr>
            </w:pPr>
            <w:r w:rsidRPr="00FB0656">
              <w:rPr>
                <w:rFonts w:ascii="Arial" w:hAnsi="Arial" w:cs="Arial"/>
                <w:sz w:val="10"/>
                <w:szCs w:val="10"/>
              </w:rPr>
              <w:t>2017</w:t>
            </w:r>
          </w:p>
        </w:tc>
        <w:tc>
          <w:tcPr>
            <w:tcW w:w="1139" w:type="dxa"/>
            <w:gridSpan w:val="2"/>
            <w:shd w:val="clear" w:color="auto" w:fill="auto"/>
          </w:tcPr>
          <w:p w:rsidR="00FF2AE9" w:rsidRPr="00FB0656" w:rsidRDefault="00FF2AE9" w:rsidP="00FF2AE9">
            <w:pPr>
              <w:jc w:val="center"/>
              <w:rPr>
                <w:rFonts w:ascii="Arial" w:hAnsi="Arial" w:cs="Arial"/>
                <w:sz w:val="10"/>
                <w:szCs w:val="10"/>
              </w:rPr>
            </w:pPr>
            <w:r w:rsidRPr="00FB0656">
              <w:rPr>
                <w:rFonts w:ascii="Arial" w:hAnsi="Arial" w:cs="Arial"/>
                <w:sz w:val="10"/>
                <w:szCs w:val="10"/>
              </w:rPr>
              <w:t xml:space="preserve">создание условий для выполнения </w:t>
            </w:r>
            <w:proofErr w:type="spellStart"/>
            <w:r w:rsidRPr="00FB0656">
              <w:rPr>
                <w:rFonts w:ascii="Arial" w:hAnsi="Arial" w:cs="Arial"/>
                <w:sz w:val="10"/>
                <w:szCs w:val="10"/>
              </w:rPr>
              <w:t>муници</w:t>
            </w:r>
            <w:proofErr w:type="spellEnd"/>
          </w:p>
          <w:p w:rsidR="00FF2AE9" w:rsidRPr="00FB0656" w:rsidRDefault="00FF2AE9" w:rsidP="00FF2AE9">
            <w:pPr>
              <w:jc w:val="center"/>
              <w:rPr>
                <w:rFonts w:ascii="Arial" w:hAnsi="Arial" w:cs="Arial"/>
                <w:sz w:val="10"/>
                <w:szCs w:val="10"/>
              </w:rPr>
            </w:pPr>
            <w:proofErr w:type="spellStart"/>
            <w:r w:rsidRPr="00FB0656">
              <w:rPr>
                <w:rFonts w:ascii="Arial" w:hAnsi="Arial" w:cs="Arial"/>
                <w:sz w:val="10"/>
                <w:szCs w:val="10"/>
              </w:rPr>
              <w:t>пальными</w:t>
            </w:r>
            <w:proofErr w:type="spellEnd"/>
            <w:r w:rsidRPr="00FB0656">
              <w:rPr>
                <w:rFonts w:ascii="Arial" w:hAnsi="Arial" w:cs="Arial"/>
                <w:sz w:val="10"/>
                <w:szCs w:val="10"/>
              </w:rPr>
              <w:t xml:space="preserve"> </w:t>
            </w:r>
            <w:proofErr w:type="spellStart"/>
            <w:r w:rsidRPr="00FB0656">
              <w:rPr>
                <w:rFonts w:ascii="Arial" w:hAnsi="Arial" w:cs="Arial"/>
                <w:sz w:val="10"/>
                <w:szCs w:val="10"/>
              </w:rPr>
              <w:t>служащи</w:t>
            </w:r>
            <w:proofErr w:type="spellEnd"/>
          </w:p>
          <w:p w:rsidR="00FF2AE9" w:rsidRPr="00FB0656" w:rsidRDefault="00FF2AE9" w:rsidP="00FF2AE9">
            <w:pPr>
              <w:jc w:val="center"/>
              <w:rPr>
                <w:rFonts w:ascii="Arial" w:hAnsi="Arial" w:cs="Arial"/>
                <w:sz w:val="10"/>
                <w:szCs w:val="10"/>
              </w:rPr>
            </w:pPr>
            <w:r w:rsidRPr="00FB0656">
              <w:rPr>
                <w:rFonts w:ascii="Arial" w:hAnsi="Arial" w:cs="Arial"/>
                <w:sz w:val="10"/>
                <w:szCs w:val="10"/>
              </w:rPr>
              <w:t>ми администрации Благодарненского муниципального рай</w:t>
            </w:r>
          </w:p>
          <w:p w:rsidR="00FF2AE9" w:rsidRPr="00FB0656" w:rsidRDefault="00FF2AE9" w:rsidP="00FF2AE9">
            <w:pPr>
              <w:jc w:val="center"/>
              <w:rPr>
                <w:rFonts w:ascii="Arial" w:hAnsi="Arial" w:cs="Arial"/>
                <w:sz w:val="10"/>
                <w:szCs w:val="10"/>
              </w:rPr>
            </w:pPr>
            <w:r w:rsidRPr="00FB0656">
              <w:rPr>
                <w:rFonts w:ascii="Arial" w:hAnsi="Arial" w:cs="Arial"/>
                <w:sz w:val="10"/>
                <w:szCs w:val="10"/>
              </w:rPr>
              <w:t xml:space="preserve">она полномочий в соответствии </w:t>
            </w:r>
            <w:proofErr w:type="gramStart"/>
            <w:r w:rsidRPr="00FB0656">
              <w:rPr>
                <w:rFonts w:ascii="Arial" w:hAnsi="Arial" w:cs="Arial"/>
                <w:sz w:val="10"/>
                <w:szCs w:val="10"/>
              </w:rPr>
              <w:t>с</w:t>
            </w:r>
            <w:proofErr w:type="gramEnd"/>
            <w:r w:rsidRPr="00FB0656">
              <w:rPr>
                <w:rFonts w:ascii="Arial" w:hAnsi="Arial" w:cs="Arial"/>
                <w:sz w:val="10"/>
                <w:szCs w:val="10"/>
              </w:rPr>
              <w:t xml:space="preserve"> Феде</w:t>
            </w:r>
          </w:p>
          <w:p w:rsidR="00FF2AE9" w:rsidRPr="00FB0656" w:rsidRDefault="00FF2AE9" w:rsidP="00FF2AE9">
            <w:pPr>
              <w:jc w:val="center"/>
              <w:rPr>
                <w:rFonts w:ascii="Arial" w:hAnsi="Arial" w:cs="Arial"/>
                <w:sz w:val="10"/>
                <w:szCs w:val="10"/>
              </w:rPr>
            </w:pPr>
            <w:proofErr w:type="spellStart"/>
            <w:r w:rsidRPr="00FB0656">
              <w:rPr>
                <w:rFonts w:ascii="Arial" w:hAnsi="Arial" w:cs="Arial"/>
                <w:sz w:val="10"/>
                <w:szCs w:val="10"/>
              </w:rPr>
              <w:t>ральным</w:t>
            </w:r>
            <w:proofErr w:type="spellEnd"/>
            <w:r w:rsidRPr="00FB0656">
              <w:rPr>
                <w:rFonts w:ascii="Arial" w:hAnsi="Arial" w:cs="Arial"/>
                <w:sz w:val="10"/>
                <w:szCs w:val="10"/>
              </w:rPr>
              <w:t xml:space="preserve"> </w:t>
            </w:r>
            <w:proofErr w:type="spellStart"/>
            <w:r w:rsidRPr="00FB0656">
              <w:rPr>
                <w:rFonts w:ascii="Arial" w:hAnsi="Arial" w:cs="Arial"/>
                <w:sz w:val="10"/>
                <w:szCs w:val="10"/>
              </w:rPr>
              <w:t>законом</w:t>
            </w:r>
            <w:proofErr w:type="gramStart"/>
            <w:r w:rsidRPr="00FB0656">
              <w:rPr>
                <w:rFonts w:ascii="Arial" w:hAnsi="Arial" w:cs="Arial"/>
                <w:sz w:val="10"/>
                <w:szCs w:val="10"/>
              </w:rPr>
              <w:t>«О</w:t>
            </w:r>
            <w:proofErr w:type="gramEnd"/>
            <w:r w:rsidRPr="00FB0656">
              <w:rPr>
                <w:rFonts w:ascii="Arial" w:hAnsi="Arial" w:cs="Arial"/>
                <w:sz w:val="10"/>
                <w:szCs w:val="10"/>
              </w:rPr>
              <w:t>б</w:t>
            </w:r>
            <w:proofErr w:type="spellEnd"/>
            <w:r w:rsidRPr="00FB0656">
              <w:rPr>
                <w:rFonts w:ascii="Arial" w:hAnsi="Arial" w:cs="Arial"/>
                <w:sz w:val="10"/>
                <w:szCs w:val="10"/>
              </w:rPr>
              <w:t xml:space="preserve"> </w:t>
            </w:r>
          </w:p>
          <w:p w:rsidR="00FF2AE9" w:rsidRPr="00FB0656" w:rsidRDefault="00FF2AE9" w:rsidP="00FF2AE9">
            <w:pPr>
              <w:jc w:val="center"/>
              <w:rPr>
                <w:rFonts w:ascii="Arial" w:hAnsi="Arial" w:cs="Arial"/>
                <w:sz w:val="10"/>
                <w:szCs w:val="10"/>
              </w:rPr>
            </w:pPr>
            <w:r w:rsidRPr="00FB0656">
              <w:rPr>
                <w:rFonts w:ascii="Arial" w:hAnsi="Arial" w:cs="Arial"/>
                <w:sz w:val="10"/>
                <w:szCs w:val="10"/>
              </w:rPr>
              <w:t xml:space="preserve">общих </w:t>
            </w:r>
            <w:proofErr w:type="gramStart"/>
            <w:r w:rsidRPr="00FB0656">
              <w:rPr>
                <w:rFonts w:ascii="Arial" w:hAnsi="Arial" w:cs="Arial"/>
                <w:sz w:val="10"/>
                <w:szCs w:val="10"/>
              </w:rPr>
              <w:t>принципах</w:t>
            </w:r>
            <w:proofErr w:type="gramEnd"/>
            <w:r w:rsidRPr="00FB0656">
              <w:rPr>
                <w:rFonts w:ascii="Arial" w:hAnsi="Arial" w:cs="Arial"/>
                <w:sz w:val="10"/>
                <w:szCs w:val="10"/>
              </w:rPr>
              <w:t xml:space="preserve"> ор</w:t>
            </w:r>
          </w:p>
          <w:p w:rsidR="00FF2AE9" w:rsidRPr="00FB0656" w:rsidRDefault="00FF2AE9" w:rsidP="00FF2AE9">
            <w:pPr>
              <w:jc w:val="center"/>
              <w:rPr>
                <w:rFonts w:ascii="Arial" w:hAnsi="Arial" w:cs="Arial"/>
                <w:sz w:val="10"/>
                <w:szCs w:val="10"/>
              </w:rPr>
            </w:pPr>
            <w:proofErr w:type="spellStart"/>
            <w:r w:rsidRPr="00FB0656">
              <w:rPr>
                <w:rFonts w:ascii="Arial" w:hAnsi="Arial" w:cs="Arial"/>
                <w:sz w:val="10"/>
                <w:szCs w:val="10"/>
              </w:rPr>
              <w:t>ганизации</w:t>
            </w:r>
            <w:proofErr w:type="spellEnd"/>
            <w:r w:rsidRPr="00FB0656">
              <w:rPr>
                <w:rFonts w:ascii="Arial" w:hAnsi="Arial" w:cs="Arial"/>
                <w:sz w:val="10"/>
                <w:szCs w:val="10"/>
              </w:rPr>
              <w:t xml:space="preserve"> местного самоуправления в </w:t>
            </w:r>
            <w:proofErr w:type="gramStart"/>
            <w:r w:rsidRPr="00FB0656">
              <w:rPr>
                <w:rFonts w:ascii="Arial" w:hAnsi="Arial" w:cs="Arial"/>
                <w:sz w:val="10"/>
                <w:szCs w:val="10"/>
              </w:rPr>
              <w:t>Российской</w:t>
            </w:r>
            <w:proofErr w:type="gramEnd"/>
            <w:r w:rsidRPr="00FB0656">
              <w:rPr>
                <w:rFonts w:ascii="Arial" w:hAnsi="Arial" w:cs="Arial"/>
                <w:sz w:val="10"/>
                <w:szCs w:val="10"/>
              </w:rPr>
              <w:t xml:space="preserve"> </w:t>
            </w:r>
            <w:proofErr w:type="spellStart"/>
            <w:r w:rsidRPr="00FB0656">
              <w:rPr>
                <w:rFonts w:ascii="Arial" w:hAnsi="Arial" w:cs="Arial"/>
                <w:sz w:val="10"/>
                <w:szCs w:val="10"/>
              </w:rPr>
              <w:t>Федера</w:t>
            </w:r>
            <w:proofErr w:type="spellEnd"/>
          </w:p>
          <w:p w:rsidR="00FF2AE9" w:rsidRPr="00FB0656" w:rsidRDefault="00FF2AE9" w:rsidP="00FF2AE9">
            <w:pPr>
              <w:jc w:val="center"/>
              <w:rPr>
                <w:rFonts w:ascii="Arial" w:hAnsi="Arial" w:cs="Arial"/>
                <w:sz w:val="10"/>
                <w:szCs w:val="10"/>
              </w:rPr>
            </w:pPr>
            <w:proofErr w:type="spellStart"/>
            <w:r w:rsidRPr="00FB0656">
              <w:rPr>
                <w:rFonts w:ascii="Arial" w:hAnsi="Arial" w:cs="Arial"/>
                <w:sz w:val="10"/>
                <w:szCs w:val="10"/>
              </w:rPr>
              <w:t>ции</w:t>
            </w:r>
            <w:proofErr w:type="spellEnd"/>
            <w:r w:rsidRPr="00FB0656">
              <w:rPr>
                <w:rFonts w:ascii="Arial" w:hAnsi="Arial" w:cs="Arial"/>
                <w:sz w:val="10"/>
                <w:szCs w:val="10"/>
              </w:rPr>
              <w:t xml:space="preserve">», а также в </w:t>
            </w:r>
            <w:proofErr w:type="spellStart"/>
            <w:r w:rsidRPr="00FB0656">
              <w:rPr>
                <w:rFonts w:ascii="Arial" w:hAnsi="Arial" w:cs="Arial"/>
                <w:sz w:val="10"/>
                <w:szCs w:val="10"/>
              </w:rPr>
              <w:t>соот</w:t>
            </w:r>
            <w:proofErr w:type="spellEnd"/>
          </w:p>
          <w:p w:rsidR="00FF2AE9" w:rsidRPr="00FB0656" w:rsidRDefault="00FF2AE9" w:rsidP="00FF2AE9">
            <w:pPr>
              <w:jc w:val="center"/>
              <w:rPr>
                <w:rFonts w:ascii="Arial" w:hAnsi="Arial" w:cs="Arial"/>
                <w:sz w:val="10"/>
                <w:szCs w:val="10"/>
              </w:rPr>
            </w:pPr>
            <w:proofErr w:type="spellStart"/>
            <w:r w:rsidRPr="00FB0656">
              <w:rPr>
                <w:rFonts w:ascii="Arial" w:hAnsi="Arial" w:cs="Arial"/>
                <w:sz w:val="10"/>
                <w:szCs w:val="10"/>
              </w:rPr>
              <w:t>ветствии</w:t>
            </w:r>
            <w:proofErr w:type="spellEnd"/>
            <w:r w:rsidRPr="00FB0656">
              <w:rPr>
                <w:rFonts w:ascii="Arial" w:hAnsi="Arial" w:cs="Arial"/>
                <w:sz w:val="10"/>
                <w:szCs w:val="10"/>
              </w:rPr>
              <w:t xml:space="preserve"> с Уставом Благодарненского </w:t>
            </w:r>
            <w:proofErr w:type="gramStart"/>
            <w:r w:rsidRPr="00FB0656">
              <w:rPr>
                <w:rFonts w:ascii="Arial" w:hAnsi="Arial" w:cs="Arial"/>
                <w:sz w:val="10"/>
                <w:szCs w:val="10"/>
              </w:rPr>
              <w:t>муниципального</w:t>
            </w:r>
            <w:proofErr w:type="gramEnd"/>
            <w:r w:rsidRPr="00FB0656">
              <w:rPr>
                <w:rFonts w:ascii="Arial" w:hAnsi="Arial" w:cs="Arial"/>
                <w:sz w:val="10"/>
                <w:szCs w:val="10"/>
              </w:rPr>
              <w:t xml:space="preserve"> рай</w:t>
            </w:r>
          </w:p>
          <w:p w:rsidR="00FF2AE9" w:rsidRPr="00FB0656" w:rsidRDefault="00FF2AE9" w:rsidP="00FF2AE9">
            <w:pPr>
              <w:jc w:val="center"/>
              <w:rPr>
                <w:rFonts w:ascii="Arial" w:hAnsi="Arial" w:cs="Arial"/>
                <w:sz w:val="10"/>
                <w:szCs w:val="10"/>
              </w:rPr>
            </w:pPr>
            <w:r w:rsidRPr="00FB0656">
              <w:rPr>
                <w:rFonts w:ascii="Arial" w:hAnsi="Arial" w:cs="Arial"/>
                <w:sz w:val="10"/>
                <w:szCs w:val="10"/>
              </w:rPr>
              <w:t xml:space="preserve">она, положением об администрации </w:t>
            </w:r>
            <w:proofErr w:type="spellStart"/>
            <w:r w:rsidRPr="00FB0656">
              <w:rPr>
                <w:rFonts w:ascii="Arial" w:hAnsi="Arial" w:cs="Arial"/>
                <w:sz w:val="10"/>
                <w:szCs w:val="10"/>
              </w:rPr>
              <w:t>Бла</w:t>
            </w:r>
            <w:proofErr w:type="spellEnd"/>
          </w:p>
          <w:p w:rsidR="00FF2AE9" w:rsidRPr="00FB0656" w:rsidRDefault="00FF2AE9" w:rsidP="00FF2AE9">
            <w:pPr>
              <w:jc w:val="center"/>
              <w:rPr>
                <w:rFonts w:ascii="Arial" w:hAnsi="Arial" w:cs="Arial"/>
                <w:sz w:val="10"/>
                <w:szCs w:val="10"/>
              </w:rPr>
            </w:pPr>
            <w:proofErr w:type="spellStart"/>
            <w:r w:rsidRPr="00FB0656">
              <w:rPr>
                <w:rFonts w:ascii="Arial" w:hAnsi="Arial" w:cs="Arial"/>
                <w:sz w:val="10"/>
                <w:szCs w:val="10"/>
              </w:rPr>
              <w:t>годарненского</w:t>
            </w:r>
            <w:proofErr w:type="spellEnd"/>
            <w:r w:rsidRPr="00FB0656">
              <w:rPr>
                <w:rFonts w:ascii="Arial" w:hAnsi="Arial" w:cs="Arial"/>
                <w:sz w:val="10"/>
                <w:szCs w:val="10"/>
              </w:rPr>
              <w:t xml:space="preserve"> </w:t>
            </w:r>
            <w:proofErr w:type="spellStart"/>
            <w:r w:rsidRPr="00FB0656">
              <w:rPr>
                <w:rFonts w:ascii="Arial" w:hAnsi="Arial" w:cs="Arial"/>
                <w:sz w:val="10"/>
                <w:szCs w:val="10"/>
              </w:rPr>
              <w:t>муни</w:t>
            </w:r>
            <w:proofErr w:type="spellEnd"/>
          </w:p>
          <w:p w:rsidR="00FF2AE9" w:rsidRPr="00FB0656" w:rsidRDefault="00FF2AE9" w:rsidP="00FF2AE9">
            <w:pPr>
              <w:jc w:val="center"/>
              <w:rPr>
                <w:rFonts w:ascii="Arial" w:hAnsi="Arial" w:cs="Arial"/>
                <w:sz w:val="10"/>
                <w:szCs w:val="10"/>
              </w:rPr>
            </w:pPr>
            <w:proofErr w:type="spellStart"/>
            <w:r w:rsidRPr="00FB0656">
              <w:rPr>
                <w:rFonts w:ascii="Arial" w:hAnsi="Arial" w:cs="Arial"/>
                <w:sz w:val="10"/>
                <w:szCs w:val="10"/>
              </w:rPr>
              <w:t>ципального</w:t>
            </w:r>
            <w:proofErr w:type="spellEnd"/>
            <w:r w:rsidRPr="00FB0656">
              <w:rPr>
                <w:rFonts w:ascii="Arial" w:hAnsi="Arial" w:cs="Arial"/>
                <w:sz w:val="10"/>
                <w:szCs w:val="10"/>
              </w:rPr>
              <w:t xml:space="preserve"> района Ставропольского края, положениями об отделах и управ</w:t>
            </w:r>
          </w:p>
          <w:p w:rsidR="00FF2AE9" w:rsidRPr="00FB0656" w:rsidRDefault="00FF2AE9" w:rsidP="00FF2AE9">
            <w:pPr>
              <w:jc w:val="center"/>
              <w:rPr>
                <w:rFonts w:ascii="Arial" w:hAnsi="Arial" w:cs="Arial"/>
                <w:sz w:val="10"/>
                <w:szCs w:val="10"/>
              </w:rPr>
            </w:pPr>
            <w:proofErr w:type="spellStart"/>
            <w:r w:rsidRPr="00FB0656">
              <w:rPr>
                <w:rFonts w:ascii="Arial" w:hAnsi="Arial" w:cs="Arial"/>
                <w:sz w:val="10"/>
                <w:szCs w:val="10"/>
              </w:rPr>
              <w:t>лениях</w:t>
            </w:r>
            <w:proofErr w:type="spellEnd"/>
            <w:r w:rsidRPr="00FB0656">
              <w:rPr>
                <w:rFonts w:ascii="Arial" w:hAnsi="Arial" w:cs="Arial"/>
                <w:sz w:val="10"/>
                <w:szCs w:val="10"/>
              </w:rPr>
              <w:t xml:space="preserve"> </w:t>
            </w:r>
            <w:proofErr w:type="spellStart"/>
            <w:r w:rsidRPr="00FB0656">
              <w:rPr>
                <w:rFonts w:ascii="Arial" w:hAnsi="Arial" w:cs="Arial"/>
                <w:sz w:val="10"/>
                <w:szCs w:val="10"/>
              </w:rPr>
              <w:t>администра</w:t>
            </w:r>
            <w:proofErr w:type="spellEnd"/>
          </w:p>
          <w:p w:rsidR="00FF2AE9" w:rsidRPr="00FB0656" w:rsidRDefault="00FF2AE9" w:rsidP="00FF2AE9">
            <w:pPr>
              <w:jc w:val="center"/>
              <w:rPr>
                <w:rFonts w:ascii="Arial" w:hAnsi="Arial" w:cs="Arial"/>
                <w:sz w:val="10"/>
                <w:szCs w:val="10"/>
              </w:rPr>
            </w:pPr>
            <w:proofErr w:type="spellStart"/>
            <w:r w:rsidRPr="00FB0656">
              <w:rPr>
                <w:rFonts w:ascii="Arial" w:hAnsi="Arial" w:cs="Arial"/>
                <w:sz w:val="10"/>
                <w:szCs w:val="10"/>
              </w:rPr>
              <w:t>ции</w:t>
            </w:r>
            <w:proofErr w:type="spellEnd"/>
            <w:r w:rsidRPr="00FB0656">
              <w:rPr>
                <w:rFonts w:ascii="Arial" w:hAnsi="Arial" w:cs="Arial"/>
                <w:sz w:val="10"/>
                <w:szCs w:val="10"/>
              </w:rPr>
              <w:t xml:space="preserve"> </w:t>
            </w:r>
            <w:proofErr w:type="spellStart"/>
            <w:r w:rsidRPr="00FB0656">
              <w:rPr>
                <w:rFonts w:ascii="Arial" w:hAnsi="Arial" w:cs="Arial"/>
                <w:sz w:val="10"/>
                <w:szCs w:val="10"/>
              </w:rPr>
              <w:t>Благодарненс</w:t>
            </w:r>
            <w:proofErr w:type="spellEnd"/>
          </w:p>
          <w:p w:rsidR="00FF2AE9" w:rsidRPr="00FB0656" w:rsidRDefault="00FF2AE9" w:rsidP="00FF2AE9">
            <w:pPr>
              <w:jc w:val="center"/>
              <w:rPr>
                <w:rFonts w:ascii="Arial" w:hAnsi="Arial" w:cs="Arial"/>
                <w:sz w:val="10"/>
                <w:szCs w:val="10"/>
              </w:rPr>
            </w:pPr>
            <w:r w:rsidRPr="00FB0656">
              <w:rPr>
                <w:rFonts w:ascii="Arial" w:hAnsi="Arial" w:cs="Arial"/>
                <w:sz w:val="10"/>
                <w:szCs w:val="10"/>
              </w:rPr>
              <w:t>кого муниципального района</w:t>
            </w:r>
          </w:p>
        </w:tc>
        <w:tc>
          <w:tcPr>
            <w:tcW w:w="992" w:type="dxa"/>
            <w:shd w:val="clear" w:color="auto" w:fill="auto"/>
          </w:tcPr>
          <w:p w:rsidR="00FF2AE9" w:rsidRPr="00FB0656" w:rsidRDefault="00FF2AE9" w:rsidP="00FF2AE9">
            <w:pPr>
              <w:jc w:val="both"/>
              <w:rPr>
                <w:rFonts w:ascii="Arial" w:hAnsi="Arial" w:cs="Arial"/>
                <w:sz w:val="10"/>
                <w:szCs w:val="10"/>
              </w:rPr>
            </w:pPr>
            <w:proofErr w:type="gramStart"/>
            <w:r w:rsidRPr="00FB0656">
              <w:rPr>
                <w:rFonts w:ascii="Arial" w:hAnsi="Arial" w:cs="Arial"/>
                <w:sz w:val="10"/>
                <w:szCs w:val="10"/>
              </w:rPr>
              <w:t>соответствие объема расходов для обеспечения деятельности администрации Благодарненского муниципального района Ставропольского края объему бюджетных ассигнований, утвержденных решением совета Благодарненского муниципального района Ставропольского края о бюджете Благодарненского муниципального района на соответствующий финансовый год и плановый период, необходимых для реализации муниципальной программы пункт 12.1 приложения 1</w:t>
            </w:r>
            <w:proofErr w:type="gramEnd"/>
            <w:r w:rsidRPr="00FB0656">
              <w:rPr>
                <w:rFonts w:ascii="Arial" w:hAnsi="Arial" w:cs="Arial"/>
                <w:sz w:val="10"/>
                <w:szCs w:val="10"/>
              </w:rPr>
              <w:t xml:space="preserve">                                                                                                                                                                                                                                                                                                                                                                                                                                                                                                                                                                                                                                                                                                                                                                                                                                                                                                                                                                                                                                                                                                                                                                                                                                                                                                                                                                                                                                                                                                                                                                                                                                                                                                                     </w:t>
            </w:r>
          </w:p>
        </w:tc>
      </w:tr>
    </w:tbl>
    <w:p w:rsidR="00C539AC" w:rsidRDefault="00C539AC" w:rsidP="00CA595D">
      <w:pPr>
        <w:pStyle w:val="ConsPlusNormal"/>
        <w:widowControl/>
        <w:ind w:firstLine="540"/>
        <w:jc w:val="both"/>
        <w:rPr>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3155"/>
      </w:tblGrid>
      <w:tr w:rsidR="007D30F5" w:rsidTr="007D30F5">
        <w:tc>
          <w:tcPr>
            <w:tcW w:w="2093" w:type="dxa"/>
          </w:tcPr>
          <w:p w:rsidR="007D30F5" w:rsidRDefault="007D30F5" w:rsidP="007D30F5">
            <w:pPr>
              <w:pStyle w:val="ConsPlusNormal"/>
              <w:widowControl/>
              <w:ind w:firstLine="0"/>
              <w:jc w:val="both"/>
              <w:rPr>
                <w:sz w:val="16"/>
                <w:szCs w:val="16"/>
              </w:rPr>
            </w:pPr>
          </w:p>
        </w:tc>
        <w:tc>
          <w:tcPr>
            <w:tcW w:w="3155" w:type="dxa"/>
          </w:tcPr>
          <w:p w:rsidR="007D30F5" w:rsidRPr="008E30E8" w:rsidRDefault="007D30F5" w:rsidP="007D30F5">
            <w:pPr>
              <w:tabs>
                <w:tab w:val="left" w:pos="360"/>
              </w:tabs>
              <w:autoSpaceDE w:val="0"/>
              <w:autoSpaceDN w:val="0"/>
              <w:adjustRightInd w:val="0"/>
              <w:jc w:val="center"/>
              <w:rPr>
                <w:rFonts w:ascii="Arial" w:hAnsi="Arial" w:cs="Arial"/>
                <w:bCs/>
                <w:sz w:val="16"/>
                <w:szCs w:val="16"/>
              </w:rPr>
            </w:pPr>
            <w:r w:rsidRPr="008E30E8">
              <w:rPr>
                <w:rFonts w:ascii="Arial" w:hAnsi="Arial" w:cs="Arial"/>
                <w:bCs/>
                <w:sz w:val="16"/>
                <w:szCs w:val="16"/>
              </w:rPr>
              <w:t>Приложение 3</w:t>
            </w:r>
          </w:p>
          <w:p w:rsidR="007D30F5" w:rsidRDefault="007D30F5" w:rsidP="007D30F5">
            <w:pPr>
              <w:pStyle w:val="ConsPlusNormal"/>
              <w:widowControl/>
              <w:ind w:firstLine="0"/>
              <w:jc w:val="both"/>
              <w:rPr>
                <w:sz w:val="16"/>
                <w:szCs w:val="16"/>
              </w:rPr>
            </w:pPr>
            <w:r w:rsidRPr="008E30E8">
              <w:rPr>
                <w:sz w:val="16"/>
                <w:szCs w:val="16"/>
              </w:rPr>
              <w:t xml:space="preserve">к муниципальной программе Благодарненского муниципального района Ставропольского края  </w:t>
            </w:r>
            <w:r w:rsidRPr="008E30E8">
              <w:rPr>
                <w:b/>
                <w:bCs/>
                <w:sz w:val="16"/>
                <w:szCs w:val="16"/>
              </w:rPr>
              <w:t>«</w:t>
            </w:r>
            <w:r w:rsidRPr="008E30E8">
              <w:rPr>
                <w:sz w:val="16"/>
                <w:szCs w:val="16"/>
              </w:rPr>
              <w:t>Осуществление местного самоуправления в Благодарненском муниципальном районе Ставропольского края</w:t>
            </w:r>
            <w:r w:rsidRPr="008E30E8">
              <w:rPr>
                <w:b/>
                <w:bCs/>
                <w:sz w:val="16"/>
                <w:szCs w:val="16"/>
              </w:rPr>
              <w:t>»</w:t>
            </w:r>
          </w:p>
        </w:tc>
      </w:tr>
    </w:tbl>
    <w:p w:rsidR="00C539AC" w:rsidRDefault="00C539AC" w:rsidP="00CA595D">
      <w:pPr>
        <w:pStyle w:val="ConsPlusNormal"/>
        <w:widowControl/>
        <w:ind w:firstLine="540"/>
        <w:jc w:val="both"/>
        <w:rPr>
          <w:sz w:val="16"/>
          <w:szCs w:val="16"/>
        </w:rPr>
      </w:pPr>
    </w:p>
    <w:p w:rsidR="007D30F5" w:rsidRPr="008E30E8" w:rsidRDefault="007D30F5" w:rsidP="007D30F5">
      <w:pPr>
        <w:autoSpaceDE w:val="0"/>
        <w:autoSpaceDN w:val="0"/>
        <w:adjustRightInd w:val="0"/>
        <w:jc w:val="center"/>
        <w:outlineLvl w:val="2"/>
        <w:rPr>
          <w:rFonts w:ascii="Arial" w:hAnsi="Arial" w:cs="Arial"/>
          <w:caps/>
          <w:sz w:val="16"/>
          <w:szCs w:val="16"/>
        </w:rPr>
      </w:pPr>
      <w:r w:rsidRPr="008E30E8">
        <w:rPr>
          <w:rFonts w:ascii="Arial" w:hAnsi="Arial" w:cs="Arial"/>
          <w:caps/>
          <w:sz w:val="16"/>
          <w:szCs w:val="16"/>
        </w:rPr>
        <w:t>Оценка</w:t>
      </w:r>
    </w:p>
    <w:p w:rsidR="007D30F5" w:rsidRPr="008E30E8" w:rsidRDefault="007D30F5" w:rsidP="007D30F5">
      <w:pPr>
        <w:autoSpaceDE w:val="0"/>
        <w:autoSpaceDN w:val="0"/>
        <w:adjustRightInd w:val="0"/>
        <w:jc w:val="both"/>
        <w:outlineLvl w:val="2"/>
        <w:rPr>
          <w:rFonts w:ascii="Arial" w:hAnsi="Arial" w:cs="Arial"/>
          <w:sz w:val="16"/>
          <w:szCs w:val="16"/>
        </w:rPr>
      </w:pPr>
      <w:r w:rsidRPr="008E30E8">
        <w:rPr>
          <w:rFonts w:ascii="Arial" w:hAnsi="Arial" w:cs="Arial"/>
          <w:sz w:val="16"/>
          <w:szCs w:val="16"/>
        </w:rPr>
        <w:t xml:space="preserve">применения мер муниципального регулирования* в сфере реализации муниципальной программы Благодарненского муниципального района Ставропольского края </w:t>
      </w:r>
      <w:r w:rsidRPr="008E30E8">
        <w:rPr>
          <w:rFonts w:ascii="Arial" w:hAnsi="Arial" w:cs="Arial"/>
          <w:b/>
          <w:bCs/>
          <w:sz w:val="16"/>
          <w:szCs w:val="16"/>
        </w:rPr>
        <w:t>«</w:t>
      </w:r>
      <w:r w:rsidRPr="008E30E8">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8E30E8">
        <w:rPr>
          <w:rFonts w:ascii="Arial" w:hAnsi="Arial" w:cs="Arial"/>
          <w:b/>
          <w:bCs/>
          <w:sz w:val="16"/>
          <w:szCs w:val="16"/>
        </w:rPr>
        <w:t>»</w:t>
      </w:r>
      <w:hyperlink w:anchor="Par2393" w:history="1">
        <w:r w:rsidRPr="008E30E8">
          <w:rPr>
            <w:rFonts w:ascii="Arial" w:hAnsi="Arial" w:cs="Arial"/>
            <w:sz w:val="16"/>
            <w:szCs w:val="16"/>
          </w:rPr>
          <w:t>&lt;*&gt;</w:t>
        </w:r>
      </w:hyperlink>
    </w:p>
    <w:p w:rsidR="007D30F5" w:rsidRPr="008E30E8" w:rsidRDefault="007D30F5" w:rsidP="007D30F5">
      <w:pPr>
        <w:widowControl w:val="0"/>
        <w:autoSpaceDE w:val="0"/>
        <w:autoSpaceDN w:val="0"/>
        <w:adjustRightInd w:val="0"/>
        <w:ind w:firstLine="540"/>
        <w:jc w:val="both"/>
        <w:rPr>
          <w:rFonts w:ascii="Arial" w:hAnsi="Arial" w:cs="Arial"/>
          <w:sz w:val="16"/>
          <w:szCs w:val="16"/>
        </w:rPr>
      </w:pPr>
      <w:r w:rsidRPr="008E30E8">
        <w:rPr>
          <w:rFonts w:ascii="Arial" w:hAnsi="Arial" w:cs="Arial"/>
          <w:sz w:val="16"/>
          <w:szCs w:val="16"/>
        </w:rPr>
        <w:t>--------------------------------</w:t>
      </w:r>
    </w:p>
    <w:p w:rsidR="007D30F5" w:rsidRPr="008E30E8" w:rsidRDefault="007D30F5" w:rsidP="007D30F5">
      <w:pPr>
        <w:widowControl w:val="0"/>
        <w:autoSpaceDE w:val="0"/>
        <w:autoSpaceDN w:val="0"/>
        <w:adjustRightInd w:val="0"/>
        <w:ind w:firstLine="540"/>
        <w:jc w:val="both"/>
        <w:rPr>
          <w:rFonts w:ascii="Arial" w:hAnsi="Arial" w:cs="Arial"/>
          <w:sz w:val="16"/>
          <w:szCs w:val="16"/>
        </w:rPr>
      </w:pPr>
      <w:bookmarkStart w:id="11" w:name="Par2393"/>
      <w:bookmarkEnd w:id="11"/>
      <w:r w:rsidRPr="008E30E8">
        <w:rPr>
          <w:rFonts w:ascii="Arial" w:hAnsi="Arial" w:cs="Arial"/>
          <w:sz w:val="16"/>
          <w:szCs w:val="16"/>
        </w:rPr>
        <w:t>&lt;*&gt; Далее в настоящем Приложении используется сокращение – Программа</w:t>
      </w:r>
    </w:p>
    <w:p w:rsidR="00C539AC" w:rsidRDefault="00C539AC" w:rsidP="007D30F5">
      <w:pPr>
        <w:pStyle w:val="ConsPlusNormal"/>
        <w:widowControl/>
        <w:ind w:firstLine="540"/>
        <w:jc w:val="both"/>
        <w:rPr>
          <w:sz w:val="16"/>
          <w:szCs w:val="16"/>
        </w:rPr>
      </w:pPr>
    </w:p>
    <w:tbl>
      <w:tblPr>
        <w:tblW w:w="5387" w:type="dxa"/>
        <w:tblInd w:w="70" w:type="dxa"/>
        <w:tblLayout w:type="fixed"/>
        <w:tblCellMar>
          <w:left w:w="70" w:type="dxa"/>
          <w:right w:w="70" w:type="dxa"/>
        </w:tblCellMar>
        <w:tblLook w:val="0000" w:firstRow="0" w:lastRow="0" w:firstColumn="0" w:lastColumn="0" w:noHBand="0" w:noVBand="0"/>
      </w:tblPr>
      <w:tblGrid>
        <w:gridCol w:w="426"/>
        <w:gridCol w:w="1275"/>
        <w:gridCol w:w="1134"/>
        <w:gridCol w:w="567"/>
        <w:gridCol w:w="567"/>
        <w:gridCol w:w="426"/>
        <w:gridCol w:w="992"/>
      </w:tblGrid>
      <w:tr w:rsidR="007D30F5" w:rsidRPr="008E30E8" w:rsidTr="007D30F5">
        <w:trPr>
          <w:cantSplit/>
          <w:trHeight w:val="1251"/>
        </w:trPr>
        <w:tc>
          <w:tcPr>
            <w:tcW w:w="426" w:type="dxa"/>
            <w:vMerge w:val="restart"/>
            <w:tcBorders>
              <w:top w:val="single" w:sz="4" w:space="0" w:color="auto"/>
              <w:left w:val="single" w:sz="4" w:space="0" w:color="auto"/>
              <w:bottom w:val="single" w:sz="4" w:space="0" w:color="auto"/>
              <w:right w:val="single" w:sz="4" w:space="0" w:color="auto"/>
            </w:tcBorders>
          </w:tcPr>
          <w:p w:rsidR="007D30F5" w:rsidRPr="008E30E8" w:rsidRDefault="007D30F5" w:rsidP="007D30F5">
            <w:pPr>
              <w:autoSpaceDE w:val="0"/>
              <w:autoSpaceDN w:val="0"/>
              <w:adjustRightInd w:val="0"/>
              <w:jc w:val="center"/>
              <w:rPr>
                <w:rFonts w:ascii="Arial" w:hAnsi="Arial" w:cs="Arial"/>
                <w:sz w:val="10"/>
                <w:szCs w:val="10"/>
              </w:rPr>
            </w:pPr>
            <w:r w:rsidRPr="008E30E8">
              <w:rPr>
                <w:rFonts w:ascii="Arial" w:hAnsi="Arial" w:cs="Arial"/>
                <w:sz w:val="10"/>
                <w:szCs w:val="10"/>
              </w:rPr>
              <w:t>№</w:t>
            </w:r>
          </w:p>
          <w:p w:rsidR="007D30F5" w:rsidRPr="008E30E8" w:rsidRDefault="007D30F5" w:rsidP="007D30F5">
            <w:pPr>
              <w:autoSpaceDE w:val="0"/>
              <w:autoSpaceDN w:val="0"/>
              <w:adjustRightInd w:val="0"/>
              <w:jc w:val="center"/>
              <w:rPr>
                <w:rFonts w:ascii="Arial" w:hAnsi="Arial" w:cs="Arial"/>
                <w:sz w:val="10"/>
                <w:szCs w:val="10"/>
              </w:rPr>
            </w:pPr>
            <w:proofErr w:type="gramStart"/>
            <w:r w:rsidRPr="008E30E8">
              <w:rPr>
                <w:rFonts w:ascii="Arial" w:hAnsi="Arial" w:cs="Arial"/>
                <w:sz w:val="10"/>
                <w:szCs w:val="10"/>
              </w:rPr>
              <w:t>п</w:t>
            </w:r>
            <w:proofErr w:type="gramEnd"/>
            <w:r w:rsidRPr="008E30E8">
              <w:rPr>
                <w:rFonts w:ascii="Arial" w:hAnsi="Arial" w:cs="Arial"/>
                <w:sz w:val="10"/>
                <w:szCs w:val="10"/>
              </w:rPr>
              <w:t>/п</w:t>
            </w:r>
          </w:p>
        </w:tc>
        <w:tc>
          <w:tcPr>
            <w:tcW w:w="1275" w:type="dxa"/>
            <w:vMerge w:val="restart"/>
            <w:tcBorders>
              <w:top w:val="single" w:sz="4" w:space="0" w:color="auto"/>
              <w:left w:val="single" w:sz="4" w:space="0" w:color="auto"/>
              <w:bottom w:val="single" w:sz="4" w:space="0" w:color="auto"/>
              <w:right w:val="single" w:sz="4" w:space="0" w:color="auto"/>
            </w:tcBorders>
          </w:tcPr>
          <w:p w:rsidR="007D30F5" w:rsidRPr="008E30E8" w:rsidRDefault="007D30F5" w:rsidP="007D30F5">
            <w:pPr>
              <w:autoSpaceDE w:val="0"/>
              <w:autoSpaceDN w:val="0"/>
              <w:adjustRightInd w:val="0"/>
              <w:jc w:val="center"/>
              <w:rPr>
                <w:rFonts w:ascii="Arial" w:hAnsi="Arial" w:cs="Arial"/>
                <w:sz w:val="10"/>
                <w:szCs w:val="10"/>
              </w:rPr>
            </w:pPr>
            <w:r w:rsidRPr="008E30E8">
              <w:rPr>
                <w:rFonts w:ascii="Arial" w:hAnsi="Arial" w:cs="Arial"/>
                <w:sz w:val="10"/>
                <w:szCs w:val="10"/>
              </w:rPr>
              <w:t>Наименование меры муниципального регулирования и нормативного правового акта, устанавливающего эту меру</w:t>
            </w:r>
          </w:p>
        </w:tc>
        <w:tc>
          <w:tcPr>
            <w:tcW w:w="1134" w:type="dxa"/>
            <w:vMerge w:val="restart"/>
            <w:tcBorders>
              <w:top w:val="single" w:sz="4" w:space="0" w:color="auto"/>
              <w:left w:val="single" w:sz="4" w:space="0" w:color="auto"/>
              <w:bottom w:val="single" w:sz="4" w:space="0" w:color="auto"/>
              <w:right w:val="single" w:sz="4" w:space="0" w:color="auto"/>
            </w:tcBorders>
          </w:tcPr>
          <w:p w:rsidR="007D30F5" w:rsidRPr="008E30E8" w:rsidRDefault="007D30F5" w:rsidP="007D30F5">
            <w:pPr>
              <w:autoSpaceDE w:val="0"/>
              <w:autoSpaceDN w:val="0"/>
              <w:adjustRightInd w:val="0"/>
              <w:jc w:val="center"/>
              <w:rPr>
                <w:rFonts w:ascii="Arial" w:hAnsi="Arial" w:cs="Arial"/>
                <w:sz w:val="10"/>
                <w:szCs w:val="10"/>
              </w:rPr>
            </w:pPr>
            <w:r w:rsidRPr="008E30E8">
              <w:rPr>
                <w:rFonts w:ascii="Arial" w:hAnsi="Arial" w:cs="Arial"/>
                <w:sz w:val="10"/>
                <w:szCs w:val="10"/>
              </w:rPr>
              <w:t xml:space="preserve">показатель применения меры </w:t>
            </w:r>
            <w:proofErr w:type="spellStart"/>
            <w:r w:rsidRPr="008E30E8">
              <w:rPr>
                <w:rFonts w:ascii="Arial" w:hAnsi="Arial" w:cs="Arial"/>
                <w:sz w:val="10"/>
                <w:szCs w:val="10"/>
              </w:rPr>
              <w:t>муници</w:t>
            </w:r>
            <w:proofErr w:type="spellEnd"/>
          </w:p>
          <w:p w:rsidR="007D30F5" w:rsidRPr="008E30E8" w:rsidRDefault="007D30F5" w:rsidP="007D30F5">
            <w:pPr>
              <w:autoSpaceDE w:val="0"/>
              <w:autoSpaceDN w:val="0"/>
              <w:adjustRightInd w:val="0"/>
              <w:jc w:val="center"/>
              <w:rPr>
                <w:rFonts w:ascii="Arial" w:hAnsi="Arial" w:cs="Arial"/>
                <w:sz w:val="10"/>
                <w:szCs w:val="10"/>
              </w:rPr>
            </w:pPr>
            <w:proofErr w:type="spellStart"/>
            <w:r w:rsidRPr="008E30E8">
              <w:rPr>
                <w:rFonts w:ascii="Arial" w:hAnsi="Arial" w:cs="Arial"/>
                <w:sz w:val="10"/>
                <w:szCs w:val="10"/>
              </w:rPr>
              <w:t>пального</w:t>
            </w:r>
            <w:proofErr w:type="spellEnd"/>
            <w:r w:rsidRPr="008E30E8">
              <w:rPr>
                <w:rFonts w:ascii="Arial" w:hAnsi="Arial" w:cs="Arial"/>
                <w:sz w:val="10"/>
                <w:szCs w:val="10"/>
              </w:rPr>
              <w:t xml:space="preserve"> регулирования**</w:t>
            </w:r>
          </w:p>
        </w:tc>
        <w:tc>
          <w:tcPr>
            <w:tcW w:w="1560" w:type="dxa"/>
            <w:gridSpan w:val="3"/>
            <w:tcBorders>
              <w:top w:val="single" w:sz="4" w:space="0" w:color="auto"/>
              <w:left w:val="single" w:sz="4" w:space="0" w:color="auto"/>
              <w:bottom w:val="single" w:sz="4" w:space="0" w:color="auto"/>
              <w:right w:val="single" w:sz="4" w:space="0" w:color="auto"/>
            </w:tcBorders>
          </w:tcPr>
          <w:p w:rsidR="007D30F5" w:rsidRPr="008E30E8" w:rsidRDefault="007D30F5" w:rsidP="007D30F5">
            <w:pPr>
              <w:autoSpaceDE w:val="0"/>
              <w:autoSpaceDN w:val="0"/>
              <w:adjustRightInd w:val="0"/>
              <w:ind w:right="-70"/>
              <w:jc w:val="center"/>
              <w:rPr>
                <w:rFonts w:ascii="Arial" w:hAnsi="Arial" w:cs="Arial"/>
                <w:sz w:val="10"/>
                <w:szCs w:val="10"/>
              </w:rPr>
            </w:pPr>
            <w:r w:rsidRPr="008E30E8">
              <w:rPr>
                <w:rFonts w:ascii="Arial" w:hAnsi="Arial" w:cs="Arial"/>
                <w:sz w:val="10"/>
                <w:szCs w:val="10"/>
              </w:rPr>
              <w:t>финансовая оценка приме</w:t>
            </w:r>
          </w:p>
          <w:p w:rsidR="007D30F5" w:rsidRPr="008E30E8" w:rsidRDefault="007D30F5" w:rsidP="007D30F5">
            <w:pPr>
              <w:autoSpaceDE w:val="0"/>
              <w:autoSpaceDN w:val="0"/>
              <w:adjustRightInd w:val="0"/>
              <w:ind w:right="-70"/>
              <w:jc w:val="center"/>
              <w:rPr>
                <w:rFonts w:ascii="Arial" w:hAnsi="Arial" w:cs="Arial"/>
                <w:sz w:val="10"/>
                <w:szCs w:val="10"/>
              </w:rPr>
            </w:pPr>
            <w:r w:rsidRPr="008E30E8">
              <w:rPr>
                <w:rFonts w:ascii="Arial" w:hAnsi="Arial" w:cs="Arial"/>
                <w:sz w:val="10"/>
                <w:szCs w:val="10"/>
              </w:rPr>
              <w:t>нения меры муниципального регулирования по годам       (тыс. руб.)</w:t>
            </w:r>
          </w:p>
        </w:tc>
        <w:tc>
          <w:tcPr>
            <w:tcW w:w="992" w:type="dxa"/>
            <w:vMerge w:val="restart"/>
            <w:tcBorders>
              <w:top w:val="single" w:sz="4" w:space="0" w:color="auto"/>
              <w:left w:val="single" w:sz="4" w:space="0" w:color="auto"/>
              <w:right w:val="single" w:sz="4" w:space="0" w:color="auto"/>
            </w:tcBorders>
            <w:vAlign w:val="center"/>
          </w:tcPr>
          <w:p w:rsidR="007D30F5" w:rsidRPr="008E30E8" w:rsidRDefault="007D30F5" w:rsidP="007D30F5">
            <w:pPr>
              <w:autoSpaceDE w:val="0"/>
              <w:autoSpaceDN w:val="0"/>
              <w:adjustRightInd w:val="0"/>
              <w:jc w:val="center"/>
              <w:rPr>
                <w:rFonts w:ascii="Arial" w:hAnsi="Arial" w:cs="Arial"/>
                <w:sz w:val="10"/>
                <w:szCs w:val="10"/>
              </w:rPr>
            </w:pPr>
            <w:r w:rsidRPr="008E30E8">
              <w:rPr>
                <w:rFonts w:ascii="Arial" w:hAnsi="Arial" w:cs="Arial"/>
                <w:sz w:val="10"/>
                <w:szCs w:val="10"/>
              </w:rPr>
              <w:t>краткое обоснование необходимости применения меры муниципального регулирования для достижения цели программы ***</w:t>
            </w:r>
          </w:p>
        </w:tc>
      </w:tr>
      <w:tr w:rsidR="007D30F5" w:rsidRPr="008E30E8" w:rsidTr="007D30F5">
        <w:trPr>
          <w:cantSplit/>
          <w:trHeight w:val="232"/>
        </w:trPr>
        <w:tc>
          <w:tcPr>
            <w:tcW w:w="426" w:type="dxa"/>
            <w:vMerge/>
            <w:tcBorders>
              <w:top w:val="single" w:sz="4" w:space="0" w:color="auto"/>
              <w:left w:val="single" w:sz="6" w:space="0" w:color="auto"/>
              <w:bottom w:val="single" w:sz="4" w:space="0" w:color="auto"/>
              <w:right w:val="single" w:sz="6" w:space="0" w:color="auto"/>
            </w:tcBorders>
          </w:tcPr>
          <w:p w:rsidR="007D30F5" w:rsidRPr="008E30E8" w:rsidRDefault="007D30F5" w:rsidP="007D30F5">
            <w:pPr>
              <w:autoSpaceDE w:val="0"/>
              <w:autoSpaceDN w:val="0"/>
              <w:adjustRightInd w:val="0"/>
              <w:rPr>
                <w:rFonts w:ascii="Arial" w:hAnsi="Arial" w:cs="Arial"/>
                <w:sz w:val="10"/>
                <w:szCs w:val="10"/>
              </w:rPr>
            </w:pPr>
          </w:p>
        </w:tc>
        <w:tc>
          <w:tcPr>
            <w:tcW w:w="1275" w:type="dxa"/>
            <w:vMerge/>
            <w:tcBorders>
              <w:top w:val="single" w:sz="4" w:space="0" w:color="auto"/>
              <w:left w:val="single" w:sz="6" w:space="0" w:color="auto"/>
              <w:bottom w:val="single" w:sz="4" w:space="0" w:color="auto"/>
              <w:right w:val="single" w:sz="6" w:space="0" w:color="auto"/>
            </w:tcBorders>
          </w:tcPr>
          <w:p w:rsidR="007D30F5" w:rsidRPr="008E30E8" w:rsidRDefault="007D30F5" w:rsidP="007D30F5">
            <w:pPr>
              <w:autoSpaceDE w:val="0"/>
              <w:autoSpaceDN w:val="0"/>
              <w:adjustRightInd w:val="0"/>
              <w:rPr>
                <w:rFonts w:ascii="Arial" w:hAnsi="Arial" w:cs="Arial"/>
                <w:sz w:val="10"/>
                <w:szCs w:val="10"/>
              </w:rPr>
            </w:pPr>
          </w:p>
        </w:tc>
        <w:tc>
          <w:tcPr>
            <w:tcW w:w="1134" w:type="dxa"/>
            <w:vMerge/>
            <w:tcBorders>
              <w:top w:val="single" w:sz="4" w:space="0" w:color="auto"/>
              <w:left w:val="single" w:sz="6" w:space="0" w:color="auto"/>
              <w:bottom w:val="single" w:sz="4" w:space="0" w:color="auto"/>
              <w:right w:val="single" w:sz="6" w:space="0" w:color="auto"/>
            </w:tcBorders>
          </w:tcPr>
          <w:p w:rsidR="007D30F5" w:rsidRPr="008E30E8" w:rsidRDefault="007D30F5" w:rsidP="007D30F5">
            <w:pPr>
              <w:autoSpaceDE w:val="0"/>
              <w:autoSpaceDN w:val="0"/>
              <w:adjustRightInd w:val="0"/>
              <w:rPr>
                <w:rFonts w:ascii="Arial" w:hAnsi="Arial" w:cs="Arial"/>
                <w:sz w:val="10"/>
                <w:szCs w:val="10"/>
              </w:rPr>
            </w:pPr>
          </w:p>
        </w:tc>
        <w:tc>
          <w:tcPr>
            <w:tcW w:w="567" w:type="dxa"/>
            <w:tcBorders>
              <w:top w:val="single" w:sz="4" w:space="0" w:color="auto"/>
              <w:left w:val="single" w:sz="6" w:space="0" w:color="auto"/>
              <w:bottom w:val="single" w:sz="4" w:space="0" w:color="auto"/>
              <w:right w:val="single" w:sz="6" w:space="0" w:color="auto"/>
            </w:tcBorders>
          </w:tcPr>
          <w:p w:rsidR="007D30F5" w:rsidRPr="008E30E8" w:rsidRDefault="007D30F5" w:rsidP="007D30F5">
            <w:pPr>
              <w:autoSpaceDE w:val="0"/>
              <w:autoSpaceDN w:val="0"/>
              <w:adjustRightInd w:val="0"/>
              <w:ind w:right="-70"/>
              <w:jc w:val="center"/>
              <w:rPr>
                <w:rFonts w:ascii="Arial" w:hAnsi="Arial" w:cs="Arial"/>
                <w:sz w:val="10"/>
                <w:szCs w:val="10"/>
              </w:rPr>
            </w:pPr>
            <w:r w:rsidRPr="008E30E8">
              <w:rPr>
                <w:rFonts w:ascii="Arial" w:hAnsi="Arial" w:cs="Arial"/>
                <w:sz w:val="10"/>
                <w:szCs w:val="10"/>
              </w:rPr>
              <w:t>2015</w:t>
            </w:r>
          </w:p>
        </w:tc>
        <w:tc>
          <w:tcPr>
            <w:tcW w:w="567" w:type="dxa"/>
            <w:tcBorders>
              <w:top w:val="single" w:sz="4" w:space="0" w:color="auto"/>
              <w:left w:val="single" w:sz="6" w:space="0" w:color="auto"/>
              <w:bottom w:val="single" w:sz="4" w:space="0" w:color="auto"/>
              <w:right w:val="single" w:sz="4" w:space="0" w:color="auto"/>
            </w:tcBorders>
          </w:tcPr>
          <w:p w:rsidR="007D30F5" w:rsidRPr="008E30E8" w:rsidRDefault="007D30F5" w:rsidP="007D30F5">
            <w:pPr>
              <w:autoSpaceDE w:val="0"/>
              <w:autoSpaceDN w:val="0"/>
              <w:adjustRightInd w:val="0"/>
              <w:ind w:right="-70"/>
              <w:jc w:val="center"/>
              <w:rPr>
                <w:rFonts w:ascii="Arial" w:hAnsi="Arial" w:cs="Arial"/>
                <w:sz w:val="10"/>
                <w:szCs w:val="10"/>
              </w:rPr>
            </w:pPr>
            <w:r w:rsidRPr="008E30E8">
              <w:rPr>
                <w:rFonts w:ascii="Arial" w:hAnsi="Arial" w:cs="Arial"/>
                <w:sz w:val="10"/>
                <w:szCs w:val="10"/>
              </w:rPr>
              <w:t>2016</w:t>
            </w:r>
          </w:p>
        </w:tc>
        <w:tc>
          <w:tcPr>
            <w:tcW w:w="426" w:type="dxa"/>
            <w:tcBorders>
              <w:top w:val="single" w:sz="4" w:space="0" w:color="auto"/>
              <w:left w:val="single" w:sz="4" w:space="0" w:color="auto"/>
              <w:bottom w:val="single" w:sz="4" w:space="0" w:color="auto"/>
              <w:right w:val="single" w:sz="4" w:space="0" w:color="auto"/>
            </w:tcBorders>
          </w:tcPr>
          <w:p w:rsidR="007D30F5" w:rsidRPr="008E30E8" w:rsidRDefault="007D30F5" w:rsidP="007D30F5">
            <w:pPr>
              <w:autoSpaceDE w:val="0"/>
              <w:autoSpaceDN w:val="0"/>
              <w:adjustRightInd w:val="0"/>
              <w:ind w:right="-70"/>
              <w:jc w:val="center"/>
              <w:rPr>
                <w:rFonts w:ascii="Arial" w:hAnsi="Arial" w:cs="Arial"/>
                <w:sz w:val="10"/>
                <w:szCs w:val="10"/>
              </w:rPr>
            </w:pPr>
            <w:r w:rsidRPr="008E30E8">
              <w:rPr>
                <w:rFonts w:ascii="Arial" w:hAnsi="Arial" w:cs="Arial"/>
                <w:sz w:val="10"/>
                <w:szCs w:val="10"/>
              </w:rPr>
              <w:t>2017</w:t>
            </w:r>
          </w:p>
        </w:tc>
        <w:tc>
          <w:tcPr>
            <w:tcW w:w="992" w:type="dxa"/>
            <w:vMerge/>
            <w:tcBorders>
              <w:left w:val="single" w:sz="4" w:space="0" w:color="auto"/>
              <w:bottom w:val="single" w:sz="4" w:space="0" w:color="auto"/>
              <w:right w:val="single" w:sz="4" w:space="0" w:color="auto"/>
            </w:tcBorders>
          </w:tcPr>
          <w:p w:rsidR="007D30F5" w:rsidRPr="008E30E8" w:rsidRDefault="007D30F5" w:rsidP="007D30F5">
            <w:pPr>
              <w:autoSpaceDE w:val="0"/>
              <w:autoSpaceDN w:val="0"/>
              <w:adjustRightInd w:val="0"/>
              <w:jc w:val="center"/>
              <w:rPr>
                <w:rFonts w:ascii="Arial" w:hAnsi="Arial" w:cs="Arial"/>
                <w:sz w:val="10"/>
                <w:szCs w:val="10"/>
              </w:rPr>
            </w:pPr>
          </w:p>
        </w:tc>
      </w:tr>
      <w:tr w:rsidR="007D30F5" w:rsidRPr="008E30E8" w:rsidTr="007D30F5">
        <w:trPr>
          <w:trHeight w:val="240"/>
        </w:trPr>
        <w:tc>
          <w:tcPr>
            <w:tcW w:w="5387" w:type="dxa"/>
            <w:gridSpan w:val="7"/>
            <w:tcBorders>
              <w:top w:val="single" w:sz="4" w:space="0" w:color="auto"/>
              <w:left w:val="single" w:sz="4" w:space="0" w:color="auto"/>
              <w:bottom w:val="single" w:sz="4" w:space="0" w:color="auto"/>
              <w:right w:val="single" w:sz="4" w:space="0" w:color="auto"/>
            </w:tcBorders>
          </w:tcPr>
          <w:p w:rsidR="007D30F5" w:rsidRPr="008E30E8" w:rsidRDefault="002C563E" w:rsidP="007D30F5">
            <w:pPr>
              <w:pStyle w:val="ConsPlusCell"/>
              <w:ind w:right="-70"/>
              <w:jc w:val="center"/>
              <w:rPr>
                <w:sz w:val="10"/>
                <w:szCs w:val="10"/>
              </w:rPr>
            </w:pPr>
            <w:hyperlink w:anchor="Par1168" w:history="1">
              <w:r w:rsidR="007D30F5" w:rsidRPr="008E30E8">
                <w:rPr>
                  <w:sz w:val="10"/>
                  <w:szCs w:val="10"/>
                </w:rPr>
                <w:t>Подпрограмма</w:t>
              </w:r>
            </w:hyperlink>
            <w:r w:rsidR="007D30F5" w:rsidRPr="008E30E8">
              <w:rPr>
                <w:sz w:val="10"/>
                <w:szCs w:val="10"/>
              </w:rPr>
              <w:t xml:space="preserve">  «Поддержка  субъектов малого и  среднего    предпринимательства, развитие  потребительского рынка и улучшение инвестиционного климата»</w:t>
            </w:r>
          </w:p>
        </w:tc>
      </w:tr>
      <w:tr w:rsidR="007D30F5" w:rsidRPr="008E30E8" w:rsidTr="007D30F5">
        <w:trPr>
          <w:trHeight w:val="240"/>
        </w:trPr>
        <w:tc>
          <w:tcPr>
            <w:tcW w:w="426" w:type="dxa"/>
            <w:tcBorders>
              <w:top w:val="single" w:sz="4" w:space="0" w:color="auto"/>
              <w:left w:val="single" w:sz="4" w:space="0" w:color="auto"/>
              <w:bottom w:val="single" w:sz="4" w:space="0" w:color="auto"/>
              <w:right w:val="single" w:sz="4" w:space="0" w:color="auto"/>
            </w:tcBorders>
          </w:tcPr>
          <w:p w:rsidR="007D30F5" w:rsidRPr="008E30E8" w:rsidRDefault="007D30F5" w:rsidP="007D30F5">
            <w:pPr>
              <w:autoSpaceDE w:val="0"/>
              <w:autoSpaceDN w:val="0"/>
              <w:adjustRightInd w:val="0"/>
              <w:jc w:val="center"/>
              <w:rPr>
                <w:rFonts w:ascii="Arial" w:hAnsi="Arial" w:cs="Arial"/>
                <w:sz w:val="10"/>
                <w:szCs w:val="10"/>
              </w:rPr>
            </w:pPr>
            <w:r w:rsidRPr="008E30E8">
              <w:rPr>
                <w:rFonts w:ascii="Arial" w:hAnsi="Arial" w:cs="Arial"/>
                <w:sz w:val="10"/>
                <w:szCs w:val="10"/>
              </w:rPr>
              <w:lastRenderedPageBreak/>
              <w:t>1.</w:t>
            </w:r>
          </w:p>
        </w:tc>
        <w:tc>
          <w:tcPr>
            <w:tcW w:w="1275" w:type="dxa"/>
            <w:tcBorders>
              <w:top w:val="single" w:sz="4" w:space="0" w:color="auto"/>
              <w:left w:val="single" w:sz="4" w:space="0" w:color="auto"/>
              <w:bottom w:val="single" w:sz="4" w:space="0" w:color="auto"/>
              <w:right w:val="single" w:sz="4" w:space="0" w:color="auto"/>
            </w:tcBorders>
          </w:tcPr>
          <w:p w:rsidR="007D30F5" w:rsidRPr="008E30E8" w:rsidRDefault="007D30F5" w:rsidP="007D30F5">
            <w:pPr>
              <w:widowControl w:val="0"/>
              <w:autoSpaceDE w:val="0"/>
              <w:autoSpaceDN w:val="0"/>
              <w:adjustRightInd w:val="0"/>
              <w:jc w:val="both"/>
              <w:rPr>
                <w:rFonts w:ascii="Arial" w:hAnsi="Arial" w:cs="Arial"/>
                <w:sz w:val="10"/>
                <w:szCs w:val="10"/>
              </w:rPr>
            </w:pPr>
            <w:r w:rsidRPr="008E30E8">
              <w:rPr>
                <w:rFonts w:ascii="Arial" w:hAnsi="Arial" w:cs="Arial"/>
                <w:sz w:val="10"/>
                <w:szCs w:val="10"/>
              </w:rPr>
              <w:t xml:space="preserve">Субсидии  начинающим субъектам малого предпринимательства в виде грантов на создание на территории Благодарненского района Ставропольского края собственного бизнеса   </w:t>
            </w:r>
          </w:p>
          <w:p w:rsidR="007D30F5" w:rsidRPr="008E30E8" w:rsidRDefault="007D30F5" w:rsidP="007D30F5">
            <w:pPr>
              <w:jc w:val="both"/>
              <w:rPr>
                <w:rFonts w:ascii="Arial" w:hAnsi="Arial" w:cs="Arial"/>
                <w:b/>
                <w:color w:val="FFFFFF"/>
                <w:sz w:val="10"/>
                <w:szCs w:val="10"/>
              </w:rPr>
            </w:pPr>
            <w:r w:rsidRPr="008E30E8">
              <w:rPr>
                <w:rFonts w:ascii="Arial" w:hAnsi="Arial" w:cs="Arial"/>
                <w:sz w:val="10"/>
                <w:szCs w:val="10"/>
              </w:rPr>
              <w:t>Постановление администрации Благодарненского муниципального района Ставропольского края от 21 августа  2014 года № 523 «</w:t>
            </w:r>
            <w:r w:rsidRPr="008E30E8">
              <w:rPr>
                <w:rFonts w:ascii="Arial" w:hAnsi="Arial" w:cs="Arial"/>
                <w:bCs/>
                <w:sz w:val="10"/>
                <w:szCs w:val="10"/>
              </w:rPr>
              <w:t>О</w:t>
            </w:r>
            <w:r w:rsidRPr="008E30E8">
              <w:rPr>
                <w:rFonts w:ascii="Arial" w:hAnsi="Arial" w:cs="Arial"/>
                <w:b/>
                <w:bCs/>
                <w:sz w:val="10"/>
                <w:szCs w:val="10"/>
              </w:rPr>
              <w:t xml:space="preserve"> </w:t>
            </w:r>
            <w:r w:rsidRPr="008E30E8">
              <w:rPr>
                <w:rFonts w:ascii="Arial" w:hAnsi="Arial" w:cs="Arial"/>
                <w:sz w:val="10"/>
                <w:szCs w:val="10"/>
              </w:rPr>
              <w:t>предоставлении грантов за счет средств бюджета Благодарненского муниципального района Ставропольского края, начинающим субъектам малого предпринимательства на создание на территории Благодарненского района Ставропольского края собственного бизнеса»</w:t>
            </w:r>
          </w:p>
        </w:tc>
        <w:tc>
          <w:tcPr>
            <w:tcW w:w="1134" w:type="dxa"/>
            <w:tcBorders>
              <w:top w:val="single" w:sz="4" w:space="0" w:color="auto"/>
              <w:left w:val="single" w:sz="4" w:space="0" w:color="auto"/>
              <w:bottom w:val="single" w:sz="4" w:space="0" w:color="auto"/>
              <w:right w:val="single" w:sz="4" w:space="0" w:color="auto"/>
            </w:tcBorders>
          </w:tcPr>
          <w:p w:rsidR="007D30F5" w:rsidRPr="008E30E8" w:rsidRDefault="007D30F5" w:rsidP="007D30F5">
            <w:pPr>
              <w:autoSpaceDE w:val="0"/>
              <w:autoSpaceDN w:val="0"/>
              <w:adjustRightInd w:val="0"/>
              <w:jc w:val="center"/>
              <w:rPr>
                <w:rFonts w:ascii="Arial" w:hAnsi="Arial" w:cs="Arial"/>
                <w:sz w:val="10"/>
                <w:szCs w:val="10"/>
              </w:rPr>
            </w:pPr>
            <w:r w:rsidRPr="008E30E8">
              <w:rPr>
                <w:rFonts w:ascii="Arial" w:hAnsi="Arial" w:cs="Arial"/>
                <w:sz w:val="10"/>
                <w:szCs w:val="10"/>
              </w:rPr>
              <w:t>увеличение обязательств районного бюджета</w:t>
            </w:r>
          </w:p>
        </w:tc>
        <w:tc>
          <w:tcPr>
            <w:tcW w:w="567" w:type="dxa"/>
            <w:tcBorders>
              <w:top w:val="single" w:sz="4" w:space="0" w:color="auto"/>
              <w:left w:val="single" w:sz="4" w:space="0" w:color="auto"/>
              <w:bottom w:val="single" w:sz="4" w:space="0" w:color="auto"/>
              <w:right w:val="single" w:sz="4" w:space="0" w:color="auto"/>
            </w:tcBorders>
          </w:tcPr>
          <w:p w:rsidR="007D30F5" w:rsidRPr="008E30E8" w:rsidRDefault="007D30F5" w:rsidP="007D30F5">
            <w:pPr>
              <w:autoSpaceDE w:val="0"/>
              <w:autoSpaceDN w:val="0"/>
              <w:adjustRightInd w:val="0"/>
              <w:ind w:right="-70"/>
              <w:jc w:val="right"/>
              <w:rPr>
                <w:rFonts w:ascii="Arial" w:hAnsi="Arial" w:cs="Arial"/>
                <w:sz w:val="10"/>
                <w:szCs w:val="10"/>
              </w:rPr>
            </w:pPr>
            <w:r w:rsidRPr="008E30E8">
              <w:rPr>
                <w:rFonts w:ascii="Arial" w:hAnsi="Arial" w:cs="Arial"/>
                <w:sz w:val="10"/>
                <w:szCs w:val="10"/>
              </w:rPr>
              <w:t>90,000</w:t>
            </w:r>
          </w:p>
        </w:tc>
        <w:tc>
          <w:tcPr>
            <w:tcW w:w="567" w:type="dxa"/>
            <w:tcBorders>
              <w:top w:val="single" w:sz="4" w:space="0" w:color="auto"/>
              <w:left w:val="single" w:sz="4" w:space="0" w:color="auto"/>
              <w:bottom w:val="single" w:sz="4" w:space="0" w:color="auto"/>
              <w:right w:val="single" w:sz="4" w:space="0" w:color="auto"/>
            </w:tcBorders>
          </w:tcPr>
          <w:p w:rsidR="007D30F5" w:rsidRPr="008E30E8" w:rsidRDefault="007D30F5" w:rsidP="007D30F5">
            <w:pPr>
              <w:autoSpaceDE w:val="0"/>
              <w:autoSpaceDN w:val="0"/>
              <w:adjustRightInd w:val="0"/>
              <w:ind w:right="-70"/>
              <w:jc w:val="right"/>
              <w:rPr>
                <w:rFonts w:ascii="Arial" w:hAnsi="Arial" w:cs="Arial"/>
                <w:sz w:val="10"/>
                <w:szCs w:val="10"/>
              </w:rPr>
            </w:pPr>
            <w:r w:rsidRPr="008E30E8">
              <w:rPr>
                <w:rFonts w:ascii="Arial" w:hAnsi="Arial" w:cs="Arial"/>
                <w:sz w:val="10"/>
                <w:szCs w:val="10"/>
              </w:rPr>
              <w:t>90,000</w:t>
            </w:r>
          </w:p>
        </w:tc>
        <w:tc>
          <w:tcPr>
            <w:tcW w:w="426" w:type="dxa"/>
            <w:tcBorders>
              <w:top w:val="single" w:sz="4" w:space="0" w:color="auto"/>
              <w:left w:val="single" w:sz="4" w:space="0" w:color="auto"/>
              <w:bottom w:val="single" w:sz="4" w:space="0" w:color="auto"/>
              <w:right w:val="single" w:sz="4" w:space="0" w:color="auto"/>
            </w:tcBorders>
          </w:tcPr>
          <w:p w:rsidR="007D30F5" w:rsidRPr="008E30E8" w:rsidRDefault="007D30F5" w:rsidP="007D30F5">
            <w:pPr>
              <w:widowControl w:val="0"/>
              <w:autoSpaceDE w:val="0"/>
              <w:autoSpaceDN w:val="0"/>
              <w:adjustRightInd w:val="0"/>
              <w:ind w:right="-70"/>
              <w:jc w:val="right"/>
              <w:rPr>
                <w:rFonts w:ascii="Arial" w:hAnsi="Arial" w:cs="Arial"/>
                <w:sz w:val="10"/>
                <w:szCs w:val="10"/>
              </w:rPr>
            </w:pPr>
            <w:r w:rsidRPr="008E30E8">
              <w:rPr>
                <w:rFonts w:ascii="Arial" w:hAnsi="Arial" w:cs="Arial"/>
                <w:sz w:val="10"/>
                <w:szCs w:val="10"/>
              </w:rPr>
              <w:t>90,000</w:t>
            </w:r>
          </w:p>
        </w:tc>
        <w:tc>
          <w:tcPr>
            <w:tcW w:w="992" w:type="dxa"/>
            <w:tcBorders>
              <w:top w:val="single" w:sz="4" w:space="0" w:color="auto"/>
              <w:left w:val="single" w:sz="4" w:space="0" w:color="auto"/>
              <w:bottom w:val="single" w:sz="4" w:space="0" w:color="auto"/>
              <w:right w:val="single" w:sz="4" w:space="0" w:color="auto"/>
            </w:tcBorders>
          </w:tcPr>
          <w:p w:rsidR="007D30F5" w:rsidRPr="008E30E8" w:rsidRDefault="007D30F5" w:rsidP="007D30F5">
            <w:pPr>
              <w:autoSpaceDE w:val="0"/>
              <w:autoSpaceDN w:val="0"/>
              <w:adjustRightInd w:val="0"/>
              <w:jc w:val="center"/>
              <w:rPr>
                <w:rFonts w:ascii="Arial" w:hAnsi="Arial" w:cs="Arial"/>
                <w:sz w:val="10"/>
                <w:szCs w:val="10"/>
              </w:rPr>
            </w:pPr>
            <w:r w:rsidRPr="008E30E8">
              <w:rPr>
                <w:rFonts w:ascii="Arial" w:hAnsi="Arial" w:cs="Arial"/>
                <w:sz w:val="10"/>
                <w:szCs w:val="10"/>
              </w:rPr>
              <w:t xml:space="preserve">стимулирование организаций и индивидуальных предпринимателей, реализующих инвестиционные проекты на территории Благодарненского муниципального района Ставропольского края </w:t>
            </w:r>
          </w:p>
        </w:tc>
      </w:tr>
      <w:tr w:rsidR="007D30F5" w:rsidRPr="008E30E8" w:rsidTr="007D30F5">
        <w:trPr>
          <w:trHeight w:val="240"/>
        </w:trPr>
        <w:tc>
          <w:tcPr>
            <w:tcW w:w="5387" w:type="dxa"/>
            <w:gridSpan w:val="7"/>
            <w:tcBorders>
              <w:top w:val="single" w:sz="4" w:space="0" w:color="auto"/>
              <w:left w:val="single" w:sz="4" w:space="0" w:color="auto"/>
              <w:bottom w:val="single" w:sz="4" w:space="0" w:color="auto"/>
              <w:right w:val="single" w:sz="4" w:space="0" w:color="auto"/>
            </w:tcBorders>
          </w:tcPr>
          <w:p w:rsidR="007D30F5" w:rsidRPr="008E30E8" w:rsidRDefault="007D30F5" w:rsidP="007D30F5">
            <w:pPr>
              <w:autoSpaceDE w:val="0"/>
              <w:autoSpaceDN w:val="0"/>
              <w:adjustRightInd w:val="0"/>
              <w:ind w:right="-70"/>
              <w:jc w:val="center"/>
              <w:rPr>
                <w:rFonts w:ascii="Arial" w:hAnsi="Arial" w:cs="Arial"/>
                <w:sz w:val="10"/>
                <w:szCs w:val="10"/>
              </w:rPr>
            </w:pPr>
            <w:r w:rsidRPr="008E30E8">
              <w:rPr>
                <w:rFonts w:ascii="Arial" w:hAnsi="Arial" w:cs="Arial"/>
                <w:sz w:val="10"/>
                <w:szCs w:val="10"/>
              </w:rPr>
              <w:t>Подпрограмма   «Развитие физической культуры и спорта»</w:t>
            </w:r>
          </w:p>
        </w:tc>
      </w:tr>
      <w:tr w:rsidR="007D30F5" w:rsidRPr="008E30E8" w:rsidTr="007D30F5">
        <w:trPr>
          <w:trHeight w:val="240"/>
        </w:trPr>
        <w:tc>
          <w:tcPr>
            <w:tcW w:w="426" w:type="dxa"/>
            <w:tcBorders>
              <w:top w:val="single" w:sz="4" w:space="0" w:color="auto"/>
              <w:left w:val="single" w:sz="4" w:space="0" w:color="auto"/>
              <w:bottom w:val="single" w:sz="4" w:space="0" w:color="auto"/>
              <w:right w:val="single" w:sz="4" w:space="0" w:color="auto"/>
            </w:tcBorders>
          </w:tcPr>
          <w:p w:rsidR="007D30F5" w:rsidRPr="008E30E8" w:rsidRDefault="007D30F5" w:rsidP="007D30F5">
            <w:pPr>
              <w:autoSpaceDE w:val="0"/>
              <w:autoSpaceDN w:val="0"/>
              <w:adjustRightInd w:val="0"/>
              <w:jc w:val="center"/>
              <w:rPr>
                <w:rFonts w:ascii="Arial" w:hAnsi="Arial" w:cs="Arial"/>
                <w:sz w:val="10"/>
                <w:szCs w:val="10"/>
              </w:rPr>
            </w:pPr>
            <w:r w:rsidRPr="008E30E8">
              <w:rPr>
                <w:rFonts w:ascii="Arial" w:hAnsi="Arial" w:cs="Arial"/>
                <w:sz w:val="10"/>
                <w:szCs w:val="10"/>
              </w:rPr>
              <w:t>2</w:t>
            </w:r>
          </w:p>
        </w:tc>
        <w:tc>
          <w:tcPr>
            <w:tcW w:w="1275" w:type="dxa"/>
            <w:tcBorders>
              <w:top w:val="single" w:sz="4" w:space="0" w:color="auto"/>
              <w:left w:val="single" w:sz="4" w:space="0" w:color="auto"/>
              <w:bottom w:val="single" w:sz="4" w:space="0" w:color="auto"/>
              <w:right w:val="single" w:sz="4" w:space="0" w:color="auto"/>
            </w:tcBorders>
          </w:tcPr>
          <w:p w:rsidR="007D30F5" w:rsidRPr="008E30E8" w:rsidRDefault="007D30F5" w:rsidP="007D30F5">
            <w:pPr>
              <w:jc w:val="both"/>
              <w:rPr>
                <w:rFonts w:ascii="Arial" w:hAnsi="Arial" w:cs="Arial"/>
                <w:sz w:val="10"/>
                <w:szCs w:val="10"/>
              </w:rPr>
            </w:pPr>
            <w:r w:rsidRPr="008E30E8">
              <w:rPr>
                <w:rFonts w:ascii="Arial" w:hAnsi="Arial" w:cs="Arial"/>
                <w:sz w:val="10"/>
                <w:szCs w:val="10"/>
              </w:rPr>
              <w:t>Выплаты стипендий спортсменам и   тренерам  Благодарненского муниципального района Ставропольского края</w:t>
            </w:r>
          </w:p>
          <w:p w:rsidR="007D30F5" w:rsidRPr="008E30E8" w:rsidRDefault="007D30F5" w:rsidP="007D30F5">
            <w:pPr>
              <w:widowControl w:val="0"/>
              <w:autoSpaceDE w:val="0"/>
              <w:autoSpaceDN w:val="0"/>
              <w:adjustRightInd w:val="0"/>
              <w:ind w:left="-108"/>
              <w:jc w:val="both"/>
              <w:rPr>
                <w:rFonts w:ascii="Arial" w:hAnsi="Arial" w:cs="Arial"/>
                <w:sz w:val="10"/>
                <w:szCs w:val="10"/>
              </w:rPr>
            </w:pPr>
            <w:proofErr w:type="gramStart"/>
            <w:r w:rsidRPr="008E30E8">
              <w:rPr>
                <w:rFonts w:ascii="Arial" w:hAnsi="Arial" w:cs="Arial"/>
                <w:sz w:val="10"/>
                <w:szCs w:val="10"/>
              </w:rPr>
              <w:t>(постановления администрации Благодарненского муниципального района Ставропольского края от 12 декабря 2012 года №1052 «Об учреждении стипендии администрации Благодарненского муниципального района Ставропольского края спортсменам  Благодарненского района Ставропольского края», от 24 апреля  2015 года № 267 «Об учреждении стипендии администрации Благодарненского муниципального района Ставропольского края спортсменам района»</w:t>
            </w:r>
            <w:proofErr w:type="gramEnd"/>
          </w:p>
        </w:tc>
        <w:tc>
          <w:tcPr>
            <w:tcW w:w="1134" w:type="dxa"/>
            <w:tcBorders>
              <w:top w:val="single" w:sz="4" w:space="0" w:color="auto"/>
              <w:left w:val="single" w:sz="4" w:space="0" w:color="auto"/>
              <w:bottom w:val="single" w:sz="4" w:space="0" w:color="auto"/>
              <w:right w:val="single" w:sz="4" w:space="0" w:color="auto"/>
            </w:tcBorders>
          </w:tcPr>
          <w:p w:rsidR="007D30F5" w:rsidRPr="008E30E8" w:rsidRDefault="007D30F5" w:rsidP="007D30F5">
            <w:pPr>
              <w:widowControl w:val="0"/>
              <w:autoSpaceDE w:val="0"/>
              <w:autoSpaceDN w:val="0"/>
              <w:adjustRightInd w:val="0"/>
              <w:jc w:val="center"/>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tcPr>
          <w:p w:rsidR="007D30F5" w:rsidRPr="008E30E8" w:rsidRDefault="007D30F5" w:rsidP="007D30F5">
            <w:pPr>
              <w:widowControl w:val="0"/>
              <w:autoSpaceDE w:val="0"/>
              <w:autoSpaceDN w:val="0"/>
              <w:adjustRightInd w:val="0"/>
              <w:ind w:right="-70"/>
              <w:jc w:val="right"/>
              <w:rPr>
                <w:rFonts w:ascii="Arial" w:hAnsi="Arial" w:cs="Arial"/>
                <w:sz w:val="10"/>
                <w:szCs w:val="10"/>
              </w:rPr>
            </w:pPr>
            <w:r w:rsidRPr="008E30E8">
              <w:rPr>
                <w:rFonts w:ascii="Arial" w:hAnsi="Arial" w:cs="Arial"/>
                <w:sz w:val="10"/>
                <w:szCs w:val="10"/>
              </w:rPr>
              <w:t>86,400</w:t>
            </w:r>
          </w:p>
        </w:tc>
        <w:tc>
          <w:tcPr>
            <w:tcW w:w="567" w:type="dxa"/>
            <w:tcBorders>
              <w:top w:val="single" w:sz="4" w:space="0" w:color="auto"/>
              <w:left w:val="single" w:sz="4" w:space="0" w:color="auto"/>
              <w:bottom w:val="single" w:sz="4" w:space="0" w:color="auto"/>
              <w:right w:val="single" w:sz="4" w:space="0" w:color="auto"/>
            </w:tcBorders>
          </w:tcPr>
          <w:p w:rsidR="007D30F5" w:rsidRPr="008E30E8" w:rsidRDefault="007D30F5" w:rsidP="007D30F5">
            <w:pPr>
              <w:widowControl w:val="0"/>
              <w:autoSpaceDE w:val="0"/>
              <w:autoSpaceDN w:val="0"/>
              <w:adjustRightInd w:val="0"/>
              <w:ind w:right="-70"/>
              <w:jc w:val="right"/>
              <w:rPr>
                <w:rFonts w:ascii="Arial" w:hAnsi="Arial" w:cs="Arial"/>
                <w:sz w:val="10"/>
                <w:szCs w:val="10"/>
              </w:rPr>
            </w:pPr>
            <w:r w:rsidRPr="008E30E8">
              <w:rPr>
                <w:rFonts w:ascii="Arial" w:hAnsi="Arial" w:cs="Arial"/>
                <w:sz w:val="10"/>
                <w:szCs w:val="10"/>
              </w:rPr>
              <w:t>86,400</w:t>
            </w:r>
          </w:p>
        </w:tc>
        <w:tc>
          <w:tcPr>
            <w:tcW w:w="426" w:type="dxa"/>
            <w:tcBorders>
              <w:top w:val="single" w:sz="4" w:space="0" w:color="auto"/>
              <w:left w:val="single" w:sz="4" w:space="0" w:color="auto"/>
              <w:bottom w:val="single" w:sz="4" w:space="0" w:color="auto"/>
              <w:right w:val="single" w:sz="4" w:space="0" w:color="auto"/>
            </w:tcBorders>
          </w:tcPr>
          <w:p w:rsidR="007D30F5" w:rsidRPr="008E30E8" w:rsidRDefault="007D30F5" w:rsidP="007D30F5">
            <w:pPr>
              <w:widowControl w:val="0"/>
              <w:autoSpaceDE w:val="0"/>
              <w:autoSpaceDN w:val="0"/>
              <w:adjustRightInd w:val="0"/>
              <w:ind w:right="-70"/>
              <w:jc w:val="right"/>
              <w:rPr>
                <w:rFonts w:ascii="Arial" w:hAnsi="Arial" w:cs="Arial"/>
                <w:sz w:val="10"/>
                <w:szCs w:val="10"/>
              </w:rPr>
            </w:pPr>
            <w:r w:rsidRPr="008E30E8">
              <w:rPr>
                <w:rFonts w:ascii="Arial" w:hAnsi="Arial" w:cs="Arial"/>
                <w:sz w:val="10"/>
                <w:szCs w:val="10"/>
              </w:rPr>
              <w:t>86,400</w:t>
            </w:r>
          </w:p>
        </w:tc>
        <w:tc>
          <w:tcPr>
            <w:tcW w:w="992" w:type="dxa"/>
            <w:tcBorders>
              <w:top w:val="single" w:sz="4" w:space="0" w:color="auto"/>
              <w:left w:val="single" w:sz="4" w:space="0" w:color="auto"/>
              <w:bottom w:val="single" w:sz="4" w:space="0" w:color="auto"/>
              <w:right w:val="single" w:sz="4" w:space="0" w:color="auto"/>
            </w:tcBorders>
          </w:tcPr>
          <w:p w:rsidR="007D30F5" w:rsidRPr="008E30E8" w:rsidRDefault="007D30F5" w:rsidP="007D30F5">
            <w:pPr>
              <w:widowControl w:val="0"/>
              <w:autoSpaceDE w:val="0"/>
              <w:autoSpaceDN w:val="0"/>
              <w:adjustRightInd w:val="0"/>
              <w:jc w:val="both"/>
              <w:rPr>
                <w:rFonts w:ascii="Arial" w:hAnsi="Arial" w:cs="Arial"/>
                <w:sz w:val="10"/>
                <w:szCs w:val="10"/>
              </w:rPr>
            </w:pPr>
            <w:r w:rsidRPr="008E30E8">
              <w:rPr>
                <w:rFonts w:ascii="Arial" w:hAnsi="Arial" w:cs="Arial"/>
                <w:sz w:val="10"/>
                <w:szCs w:val="10"/>
              </w:rPr>
              <w:t xml:space="preserve">в целях улучшения </w:t>
            </w:r>
            <w:proofErr w:type="gramStart"/>
            <w:r w:rsidRPr="008E30E8">
              <w:rPr>
                <w:rFonts w:ascii="Arial" w:hAnsi="Arial" w:cs="Arial"/>
                <w:sz w:val="10"/>
                <w:szCs w:val="10"/>
              </w:rPr>
              <w:t>социально-</w:t>
            </w:r>
            <w:proofErr w:type="spellStart"/>
            <w:r w:rsidRPr="008E30E8">
              <w:rPr>
                <w:rFonts w:ascii="Arial" w:hAnsi="Arial" w:cs="Arial"/>
                <w:sz w:val="10"/>
                <w:szCs w:val="10"/>
              </w:rPr>
              <w:t>экономическо</w:t>
            </w:r>
            <w:proofErr w:type="spellEnd"/>
            <w:proofErr w:type="gramEnd"/>
          </w:p>
          <w:p w:rsidR="007D30F5" w:rsidRPr="008E30E8" w:rsidRDefault="007D30F5" w:rsidP="007D30F5">
            <w:pPr>
              <w:widowControl w:val="0"/>
              <w:autoSpaceDE w:val="0"/>
              <w:autoSpaceDN w:val="0"/>
              <w:adjustRightInd w:val="0"/>
              <w:jc w:val="both"/>
              <w:rPr>
                <w:rFonts w:ascii="Arial" w:hAnsi="Arial" w:cs="Arial"/>
                <w:sz w:val="10"/>
                <w:szCs w:val="10"/>
              </w:rPr>
            </w:pPr>
            <w:proofErr w:type="spellStart"/>
            <w:r w:rsidRPr="008E30E8">
              <w:rPr>
                <w:rFonts w:ascii="Arial" w:hAnsi="Arial" w:cs="Arial"/>
                <w:sz w:val="10"/>
                <w:szCs w:val="10"/>
              </w:rPr>
              <w:t>го</w:t>
            </w:r>
            <w:proofErr w:type="spellEnd"/>
            <w:r w:rsidRPr="008E30E8">
              <w:rPr>
                <w:rFonts w:ascii="Arial" w:hAnsi="Arial" w:cs="Arial"/>
                <w:sz w:val="10"/>
                <w:szCs w:val="10"/>
              </w:rPr>
              <w:t xml:space="preserve"> положения, </w:t>
            </w:r>
            <w:proofErr w:type="spellStart"/>
            <w:r w:rsidRPr="008E30E8">
              <w:rPr>
                <w:rFonts w:ascii="Arial" w:hAnsi="Arial" w:cs="Arial"/>
                <w:sz w:val="10"/>
                <w:szCs w:val="10"/>
              </w:rPr>
              <w:t>стимулиро</w:t>
            </w:r>
            <w:proofErr w:type="spellEnd"/>
          </w:p>
          <w:p w:rsidR="007D30F5" w:rsidRPr="008E30E8" w:rsidRDefault="007D30F5" w:rsidP="007D30F5">
            <w:pPr>
              <w:widowControl w:val="0"/>
              <w:autoSpaceDE w:val="0"/>
              <w:autoSpaceDN w:val="0"/>
              <w:adjustRightInd w:val="0"/>
              <w:ind w:right="-70"/>
              <w:jc w:val="both"/>
              <w:rPr>
                <w:rFonts w:ascii="Arial" w:hAnsi="Arial" w:cs="Arial"/>
                <w:sz w:val="10"/>
                <w:szCs w:val="10"/>
              </w:rPr>
            </w:pPr>
            <w:proofErr w:type="spellStart"/>
            <w:r w:rsidRPr="008E30E8">
              <w:rPr>
                <w:rFonts w:ascii="Arial" w:hAnsi="Arial" w:cs="Arial"/>
                <w:sz w:val="10"/>
                <w:szCs w:val="10"/>
              </w:rPr>
              <w:t>вания</w:t>
            </w:r>
            <w:proofErr w:type="spellEnd"/>
            <w:r w:rsidRPr="008E30E8">
              <w:rPr>
                <w:rFonts w:ascii="Arial" w:hAnsi="Arial" w:cs="Arial"/>
                <w:sz w:val="10"/>
                <w:szCs w:val="10"/>
              </w:rPr>
              <w:t xml:space="preserve"> спортивной, учебной</w:t>
            </w:r>
          </w:p>
          <w:p w:rsidR="007D30F5" w:rsidRPr="008E30E8" w:rsidRDefault="007D30F5" w:rsidP="007D30F5">
            <w:pPr>
              <w:widowControl w:val="0"/>
              <w:autoSpaceDE w:val="0"/>
              <w:autoSpaceDN w:val="0"/>
              <w:adjustRightInd w:val="0"/>
              <w:jc w:val="both"/>
              <w:rPr>
                <w:rFonts w:ascii="Arial" w:hAnsi="Arial" w:cs="Arial"/>
                <w:sz w:val="10"/>
                <w:szCs w:val="10"/>
              </w:rPr>
            </w:pPr>
            <w:r w:rsidRPr="008E30E8">
              <w:rPr>
                <w:rFonts w:ascii="Arial" w:hAnsi="Arial" w:cs="Arial"/>
                <w:sz w:val="10"/>
                <w:szCs w:val="10"/>
              </w:rPr>
              <w:t xml:space="preserve">и общественной </w:t>
            </w:r>
            <w:proofErr w:type="gramStart"/>
            <w:r w:rsidRPr="008E30E8">
              <w:rPr>
                <w:rFonts w:ascii="Arial" w:hAnsi="Arial" w:cs="Arial"/>
                <w:sz w:val="10"/>
                <w:szCs w:val="10"/>
              </w:rPr>
              <w:t xml:space="preserve">актив </w:t>
            </w:r>
            <w:proofErr w:type="spellStart"/>
            <w:r w:rsidRPr="008E30E8">
              <w:rPr>
                <w:rFonts w:ascii="Arial" w:hAnsi="Arial" w:cs="Arial"/>
                <w:sz w:val="10"/>
                <w:szCs w:val="10"/>
              </w:rPr>
              <w:t>ности</w:t>
            </w:r>
            <w:proofErr w:type="spellEnd"/>
            <w:proofErr w:type="gramEnd"/>
            <w:r w:rsidRPr="008E30E8">
              <w:rPr>
                <w:rFonts w:ascii="Arial" w:hAnsi="Arial" w:cs="Arial"/>
                <w:sz w:val="10"/>
                <w:szCs w:val="10"/>
              </w:rPr>
              <w:t xml:space="preserve">, повышения </w:t>
            </w:r>
            <w:proofErr w:type="spellStart"/>
            <w:r w:rsidRPr="008E30E8">
              <w:rPr>
                <w:rFonts w:ascii="Arial" w:hAnsi="Arial" w:cs="Arial"/>
                <w:sz w:val="10"/>
                <w:szCs w:val="10"/>
              </w:rPr>
              <w:t>интере</w:t>
            </w:r>
            <w:proofErr w:type="spellEnd"/>
          </w:p>
          <w:p w:rsidR="007D30F5" w:rsidRPr="008E30E8" w:rsidRDefault="007D30F5" w:rsidP="007D30F5">
            <w:pPr>
              <w:widowControl w:val="0"/>
              <w:autoSpaceDE w:val="0"/>
              <w:autoSpaceDN w:val="0"/>
              <w:adjustRightInd w:val="0"/>
              <w:jc w:val="both"/>
              <w:rPr>
                <w:rFonts w:ascii="Arial" w:hAnsi="Arial" w:cs="Arial"/>
                <w:sz w:val="10"/>
                <w:szCs w:val="10"/>
              </w:rPr>
            </w:pPr>
            <w:proofErr w:type="spellStart"/>
            <w:r w:rsidRPr="008E30E8">
              <w:rPr>
                <w:rFonts w:ascii="Arial" w:hAnsi="Arial" w:cs="Arial"/>
                <w:sz w:val="10"/>
                <w:szCs w:val="10"/>
              </w:rPr>
              <w:t>са</w:t>
            </w:r>
            <w:proofErr w:type="spellEnd"/>
            <w:r w:rsidRPr="008E30E8">
              <w:rPr>
                <w:rFonts w:ascii="Arial" w:hAnsi="Arial" w:cs="Arial"/>
                <w:sz w:val="10"/>
                <w:szCs w:val="10"/>
              </w:rPr>
              <w:t xml:space="preserve"> к систематическим </w:t>
            </w:r>
            <w:proofErr w:type="spellStart"/>
            <w:r w:rsidRPr="008E30E8">
              <w:rPr>
                <w:rFonts w:ascii="Arial" w:hAnsi="Arial" w:cs="Arial"/>
                <w:sz w:val="10"/>
                <w:szCs w:val="10"/>
              </w:rPr>
              <w:t>заня</w:t>
            </w:r>
            <w:proofErr w:type="spellEnd"/>
          </w:p>
          <w:p w:rsidR="007D30F5" w:rsidRPr="008E30E8" w:rsidRDefault="007D30F5" w:rsidP="007D30F5">
            <w:pPr>
              <w:widowControl w:val="0"/>
              <w:autoSpaceDE w:val="0"/>
              <w:autoSpaceDN w:val="0"/>
              <w:adjustRightInd w:val="0"/>
              <w:jc w:val="both"/>
              <w:rPr>
                <w:rFonts w:ascii="Arial" w:hAnsi="Arial" w:cs="Arial"/>
                <w:sz w:val="10"/>
                <w:szCs w:val="10"/>
              </w:rPr>
            </w:pPr>
            <w:proofErr w:type="spellStart"/>
            <w:r w:rsidRPr="008E30E8">
              <w:rPr>
                <w:rFonts w:ascii="Arial" w:hAnsi="Arial" w:cs="Arial"/>
                <w:sz w:val="10"/>
                <w:szCs w:val="10"/>
              </w:rPr>
              <w:t>тиям</w:t>
            </w:r>
            <w:proofErr w:type="spellEnd"/>
            <w:r w:rsidRPr="008E30E8">
              <w:rPr>
                <w:rFonts w:ascii="Arial" w:hAnsi="Arial" w:cs="Arial"/>
                <w:sz w:val="10"/>
                <w:szCs w:val="10"/>
              </w:rPr>
              <w:t xml:space="preserve"> спортом  </w:t>
            </w:r>
            <w:proofErr w:type="spellStart"/>
            <w:r w:rsidRPr="008E30E8">
              <w:rPr>
                <w:rFonts w:ascii="Arial" w:hAnsi="Arial" w:cs="Arial"/>
                <w:sz w:val="10"/>
                <w:szCs w:val="10"/>
              </w:rPr>
              <w:t>спортсме</w:t>
            </w:r>
            <w:proofErr w:type="spellEnd"/>
          </w:p>
          <w:p w:rsidR="007D30F5" w:rsidRPr="008E30E8" w:rsidRDefault="007D30F5" w:rsidP="007D30F5">
            <w:pPr>
              <w:widowControl w:val="0"/>
              <w:autoSpaceDE w:val="0"/>
              <w:autoSpaceDN w:val="0"/>
              <w:adjustRightInd w:val="0"/>
              <w:jc w:val="both"/>
              <w:rPr>
                <w:rFonts w:ascii="Arial" w:hAnsi="Arial" w:cs="Arial"/>
                <w:sz w:val="10"/>
                <w:szCs w:val="10"/>
              </w:rPr>
            </w:pPr>
            <w:proofErr w:type="gramStart"/>
            <w:r w:rsidRPr="008E30E8">
              <w:rPr>
                <w:rFonts w:ascii="Arial" w:hAnsi="Arial" w:cs="Arial"/>
                <w:sz w:val="10"/>
                <w:szCs w:val="10"/>
              </w:rPr>
              <w:t>нов</w:t>
            </w:r>
            <w:proofErr w:type="gramEnd"/>
            <w:r w:rsidRPr="008E30E8">
              <w:rPr>
                <w:rFonts w:ascii="Arial" w:hAnsi="Arial" w:cs="Arial"/>
                <w:sz w:val="10"/>
                <w:szCs w:val="10"/>
              </w:rPr>
              <w:t xml:space="preserve">   Благодарненского муниципального района Ставропольского края, чтобы добиться </w:t>
            </w:r>
            <w:proofErr w:type="spellStart"/>
            <w:r w:rsidRPr="008E30E8">
              <w:rPr>
                <w:rFonts w:ascii="Arial" w:hAnsi="Arial" w:cs="Arial"/>
                <w:sz w:val="10"/>
                <w:szCs w:val="10"/>
              </w:rPr>
              <w:t>увеличе</w:t>
            </w:r>
            <w:proofErr w:type="spellEnd"/>
          </w:p>
          <w:p w:rsidR="007D30F5" w:rsidRPr="008E30E8" w:rsidRDefault="007D30F5" w:rsidP="007D30F5">
            <w:pPr>
              <w:widowControl w:val="0"/>
              <w:autoSpaceDE w:val="0"/>
              <w:autoSpaceDN w:val="0"/>
              <w:adjustRightInd w:val="0"/>
              <w:jc w:val="both"/>
              <w:rPr>
                <w:rFonts w:ascii="Arial" w:hAnsi="Arial" w:cs="Arial"/>
                <w:sz w:val="10"/>
                <w:szCs w:val="10"/>
              </w:rPr>
            </w:pPr>
            <w:proofErr w:type="spellStart"/>
            <w:r w:rsidRPr="008E30E8">
              <w:rPr>
                <w:rFonts w:ascii="Arial" w:hAnsi="Arial" w:cs="Arial"/>
                <w:sz w:val="10"/>
                <w:szCs w:val="10"/>
              </w:rPr>
              <w:t>ния</w:t>
            </w:r>
            <w:proofErr w:type="spellEnd"/>
            <w:r w:rsidRPr="008E30E8">
              <w:rPr>
                <w:rFonts w:ascii="Arial" w:hAnsi="Arial" w:cs="Arial"/>
                <w:sz w:val="10"/>
                <w:szCs w:val="10"/>
              </w:rPr>
              <w:t xml:space="preserve"> количества </w:t>
            </w:r>
            <w:proofErr w:type="spellStart"/>
            <w:r w:rsidRPr="008E30E8">
              <w:rPr>
                <w:rFonts w:ascii="Arial" w:hAnsi="Arial" w:cs="Arial"/>
                <w:sz w:val="10"/>
                <w:szCs w:val="10"/>
              </w:rPr>
              <w:t>спортс</w:t>
            </w:r>
            <w:proofErr w:type="spellEnd"/>
          </w:p>
          <w:p w:rsidR="007D30F5" w:rsidRPr="008E30E8" w:rsidRDefault="007D30F5" w:rsidP="007D30F5">
            <w:pPr>
              <w:widowControl w:val="0"/>
              <w:autoSpaceDE w:val="0"/>
              <w:autoSpaceDN w:val="0"/>
              <w:adjustRightInd w:val="0"/>
              <w:jc w:val="both"/>
              <w:rPr>
                <w:rFonts w:ascii="Arial" w:hAnsi="Arial" w:cs="Arial"/>
                <w:sz w:val="10"/>
                <w:szCs w:val="10"/>
              </w:rPr>
            </w:pPr>
            <w:proofErr w:type="spellStart"/>
            <w:r w:rsidRPr="008E30E8">
              <w:rPr>
                <w:rFonts w:ascii="Arial" w:hAnsi="Arial" w:cs="Arial"/>
                <w:sz w:val="10"/>
                <w:szCs w:val="10"/>
              </w:rPr>
              <w:t>менов</w:t>
            </w:r>
            <w:proofErr w:type="spellEnd"/>
            <w:r w:rsidRPr="008E30E8">
              <w:rPr>
                <w:rFonts w:ascii="Arial" w:hAnsi="Arial" w:cs="Arial"/>
                <w:sz w:val="10"/>
                <w:szCs w:val="10"/>
              </w:rPr>
              <w:t xml:space="preserve"> района,  участников   краевых, всероссийских и других официальных соревнований</w:t>
            </w:r>
          </w:p>
        </w:tc>
      </w:tr>
    </w:tbl>
    <w:p w:rsidR="00C539AC" w:rsidRDefault="00C539AC" w:rsidP="00CA595D">
      <w:pPr>
        <w:pStyle w:val="ConsPlusNormal"/>
        <w:widowControl/>
        <w:ind w:firstLine="540"/>
        <w:jc w:val="both"/>
        <w:rPr>
          <w:sz w:val="16"/>
          <w:szCs w:val="16"/>
        </w:rPr>
      </w:pPr>
    </w:p>
    <w:tbl>
      <w:tblPr>
        <w:tblW w:w="0" w:type="auto"/>
        <w:tblLook w:val="04A0" w:firstRow="1" w:lastRow="0" w:firstColumn="1" w:lastColumn="0" w:noHBand="0" w:noVBand="1"/>
      </w:tblPr>
      <w:tblGrid>
        <w:gridCol w:w="2131"/>
        <w:gridCol w:w="3117"/>
      </w:tblGrid>
      <w:tr w:rsidR="007D30F5" w:rsidRPr="007D30F5" w:rsidTr="007D30F5">
        <w:tc>
          <w:tcPr>
            <w:tcW w:w="7251" w:type="dxa"/>
            <w:shd w:val="clear" w:color="auto" w:fill="auto"/>
          </w:tcPr>
          <w:p w:rsidR="007D30F5" w:rsidRPr="007D30F5" w:rsidRDefault="007D30F5" w:rsidP="007D30F5">
            <w:pPr>
              <w:jc w:val="center"/>
              <w:rPr>
                <w:rFonts w:ascii="Arial" w:hAnsi="Arial" w:cs="Arial"/>
                <w:sz w:val="16"/>
                <w:szCs w:val="16"/>
              </w:rPr>
            </w:pPr>
          </w:p>
        </w:tc>
        <w:tc>
          <w:tcPr>
            <w:tcW w:w="7251" w:type="dxa"/>
            <w:shd w:val="clear" w:color="auto" w:fill="auto"/>
          </w:tcPr>
          <w:p w:rsidR="007D30F5" w:rsidRPr="007D30F5" w:rsidRDefault="007D30F5" w:rsidP="007D30F5">
            <w:pPr>
              <w:jc w:val="center"/>
              <w:rPr>
                <w:rFonts w:ascii="Arial" w:hAnsi="Arial" w:cs="Arial"/>
                <w:sz w:val="16"/>
                <w:szCs w:val="16"/>
              </w:rPr>
            </w:pPr>
            <w:r w:rsidRPr="007D30F5">
              <w:rPr>
                <w:rFonts w:ascii="Arial" w:hAnsi="Arial" w:cs="Arial"/>
                <w:sz w:val="16"/>
                <w:szCs w:val="16"/>
              </w:rPr>
              <w:t>Приложение 4</w:t>
            </w:r>
          </w:p>
          <w:p w:rsidR="007D30F5" w:rsidRPr="007D30F5" w:rsidRDefault="007D30F5" w:rsidP="007D30F5">
            <w:pPr>
              <w:jc w:val="center"/>
              <w:rPr>
                <w:rFonts w:ascii="Arial" w:hAnsi="Arial" w:cs="Arial"/>
                <w:sz w:val="16"/>
                <w:szCs w:val="16"/>
              </w:rPr>
            </w:pPr>
            <w:r w:rsidRPr="007D30F5">
              <w:rPr>
                <w:rFonts w:ascii="Arial" w:hAnsi="Arial" w:cs="Arial"/>
                <w:sz w:val="16"/>
                <w:szCs w:val="16"/>
              </w:rPr>
              <w:t xml:space="preserve">к муниципальной  программе Благодарненского муниципального района Ставропольского края  </w:t>
            </w:r>
          </w:p>
          <w:p w:rsidR="007D30F5" w:rsidRPr="007D30F5" w:rsidRDefault="007D30F5" w:rsidP="007D30F5">
            <w:pPr>
              <w:jc w:val="center"/>
              <w:rPr>
                <w:rFonts w:ascii="Arial" w:hAnsi="Arial" w:cs="Arial"/>
                <w:sz w:val="16"/>
                <w:szCs w:val="16"/>
              </w:rPr>
            </w:pPr>
            <w:r w:rsidRPr="007D30F5">
              <w:rPr>
                <w:rFonts w:ascii="Arial" w:hAnsi="Arial" w:cs="Arial"/>
                <w:b/>
                <w:bCs/>
                <w:sz w:val="16"/>
                <w:szCs w:val="16"/>
              </w:rPr>
              <w:t xml:space="preserve"> «</w:t>
            </w:r>
            <w:r w:rsidRPr="007D30F5">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7D30F5">
              <w:rPr>
                <w:rFonts w:ascii="Arial" w:hAnsi="Arial" w:cs="Arial"/>
                <w:b/>
                <w:bCs/>
                <w:sz w:val="16"/>
                <w:szCs w:val="16"/>
              </w:rPr>
              <w:t>»</w:t>
            </w:r>
          </w:p>
        </w:tc>
      </w:tr>
    </w:tbl>
    <w:p w:rsidR="007D30F5" w:rsidRPr="007D30F5" w:rsidRDefault="007D30F5" w:rsidP="007D30F5">
      <w:pPr>
        <w:jc w:val="center"/>
        <w:rPr>
          <w:rFonts w:ascii="Arial" w:hAnsi="Arial" w:cs="Arial"/>
          <w:sz w:val="16"/>
          <w:szCs w:val="16"/>
        </w:rPr>
      </w:pPr>
    </w:p>
    <w:p w:rsidR="007D30F5" w:rsidRPr="007D30F5" w:rsidRDefault="007D30F5" w:rsidP="007D30F5">
      <w:pPr>
        <w:jc w:val="center"/>
        <w:rPr>
          <w:rFonts w:ascii="Arial" w:hAnsi="Arial" w:cs="Arial"/>
          <w:sz w:val="16"/>
          <w:szCs w:val="16"/>
        </w:rPr>
      </w:pPr>
      <w:r w:rsidRPr="007D30F5">
        <w:rPr>
          <w:rFonts w:ascii="Arial" w:hAnsi="Arial" w:cs="Arial"/>
          <w:sz w:val="16"/>
          <w:szCs w:val="16"/>
        </w:rPr>
        <w:t>РЕСУРСНОЕ ОБЕСПЕЧЕНИЕ</w:t>
      </w:r>
    </w:p>
    <w:p w:rsidR="007D30F5" w:rsidRPr="007D30F5" w:rsidRDefault="007D30F5" w:rsidP="007D30F5">
      <w:pPr>
        <w:snapToGrid w:val="0"/>
        <w:jc w:val="both"/>
        <w:rPr>
          <w:rFonts w:ascii="Arial" w:hAnsi="Arial" w:cs="Arial"/>
          <w:sz w:val="16"/>
          <w:szCs w:val="16"/>
        </w:rPr>
      </w:pPr>
      <w:r w:rsidRPr="007D30F5">
        <w:rPr>
          <w:rFonts w:ascii="Arial" w:hAnsi="Arial" w:cs="Arial"/>
          <w:sz w:val="16"/>
          <w:szCs w:val="16"/>
        </w:rPr>
        <w:t xml:space="preserve">реализации муниципальной программы Благодарненского муниципального района Ставропольского края </w:t>
      </w:r>
      <w:r w:rsidRPr="007D30F5">
        <w:rPr>
          <w:rFonts w:ascii="Arial" w:hAnsi="Arial" w:cs="Arial"/>
          <w:b/>
          <w:bCs/>
          <w:sz w:val="16"/>
          <w:szCs w:val="16"/>
        </w:rPr>
        <w:t>«</w:t>
      </w:r>
      <w:r w:rsidRPr="007D30F5">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7D30F5">
        <w:rPr>
          <w:rFonts w:ascii="Arial" w:hAnsi="Arial" w:cs="Arial"/>
          <w:b/>
          <w:bCs/>
          <w:sz w:val="16"/>
          <w:szCs w:val="16"/>
        </w:rPr>
        <w:t>»</w:t>
      </w:r>
      <w:r w:rsidRPr="007D30F5">
        <w:rPr>
          <w:rFonts w:ascii="Arial" w:hAnsi="Arial" w:cs="Arial"/>
          <w:sz w:val="16"/>
          <w:szCs w:val="16"/>
        </w:rPr>
        <w:t xml:space="preserve"> за счет средств бюджета Благодарненского муниципального района Ставропольского края </w:t>
      </w:r>
      <w:hyperlink w:anchor="Par2591" w:history="1">
        <w:r w:rsidRPr="007D30F5">
          <w:rPr>
            <w:rFonts w:ascii="Arial" w:hAnsi="Arial" w:cs="Arial"/>
            <w:sz w:val="16"/>
            <w:szCs w:val="16"/>
          </w:rPr>
          <w:t>&lt;*&gt;</w:t>
        </w:r>
      </w:hyperlink>
      <w:r w:rsidRPr="007D30F5">
        <w:rPr>
          <w:rFonts w:ascii="Arial" w:hAnsi="Arial" w:cs="Arial"/>
          <w:sz w:val="16"/>
          <w:szCs w:val="16"/>
        </w:rPr>
        <w:t xml:space="preserve"> </w:t>
      </w:r>
    </w:p>
    <w:p w:rsidR="007D30F5" w:rsidRPr="007D30F5" w:rsidRDefault="007D30F5" w:rsidP="007D30F5">
      <w:pPr>
        <w:widowControl w:val="0"/>
        <w:autoSpaceDE w:val="0"/>
        <w:autoSpaceDN w:val="0"/>
        <w:adjustRightInd w:val="0"/>
        <w:ind w:firstLine="540"/>
        <w:jc w:val="both"/>
        <w:rPr>
          <w:rFonts w:ascii="Arial" w:hAnsi="Arial" w:cs="Arial"/>
          <w:sz w:val="16"/>
          <w:szCs w:val="16"/>
        </w:rPr>
      </w:pPr>
      <w:r w:rsidRPr="007D30F5">
        <w:rPr>
          <w:rFonts w:ascii="Arial" w:hAnsi="Arial" w:cs="Arial"/>
          <w:sz w:val="16"/>
          <w:szCs w:val="16"/>
        </w:rPr>
        <w:t>--------------------------------</w:t>
      </w:r>
    </w:p>
    <w:p w:rsidR="007D30F5" w:rsidRPr="007D30F5" w:rsidRDefault="007D30F5" w:rsidP="007D30F5">
      <w:pPr>
        <w:widowControl w:val="0"/>
        <w:autoSpaceDE w:val="0"/>
        <w:autoSpaceDN w:val="0"/>
        <w:adjustRightInd w:val="0"/>
        <w:ind w:firstLine="540"/>
        <w:jc w:val="both"/>
        <w:rPr>
          <w:rFonts w:ascii="Arial" w:hAnsi="Arial" w:cs="Arial"/>
          <w:sz w:val="16"/>
          <w:szCs w:val="16"/>
        </w:rPr>
      </w:pPr>
      <w:bookmarkStart w:id="12" w:name="Par2591"/>
      <w:bookmarkEnd w:id="12"/>
      <w:r w:rsidRPr="007D30F5">
        <w:rPr>
          <w:rFonts w:ascii="Arial" w:hAnsi="Arial" w:cs="Arial"/>
          <w:sz w:val="16"/>
          <w:szCs w:val="16"/>
        </w:rPr>
        <w:t>&lt;*&gt; Далее в настоящем Приложении используется сокращение - Программа</w:t>
      </w:r>
    </w:p>
    <w:p w:rsidR="00C539AC" w:rsidRPr="007D30F5" w:rsidRDefault="00C539AC" w:rsidP="007D30F5">
      <w:pPr>
        <w:pStyle w:val="ConsPlusNormal"/>
        <w:widowControl/>
        <w:ind w:firstLine="540"/>
        <w:jc w:val="both"/>
        <w:rPr>
          <w:sz w:val="16"/>
          <w:szCs w:val="16"/>
        </w:rPr>
      </w:pPr>
    </w:p>
    <w:tbl>
      <w:tblPr>
        <w:tblW w:w="538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992"/>
        <w:gridCol w:w="567"/>
        <w:gridCol w:w="567"/>
        <w:gridCol w:w="425"/>
        <w:gridCol w:w="709"/>
        <w:gridCol w:w="566"/>
        <w:gridCol w:w="568"/>
        <w:gridCol w:w="567"/>
      </w:tblGrid>
      <w:tr w:rsidR="007D30F5" w:rsidRPr="008E30E8" w:rsidTr="00590042">
        <w:trPr>
          <w:trHeight w:val="71"/>
        </w:trPr>
        <w:tc>
          <w:tcPr>
            <w:tcW w:w="426" w:type="dxa"/>
            <w:vMerge w:val="restart"/>
            <w:shd w:val="clear" w:color="auto" w:fill="auto"/>
            <w:vAlign w:val="center"/>
          </w:tcPr>
          <w:p w:rsidR="007D30F5" w:rsidRPr="008E30E8" w:rsidRDefault="007D30F5" w:rsidP="00911143">
            <w:pPr>
              <w:snapToGrid w:val="0"/>
              <w:ind w:right="-108"/>
              <w:jc w:val="center"/>
              <w:rPr>
                <w:rFonts w:ascii="Arial" w:hAnsi="Arial" w:cs="Arial"/>
                <w:sz w:val="10"/>
                <w:szCs w:val="10"/>
              </w:rPr>
            </w:pPr>
            <w:r w:rsidRPr="008E30E8">
              <w:rPr>
                <w:rFonts w:ascii="Arial" w:hAnsi="Arial" w:cs="Arial"/>
                <w:sz w:val="10"/>
                <w:szCs w:val="10"/>
              </w:rPr>
              <w:t>№</w:t>
            </w:r>
          </w:p>
          <w:p w:rsidR="007D30F5" w:rsidRPr="008E30E8" w:rsidRDefault="007D30F5" w:rsidP="00911143">
            <w:pPr>
              <w:ind w:right="-108"/>
              <w:jc w:val="center"/>
              <w:rPr>
                <w:rFonts w:ascii="Arial" w:hAnsi="Arial" w:cs="Arial"/>
                <w:sz w:val="10"/>
                <w:szCs w:val="10"/>
              </w:rPr>
            </w:pPr>
            <w:proofErr w:type="gramStart"/>
            <w:r w:rsidRPr="008E30E8">
              <w:rPr>
                <w:rFonts w:ascii="Arial" w:hAnsi="Arial" w:cs="Arial"/>
                <w:sz w:val="10"/>
                <w:szCs w:val="10"/>
              </w:rPr>
              <w:t>п</w:t>
            </w:r>
            <w:proofErr w:type="gramEnd"/>
            <w:r w:rsidRPr="008E30E8">
              <w:rPr>
                <w:rFonts w:ascii="Arial" w:hAnsi="Arial" w:cs="Arial"/>
                <w:sz w:val="10"/>
                <w:szCs w:val="10"/>
              </w:rPr>
              <w:t>/п</w:t>
            </w:r>
          </w:p>
        </w:tc>
        <w:tc>
          <w:tcPr>
            <w:tcW w:w="992" w:type="dxa"/>
            <w:vMerge w:val="restart"/>
            <w:shd w:val="clear" w:color="auto" w:fill="auto"/>
            <w:vAlign w:val="center"/>
          </w:tcPr>
          <w:p w:rsidR="007D30F5" w:rsidRPr="008E30E8" w:rsidRDefault="007D30F5" w:rsidP="007D30F5">
            <w:pPr>
              <w:jc w:val="center"/>
              <w:rPr>
                <w:rFonts w:ascii="Arial" w:hAnsi="Arial" w:cs="Arial"/>
                <w:sz w:val="10"/>
                <w:szCs w:val="10"/>
              </w:rPr>
            </w:pPr>
            <w:r w:rsidRPr="008E30E8">
              <w:rPr>
                <w:rFonts w:ascii="Arial" w:hAnsi="Arial" w:cs="Arial"/>
                <w:sz w:val="10"/>
                <w:szCs w:val="10"/>
              </w:rPr>
              <w:t>Наименование программы, подпрограммы программы, основного мероприятия подпрограммы программы</w:t>
            </w:r>
          </w:p>
        </w:tc>
        <w:tc>
          <w:tcPr>
            <w:tcW w:w="1559" w:type="dxa"/>
            <w:gridSpan w:val="3"/>
            <w:shd w:val="clear" w:color="auto" w:fill="auto"/>
          </w:tcPr>
          <w:p w:rsidR="007D30F5" w:rsidRPr="008E30E8" w:rsidRDefault="007D30F5" w:rsidP="00590042">
            <w:pPr>
              <w:ind w:right="-108" w:hanging="108"/>
              <w:jc w:val="center"/>
              <w:rPr>
                <w:rFonts w:ascii="Arial" w:hAnsi="Arial" w:cs="Arial"/>
                <w:sz w:val="10"/>
                <w:szCs w:val="10"/>
              </w:rPr>
            </w:pPr>
            <w:r w:rsidRPr="008E30E8">
              <w:rPr>
                <w:rFonts w:ascii="Arial" w:hAnsi="Arial" w:cs="Arial"/>
                <w:sz w:val="10"/>
                <w:szCs w:val="10"/>
              </w:rPr>
              <w:t>целевая статья расходов</w:t>
            </w:r>
          </w:p>
        </w:tc>
        <w:tc>
          <w:tcPr>
            <w:tcW w:w="709" w:type="dxa"/>
            <w:vMerge w:val="restart"/>
            <w:shd w:val="clear" w:color="auto" w:fill="auto"/>
          </w:tcPr>
          <w:p w:rsidR="007D30F5" w:rsidRPr="008E30E8" w:rsidRDefault="007D30F5" w:rsidP="00590042">
            <w:pPr>
              <w:ind w:right="-108" w:hanging="108"/>
              <w:jc w:val="center"/>
              <w:rPr>
                <w:rFonts w:ascii="Arial" w:hAnsi="Arial" w:cs="Arial"/>
                <w:sz w:val="10"/>
                <w:szCs w:val="10"/>
              </w:rPr>
            </w:pPr>
            <w:r w:rsidRPr="008E30E8">
              <w:rPr>
                <w:rFonts w:ascii="Arial" w:hAnsi="Arial" w:cs="Arial"/>
                <w:sz w:val="10"/>
                <w:szCs w:val="10"/>
              </w:rPr>
              <w:t>ответственный исполнитель,</w:t>
            </w:r>
          </w:p>
          <w:p w:rsidR="007D30F5" w:rsidRPr="008E30E8" w:rsidRDefault="007D30F5" w:rsidP="00590042">
            <w:pPr>
              <w:ind w:right="-108" w:hanging="108"/>
              <w:jc w:val="center"/>
              <w:rPr>
                <w:rFonts w:ascii="Arial" w:hAnsi="Arial" w:cs="Arial"/>
                <w:sz w:val="10"/>
                <w:szCs w:val="10"/>
              </w:rPr>
            </w:pPr>
            <w:r w:rsidRPr="008E30E8">
              <w:rPr>
                <w:rFonts w:ascii="Arial" w:hAnsi="Arial" w:cs="Arial"/>
                <w:sz w:val="10"/>
                <w:szCs w:val="10"/>
              </w:rPr>
              <w:t>соисполнитель программы,</w:t>
            </w:r>
          </w:p>
          <w:p w:rsidR="007D30F5" w:rsidRPr="008E30E8" w:rsidRDefault="007D30F5" w:rsidP="00590042">
            <w:pPr>
              <w:ind w:right="-108" w:hanging="108"/>
              <w:jc w:val="center"/>
              <w:rPr>
                <w:rFonts w:ascii="Arial" w:hAnsi="Arial" w:cs="Arial"/>
                <w:sz w:val="10"/>
                <w:szCs w:val="10"/>
              </w:rPr>
            </w:pPr>
            <w:r w:rsidRPr="008E30E8">
              <w:rPr>
                <w:rFonts w:ascii="Arial" w:hAnsi="Arial" w:cs="Arial"/>
                <w:sz w:val="10"/>
                <w:szCs w:val="10"/>
              </w:rPr>
              <w:t>подпрограммы программы</w:t>
            </w:r>
          </w:p>
        </w:tc>
        <w:tc>
          <w:tcPr>
            <w:tcW w:w="1701" w:type="dxa"/>
            <w:gridSpan w:val="3"/>
            <w:shd w:val="clear" w:color="auto" w:fill="auto"/>
          </w:tcPr>
          <w:p w:rsidR="007D30F5" w:rsidRPr="008E30E8" w:rsidRDefault="007D30F5" w:rsidP="00590042">
            <w:pPr>
              <w:ind w:right="-108" w:hanging="108"/>
              <w:jc w:val="center"/>
              <w:rPr>
                <w:rFonts w:ascii="Arial" w:hAnsi="Arial" w:cs="Arial"/>
                <w:sz w:val="10"/>
                <w:szCs w:val="10"/>
              </w:rPr>
            </w:pPr>
            <w:r w:rsidRPr="008E30E8">
              <w:rPr>
                <w:rFonts w:ascii="Arial" w:hAnsi="Arial" w:cs="Arial"/>
                <w:sz w:val="10"/>
                <w:szCs w:val="10"/>
              </w:rPr>
              <w:t>расходы по годам</w:t>
            </w:r>
          </w:p>
          <w:p w:rsidR="007D30F5" w:rsidRPr="008E30E8" w:rsidRDefault="007D30F5" w:rsidP="00590042">
            <w:pPr>
              <w:ind w:right="-108" w:hanging="108"/>
              <w:jc w:val="center"/>
              <w:rPr>
                <w:rFonts w:ascii="Arial" w:hAnsi="Arial" w:cs="Arial"/>
                <w:sz w:val="10"/>
                <w:szCs w:val="10"/>
              </w:rPr>
            </w:pPr>
            <w:r w:rsidRPr="008E30E8">
              <w:rPr>
                <w:rFonts w:ascii="Arial" w:hAnsi="Arial" w:cs="Arial"/>
                <w:sz w:val="10"/>
                <w:szCs w:val="10"/>
              </w:rPr>
              <w:t>(тыс. рублей)</w:t>
            </w:r>
          </w:p>
        </w:tc>
      </w:tr>
      <w:tr w:rsidR="007D30F5" w:rsidRPr="008E30E8" w:rsidTr="00590042">
        <w:trPr>
          <w:trHeight w:val="71"/>
        </w:trPr>
        <w:tc>
          <w:tcPr>
            <w:tcW w:w="426" w:type="dxa"/>
            <w:vMerge/>
            <w:shd w:val="clear" w:color="auto" w:fill="auto"/>
          </w:tcPr>
          <w:p w:rsidR="007D30F5" w:rsidRPr="008E30E8" w:rsidRDefault="007D30F5" w:rsidP="00911143">
            <w:pPr>
              <w:ind w:right="-108"/>
              <w:jc w:val="center"/>
              <w:rPr>
                <w:rFonts w:ascii="Arial" w:hAnsi="Arial" w:cs="Arial"/>
                <w:sz w:val="10"/>
                <w:szCs w:val="10"/>
              </w:rPr>
            </w:pPr>
          </w:p>
        </w:tc>
        <w:tc>
          <w:tcPr>
            <w:tcW w:w="992" w:type="dxa"/>
            <w:vMerge/>
            <w:shd w:val="clear" w:color="auto" w:fill="auto"/>
          </w:tcPr>
          <w:p w:rsidR="007D30F5" w:rsidRPr="008E30E8" w:rsidRDefault="007D30F5" w:rsidP="007D30F5">
            <w:pPr>
              <w:jc w:val="center"/>
              <w:rPr>
                <w:rFonts w:ascii="Arial" w:hAnsi="Arial" w:cs="Arial"/>
                <w:sz w:val="10"/>
                <w:szCs w:val="10"/>
              </w:rPr>
            </w:pPr>
          </w:p>
        </w:tc>
        <w:tc>
          <w:tcPr>
            <w:tcW w:w="567" w:type="dxa"/>
            <w:shd w:val="clear" w:color="auto" w:fill="auto"/>
          </w:tcPr>
          <w:p w:rsidR="007D30F5" w:rsidRPr="008E30E8" w:rsidRDefault="007D30F5" w:rsidP="007D30F5">
            <w:pPr>
              <w:jc w:val="center"/>
              <w:rPr>
                <w:rFonts w:ascii="Arial" w:hAnsi="Arial" w:cs="Arial"/>
                <w:sz w:val="10"/>
                <w:szCs w:val="10"/>
              </w:rPr>
            </w:pPr>
            <w:r w:rsidRPr="008E30E8">
              <w:rPr>
                <w:rFonts w:ascii="Arial" w:hAnsi="Arial" w:cs="Arial"/>
                <w:sz w:val="10"/>
                <w:szCs w:val="10"/>
              </w:rPr>
              <w:t>программа</w:t>
            </w:r>
          </w:p>
        </w:tc>
        <w:tc>
          <w:tcPr>
            <w:tcW w:w="567" w:type="dxa"/>
            <w:shd w:val="clear" w:color="auto" w:fill="auto"/>
          </w:tcPr>
          <w:p w:rsidR="007D30F5" w:rsidRPr="008E30E8" w:rsidRDefault="007D30F5" w:rsidP="007D30F5">
            <w:pPr>
              <w:ind w:left="-108" w:right="-108"/>
              <w:jc w:val="center"/>
              <w:rPr>
                <w:rFonts w:ascii="Arial" w:hAnsi="Arial" w:cs="Arial"/>
                <w:sz w:val="10"/>
                <w:szCs w:val="10"/>
              </w:rPr>
            </w:pPr>
            <w:proofErr w:type="spellStart"/>
            <w:proofErr w:type="gramStart"/>
            <w:r w:rsidRPr="008E30E8">
              <w:rPr>
                <w:rFonts w:ascii="Arial" w:hAnsi="Arial" w:cs="Arial"/>
                <w:sz w:val="10"/>
                <w:szCs w:val="10"/>
              </w:rPr>
              <w:t>подпро</w:t>
            </w:r>
            <w:proofErr w:type="spellEnd"/>
            <w:r w:rsidRPr="008E30E8">
              <w:rPr>
                <w:rFonts w:ascii="Arial" w:hAnsi="Arial" w:cs="Arial"/>
                <w:sz w:val="10"/>
                <w:szCs w:val="10"/>
              </w:rPr>
              <w:t>-грамма</w:t>
            </w:r>
            <w:proofErr w:type="gramEnd"/>
          </w:p>
        </w:tc>
        <w:tc>
          <w:tcPr>
            <w:tcW w:w="425" w:type="dxa"/>
            <w:shd w:val="clear" w:color="auto" w:fill="auto"/>
          </w:tcPr>
          <w:p w:rsidR="007D30F5" w:rsidRPr="008E30E8" w:rsidRDefault="007D30F5" w:rsidP="00590042">
            <w:pPr>
              <w:ind w:left="-108" w:right="-108" w:hanging="108"/>
              <w:jc w:val="center"/>
              <w:rPr>
                <w:rFonts w:ascii="Arial" w:hAnsi="Arial" w:cs="Arial"/>
                <w:sz w:val="10"/>
                <w:szCs w:val="10"/>
              </w:rPr>
            </w:pPr>
            <w:r w:rsidRPr="008E30E8">
              <w:rPr>
                <w:rFonts w:ascii="Arial" w:hAnsi="Arial" w:cs="Arial"/>
                <w:sz w:val="10"/>
                <w:szCs w:val="10"/>
              </w:rPr>
              <w:t>направление расходов</w:t>
            </w:r>
          </w:p>
        </w:tc>
        <w:tc>
          <w:tcPr>
            <w:tcW w:w="709" w:type="dxa"/>
            <w:vMerge/>
            <w:shd w:val="clear" w:color="auto" w:fill="auto"/>
          </w:tcPr>
          <w:p w:rsidR="007D30F5" w:rsidRPr="008E30E8" w:rsidRDefault="007D30F5" w:rsidP="00590042">
            <w:pPr>
              <w:ind w:right="-108" w:hanging="108"/>
              <w:jc w:val="center"/>
              <w:rPr>
                <w:rFonts w:ascii="Arial" w:hAnsi="Arial" w:cs="Arial"/>
                <w:sz w:val="10"/>
                <w:szCs w:val="10"/>
              </w:rPr>
            </w:pPr>
          </w:p>
        </w:tc>
        <w:tc>
          <w:tcPr>
            <w:tcW w:w="566" w:type="dxa"/>
            <w:shd w:val="clear" w:color="auto" w:fill="auto"/>
          </w:tcPr>
          <w:p w:rsidR="007D30F5" w:rsidRPr="008E30E8" w:rsidRDefault="007D30F5" w:rsidP="00590042">
            <w:pPr>
              <w:ind w:right="-108" w:hanging="108"/>
              <w:jc w:val="center"/>
              <w:rPr>
                <w:rFonts w:ascii="Arial" w:hAnsi="Arial" w:cs="Arial"/>
                <w:sz w:val="10"/>
                <w:szCs w:val="10"/>
              </w:rPr>
            </w:pPr>
            <w:r w:rsidRPr="008E30E8">
              <w:rPr>
                <w:rFonts w:ascii="Arial" w:hAnsi="Arial" w:cs="Arial"/>
                <w:sz w:val="10"/>
                <w:szCs w:val="10"/>
              </w:rPr>
              <w:t>2015</w:t>
            </w:r>
          </w:p>
        </w:tc>
        <w:tc>
          <w:tcPr>
            <w:tcW w:w="568" w:type="dxa"/>
            <w:shd w:val="clear" w:color="auto" w:fill="auto"/>
          </w:tcPr>
          <w:p w:rsidR="007D30F5" w:rsidRPr="008E30E8" w:rsidRDefault="007D30F5" w:rsidP="00590042">
            <w:pPr>
              <w:ind w:right="-108" w:hanging="108"/>
              <w:jc w:val="center"/>
              <w:rPr>
                <w:rFonts w:ascii="Arial" w:hAnsi="Arial" w:cs="Arial"/>
                <w:sz w:val="10"/>
                <w:szCs w:val="10"/>
              </w:rPr>
            </w:pPr>
            <w:r w:rsidRPr="008E30E8">
              <w:rPr>
                <w:rFonts w:ascii="Arial" w:hAnsi="Arial" w:cs="Arial"/>
                <w:sz w:val="10"/>
                <w:szCs w:val="10"/>
              </w:rPr>
              <w:t>2016</w:t>
            </w:r>
          </w:p>
        </w:tc>
        <w:tc>
          <w:tcPr>
            <w:tcW w:w="567" w:type="dxa"/>
            <w:shd w:val="clear" w:color="auto" w:fill="auto"/>
          </w:tcPr>
          <w:p w:rsidR="007D30F5" w:rsidRPr="008E30E8" w:rsidRDefault="007D30F5" w:rsidP="00590042">
            <w:pPr>
              <w:ind w:right="-108" w:hanging="108"/>
              <w:jc w:val="center"/>
              <w:rPr>
                <w:rFonts w:ascii="Arial" w:hAnsi="Arial" w:cs="Arial"/>
                <w:sz w:val="10"/>
                <w:szCs w:val="10"/>
              </w:rPr>
            </w:pPr>
            <w:r w:rsidRPr="008E30E8">
              <w:rPr>
                <w:rFonts w:ascii="Arial" w:hAnsi="Arial" w:cs="Arial"/>
                <w:sz w:val="10"/>
                <w:szCs w:val="10"/>
              </w:rPr>
              <w:t>2017</w:t>
            </w:r>
          </w:p>
        </w:tc>
      </w:tr>
      <w:tr w:rsidR="007D30F5" w:rsidRPr="008E30E8" w:rsidTr="00590042">
        <w:trPr>
          <w:trHeight w:val="421"/>
        </w:trPr>
        <w:tc>
          <w:tcPr>
            <w:tcW w:w="426" w:type="dxa"/>
            <w:vMerge w:val="restart"/>
            <w:shd w:val="clear" w:color="auto" w:fill="auto"/>
          </w:tcPr>
          <w:p w:rsidR="007D30F5" w:rsidRPr="008E30E8" w:rsidRDefault="007D30F5" w:rsidP="00911143">
            <w:pPr>
              <w:ind w:right="-108"/>
              <w:jc w:val="center"/>
              <w:rPr>
                <w:rFonts w:ascii="Arial" w:hAnsi="Arial" w:cs="Arial"/>
                <w:sz w:val="10"/>
                <w:szCs w:val="10"/>
              </w:rPr>
            </w:pPr>
            <w:r w:rsidRPr="008E30E8">
              <w:rPr>
                <w:rFonts w:ascii="Arial" w:hAnsi="Arial" w:cs="Arial"/>
                <w:sz w:val="10"/>
                <w:szCs w:val="10"/>
              </w:rPr>
              <w:t>1.</w:t>
            </w:r>
          </w:p>
        </w:tc>
        <w:tc>
          <w:tcPr>
            <w:tcW w:w="992" w:type="dxa"/>
            <w:vMerge w:val="restart"/>
            <w:shd w:val="clear" w:color="auto" w:fill="auto"/>
          </w:tcPr>
          <w:p w:rsidR="007D30F5" w:rsidRPr="008E30E8" w:rsidRDefault="007D30F5" w:rsidP="007D30F5">
            <w:pPr>
              <w:jc w:val="both"/>
              <w:rPr>
                <w:rFonts w:ascii="Arial" w:hAnsi="Arial" w:cs="Arial"/>
                <w:sz w:val="10"/>
                <w:szCs w:val="10"/>
              </w:rPr>
            </w:pPr>
            <w:r w:rsidRPr="008E30E8">
              <w:rPr>
                <w:rFonts w:ascii="Arial" w:hAnsi="Arial" w:cs="Arial"/>
                <w:sz w:val="10"/>
                <w:szCs w:val="10"/>
              </w:rPr>
              <w:t xml:space="preserve">Муниципальная программа Благодарненского муниципального района Ставропольского края </w:t>
            </w:r>
            <w:r w:rsidRPr="008E30E8">
              <w:rPr>
                <w:rFonts w:ascii="Arial" w:hAnsi="Arial" w:cs="Arial"/>
                <w:b/>
                <w:bCs/>
                <w:sz w:val="10"/>
                <w:szCs w:val="10"/>
              </w:rPr>
              <w:t>«</w:t>
            </w:r>
            <w:r w:rsidRPr="008E30E8">
              <w:rPr>
                <w:rFonts w:ascii="Arial" w:hAnsi="Arial" w:cs="Arial"/>
                <w:sz w:val="10"/>
                <w:szCs w:val="10"/>
              </w:rPr>
              <w:t xml:space="preserve">Осуществление местного самоуправления в Благодарненском </w:t>
            </w:r>
            <w:r w:rsidRPr="008E30E8">
              <w:rPr>
                <w:rFonts w:ascii="Arial" w:hAnsi="Arial" w:cs="Arial"/>
                <w:sz w:val="10"/>
                <w:szCs w:val="10"/>
              </w:rPr>
              <w:lastRenderedPageBreak/>
              <w:t>муниципальном районе Ставропольского края</w:t>
            </w:r>
            <w:r w:rsidRPr="008E30E8">
              <w:rPr>
                <w:rFonts w:ascii="Arial" w:hAnsi="Arial" w:cs="Arial"/>
                <w:b/>
                <w:bCs/>
                <w:sz w:val="10"/>
                <w:szCs w:val="10"/>
              </w:rPr>
              <w:t>»</w:t>
            </w:r>
            <w:r w:rsidRPr="008E30E8">
              <w:rPr>
                <w:rFonts w:ascii="Arial" w:hAnsi="Arial" w:cs="Arial"/>
                <w:sz w:val="10"/>
                <w:szCs w:val="10"/>
              </w:rPr>
              <w:t>, всего</w:t>
            </w:r>
          </w:p>
        </w:tc>
        <w:tc>
          <w:tcPr>
            <w:tcW w:w="567" w:type="dxa"/>
            <w:vMerge w:val="restart"/>
            <w:shd w:val="clear" w:color="auto" w:fill="auto"/>
          </w:tcPr>
          <w:p w:rsidR="007D30F5" w:rsidRPr="008E30E8" w:rsidRDefault="007D30F5" w:rsidP="007D30F5">
            <w:pPr>
              <w:jc w:val="center"/>
              <w:rPr>
                <w:rFonts w:ascii="Arial" w:hAnsi="Arial" w:cs="Arial"/>
                <w:sz w:val="10"/>
                <w:szCs w:val="10"/>
              </w:rPr>
            </w:pPr>
            <w:r w:rsidRPr="008E30E8">
              <w:rPr>
                <w:rFonts w:ascii="Arial" w:hAnsi="Arial" w:cs="Arial"/>
                <w:sz w:val="10"/>
                <w:szCs w:val="10"/>
              </w:rPr>
              <w:t>04</w:t>
            </w:r>
          </w:p>
        </w:tc>
        <w:tc>
          <w:tcPr>
            <w:tcW w:w="567" w:type="dxa"/>
            <w:vMerge w:val="restart"/>
            <w:shd w:val="clear" w:color="auto" w:fill="auto"/>
          </w:tcPr>
          <w:p w:rsidR="007D30F5" w:rsidRPr="008E30E8" w:rsidRDefault="007D30F5" w:rsidP="007D30F5">
            <w:pPr>
              <w:jc w:val="center"/>
              <w:rPr>
                <w:rFonts w:ascii="Arial" w:hAnsi="Arial" w:cs="Arial"/>
                <w:sz w:val="10"/>
                <w:szCs w:val="10"/>
              </w:rPr>
            </w:pPr>
            <w:r w:rsidRPr="008E30E8">
              <w:rPr>
                <w:rFonts w:ascii="Arial" w:hAnsi="Arial" w:cs="Arial"/>
                <w:sz w:val="10"/>
                <w:szCs w:val="10"/>
              </w:rPr>
              <w:t>0</w:t>
            </w:r>
          </w:p>
        </w:tc>
        <w:tc>
          <w:tcPr>
            <w:tcW w:w="425" w:type="dxa"/>
            <w:vMerge w:val="restart"/>
            <w:shd w:val="clear" w:color="auto" w:fill="auto"/>
          </w:tcPr>
          <w:p w:rsidR="007D30F5" w:rsidRPr="008E30E8" w:rsidRDefault="007D30F5" w:rsidP="00590042">
            <w:pPr>
              <w:ind w:right="-108" w:hanging="108"/>
              <w:jc w:val="center"/>
              <w:rPr>
                <w:rFonts w:ascii="Arial" w:hAnsi="Arial" w:cs="Arial"/>
                <w:sz w:val="10"/>
                <w:szCs w:val="10"/>
              </w:rPr>
            </w:pPr>
            <w:r w:rsidRPr="008E30E8">
              <w:rPr>
                <w:rFonts w:ascii="Arial" w:hAnsi="Arial" w:cs="Arial"/>
                <w:sz w:val="10"/>
                <w:szCs w:val="10"/>
              </w:rPr>
              <w:t>0000</w:t>
            </w:r>
          </w:p>
        </w:tc>
        <w:tc>
          <w:tcPr>
            <w:tcW w:w="709" w:type="dxa"/>
            <w:shd w:val="clear" w:color="auto" w:fill="auto"/>
          </w:tcPr>
          <w:p w:rsidR="007D30F5" w:rsidRPr="008E30E8" w:rsidRDefault="007D30F5" w:rsidP="00590042">
            <w:pPr>
              <w:ind w:right="-108" w:hanging="108"/>
              <w:jc w:val="center"/>
              <w:rPr>
                <w:rFonts w:ascii="Arial" w:hAnsi="Arial" w:cs="Arial"/>
                <w:sz w:val="10"/>
                <w:szCs w:val="10"/>
              </w:rPr>
            </w:pPr>
          </w:p>
        </w:tc>
        <w:tc>
          <w:tcPr>
            <w:tcW w:w="566" w:type="dxa"/>
            <w:shd w:val="clear" w:color="auto" w:fill="auto"/>
          </w:tcPr>
          <w:p w:rsidR="007D30F5" w:rsidRPr="008E30E8" w:rsidRDefault="007D30F5" w:rsidP="00590042">
            <w:pPr>
              <w:autoSpaceDE w:val="0"/>
              <w:autoSpaceDN w:val="0"/>
              <w:adjustRightInd w:val="0"/>
              <w:ind w:right="-108" w:hanging="108"/>
              <w:jc w:val="right"/>
              <w:outlineLvl w:val="2"/>
              <w:rPr>
                <w:rFonts w:ascii="Arial" w:hAnsi="Arial" w:cs="Arial"/>
                <w:sz w:val="10"/>
                <w:szCs w:val="10"/>
              </w:rPr>
            </w:pPr>
            <w:r w:rsidRPr="008E30E8">
              <w:rPr>
                <w:rFonts w:ascii="Arial" w:hAnsi="Arial" w:cs="Arial"/>
                <w:sz w:val="10"/>
                <w:szCs w:val="10"/>
              </w:rPr>
              <w:t>84687,974</w:t>
            </w:r>
          </w:p>
        </w:tc>
        <w:tc>
          <w:tcPr>
            <w:tcW w:w="568" w:type="dxa"/>
            <w:shd w:val="clear" w:color="auto" w:fill="auto"/>
          </w:tcPr>
          <w:p w:rsidR="007D30F5" w:rsidRPr="008E30E8" w:rsidRDefault="007D30F5" w:rsidP="00590042">
            <w:pPr>
              <w:autoSpaceDE w:val="0"/>
              <w:autoSpaceDN w:val="0"/>
              <w:adjustRightInd w:val="0"/>
              <w:ind w:right="-108" w:hanging="108"/>
              <w:outlineLvl w:val="2"/>
              <w:rPr>
                <w:rFonts w:ascii="Arial" w:hAnsi="Arial" w:cs="Arial"/>
                <w:sz w:val="10"/>
                <w:szCs w:val="10"/>
              </w:rPr>
            </w:pPr>
            <w:r w:rsidRPr="008E30E8">
              <w:rPr>
                <w:rFonts w:ascii="Arial" w:hAnsi="Arial" w:cs="Arial"/>
                <w:sz w:val="10"/>
                <w:szCs w:val="10"/>
              </w:rPr>
              <w:t>77235,083</w:t>
            </w:r>
          </w:p>
        </w:tc>
        <w:tc>
          <w:tcPr>
            <w:tcW w:w="567" w:type="dxa"/>
            <w:shd w:val="clear" w:color="auto" w:fill="auto"/>
          </w:tcPr>
          <w:p w:rsidR="007D30F5" w:rsidRPr="008E30E8" w:rsidRDefault="007D30F5" w:rsidP="00590042">
            <w:pPr>
              <w:autoSpaceDE w:val="0"/>
              <w:autoSpaceDN w:val="0"/>
              <w:adjustRightInd w:val="0"/>
              <w:ind w:right="-108" w:hanging="108"/>
              <w:jc w:val="right"/>
              <w:outlineLvl w:val="2"/>
              <w:rPr>
                <w:rFonts w:ascii="Arial" w:hAnsi="Arial" w:cs="Arial"/>
                <w:sz w:val="10"/>
                <w:szCs w:val="10"/>
              </w:rPr>
            </w:pPr>
            <w:r w:rsidRPr="008E30E8">
              <w:rPr>
                <w:rFonts w:ascii="Arial" w:hAnsi="Arial" w:cs="Arial"/>
                <w:sz w:val="10"/>
                <w:szCs w:val="10"/>
              </w:rPr>
              <w:t>76677,093</w:t>
            </w:r>
          </w:p>
        </w:tc>
      </w:tr>
      <w:tr w:rsidR="007D30F5" w:rsidRPr="008E30E8" w:rsidTr="00590042">
        <w:trPr>
          <w:trHeight w:val="602"/>
        </w:trPr>
        <w:tc>
          <w:tcPr>
            <w:tcW w:w="426" w:type="dxa"/>
            <w:vMerge/>
            <w:shd w:val="clear" w:color="auto" w:fill="auto"/>
          </w:tcPr>
          <w:p w:rsidR="007D30F5" w:rsidRPr="008E30E8" w:rsidRDefault="007D30F5" w:rsidP="00911143">
            <w:pPr>
              <w:ind w:right="-108"/>
              <w:jc w:val="center"/>
              <w:rPr>
                <w:rFonts w:ascii="Arial" w:hAnsi="Arial" w:cs="Arial"/>
                <w:sz w:val="10"/>
                <w:szCs w:val="10"/>
              </w:rPr>
            </w:pPr>
          </w:p>
        </w:tc>
        <w:tc>
          <w:tcPr>
            <w:tcW w:w="992" w:type="dxa"/>
            <w:vMerge/>
            <w:shd w:val="clear" w:color="auto" w:fill="auto"/>
          </w:tcPr>
          <w:p w:rsidR="007D30F5" w:rsidRPr="008E30E8" w:rsidRDefault="007D30F5" w:rsidP="007D30F5">
            <w:pPr>
              <w:jc w:val="both"/>
              <w:rPr>
                <w:rFonts w:ascii="Arial" w:hAnsi="Arial" w:cs="Arial"/>
                <w:sz w:val="10"/>
                <w:szCs w:val="10"/>
              </w:rPr>
            </w:pPr>
          </w:p>
        </w:tc>
        <w:tc>
          <w:tcPr>
            <w:tcW w:w="567" w:type="dxa"/>
            <w:vMerge/>
            <w:shd w:val="clear" w:color="auto" w:fill="auto"/>
          </w:tcPr>
          <w:p w:rsidR="007D30F5" w:rsidRPr="008E30E8" w:rsidRDefault="007D30F5" w:rsidP="007D30F5">
            <w:pPr>
              <w:jc w:val="center"/>
              <w:rPr>
                <w:rFonts w:ascii="Arial" w:hAnsi="Arial" w:cs="Arial"/>
                <w:sz w:val="10"/>
                <w:szCs w:val="10"/>
              </w:rPr>
            </w:pPr>
          </w:p>
        </w:tc>
        <w:tc>
          <w:tcPr>
            <w:tcW w:w="567" w:type="dxa"/>
            <w:vMerge/>
            <w:shd w:val="clear" w:color="auto" w:fill="auto"/>
          </w:tcPr>
          <w:p w:rsidR="007D30F5" w:rsidRPr="008E30E8" w:rsidRDefault="007D30F5" w:rsidP="007D30F5">
            <w:pPr>
              <w:jc w:val="center"/>
              <w:rPr>
                <w:rFonts w:ascii="Arial" w:hAnsi="Arial" w:cs="Arial"/>
                <w:sz w:val="10"/>
                <w:szCs w:val="10"/>
              </w:rPr>
            </w:pPr>
          </w:p>
        </w:tc>
        <w:tc>
          <w:tcPr>
            <w:tcW w:w="425" w:type="dxa"/>
            <w:vMerge/>
            <w:shd w:val="clear" w:color="auto" w:fill="auto"/>
          </w:tcPr>
          <w:p w:rsidR="007D30F5" w:rsidRPr="008E30E8" w:rsidRDefault="007D30F5" w:rsidP="00590042">
            <w:pPr>
              <w:ind w:right="-108" w:hanging="108"/>
              <w:jc w:val="center"/>
              <w:rPr>
                <w:rFonts w:ascii="Arial" w:hAnsi="Arial" w:cs="Arial"/>
                <w:sz w:val="10"/>
                <w:szCs w:val="10"/>
              </w:rPr>
            </w:pPr>
          </w:p>
        </w:tc>
        <w:tc>
          <w:tcPr>
            <w:tcW w:w="709" w:type="dxa"/>
            <w:shd w:val="clear" w:color="auto" w:fill="auto"/>
          </w:tcPr>
          <w:p w:rsidR="007D30F5" w:rsidRPr="008E30E8" w:rsidRDefault="007D30F5" w:rsidP="00590042">
            <w:pPr>
              <w:ind w:right="-108" w:hanging="108"/>
              <w:jc w:val="center"/>
              <w:rPr>
                <w:rFonts w:ascii="Arial" w:hAnsi="Arial" w:cs="Arial"/>
                <w:sz w:val="10"/>
                <w:szCs w:val="10"/>
              </w:rPr>
            </w:pPr>
            <w:r w:rsidRPr="008E30E8">
              <w:rPr>
                <w:rFonts w:ascii="Arial" w:hAnsi="Arial" w:cs="Arial"/>
                <w:sz w:val="10"/>
                <w:szCs w:val="10"/>
              </w:rPr>
              <w:t>совет БМР СК</w:t>
            </w:r>
          </w:p>
        </w:tc>
        <w:tc>
          <w:tcPr>
            <w:tcW w:w="566" w:type="dxa"/>
            <w:shd w:val="clear" w:color="auto" w:fill="auto"/>
          </w:tcPr>
          <w:p w:rsidR="007D30F5" w:rsidRPr="008E30E8" w:rsidRDefault="007D30F5" w:rsidP="00590042">
            <w:pPr>
              <w:autoSpaceDE w:val="0"/>
              <w:autoSpaceDN w:val="0"/>
              <w:adjustRightInd w:val="0"/>
              <w:ind w:right="-108" w:hanging="108"/>
              <w:jc w:val="right"/>
              <w:outlineLvl w:val="2"/>
              <w:rPr>
                <w:rFonts w:ascii="Arial" w:hAnsi="Arial" w:cs="Arial"/>
                <w:sz w:val="10"/>
                <w:szCs w:val="10"/>
              </w:rPr>
            </w:pPr>
            <w:r w:rsidRPr="008E30E8">
              <w:rPr>
                <w:rFonts w:ascii="Arial" w:hAnsi="Arial" w:cs="Arial"/>
                <w:sz w:val="10"/>
                <w:szCs w:val="10"/>
              </w:rPr>
              <w:t>6422,837</w:t>
            </w:r>
          </w:p>
        </w:tc>
        <w:tc>
          <w:tcPr>
            <w:tcW w:w="568" w:type="dxa"/>
            <w:shd w:val="clear" w:color="auto" w:fill="auto"/>
          </w:tcPr>
          <w:p w:rsidR="007D30F5" w:rsidRPr="008E30E8" w:rsidRDefault="007D30F5" w:rsidP="00590042">
            <w:pPr>
              <w:autoSpaceDE w:val="0"/>
              <w:autoSpaceDN w:val="0"/>
              <w:adjustRightInd w:val="0"/>
              <w:ind w:right="-108" w:hanging="108"/>
              <w:jc w:val="right"/>
              <w:outlineLvl w:val="2"/>
              <w:rPr>
                <w:rFonts w:ascii="Arial" w:hAnsi="Arial" w:cs="Arial"/>
                <w:sz w:val="10"/>
                <w:szCs w:val="10"/>
              </w:rPr>
            </w:pPr>
            <w:r w:rsidRPr="008E30E8">
              <w:rPr>
                <w:rFonts w:ascii="Arial" w:hAnsi="Arial" w:cs="Arial"/>
                <w:sz w:val="10"/>
                <w:szCs w:val="10"/>
              </w:rPr>
              <w:t>6368,201</w:t>
            </w:r>
          </w:p>
        </w:tc>
        <w:tc>
          <w:tcPr>
            <w:tcW w:w="567" w:type="dxa"/>
            <w:shd w:val="clear" w:color="auto" w:fill="auto"/>
          </w:tcPr>
          <w:p w:rsidR="007D30F5" w:rsidRPr="008E30E8" w:rsidRDefault="007D30F5" w:rsidP="00590042">
            <w:pPr>
              <w:autoSpaceDE w:val="0"/>
              <w:autoSpaceDN w:val="0"/>
              <w:adjustRightInd w:val="0"/>
              <w:ind w:right="-108" w:hanging="108"/>
              <w:jc w:val="right"/>
              <w:outlineLvl w:val="2"/>
              <w:rPr>
                <w:rFonts w:ascii="Arial" w:hAnsi="Arial" w:cs="Arial"/>
                <w:sz w:val="10"/>
                <w:szCs w:val="10"/>
              </w:rPr>
            </w:pPr>
            <w:r w:rsidRPr="008E30E8">
              <w:rPr>
                <w:rFonts w:ascii="Arial" w:hAnsi="Arial" w:cs="Arial"/>
                <w:sz w:val="10"/>
                <w:szCs w:val="10"/>
              </w:rPr>
              <w:t>6372,008</w:t>
            </w:r>
          </w:p>
        </w:tc>
      </w:tr>
      <w:tr w:rsidR="007D30F5" w:rsidRPr="008E30E8" w:rsidTr="00590042">
        <w:trPr>
          <w:trHeight w:val="602"/>
        </w:trPr>
        <w:tc>
          <w:tcPr>
            <w:tcW w:w="426" w:type="dxa"/>
            <w:vMerge/>
            <w:shd w:val="clear" w:color="auto" w:fill="auto"/>
          </w:tcPr>
          <w:p w:rsidR="007D30F5" w:rsidRPr="008E30E8" w:rsidRDefault="007D30F5" w:rsidP="00911143">
            <w:pPr>
              <w:ind w:right="-108"/>
              <w:jc w:val="center"/>
              <w:rPr>
                <w:rFonts w:ascii="Arial" w:hAnsi="Arial" w:cs="Arial"/>
                <w:sz w:val="10"/>
                <w:szCs w:val="10"/>
              </w:rPr>
            </w:pPr>
          </w:p>
        </w:tc>
        <w:tc>
          <w:tcPr>
            <w:tcW w:w="992" w:type="dxa"/>
            <w:vMerge/>
            <w:shd w:val="clear" w:color="auto" w:fill="auto"/>
          </w:tcPr>
          <w:p w:rsidR="007D30F5" w:rsidRPr="008E30E8" w:rsidRDefault="007D30F5" w:rsidP="007D30F5">
            <w:pPr>
              <w:jc w:val="both"/>
              <w:rPr>
                <w:rFonts w:ascii="Arial" w:hAnsi="Arial" w:cs="Arial"/>
                <w:sz w:val="10"/>
                <w:szCs w:val="10"/>
              </w:rPr>
            </w:pPr>
          </w:p>
        </w:tc>
        <w:tc>
          <w:tcPr>
            <w:tcW w:w="567" w:type="dxa"/>
            <w:vMerge/>
            <w:shd w:val="clear" w:color="auto" w:fill="auto"/>
          </w:tcPr>
          <w:p w:rsidR="007D30F5" w:rsidRPr="008E30E8" w:rsidRDefault="007D30F5" w:rsidP="007D30F5">
            <w:pPr>
              <w:jc w:val="center"/>
              <w:rPr>
                <w:rFonts w:ascii="Arial" w:hAnsi="Arial" w:cs="Arial"/>
                <w:sz w:val="10"/>
                <w:szCs w:val="10"/>
              </w:rPr>
            </w:pPr>
          </w:p>
        </w:tc>
        <w:tc>
          <w:tcPr>
            <w:tcW w:w="567" w:type="dxa"/>
            <w:vMerge/>
            <w:shd w:val="clear" w:color="auto" w:fill="auto"/>
          </w:tcPr>
          <w:p w:rsidR="007D30F5" w:rsidRPr="008E30E8" w:rsidRDefault="007D30F5" w:rsidP="007D30F5">
            <w:pPr>
              <w:jc w:val="center"/>
              <w:rPr>
                <w:rFonts w:ascii="Arial" w:hAnsi="Arial" w:cs="Arial"/>
                <w:sz w:val="10"/>
                <w:szCs w:val="10"/>
              </w:rPr>
            </w:pPr>
          </w:p>
        </w:tc>
        <w:tc>
          <w:tcPr>
            <w:tcW w:w="425" w:type="dxa"/>
            <w:vMerge/>
            <w:shd w:val="clear" w:color="auto" w:fill="auto"/>
          </w:tcPr>
          <w:p w:rsidR="007D30F5" w:rsidRPr="008E30E8" w:rsidRDefault="007D30F5" w:rsidP="00590042">
            <w:pPr>
              <w:ind w:right="-108" w:hanging="108"/>
              <w:jc w:val="center"/>
              <w:rPr>
                <w:rFonts w:ascii="Arial" w:hAnsi="Arial" w:cs="Arial"/>
                <w:sz w:val="10"/>
                <w:szCs w:val="10"/>
              </w:rPr>
            </w:pPr>
          </w:p>
        </w:tc>
        <w:tc>
          <w:tcPr>
            <w:tcW w:w="709" w:type="dxa"/>
            <w:shd w:val="clear" w:color="auto" w:fill="auto"/>
          </w:tcPr>
          <w:p w:rsidR="007D30F5" w:rsidRPr="008E30E8" w:rsidRDefault="007D30F5" w:rsidP="00590042">
            <w:pPr>
              <w:ind w:right="-108" w:hanging="108"/>
              <w:jc w:val="center"/>
              <w:rPr>
                <w:rFonts w:ascii="Arial" w:hAnsi="Arial" w:cs="Arial"/>
                <w:sz w:val="10"/>
                <w:szCs w:val="10"/>
              </w:rPr>
            </w:pPr>
            <w:r w:rsidRPr="008E30E8">
              <w:rPr>
                <w:rFonts w:ascii="Arial" w:hAnsi="Arial" w:cs="Arial"/>
                <w:sz w:val="10"/>
                <w:szCs w:val="10"/>
              </w:rPr>
              <w:t>АБМР СК</w:t>
            </w:r>
          </w:p>
          <w:p w:rsidR="007D30F5" w:rsidRPr="008E30E8" w:rsidRDefault="007D30F5" w:rsidP="00590042">
            <w:pPr>
              <w:ind w:right="-108" w:hanging="108"/>
              <w:jc w:val="center"/>
              <w:rPr>
                <w:rFonts w:ascii="Arial" w:hAnsi="Arial" w:cs="Arial"/>
                <w:sz w:val="10"/>
                <w:szCs w:val="10"/>
              </w:rPr>
            </w:pPr>
          </w:p>
        </w:tc>
        <w:tc>
          <w:tcPr>
            <w:tcW w:w="566" w:type="dxa"/>
            <w:shd w:val="clear" w:color="auto" w:fill="auto"/>
          </w:tcPr>
          <w:p w:rsidR="007D30F5" w:rsidRPr="008E30E8" w:rsidRDefault="007D30F5" w:rsidP="00590042">
            <w:pPr>
              <w:autoSpaceDE w:val="0"/>
              <w:autoSpaceDN w:val="0"/>
              <w:adjustRightInd w:val="0"/>
              <w:ind w:right="-108" w:hanging="108"/>
              <w:jc w:val="right"/>
              <w:outlineLvl w:val="2"/>
              <w:rPr>
                <w:rFonts w:ascii="Arial" w:hAnsi="Arial" w:cs="Arial"/>
                <w:sz w:val="10"/>
                <w:szCs w:val="10"/>
              </w:rPr>
            </w:pPr>
            <w:r w:rsidRPr="008E30E8">
              <w:rPr>
                <w:rFonts w:ascii="Arial" w:hAnsi="Arial" w:cs="Arial"/>
                <w:sz w:val="10"/>
                <w:szCs w:val="10"/>
              </w:rPr>
              <w:t>73495,808</w:t>
            </w:r>
          </w:p>
        </w:tc>
        <w:tc>
          <w:tcPr>
            <w:tcW w:w="568" w:type="dxa"/>
            <w:shd w:val="clear" w:color="auto" w:fill="auto"/>
          </w:tcPr>
          <w:p w:rsidR="007D30F5" w:rsidRPr="008E30E8" w:rsidRDefault="007D30F5" w:rsidP="00590042">
            <w:pPr>
              <w:autoSpaceDE w:val="0"/>
              <w:autoSpaceDN w:val="0"/>
              <w:adjustRightInd w:val="0"/>
              <w:ind w:right="-108" w:hanging="108"/>
              <w:outlineLvl w:val="2"/>
              <w:rPr>
                <w:rFonts w:ascii="Arial" w:hAnsi="Arial" w:cs="Arial"/>
                <w:sz w:val="10"/>
                <w:szCs w:val="10"/>
              </w:rPr>
            </w:pPr>
            <w:r w:rsidRPr="008E30E8">
              <w:rPr>
                <w:rFonts w:ascii="Arial" w:hAnsi="Arial" w:cs="Arial"/>
                <w:sz w:val="10"/>
                <w:szCs w:val="10"/>
              </w:rPr>
              <w:t>66655,079</w:t>
            </w:r>
          </w:p>
        </w:tc>
        <w:tc>
          <w:tcPr>
            <w:tcW w:w="567" w:type="dxa"/>
            <w:shd w:val="clear" w:color="auto" w:fill="auto"/>
          </w:tcPr>
          <w:p w:rsidR="007D30F5" w:rsidRPr="008E30E8" w:rsidRDefault="007D30F5" w:rsidP="00590042">
            <w:pPr>
              <w:autoSpaceDE w:val="0"/>
              <w:autoSpaceDN w:val="0"/>
              <w:adjustRightInd w:val="0"/>
              <w:ind w:right="-108" w:hanging="108"/>
              <w:jc w:val="right"/>
              <w:outlineLvl w:val="2"/>
              <w:rPr>
                <w:rFonts w:ascii="Arial" w:hAnsi="Arial" w:cs="Arial"/>
                <w:sz w:val="10"/>
                <w:szCs w:val="10"/>
              </w:rPr>
            </w:pPr>
            <w:r w:rsidRPr="008E30E8">
              <w:rPr>
                <w:rFonts w:ascii="Arial" w:hAnsi="Arial" w:cs="Arial"/>
                <w:sz w:val="10"/>
                <w:szCs w:val="10"/>
              </w:rPr>
              <w:t>66054,235</w:t>
            </w:r>
          </w:p>
        </w:tc>
      </w:tr>
      <w:tr w:rsidR="007D30F5" w:rsidRPr="008E30E8" w:rsidTr="00590042">
        <w:trPr>
          <w:trHeight w:val="602"/>
        </w:trPr>
        <w:tc>
          <w:tcPr>
            <w:tcW w:w="426" w:type="dxa"/>
            <w:vMerge/>
            <w:shd w:val="clear" w:color="auto" w:fill="auto"/>
          </w:tcPr>
          <w:p w:rsidR="007D30F5" w:rsidRPr="008E30E8" w:rsidRDefault="007D30F5" w:rsidP="00911143">
            <w:pPr>
              <w:ind w:right="-108"/>
              <w:jc w:val="center"/>
              <w:rPr>
                <w:rFonts w:ascii="Arial" w:hAnsi="Arial" w:cs="Arial"/>
                <w:sz w:val="10"/>
                <w:szCs w:val="10"/>
              </w:rPr>
            </w:pPr>
          </w:p>
        </w:tc>
        <w:tc>
          <w:tcPr>
            <w:tcW w:w="992" w:type="dxa"/>
            <w:vMerge/>
            <w:shd w:val="clear" w:color="auto" w:fill="auto"/>
          </w:tcPr>
          <w:p w:rsidR="007D30F5" w:rsidRPr="008E30E8" w:rsidRDefault="007D30F5" w:rsidP="007D30F5">
            <w:pPr>
              <w:jc w:val="both"/>
              <w:rPr>
                <w:rFonts w:ascii="Arial" w:hAnsi="Arial" w:cs="Arial"/>
                <w:sz w:val="10"/>
                <w:szCs w:val="10"/>
              </w:rPr>
            </w:pPr>
          </w:p>
        </w:tc>
        <w:tc>
          <w:tcPr>
            <w:tcW w:w="567" w:type="dxa"/>
            <w:vMerge/>
            <w:shd w:val="clear" w:color="auto" w:fill="auto"/>
          </w:tcPr>
          <w:p w:rsidR="007D30F5" w:rsidRPr="008E30E8" w:rsidRDefault="007D30F5" w:rsidP="007D30F5">
            <w:pPr>
              <w:jc w:val="center"/>
              <w:rPr>
                <w:rFonts w:ascii="Arial" w:hAnsi="Arial" w:cs="Arial"/>
                <w:sz w:val="10"/>
                <w:szCs w:val="10"/>
              </w:rPr>
            </w:pPr>
          </w:p>
        </w:tc>
        <w:tc>
          <w:tcPr>
            <w:tcW w:w="567" w:type="dxa"/>
            <w:vMerge/>
            <w:shd w:val="clear" w:color="auto" w:fill="auto"/>
          </w:tcPr>
          <w:p w:rsidR="007D30F5" w:rsidRPr="008E30E8" w:rsidRDefault="007D30F5" w:rsidP="007D30F5">
            <w:pPr>
              <w:jc w:val="center"/>
              <w:rPr>
                <w:rFonts w:ascii="Arial" w:hAnsi="Arial" w:cs="Arial"/>
                <w:sz w:val="10"/>
                <w:szCs w:val="10"/>
              </w:rPr>
            </w:pPr>
          </w:p>
        </w:tc>
        <w:tc>
          <w:tcPr>
            <w:tcW w:w="425" w:type="dxa"/>
            <w:vMerge/>
            <w:shd w:val="clear" w:color="auto" w:fill="auto"/>
          </w:tcPr>
          <w:p w:rsidR="007D30F5" w:rsidRPr="008E30E8" w:rsidRDefault="007D30F5" w:rsidP="00590042">
            <w:pPr>
              <w:ind w:right="-108" w:hanging="108"/>
              <w:jc w:val="center"/>
              <w:rPr>
                <w:rFonts w:ascii="Arial" w:hAnsi="Arial" w:cs="Arial"/>
                <w:sz w:val="10"/>
                <w:szCs w:val="10"/>
              </w:rPr>
            </w:pPr>
          </w:p>
        </w:tc>
        <w:tc>
          <w:tcPr>
            <w:tcW w:w="709" w:type="dxa"/>
            <w:shd w:val="clear" w:color="auto" w:fill="auto"/>
          </w:tcPr>
          <w:p w:rsidR="007D30F5" w:rsidRPr="008E30E8" w:rsidRDefault="007D30F5" w:rsidP="00590042">
            <w:pPr>
              <w:ind w:right="-108" w:hanging="108"/>
              <w:jc w:val="center"/>
              <w:rPr>
                <w:rFonts w:ascii="Arial" w:hAnsi="Arial" w:cs="Arial"/>
                <w:sz w:val="10"/>
                <w:szCs w:val="10"/>
              </w:rPr>
            </w:pPr>
            <w:r w:rsidRPr="008E30E8">
              <w:rPr>
                <w:rFonts w:ascii="Arial" w:hAnsi="Arial" w:cs="Arial"/>
                <w:sz w:val="10"/>
                <w:szCs w:val="10"/>
              </w:rPr>
              <w:t>Финансовое управление</w:t>
            </w:r>
          </w:p>
        </w:tc>
        <w:tc>
          <w:tcPr>
            <w:tcW w:w="566" w:type="dxa"/>
            <w:shd w:val="clear" w:color="auto" w:fill="auto"/>
          </w:tcPr>
          <w:p w:rsidR="007D30F5" w:rsidRPr="008E30E8" w:rsidRDefault="007D30F5" w:rsidP="00590042">
            <w:pPr>
              <w:autoSpaceDE w:val="0"/>
              <w:autoSpaceDN w:val="0"/>
              <w:adjustRightInd w:val="0"/>
              <w:ind w:right="-108" w:hanging="108"/>
              <w:jc w:val="right"/>
              <w:outlineLvl w:val="2"/>
              <w:rPr>
                <w:rFonts w:ascii="Arial" w:hAnsi="Arial" w:cs="Arial"/>
                <w:sz w:val="10"/>
                <w:szCs w:val="10"/>
              </w:rPr>
            </w:pPr>
            <w:r w:rsidRPr="008E30E8">
              <w:rPr>
                <w:rFonts w:ascii="Arial" w:hAnsi="Arial" w:cs="Arial"/>
                <w:sz w:val="10"/>
                <w:szCs w:val="10"/>
              </w:rPr>
              <w:t>85,402</w:t>
            </w:r>
          </w:p>
        </w:tc>
        <w:tc>
          <w:tcPr>
            <w:tcW w:w="568" w:type="dxa"/>
            <w:shd w:val="clear" w:color="auto" w:fill="auto"/>
          </w:tcPr>
          <w:p w:rsidR="007D30F5" w:rsidRPr="008E30E8" w:rsidRDefault="007D30F5" w:rsidP="00590042">
            <w:pPr>
              <w:autoSpaceDE w:val="0"/>
              <w:autoSpaceDN w:val="0"/>
              <w:adjustRightInd w:val="0"/>
              <w:ind w:right="-108" w:hanging="108"/>
              <w:outlineLvl w:val="2"/>
              <w:rPr>
                <w:rFonts w:ascii="Arial" w:hAnsi="Arial" w:cs="Arial"/>
                <w:sz w:val="10"/>
                <w:szCs w:val="10"/>
              </w:rPr>
            </w:pPr>
            <w:r w:rsidRPr="008E30E8">
              <w:rPr>
                <w:rFonts w:ascii="Arial" w:hAnsi="Arial" w:cs="Arial"/>
                <w:sz w:val="10"/>
                <w:szCs w:val="10"/>
              </w:rPr>
              <w:t>200,000</w:t>
            </w:r>
          </w:p>
        </w:tc>
        <w:tc>
          <w:tcPr>
            <w:tcW w:w="567" w:type="dxa"/>
            <w:shd w:val="clear" w:color="auto" w:fill="auto"/>
          </w:tcPr>
          <w:p w:rsidR="007D30F5" w:rsidRPr="008E30E8" w:rsidRDefault="007D30F5" w:rsidP="00590042">
            <w:pPr>
              <w:autoSpaceDE w:val="0"/>
              <w:autoSpaceDN w:val="0"/>
              <w:adjustRightInd w:val="0"/>
              <w:ind w:right="-108" w:hanging="108"/>
              <w:jc w:val="right"/>
              <w:outlineLvl w:val="2"/>
              <w:rPr>
                <w:rFonts w:ascii="Arial" w:hAnsi="Arial" w:cs="Arial"/>
                <w:sz w:val="10"/>
                <w:szCs w:val="10"/>
              </w:rPr>
            </w:pPr>
            <w:r w:rsidRPr="008E30E8">
              <w:rPr>
                <w:rFonts w:ascii="Arial" w:hAnsi="Arial" w:cs="Arial"/>
                <w:sz w:val="10"/>
                <w:szCs w:val="10"/>
              </w:rPr>
              <w:t>200,000</w:t>
            </w:r>
          </w:p>
        </w:tc>
      </w:tr>
      <w:tr w:rsidR="007D30F5" w:rsidRPr="008E30E8" w:rsidTr="00590042">
        <w:trPr>
          <w:trHeight w:val="602"/>
        </w:trPr>
        <w:tc>
          <w:tcPr>
            <w:tcW w:w="426" w:type="dxa"/>
            <w:vMerge/>
            <w:shd w:val="clear" w:color="auto" w:fill="auto"/>
          </w:tcPr>
          <w:p w:rsidR="007D30F5" w:rsidRPr="008E30E8" w:rsidRDefault="007D30F5" w:rsidP="00911143">
            <w:pPr>
              <w:ind w:right="-108"/>
              <w:jc w:val="center"/>
              <w:rPr>
                <w:rFonts w:ascii="Arial" w:hAnsi="Arial" w:cs="Arial"/>
                <w:sz w:val="10"/>
                <w:szCs w:val="10"/>
              </w:rPr>
            </w:pPr>
          </w:p>
        </w:tc>
        <w:tc>
          <w:tcPr>
            <w:tcW w:w="992" w:type="dxa"/>
            <w:vMerge/>
            <w:shd w:val="clear" w:color="auto" w:fill="auto"/>
          </w:tcPr>
          <w:p w:rsidR="007D30F5" w:rsidRPr="008E30E8" w:rsidRDefault="007D30F5" w:rsidP="007D30F5">
            <w:pPr>
              <w:jc w:val="both"/>
              <w:rPr>
                <w:rFonts w:ascii="Arial" w:hAnsi="Arial" w:cs="Arial"/>
                <w:sz w:val="10"/>
                <w:szCs w:val="10"/>
              </w:rPr>
            </w:pPr>
          </w:p>
        </w:tc>
        <w:tc>
          <w:tcPr>
            <w:tcW w:w="567" w:type="dxa"/>
            <w:vMerge/>
            <w:shd w:val="clear" w:color="auto" w:fill="auto"/>
          </w:tcPr>
          <w:p w:rsidR="007D30F5" w:rsidRPr="008E30E8" w:rsidRDefault="007D30F5" w:rsidP="007D30F5">
            <w:pPr>
              <w:jc w:val="center"/>
              <w:rPr>
                <w:rFonts w:ascii="Arial" w:hAnsi="Arial" w:cs="Arial"/>
                <w:sz w:val="10"/>
                <w:szCs w:val="10"/>
              </w:rPr>
            </w:pPr>
          </w:p>
        </w:tc>
        <w:tc>
          <w:tcPr>
            <w:tcW w:w="567" w:type="dxa"/>
            <w:vMerge/>
            <w:shd w:val="clear" w:color="auto" w:fill="auto"/>
          </w:tcPr>
          <w:p w:rsidR="007D30F5" w:rsidRPr="008E30E8" w:rsidRDefault="007D30F5" w:rsidP="007D30F5">
            <w:pPr>
              <w:jc w:val="center"/>
              <w:rPr>
                <w:rFonts w:ascii="Arial" w:hAnsi="Arial" w:cs="Arial"/>
                <w:sz w:val="10"/>
                <w:szCs w:val="10"/>
              </w:rPr>
            </w:pPr>
          </w:p>
        </w:tc>
        <w:tc>
          <w:tcPr>
            <w:tcW w:w="425" w:type="dxa"/>
            <w:vMerge/>
            <w:shd w:val="clear" w:color="auto" w:fill="auto"/>
          </w:tcPr>
          <w:p w:rsidR="007D30F5" w:rsidRPr="008E30E8" w:rsidRDefault="007D30F5" w:rsidP="00590042">
            <w:pPr>
              <w:ind w:right="-108" w:hanging="108"/>
              <w:jc w:val="center"/>
              <w:rPr>
                <w:rFonts w:ascii="Arial" w:hAnsi="Arial" w:cs="Arial"/>
                <w:sz w:val="10"/>
                <w:szCs w:val="10"/>
              </w:rPr>
            </w:pPr>
          </w:p>
        </w:tc>
        <w:tc>
          <w:tcPr>
            <w:tcW w:w="709" w:type="dxa"/>
            <w:shd w:val="clear" w:color="auto" w:fill="auto"/>
          </w:tcPr>
          <w:p w:rsidR="007D30F5" w:rsidRPr="008E30E8" w:rsidRDefault="007D30F5" w:rsidP="00590042">
            <w:pPr>
              <w:ind w:right="-108" w:hanging="108"/>
              <w:jc w:val="center"/>
              <w:rPr>
                <w:rFonts w:ascii="Arial" w:hAnsi="Arial" w:cs="Arial"/>
                <w:sz w:val="10"/>
                <w:szCs w:val="10"/>
              </w:rPr>
            </w:pPr>
            <w:r w:rsidRPr="008E30E8">
              <w:rPr>
                <w:rFonts w:ascii="Arial" w:hAnsi="Arial" w:cs="Arial"/>
                <w:sz w:val="10"/>
                <w:szCs w:val="10"/>
              </w:rPr>
              <w:t>Отдел образования</w:t>
            </w:r>
          </w:p>
        </w:tc>
        <w:tc>
          <w:tcPr>
            <w:tcW w:w="566" w:type="dxa"/>
            <w:shd w:val="clear" w:color="auto" w:fill="auto"/>
          </w:tcPr>
          <w:p w:rsidR="007D30F5" w:rsidRPr="008E30E8" w:rsidRDefault="007D30F5" w:rsidP="00590042">
            <w:pPr>
              <w:autoSpaceDE w:val="0"/>
              <w:autoSpaceDN w:val="0"/>
              <w:adjustRightInd w:val="0"/>
              <w:ind w:right="-108" w:hanging="108"/>
              <w:jc w:val="right"/>
              <w:outlineLvl w:val="2"/>
              <w:rPr>
                <w:rFonts w:ascii="Arial" w:hAnsi="Arial" w:cs="Arial"/>
                <w:sz w:val="10"/>
                <w:szCs w:val="10"/>
              </w:rPr>
            </w:pPr>
            <w:r w:rsidRPr="008E30E8">
              <w:rPr>
                <w:rFonts w:ascii="Arial" w:hAnsi="Arial" w:cs="Arial"/>
                <w:sz w:val="10"/>
                <w:szCs w:val="10"/>
              </w:rPr>
              <w:t>4621,329</w:t>
            </w:r>
          </w:p>
        </w:tc>
        <w:tc>
          <w:tcPr>
            <w:tcW w:w="568" w:type="dxa"/>
            <w:shd w:val="clear" w:color="auto" w:fill="auto"/>
          </w:tcPr>
          <w:p w:rsidR="007D30F5" w:rsidRPr="008E30E8" w:rsidRDefault="007D30F5" w:rsidP="00590042">
            <w:pPr>
              <w:autoSpaceDE w:val="0"/>
              <w:autoSpaceDN w:val="0"/>
              <w:adjustRightInd w:val="0"/>
              <w:ind w:right="-108" w:hanging="108"/>
              <w:outlineLvl w:val="2"/>
              <w:rPr>
                <w:rFonts w:ascii="Arial" w:hAnsi="Arial" w:cs="Arial"/>
                <w:sz w:val="10"/>
                <w:szCs w:val="10"/>
              </w:rPr>
            </w:pPr>
            <w:r w:rsidRPr="008E30E8">
              <w:rPr>
                <w:rFonts w:ascii="Arial" w:hAnsi="Arial" w:cs="Arial"/>
                <w:sz w:val="10"/>
                <w:szCs w:val="10"/>
              </w:rPr>
              <w:t>4011,803</w:t>
            </w:r>
          </w:p>
        </w:tc>
        <w:tc>
          <w:tcPr>
            <w:tcW w:w="567" w:type="dxa"/>
            <w:shd w:val="clear" w:color="auto" w:fill="auto"/>
          </w:tcPr>
          <w:p w:rsidR="007D30F5" w:rsidRPr="008E30E8" w:rsidRDefault="007D30F5" w:rsidP="00590042">
            <w:pPr>
              <w:autoSpaceDE w:val="0"/>
              <w:autoSpaceDN w:val="0"/>
              <w:adjustRightInd w:val="0"/>
              <w:ind w:right="-108" w:hanging="108"/>
              <w:jc w:val="right"/>
              <w:outlineLvl w:val="2"/>
              <w:rPr>
                <w:rFonts w:ascii="Arial" w:hAnsi="Arial" w:cs="Arial"/>
                <w:sz w:val="10"/>
                <w:szCs w:val="10"/>
              </w:rPr>
            </w:pPr>
            <w:r w:rsidRPr="008E30E8">
              <w:rPr>
                <w:rFonts w:ascii="Arial" w:hAnsi="Arial" w:cs="Arial"/>
                <w:sz w:val="10"/>
                <w:szCs w:val="10"/>
              </w:rPr>
              <w:t>4050,850</w:t>
            </w:r>
          </w:p>
        </w:tc>
      </w:tr>
      <w:tr w:rsidR="007D30F5" w:rsidRPr="008E30E8" w:rsidTr="00590042">
        <w:trPr>
          <w:trHeight w:val="803"/>
        </w:trPr>
        <w:tc>
          <w:tcPr>
            <w:tcW w:w="426" w:type="dxa"/>
            <w:vMerge/>
            <w:shd w:val="clear" w:color="auto" w:fill="auto"/>
          </w:tcPr>
          <w:p w:rsidR="007D30F5" w:rsidRPr="008E30E8" w:rsidRDefault="007D30F5" w:rsidP="00911143">
            <w:pPr>
              <w:ind w:right="-108"/>
              <w:jc w:val="center"/>
              <w:rPr>
                <w:rFonts w:ascii="Arial" w:hAnsi="Arial" w:cs="Arial"/>
                <w:sz w:val="10"/>
                <w:szCs w:val="10"/>
              </w:rPr>
            </w:pPr>
          </w:p>
        </w:tc>
        <w:tc>
          <w:tcPr>
            <w:tcW w:w="992" w:type="dxa"/>
            <w:vMerge/>
            <w:shd w:val="clear" w:color="auto" w:fill="auto"/>
          </w:tcPr>
          <w:p w:rsidR="007D30F5" w:rsidRPr="008E30E8" w:rsidRDefault="007D30F5" w:rsidP="007D30F5">
            <w:pPr>
              <w:jc w:val="both"/>
              <w:rPr>
                <w:rFonts w:ascii="Arial" w:hAnsi="Arial" w:cs="Arial"/>
                <w:sz w:val="10"/>
                <w:szCs w:val="10"/>
              </w:rPr>
            </w:pPr>
          </w:p>
        </w:tc>
        <w:tc>
          <w:tcPr>
            <w:tcW w:w="567" w:type="dxa"/>
            <w:vMerge/>
            <w:shd w:val="clear" w:color="auto" w:fill="auto"/>
          </w:tcPr>
          <w:p w:rsidR="007D30F5" w:rsidRPr="008E30E8" w:rsidRDefault="007D30F5" w:rsidP="007D30F5">
            <w:pPr>
              <w:jc w:val="center"/>
              <w:rPr>
                <w:rFonts w:ascii="Arial" w:hAnsi="Arial" w:cs="Arial"/>
                <w:sz w:val="10"/>
                <w:szCs w:val="10"/>
              </w:rPr>
            </w:pPr>
          </w:p>
        </w:tc>
        <w:tc>
          <w:tcPr>
            <w:tcW w:w="567" w:type="dxa"/>
            <w:vMerge/>
            <w:shd w:val="clear" w:color="auto" w:fill="auto"/>
          </w:tcPr>
          <w:p w:rsidR="007D30F5" w:rsidRPr="008E30E8" w:rsidRDefault="007D30F5" w:rsidP="007D30F5">
            <w:pPr>
              <w:jc w:val="center"/>
              <w:rPr>
                <w:rFonts w:ascii="Arial" w:hAnsi="Arial" w:cs="Arial"/>
                <w:sz w:val="10"/>
                <w:szCs w:val="10"/>
              </w:rPr>
            </w:pPr>
          </w:p>
        </w:tc>
        <w:tc>
          <w:tcPr>
            <w:tcW w:w="425" w:type="dxa"/>
            <w:vMerge/>
            <w:shd w:val="clear" w:color="auto" w:fill="auto"/>
          </w:tcPr>
          <w:p w:rsidR="007D30F5" w:rsidRPr="008E30E8" w:rsidRDefault="007D30F5" w:rsidP="00590042">
            <w:pPr>
              <w:ind w:right="-108" w:hanging="108"/>
              <w:jc w:val="center"/>
              <w:rPr>
                <w:rFonts w:ascii="Arial" w:hAnsi="Arial" w:cs="Arial"/>
                <w:sz w:val="10"/>
                <w:szCs w:val="10"/>
              </w:rPr>
            </w:pPr>
          </w:p>
        </w:tc>
        <w:tc>
          <w:tcPr>
            <w:tcW w:w="709" w:type="dxa"/>
            <w:shd w:val="clear" w:color="auto" w:fill="auto"/>
          </w:tcPr>
          <w:p w:rsidR="007D30F5" w:rsidRPr="008E30E8" w:rsidRDefault="007D30F5" w:rsidP="00590042">
            <w:pPr>
              <w:ind w:left="-108" w:right="-108" w:hanging="108"/>
              <w:jc w:val="center"/>
              <w:rPr>
                <w:rFonts w:ascii="Arial" w:hAnsi="Arial" w:cs="Arial"/>
                <w:sz w:val="10"/>
                <w:szCs w:val="10"/>
              </w:rPr>
            </w:pPr>
            <w:r w:rsidRPr="008E30E8">
              <w:rPr>
                <w:rFonts w:ascii="Arial" w:hAnsi="Arial" w:cs="Arial"/>
                <w:sz w:val="10"/>
                <w:szCs w:val="10"/>
              </w:rPr>
              <w:t>отдел имущественных и земельных отношений</w:t>
            </w:r>
          </w:p>
        </w:tc>
        <w:tc>
          <w:tcPr>
            <w:tcW w:w="566" w:type="dxa"/>
            <w:shd w:val="clear" w:color="auto" w:fill="auto"/>
          </w:tcPr>
          <w:p w:rsidR="007D30F5" w:rsidRPr="008E30E8" w:rsidRDefault="007D30F5" w:rsidP="00590042">
            <w:pPr>
              <w:autoSpaceDE w:val="0"/>
              <w:autoSpaceDN w:val="0"/>
              <w:adjustRightInd w:val="0"/>
              <w:ind w:right="-108" w:hanging="108"/>
              <w:jc w:val="right"/>
              <w:outlineLvl w:val="2"/>
              <w:rPr>
                <w:rFonts w:ascii="Arial" w:hAnsi="Arial" w:cs="Arial"/>
                <w:sz w:val="10"/>
                <w:szCs w:val="10"/>
              </w:rPr>
            </w:pPr>
            <w:r w:rsidRPr="008E30E8">
              <w:rPr>
                <w:rFonts w:ascii="Arial" w:hAnsi="Arial" w:cs="Arial"/>
                <w:sz w:val="10"/>
                <w:szCs w:val="10"/>
              </w:rPr>
              <w:t>27,000</w:t>
            </w:r>
          </w:p>
        </w:tc>
        <w:tc>
          <w:tcPr>
            <w:tcW w:w="568" w:type="dxa"/>
            <w:shd w:val="clear" w:color="auto" w:fill="auto"/>
          </w:tcPr>
          <w:p w:rsidR="007D30F5" w:rsidRPr="008E30E8" w:rsidRDefault="007D30F5" w:rsidP="00590042">
            <w:pPr>
              <w:autoSpaceDE w:val="0"/>
              <w:autoSpaceDN w:val="0"/>
              <w:adjustRightInd w:val="0"/>
              <w:ind w:right="-108" w:hanging="108"/>
              <w:outlineLvl w:val="2"/>
              <w:rPr>
                <w:rFonts w:ascii="Arial" w:hAnsi="Arial" w:cs="Arial"/>
                <w:sz w:val="10"/>
                <w:szCs w:val="10"/>
              </w:rPr>
            </w:pPr>
            <w:r w:rsidRPr="008E30E8">
              <w:rPr>
                <w:rFonts w:ascii="Arial" w:hAnsi="Arial" w:cs="Arial"/>
                <w:sz w:val="10"/>
                <w:szCs w:val="10"/>
              </w:rPr>
              <w:t>0,000</w:t>
            </w:r>
          </w:p>
        </w:tc>
        <w:tc>
          <w:tcPr>
            <w:tcW w:w="567" w:type="dxa"/>
            <w:shd w:val="clear" w:color="auto" w:fill="auto"/>
          </w:tcPr>
          <w:p w:rsidR="007D30F5" w:rsidRPr="008E30E8" w:rsidRDefault="007D30F5" w:rsidP="00590042">
            <w:pPr>
              <w:autoSpaceDE w:val="0"/>
              <w:autoSpaceDN w:val="0"/>
              <w:adjustRightInd w:val="0"/>
              <w:ind w:right="-108" w:hanging="108"/>
              <w:jc w:val="right"/>
              <w:outlineLvl w:val="2"/>
              <w:rPr>
                <w:rFonts w:ascii="Arial" w:hAnsi="Arial" w:cs="Arial"/>
                <w:sz w:val="10"/>
                <w:szCs w:val="10"/>
              </w:rPr>
            </w:pPr>
            <w:r w:rsidRPr="008E30E8">
              <w:rPr>
                <w:rFonts w:ascii="Arial" w:hAnsi="Arial" w:cs="Arial"/>
                <w:sz w:val="10"/>
                <w:szCs w:val="10"/>
              </w:rPr>
              <w:t>0,000</w:t>
            </w:r>
          </w:p>
        </w:tc>
      </w:tr>
      <w:tr w:rsidR="007D30F5" w:rsidRPr="008E30E8" w:rsidTr="00590042">
        <w:trPr>
          <w:trHeight w:val="600"/>
        </w:trPr>
        <w:tc>
          <w:tcPr>
            <w:tcW w:w="426" w:type="dxa"/>
            <w:vMerge/>
            <w:shd w:val="clear" w:color="auto" w:fill="auto"/>
          </w:tcPr>
          <w:p w:rsidR="007D30F5" w:rsidRPr="008E30E8" w:rsidRDefault="007D30F5" w:rsidP="00911143">
            <w:pPr>
              <w:ind w:right="-108"/>
              <w:jc w:val="center"/>
              <w:rPr>
                <w:rFonts w:ascii="Arial" w:hAnsi="Arial" w:cs="Arial"/>
                <w:sz w:val="10"/>
                <w:szCs w:val="10"/>
              </w:rPr>
            </w:pPr>
          </w:p>
        </w:tc>
        <w:tc>
          <w:tcPr>
            <w:tcW w:w="992" w:type="dxa"/>
            <w:vMerge/>
            <w:shd w:val="clear" w:color="auto" w:fill="auto"/>
          </w:tcPr>
          <w:p w:rsidR="007D30F5" w:rsidRPr="008E30E8" w:rsidRDefault="007D30F5" w:rsidP="007D30F5">
            <w:pPr>
              <w:jc w:val="both"/>
              <w:rPr>
                <w:rFonts w:ascii="Arial" w:hAnsi="Arial" w:cs="Arial"/>
                <w:sz w:val="10"/>
                <w:szCs w:val="10"/>
              </w:rPr>
            </w:pPr>
          </w:p>
        </w:tc>
        <w:tc>
          <w:tcPr>
            <w:tcW w:w="567" w:type="dxa"/>
            <w:vMerge/>
            <w:shd w:val="clear" w:color="auto" w:fill="auto"/>
          </w:tcPr>
          <w:p w:rsidR="007D30F5" w:rsidRPr="008E30E8" w:rsidRDefault="007D30F5" w:rsidP="007D30F5">
            <w:pPr>
              <w:jc w:val="center"/>
              <w:rPr>
                <w:rFonts w:ascii="Arial" w:hAnsi="Arial" w:cs="Arial"/>
                <w:sz w:val="10"/>
                <w:szCs w:val="10"/>
              </w:rPr>
            </w:pPr>
          </w:p>
        </w:tc>
        <w:tc>
          <w:tcPr>
            <w:tcW w:w="567" w:type="dxa"/>
            <w:vMerge/>
            <w:shd w:val="clear" w:color="auto" w:fill="auto"/>
          </w:tcPr>
          <w:p w:rsidR="007D30F5" w:rsidRPr="008E30E8" w:rsidRDefault="007D30F5" w:rsidP="007D30F5">
            <w:pPr>
              <w:jc w:val="center"/>
              <w:rPr>
                <w:rFonts w:ascii="Arial" w:hAnsi="Arial" w:cs="Arial"/>
                <w:sz w:val="10"/>
                <w:szCs w:val="10"/>
              </w:rPr>
            </w:pPr>
          </w:p>
        </w:tc>
        <w:tc>
          <w:tcPr>
            <w:tcW w:w="425" w:type="dxa"/>
            <w:vMerge/>
            <w:shd w:val="clear" w:color="auto" w:fill="auto"/>
          </w:tcPr>
          <w:p w:rsidR="007D30F5" w:rsidRPr="008E30E8" w:rsidRDefault="007D30F5" w:rsidP="00590042">
            <w:pPr>
              <w:ind w:right="-108" w:hanging="108"/>
              <w:jc w:val="center"/>
              <w:rPr>
                <w:rFonts w:ascii="Arial" w:hAnsi="Arial" w:cs="Arial"/>
                <w:sz w:val="10"/>
                <w:szCs w:val="10"/>
              </w:rPr>
            </w:pPr>
          </w:p>
        </w:tc>
        <w:tc>
          <w:tcPr>
            <w:tcW w:w="709" w:type="dxa"/>
            <w:shd w:val="clear" w:color="auto" w:fill="auto"/>
          </w:tcPr>
          <w:p w:rsidR="007D30F5" w:rsidRPr="008E30E8" w:rsidRDefault="007D30F5" w:rsidP="00590042">
            <w:pPr>
              <w:ind w:right="-108" w:hanging="108"/>
              <w:jc w:val="center"/>
              <w:rPr>
                <w:rFonts w:ascii="Arial" w:hAnsi="Arial" w:cs="Arial"/>
                <w:sz w:val="10"/>
                <w:szCs w:val="10"/>
              </w:rPr>
            </w:pPr>
            <w:r w:rsidRPr="008E30E8">
              <w:rPr>
                <w:rFonts w:ascii="Arial" w:hAnsi="Arial" w:cs="Arial"/>
                <w:sz w:val="10"/>
                <w:szCs w:val="10"/>
              </w:rPr>
              <w:t xml:space="preserve">управление сельского хозяйства </w:t>
            </w:r>
          </w:p>
        </w:tc>
        <w:tc>
          <w:tcPr>
            <w:tcW w:w="566" w:type="dxa"/>
            <w:shd w:val="clear" w:color="auto" w:fill="auto"/>
          </w:tcPr>
          <w:p w:rsidR="007D30F5" w:rsidRPr="008E30E8" w:rsidRDefault="007D30F5" w:rsidP="00590042">
            <w:pPr>
              <w:autoSpaceDE w:val="0"/>
              <w:autoSpaceDN w:val="0"/>
              <w:adjustRightInd w:val="0"/>
              <w:ind w:right="-108" w:hanging="108"/>
              <w:jc w:val="right"/>
              <w:outlineLvl w:val="2"/>
              <w:rPr>
                <w:rFonts w:ascii="Arial" w:hAnsi="Arial" w:cs="Arial"/>
                <w:sz w:val="10"/>
                <w:szCs w:val="10"/>
              </w:rPr>
            </w:pPr>
            <w:r w:rsidRPr="008E30E8">
              <w:rPr>
                <w:rFonts w:ascii="Arial" w:hAnsi="Arial" w:cs="Arial"/>
                <w:sz w:val="10"/>
                <w:szCs w:val="10"/>
              </w:rPr>
              <w:t>6,500</w:t>
            </w:r>
          </w:p>
        </w:tc>
        <w:tc>
          <w:tcPr>
            <w:tcW w:w="568" w:type="dxa"/>
            <w:shd w:val="clear" w:color="auto" w:fill="auto"/>
          </w:tcPr>
          <w:p w:rsidR="007D30F5" w:rsidRPr="008E30E8" w:rsidRDefault="007D30F5" w:rsidP="00590042">
            <w:pPr>
              <w:autoSpaceDE w:val="0"/>
              <w:autoSpaceDN w:val="0"/>
              <w:adjustRightInd w:val="0"/>
              <w:ind w:right="-108" w:hanging="108"/>
              <w:outlineLvl w:val="2"/>
              <w:rPr>
                <w:rFonts w:ascii="Arial" w:hAnsi="Arial" w:cs="Arial"/>
                <w:sz w:val="10"/>
                <w:szCs w:val="10"/>
              </w:rPr>
            </w:pPr>
            <w:r w:rsidRPr="008E30E8">
              <w:rPr>
                <w:rFonts w:ascii="Arial" w:hAnsi="Arial" w:cs="Arial"/>
                <w:sz w:val="10"/>
                <w:szCs w:val="10"/>
              </w:rPr>
              <w:t>0,000</w:t>
            </w:r>
          </w:p>
        </w:tc>
        <w:tc>
          <w:tcPr>
            <w:tcW w:w="567" w:type="dxa"/>
            <w:shd w:val="clear" w:color="auto" w:fill="auto"/>
          </w:tcPr>
          <w:p w:rsidR="007D30F5" w:rsidRPr="008E30E8" w:rsidRDefault="007D30F5" w:rsidP="00590042">
            <w:pPr>
              <w:autoSpaceDE w:val="0"/>
              <w:autoSpaceDN w:val="0"/>
              <w:adjustRightInd w:val="0"/>
              <w:ind w:right="-108" w:hanging="108"/>
              <w:jc w:val="right"/>
              <w:outlineLvl w:val="2"/>
              <w:rPr>
                <w:rFonts w:ascii="Arial" w:hAnsi="Arial" w:cs="Arial"/>
                <w:sz w:val="10"/>
                <w:szCs w:val="10"/>
              </w:rPr>
            </w:pPr>
            <w:r w:rsidRPr="008E30E8">
              <w:rPr>
                <w:rFonts w:ascii="Arial" w:hAnsi="Arial" w:cs="Arial"/>
                <w:sz w:val="10"/>
                <w:szCs w:val="10"/>
              </w:rPr>
              <w:t>0,000</w:t>
            </w:r>
          </w:p>
        </w:tc>
      </w:tr>
      <w:tr w:rsidR="007D30F5" w:rsidRPr="008E30E8" w:rsidTr="00590042">
        <w:trPr>
          <w:trHeight w:val="600"/>
        </w:trPr>
        <w:tc>
          <w:tcPr>
            <w:tcW w:w="426" w:type="dxa"/>
            <w:vMerge/>
            <w:tcBorders>
              <w:bottom w:val="single" w:sz="4" w:space="0" w:color="auto"/>
            </w:tcBorders>
            <w:shd w:val="clear" w:color="auto" w:fill="auto"/>
          </w:tcPr>
          <w:p w:rsidR="007D30F5" w:rsidRPr="008E30E8" w:rsidRDefault="007D30F5" w:rsidP="00911143">
            <w:pPr>
              <w:ind w:right="-108"/>
              <w:jc w:val="center"/>
              <w:rPr>
                <w:rFonts w:ascii="Arial" w:hAnsi="Arial" w:cs="Arial"/>
                <w:sz w:val="10"/>
                <w:szCs w:val="10"/>
              </w:rPr>
            </w:pPr>
          </w:p>
        </w:tc>
        <w:tc>
          <w:tcPr>
            <w:tcW w:w="992" w:type="dxa"/>
            <w:vMerge/>
            <w:shd w:val="clear" w:color="auto" w:fill="auto"/>
          </w:tcPr>
          <w:p w:rsidR="007D30F5" w:rsidRPr="008E30E8" w:rsidRDefault="007D30F5" w:rsidP="007D30F5">
            <w:pPr>
              <w:jc w:val="both"/>
              <w:rPr>
                <w:rFonts w:ascii="Arial" w:hAnsi="Arial" w:cs="Arial"/>
                <w:sz w:val="10"/>
                <w:szCs w:val="10"/>
              </w:rPr>
            </w:pPr>
          </w:p>
        </w:tc>
        <w:tc>
          <w:tcPr>
            <w:tcW w:w="567" w:type="dxa"/>
            <w:vMerge/>
            <w:shd w:val="clear" w:color="auto" w:fill="auto"/>
          </w:tcPr>
          <w:p w:rsidR="007D30F5" w:rsidRPr="008E30E8" w:rsidRDefault="007D30F5" w:rsidP="007D30F5">
            <w:pPr>
              <w:jc w:val="center"/>
              <w:rPr>
                <w:rFonts w:ascii="Arial" w:hAnsi="Arial" w:cs="Arial"/>
                <w:sz w:val="10"/>
                <w:szCs w:val="10"/>
              </w:rPr>
            </w:pPr>
          </w:p>
        </w:tc>
        <w:tc>
          <w:tcPr>
            <w:tcW w:w="567" w:type="dxa"/>
            <w:vMerge/>
            <w:shd w:val="clear" w:color="auto" w:fill="auto"/>
          </w:tcPr>
          <w:p w:rsidR="007D30F5" w:rsidRPr="008E30E8" w:rsidRDefault="007D30F5" w:rsidP="007D30F5">
            <w:pPr>
              <w:jc w:val="center"/>
              <w:rPr>
                <w:rFonts w:ascii="Arial" w:hAnsi="Arial" w:cs="Arial"/>
                <w:sz w:val="10"/>
                <w:szCs w:val="10"/>
              </w:rPr>
            </w:pPr>
          </w:p>
        </w:tc>
        <w:tc>
          <w:tcPr>
            <w:tcW w:w="425" w:type="dxa"/>
            <w:vMerge/>
            <w:shd w:val="clear" w:color="auto" w:fill="auto"/>
          </w:tcPr>
          <w:p w:rsidR="007D30F5" w:rsidRPr="008E30E8" w:rsidRDefault="007D30F5" w:rsidP="00590042">
            <w:pPr>
              <w:ind w:right="-108" w:hanging="108"/>
              <w:jc w:val="center"/>
              <w:rPr>
                <w:rFonts w:ascii="Arial" w:hAnsi="Arial" w:cs="Arial"/>
                <w:sz w:val="10"/>
                <w:szCs w:val="10"/>
              </w:rPr>
            </w:pPr>
          </w:p>
        </w:tc>
        <w:tc>
          <w:tcPr>
            <w:tcW w:w="709" w:type="dxa"/>
            <w:shd w:val="clear" w:color="auto" w:fill="auto"/>
          </w:tcPr>
          <w:p w:rsidR="007D30F5" w:rsidRPr="008E30E8" w:rsidRDefault="007D30F5" w:rsidP="00590042">
            <w:pPr>
              <w:ind w:right="-108" w:hanging="108"/>
              <w:jc w:val="center"/>
              <w:rPr>
                <w:rFonts w:ascii="Arial" w:hAnsi="Arial" w:cs="Arial"/>
                <w:sz w:val="10"/>
                <w:szCs w:val="10"/>
              </w:rPr>
            </w:pPr>
            <w:r w:rsidRPr="008E30E8">
              <w:rPr>
                <w:rFonts w:ascii="Arial" w:hAnsi="Arial" w:cs="Arial"/>
                <w:sz w:val="10"/>
                <w:szCs w:val="10"/>
              </w:rPr>
              <w:t>управление труда и социальной защиты населения</w:t>
            </w:r>
          </w:p>
        </w:tc>
        <w:tc>
          <w:tcPr>
            <w:tcW w:w="566" w:type="dxa"/>
            <w:shd w:val="clear" w:color="auto" w:fill="auto"/>
          </w:tcPr>
          <w:p w:rsidR="007D30F5" w:rsidRPr="008E30E8" w:rsidRDefault="007D30F5" w:rsidP="00590042">
            <w:pPr>
              <w:autoSpaceDE w:val="0"/>
              <w:autoSpaceDN w:val="0"/>
              <w:adjustRightInd w:val="0"/>
              <w:ind w:right="-108" w:hanging="108"/>
              <w:jc w:val="right"/>
              <w:outlineLvl w:val="2"/>
              <w:rPr>
                <w:rFonts w:ascii="Arial" w:hAnsi="Arial" w:cs="Arial"/>
                <w:sz w:val="10"/>
                <w:szCs w:val="10"/>
              </w:rPr>
            </w:pPr>
            <w:r w:rsidRPr="008E30E8">
              <w:rPr>
                <w:rFonts w:ascii="Arial" w:hAnsi="Arial" w:cs="Arial"/>
                <w:sz w:val="10"/>
                <w:szCs w:val="10"/>
              </w:rPr>
              <w:t>29,098</w:t>
            </w:r>
          </w:p>
        </w:tc>
        <w:tc>
          <w:tcPr>
            <w:tcW w:w="568" w:type="dxa"/>
            <w:shd w:val="clear" w:color="auto" w:fill="auto"/>
          </w:tcPr>
          <w:p w:rsidR="007D30F5" w:rsidRPr="008E30E8" w:rsidRDefault="007D30F5" w:rsidP="00590042">
            <w:pPr>
              <w:autoSpaceDE w:val="0"/>
              <w:autoSpaceDN w:val="0"/>
              <w:adjustRightInd w:val="0"/>
              <w:ind w:right="-108" w:hanging="108"/>
              <w:outlineLvl w:val="2"/>
              <w:rPr>
                <w:rFonts w:ascii="Arial" w:hAnsi="Arial" w:cs="Arial"/>
                <w:sz w:val="10"/>
                <w:szCs w:val="10"/>
              </w:rPr>
            </w:pPr>
            <w:r w:rsidRPr="008E30E8">
              <w:rPr>
                <w:rFonts w:ascii="Arial" w:hAnsi="Arial" w:cs="Arial"/>
                <w:sz w:val="10"/>
                <w:szCs w:val="10"/>
              </w:rPr>
              <w:t>0,000</w:t>
            </w:r>
          </w:p>
        </w:tc>
        <w:tc>
          <w:tcPr>
            <w:tcW w:w="567" w:type="dxa"/>
            <w:shd w:val="clear" w:color="auto" w:fill="auto"/>
          </w:tcPr>
          <w:p w:rsidR="007D30F5" w:rsidRPr="008E30E8" w:rsidRDefault="007D30F5" w:rsidP="00590042">
            <w:pPr>
              <w:autoSpaceDE w:val="0"/>
              <w:autoSpaceDN w:val="0"/>
              <w:adjustRightInd w:val="0"/>
              <w:ind w:right="-108" w:hanging="108"/>
              <w:jc w:val="right"/>
              <w:outlineLvl w:val="2"/>
              <w:rPr>
                <w:rFonts w:ascii="Arial" w:hAnsi="Arial" w:cs="Arial"/>
                <w:sz w:val="10"/>
                <w:szCs w:val="10"/>
              </w:rPr>
            </w:pPr>
            <w:r w:rsidRPr="008E30E8">
              <w:rPr>
                <w:rFonts w:ascii="Arial" w:hAnsi="Arial" w:cs="Arial"/>
                <w:sz w:val="10"/>
                <w:szCs w:val="10"/>
              </w:rPr>
              <w:t>0,000</w:t>
            </w:r>
          </w:p>
        </w:tc>
      </w:tr>
      <w:tr w:rsidR="007D30F5" w:rsidRPr="008E30E8" w:rsidTr="00590042">
        <w:trPr>
          <w:trHeight w:val="798"/>
        </w:trPr>
        <w:tc>
          <w:tcPr>
            <w:tcW w:w="426" w:type="dxa"/>
            <w:tcBorders>
              <w:bottom w:val="nil"/>
            </w:tcBorders>
            <w:shd w:val="clear" w:color="auto" w:fill="auto"/>
          </w:tcPr>
          <w:p w:rsidR="007D30F5" w:rsidRPr="008E30E8" w:rsidRDefault="007D30F5" w:rsidP="00911143">
            <w:pPr>
              <w:ind w:right="-108"/>
              <w:jc w:val="center"/>
              <w:rPr>
                <w:rFonts w:ascii="Arial" w:hAnsi="Arial" w:cs="Arial"/>
                <w:sz w:val="10"/>
                <w:szCs w:val="10"/>
              </w:rPr>
            </w:pPr>
            <w:r w:rsidRPr="008E30E8">
              <w:rPr>
                <w:rFonts w:ascii="Arial" w:hAnsi="Arial" w:cs="Arial"/>
                <w:sz w:val="10"/>
                <w:szCs w:val="10"/>
              </w:rPr>
              <w:t>2.</w:t>
            </w:r>
          </w:p>
        </w:tc>
        <w:tc>
          <w:tcPr>
            <w:tcW w:w="992" w:type="dxa"/>
            <w:shd w:val="clear" w:color="auto" w:fill="auto"/>
          </w:tcPr>
          <w:p w:rsidR="007D30F5" w:rsidRPr="008E30E8" w:rsidRDefault="002C563E" w:rsidP="007D30F5">
            <w:pPr>
              <w:pStyle w:val="ConsPlusCell"/>
              <w:rPr>
                <w:sz w:val="10"/>
                <w:szCs w:val="10"/>
              </w:rPr>
            </w:pPr>
            <w:hyperlink w:anchor="Par1168" w:history="1">
              <w:r w:rsidR="007D30F5" w:rsidRPr="008E30E8">
                <w:rPr>
                  <w:sz w:val="10"/>
                  <w:szCs w:val="10"/>
                </w:rPr>
                <w:t>Подпрограмма</w:t>
              </w:r>
            </w:hyperlink>
            <w:r w:rsidR="007D30F5" w:rsidRPr="008E30E8">
              <w:rPr>
                <w:sz w:val="10"/>
                <w:szCs w:val="10"/>
              </w:rPr>
              <w:t xml:space="preserve">   «Поддержка  субъектов малого и  среднего    предпринимательства, развитие  потребительского рынка и улучшение инвестиционного климата»</w:t>
            </w:r>
          </w:p>
        </w:tc>
        <w:tc>
          <w:tcPr>
            <w:tcW w:w="567" w:type="dxa"/>
            <w:shd w:val="clear" w:color="auto" w:fill="auto"/>
          </w:tcPr>
          <w:p w:rsidR="007D30F5" w:rsidRPr="008E30E8" w:rsidRDefault="007D30F5" w:rsidP="007D30F5">
            <w:pPr>
              <w:jc w:val="center"/>
              <w:rPr>
                <w:rFonts w:ascii="Arial" w:hAnsi="Arial" w:cs="Arial"/>
                <w:sz w:val="10"/>
                <w:szCs w:val="10"/>
              </w:rPr>
            </w:pPr>
            <w:r w:rsidRPr="008E30E8">
              <w:rPr>
                <w:rFonts w:ascii="Arial" w:hAnsi="Arial" w:cs="Arial"/>
                <w:sz w:val="10"/>
                <w:szCs w:val="10"/>
              </w:rPr>
              <w:t>04</w:t>
            </w:r>
          </w:p>
        </w:tc>
        <w:tc>
          <w:tcPr>
            <w:tcW w:w="567" w:type="dxa"/>
            <w:shd w:val="clear" w:color="auto" w:fill="auto"/>
          </w:tcPr>
          <w:p w:rsidR="007D30F5" w:rsidRPr="008E30E8" w:rsidRDefault="007D30F5" w:rsidP="007D30F5">
            <w:pPr>
              <w:jc w:val="center"/>
              <w:rPr>
                <w:rFonts w:ascii="Arial" w:hAnsi="Arial" w:cs="Arial"/>
                <w:sz w:val="10"/>
                <w:szCs w:val="10"/>
              </w:rPr>
            </w:pPr>
            <w:r w:rsidRPr="008E30E8">
              <w:rPr>
                <w:rFonts w:ascii="Arial" w:hAnsi="Arial" w:cs="Arial"/>
                <w:sz w:val="10"/>
                <w:szCs w:val="10"/>
              </w:rPr>
              <w:t>1</w:t>
            </w:r>
          </w:p>
        </w:tc>
        <w:tc>
          <w:tcPr>
            <w:tcW w:w="425" w:type="dxa"/>
            <w:shd w:val="clear" w:color="auto" w:fill="auto"/>
          </w:tcPr>
          <w:p w:rsidR="007D30F5" w:rsidRPr="008E30E8" w:rsidRDefault="007D30F5" w:rsidP="00590042">
            <w:pPr>
              <w:ind w:right="-108" w:hanging="108"/>
              <w:jc w:val="center"/>
              <w:rPr>
                <w:rFonts w:ascii="Arial" w:hAnsi="Arial" w:cs="Arial"/>
                <w:sz w:val="10"/>
                <w:szCs w:val="10"/>
              </w:rPr>
            </w:pPr>
            <w:r w:rsidRPr="008E30E8">
              <w:rPr>
                <w:rFonts w:ascii="Arial" w:hAnsi="Arial" w:cs="Arial"/>
                <w:sz w:val="10"/>
                <w:szCs w:val="10"/>
              </w:rPr>
              <w:t>0000</w:t>
            </w:r>
          </w:p>
        </w:tc>
        <w:tc>
          <w:tcPr>
            <w:tcW w:w="709" w:type="dxa"/>
            <w:shd w:val="clear" w:color="auto" w:fill="auto"/>
          </w:tcPr>
          <w:p w:rsidR="007D30F5" w:rsidRPr="008E30E8" w:rsidRDefault="007D30F5" w:rsidP="00590042">
            <w:pPr>
              <w:ind w:right="-108" w:hanging="108"/>
              <w:jc w:val="center"/>
              <w:rPr>
                <w:rFonts w:ascii="Arial" w:hAnsi="Arial" w:cs="Arial"/>
                <w:sz w:val="10"/>
                <w:szCs w:val="10"/>
              </w:rPr>
            </w:pPr>
          </w:p>
        </w:tc>
        <w:tc>
          <w:tcPr>
            <w:tcW w:w="566" w:type="dxa"/>
            <w:shd w:val="clear" w:color="auto" w:fill="auto"/>
          </w:tcPr>
          <w:p w:rsidR="007D30F5" w:rsidRPr="008E30E8" w:rsidRDefault="007D30F5" w:rsidP="00590042">
            <w:pPr>
              <w:ind w:right="-108" w:hanging="108"/>
              <w:jc w:val="center"/>
              <w:rPr>
                <w:rFonts w:ascii="Arial" w:hAnsi="Arial" w:cs="Arial"/>
                <w:sz w:val="10"/>
                <w:szCs w:val="10"/>
              </w:rPr>
            </w:pPr>
            <w:r w:rsidRPr="008E30E8">
              <w:rPr>
                <w:rFonts w:ascii="Arial" w:hAnsi="Arial" w:cs="Arial"/>
                <w:sz w:val="10"/>
                <w:szCs w:val="10"/>
              </w:rPr>
              <w:t>90,000</w:t>
            </w:r>
          </w:p>
        </w:tc>
        <w:tc>
          <w:tcPr>
            <w:tcW w:w="568" w:type="dxa"/>
            <w:shd w:val="clear" w:color="auto" w:fill="auto"/>
          </w:tcPr>
          <w:p w:rsidR="007D30F5" w:rsidRPr="008E30E8" w:rsidRDefault="007D30F5" w:rsidP="00590042">
            <w:pPr>
              <w:ind w:right="-108" w:hanging="108"/>
              <w:jc w:val="center"/>
              <w:rPr>
                <w:rFonts w:ascii="Arial" w:hAnsi="Arial" w:cs="Arial"/>
                <w:sz w:val="10"/>
                <w:szCs w:val="10"/>
              </w:rPr>
            </w:pPr>
            <w:r w:rsidRPr="008E30E8">
              <w:rPr>
                <w:rFonts w:ascii="Arial" w:hAnsi="Arial" w:cs="Arial"/>
                <w:sz w:val="10"/>
                <w:szCs w:val="10"/>
              </w:rPr>
              <w:t>90,000</w:t>
            </w:r>
          </w:p>
        </w:tc>
        <w:tc>
          <w:tcPr>
            <w:tcW w:w="567" w:type="dxa"/>
            <w:shd w:val="clear" w:color="auto" w:fill="auto"/>
          </w:tcPr>
          <w:p w:rsidR="007D30F5" w:rsidRPr="008E30E8" w:rsidRDefault="007D30F5" w:rsidP="00590042">
            <w:pPr>
              <w:ind w:right="-108" w:hanging="108"/>
              <w:jc w:val="center"/>
              <w:rPr>
                <w:rFonts w:ascii="Arial" w:hAnsi="Arial" w:cs="Arial"/>
                <w:sz w:val="10"/>
                <w:szCs w:val="10"/>
              </w:rPr>
            </w:pPr>
            <w:r w:rsidRPr="008E30E8">
              <w:rPr>
                <w:rFonts w:ascii="Arial" w:hAnsi="Arial" w:cs="Arial"/>
                <w:sz w:val="10"/>
                <w:szCs w:val="10"/>
              </w:rPr>
              <w:t>90,000</w:t>
            </w:r>
          </w:p>
        </w:tc>
      </w:tr>
      <w:tr w:rsidR="007D30F5" w:rsidRPr="008E30E8" w:rsidTr="00590042">
        <w:trPr>
          <w:trHeight w:val="798"/>
        </w:trPr>
        <w:tc>
          <w:tcPr>
            <w:tcW w:w="426" w:type="dxa"/>
            <w:shd w:val="clear" w:color="auto" w:fill="auto"/>
          </w:tcPr>
          <w:p w:rsidR="007D30F5" w:rsidRPr="008E30E8" w:rsidRDefault="007D30F5" w:rsidP="00911143">
            <w:pPr>
              <w:autoSpaceDE w:val="0"/>
              <w:autoSpaceDN w:val="0"/>
              <w:adjustRightInd w:val="0"/>
              <w:ind w:right="-108"/>
              <w:jc w:val="center"/>
              <w:outlineLvl w:val="2"/>
              <w:rPr>
                <w:rFonts w:ascii="Arial" w:hAnsi="Arial" w:cs="Arial"/>
                <w:sz w:val="10"/>
                <w:szCs w:val="10"/>
              </w:rPr>
            </w:pPr>
            <w:r w:rsidRPr="008E30E8">
              <w:rPr>
                <w:rFonts w:ascii="Arial" w:hAnsi="Arial" w:cs="Arial"/>
                <w:sz w:val="10"/>
                <w:szCs w:val="10"/>
              </w:rPr>
              <w:t>2.1.</w:t>
            </w:r>
          </w:p>
        </w:tc>
        <w:tc>
          <w:tcPr>
            <w:tcW w:w="992" w:type="dxa"/>
            <w:shd w:val="clear" w:color="auto" w:fill="auto"/>
          </w:tcPr>
          <w:p w:rsidR="007D30F5" w:rsidRPr="008E30E8" w:rsidRDefault="007D30F5" w:rsidP="007D30F5">
            <w:pPr>
              <w:widowControl w:val="0"/>
              <w:autoSpaceDE w:val="0"/>
              <w:autoSpaceDN w:val="0"/>
              <w:adjustRightInd w:val="0"/>
              <w:rPr>
                <w:rFonts w:ascii="Arial" w:hAnsi="Arial" w:cs="Arial"/>
                <w:sz w:val="10"/>
                <w:szCs w:val="10"/>
              </w:rPr>
            </w:pPr>
            <w:r w:rsidRPr="008E30E8">
              <w:rPr>
                <w:rFonts w:ascii="Arial" w:hAnsi="Arial" w:cs="Arial"/>
                <w:sz w:val="10"/>
                <w:szCs w:val="10"/>
              </w:rPr>
              <w:t>Субсидии начинающим субъектам  малого предпринимательства в виде грантов на создание на территории Благодарненского района Ставропольского края собственного бизнеса</w:t>
            </w:r>
          </w:p>
        </w:tc>
        <w:tc>
          <w:tcPr>
            <w:tcW w:w="567" w:type="dxa"/>
            <w:shd w:val="clear" w:color="auto" w:fill="auto"/>
          </w:tcPr>
          <w:p w:rsidR="007D30F5" w:rsidRPr="008E30E8" w:rsidRDefault="007D30F5" w:rsidP="007D30F5">
            <w:pPr>
              <w:jc w:val="center"/>
              <w:rPr>
                <w:rFonts w:ascii="Arial" w:hAnsi="Arial" w:cs="Arial"/>
                <w:sz w:val="10"/>
                <w:szCs w:val="10"/>
              </w:rPr>
            </w:pPr>
            <w:r w:rsidRPr="008E30E8">
              <w:rPr>
                <w:rFonts w:ascii="Arial" w:hAnsi="Arial" w:cs="Arial"/>
                <w:sz w:val="10"/>
                <w:szCs w:val="10"/>
              </w:rPr>
              <w:t>04</w:t>
            </w:r>
          </w:p>
        </w:tc>
        <w:tc>
          <w:tcPr>
            <w:tcW w:w="567" w:type="dxa"/>
            <w:shd w:val="clear" w:color="auto" w:fill="auto"/>
          </w:tcPr>
          <w:p w:rsidR="007D30F5" w:rsidRPr="008E30E8" w:rsidRDefault="007D30F5" w:rsidP="007D30F5">
            <w:pPr>
              <w:jc w:val="center"/>
              <w:rPr>
                <w:rFonts w:ascii="Arial" w:hAnsi="Arial" w:cs="Arial"/>
                <w:sz w:val="10"/>
                <w:szCs w:val="10"/>
              </w:rPr>
            </w:pPr>
            <w:r w:rsidRPr="008E30E8">
              <w:rPr>
                <w:rFonts w:ascii="Arial" w:hAnsi="Arial" w:cs="Arial"/>
                <w:sz w:val="10"/>
                <w:szCs w:val="10"/>
              </w:rPr>
              <w:t>1</w:t>
            </w:r>
          </w:p>
        </w:tc>
        <w:tc>
          <w:tcPr>
            <w:tcW w:w="425" w:type="dxa"/>
            <w:shd w:val="clear" w:color="auto" w:fill="auto"/>
          </w:tcPr>
          <w:p w:rsidR="007D30F5" w:rsidRPr="008E30E8" w:rsidRDefault="007D30F5" w:rsidP="00590042">
            <w:pPr>
              <w:ind w:right="-108" w:hanging="108"/>
              <w:jc w:val="center"/>
              <w:rPr>
                <w:rFonts w:ascii="Arial" w:hAnsi="Arial" w:cs="Arial"/>
                <w:sz w:val="10"/>
                <w:szCs w:val="10"/>
              </w:rPr>
            </w:pPr>
            <w:r w:rsidRPr="008E30E8">
              <w:rPr>
                <w:rFonts w:ascii="Arial" w:hAnsi="Arial" w:cs="Arial"/>
                <w:sz w:val="10"/>
                <w:szCs w:val="10"/>
              </w:rPr>
              <w:t>6001</w:t>
            </w:r>
          </w:p>
        </w:tc>
        <w:tc>
          <w:tcPr>
            <w:tcW w:w="709" w:type="dxa"/>
            <w:shd w:val="clear" w:color="auto" w:fill="auto"/>
          </w:tcPr>
          <w:p w:rsidR="007D30F5" w:rsidRPr="008E30E8" w:rsidRDefault="007D30F5" w:rsidP="00590042">
            <w:pPr>
              <w:ind w:right="-108" w:hanging="108"/>
              <w:jc w:val="center"/>
              <w:rPr>
                <w:rFonts w:ascii="Arial" w:hAnsi="Arial" w:cs="Arial"/>
                <w:sz w:val="10"/>
                <w:szCs w:val="10"/>
              </w:rPr>
            </w:pPr>
            <w:r w:rsidRPr="008E30E8">
              <w:rPr>
                <w:rFonts w:ascii="Arial" w:hAnsi="Arial" w:cs="Arial"/>
                <w:sz w:val="10"/>
                <w:szCs w:val="10"/>
              </w:rPr>
              <w:t xml:space="preserve">АБМР СК </w:t>
            </w:r>
          </w:p>
        </w:tc>
        <w:tc>
          <w:tcPr>
            <w:tcW w:w="566" w:type="dxa"/>
            <w:shd w:val="clear" w:color="auto" w:fill="auto"/>
          </w:tcPr>
          <w:p w:rsidR="007D30F5" w:rsidRPr="008E30E8" w:rsidRDefault="007D30F5" w:rsidP="00590042">
            <w:pPr>
              <w:ind w:right="-108" w:hanging="108"/>
              <w:jc w:val="center"/>
              <w:rPr>
                <w:rFonts w:ascii="Arial" w:hAnsi="Arial" w:cs="Arial"/>
                <w:sz w:val="10"/>
                <w:szCs w:val="10"/>
              </w:rPr>
            </w:pPr>
            <w:r w:rsidRPr="008E30E8">
              <w:rPr>
                <w:rFonts w:ascii="Arial" w:hAnsi="Arial" w:cs="Arial"/>
                <w:sz w:val="10"/>
                <w:szCs w:val="10"/>
              </w:rPr>
              <w:t>90,000</w:t>
            </w:r>
          </w:p>
        </w:tc>
        <w:tc>
          <w:tcPr>
            <w:tcW w:w="568" w:type="dxa"/>
            <w:shd w:val="clear" w:color="auto" w:fill="auto"/>
          </w:tcPr>
          <w:p w:rsidR="007D30F5" w:rsidRPr="008E30E8" w:rsidRDefault="007D30F5" w:rsidP="00590042">
            <w:pPr>
              <w:ind w:right="-108" w:hanging="108"/>
              <w:jc w:val="center"/>
              <w:rPr>
                <w:rFonts w:ascii="Arial" w:hAnsi="Arial" w:cs="Arial"/>
                <w:sz w:val="10"/>
                <w:szCs w:val="10"/>
              </w:rPr>
            </w:pPr>
            <w:r w:rsidRPr="008E30E8">
              <w:rPr>
                <w:rFonts w:ascii="Arial" w:hAnsi="Arial" w:cs="Arial"/>
                <w:sz w:val="10"/>
                <w:szCs w:val="10"/>
              </w:rPr>
              <w:t>90,000</w:t>
            </w:r>
          </w:p>
        </w:tc>
        <w:tc>
          <w:tcPr>
            <w:tcW w:w="567" w:type="dxa"/>
            <w:shd w:val="clear" w:color="auto" w:fill="auto"/>
          </w:tcPr>
          <w:p w:rsidR="007D30F5" w:rsidRPr="008E30E8" w:rsidRDefault="007D30F5" w:rsidP="00590042">
            <w:pPr>
              <w:ind w:right="-108" w:hanging="108"/>
              <w:jc w:val="center"/>
              <w:rPr>
                <w:rFonts w:ascii="Arial" w:hAnsi="Arial" w:cs="Arial"/>
                <w:sz w:val="10"/>
                <w:szCs w:val="10"/>
              </w:rPr>
            </w:pPr>
            <w:r w:rsidRPr="008E30E8">
              <w:rPr>
                <w:rFonts w:ascii="Arial" w:hAnsi="Arial" w:cs="Arial"/>
                <w:sz w:val="10"/>
                <w:szCs w:val="10"/>
              </w:rPr>
              <w:t>90,000</w:t>
            </w:r>
          </w:p>
        </w:tc>
      </w:tr>
      <w:tr w:rsidR="007D30F5" w:rsidRPr="008E30E8" w:rsidTr="00590042">
        <w:trPr>
          <w:trHeight w:val="630"/>
        </w:trPr>
        <w:tc>
          <w:tcPr>
            <w:tcW w:w="426" w:type="dxa"/>
            <w:tcBorders>
              <w:bottom w:val="nil"/>
            </w:tcBorders>
            <w:shd w:val="clear" w:color="auto" w:fill="auto"/>
          </w:tcPr>
          <w:p w:rsidR="007D30F5" w:rsidRPr="008E30E8" w:rsidRDefault="007D30F5" w:rsidP="00911143">
            <w:pPr>
              <w:ind w:right="-108"/>
              <w:jc w:val="center"/>
              <w:rPr>
                <w:rFonts w:ascii="Arial" w:hAnsi="Arial" w:cs="Arial"/>
                <w:sz w:val="10"/>
                <w:szCs w:val="10"/>
              </w:rPr>
            </w:pPr>
            <w:r w:rsidRPr="008E30E8">
              <w:rPr>
                <w:rFonts w:ascii="Arial" w:hAnsi="Arial" w:cs="Arial"/>
                <w:sz w:val="10"/>
                <w:szCs w:val="10"/>
              </w:rPr>
              <w:t>3.</w:t>
            </w:r>
          </w:p>
        </w:tc>
        <w:tc>
          <w:tcPr>
            <w:tcW w:w="992" w:type="dxa"/>
            <w:shd w:val="clear" w:color="auto" w:fill="auto"/>
          </w:tcPr>
          <w:p w:rsidR="007D30F5" w:rsidRPr="008E30E8" w:rsidRDefault="002C563E" w:rsidP="007D30F5">
            <w:pPr>
              <w:jc w:val="both"/>
              <w:rPr>
                <w:rFonts w:ascii="Arial" w:hAnsi="Arial" w:cs="Arial"/>
                <w:sz w:val="10"/>
                <w:szCs w:val="10"/>
              </w:rPr>
            </w:pPr>
            <w:hyperlink w:anchor="Par1573" w:history="1">
              <w:r w:rsidR="007D30F5" w:rsidRPr="008E30E8">
                <w:rPr>
                  <w:rFonts w:ascii="Arial" w:hAnsi="Arial" w:cs="Arial"/>
                  <w:sz w:val="10"/>
                  <w:szCs w:val="10"/>
                </w:rPr>
                <w:t>Подпрограмма</w:t>
              </w:r>
            </w:hyperlink>
            <w:r w:rsidR="007D30F5" w:rsidRPr="008E30E8">
              <w:rPr>
                <w:rFonts w:ascii="Arial" w:hAnsi="Arial" w:cs="Arial"/>
                <w:sz w:val="10"/>
                <w:szCs w:val="10"/>
              </w:rPr>
              <w:t xml:space="preserve">  «Снижение административных    барьеров,    оптимизация    и  повышение качества предоставления государственных и муниципальных услуг в Благодарненском муниципальном районе Ставропольского края, в том числе на базе многофункциональных  центров предоставления государственных и муниципальных услуг», всего</w:t>
            </w:r>
          </w:p>
        </w:tc>
        <w:tc>
          <w:tcPr>
            <w:tcW w:w="567" w:type="dxa"/>
            <w:shd w:val="clear" w:color="auto" w:fill="auto"/>
          </w:tcPr>
          <w:p w:rsidR="007D30F5" w:rsidRPr="008E30E8" w:rsidRDefault="007D30F5" w:rsidP="007D30F5">
            <w:pPr>
              <w:jc w:val="center"/>
              <w:rPr>
                <w:rFonts w:ascii="Arial" w:hAnsi="Arial" w:cs="Arial"/>
                <w:sz w:val="10"/>
                <w:szCs w:val="10"/>
              </w:rPr>
            </w:pPr>
            <w:r w:rsidRPr="008E30E8">
              <w:rPr>
                <w:rFonts w:ascii="Arial" w:hAnsi="Arial" w:cs="Arial"/>
                <w:sz w:val="10"/>
                <w:szCs w:val="10"/>
              </w:rPr>
              <w:t>04</w:t>
            </w:r>
          </w:p>
        </w:tc>
        <w:tc>
          <w:tcPr>
            <w:tcW w:w="567" w:type="dxa"/>
            <w:shd w:val="clear" w:color="auto" w:fill="auto"/>
          </w:tcPr>
          <w:p w:rsidR="007D30F5" w:rsidRPr="008E30E8" w:rsidRDefault="007D30F5" w:rsidP="007D30F5">
            <w:pPr>
              <w:jc w:val="center"/>
              <w:rPr>
                <w:rFonts w:ascii="Arial" w:hAnsi="Arial" w:cs="Arial"/>
                <w:sz w:val="10"/>
                <w:szCs w:val="10"/>
              </w:rPr>
            </w:pPr>
            <w:r w:rsidRPr="008E30E8">
              <w:rPr>
                <w:rFonts w:ascii="Arial" w:hAnsi="Arial" w:cs="Arial"/>
                <w:sz w:val="10"/>
                <w:szCs w:val="10"/>
              </w:rPr>
              <w:t>2</w:t>
            </w:r>
          </w:p>
        </w:tc>
        <w:tc>
          <w:tcPr>
            <w:tcW w:w="425" w:type="dxa"/>
            <w:shd w:val="clear" w:color="auto" w:fill="auto"/>
          </w:tcPr>
          <w:p w:rsidR="007D30F5" w:rsidRPr="008E30E8" w:rsidRDefault="007D30F5" w:rsidP="00590042">
            <w:pPr>
              <w:ind w:right="-108" w:hanging="108"/>
              <w:jc w:val="center"/>
              <w:rPr>
                <w:rFonts w:ascii="Arial" w:hAnsi="Arial" w:cs="Arial"/>
                <w:sz w:val="10"/>
                <w:szCs w:val="10"/>
              </w:rPr>
            </w:pPr>
            <w:r w:rsidRPr="008E30E8">
              <w:rPr>
                <w:rFonts w:ascii="Arial" w:hAnsi="Arial" w:cs="Arial"/>
                <w:sz w:val="10"/>
                <w:szCs w:val="10"/>
              </w:rPr>
              <w:t>0000</w:t>
            </w:r>
          </w:p>
        </w:tc>
        <w:tc>
          <w:tcPr>
            <w:tcW w:w="709" w:type="dxa"/>
            <w:shd w:val="clear" w:color="auto" w:fill="auto"/>
          </w:tcPr>
          <w:p w:rsidR="007D30F5" w:rsidRPr="008E30E8" w:rsidRDefault="007D30F5" w:rsidP="00590042">
            <w:pPr>
              <w:ind w:right="-108" w:hanging="108"/>
              <w:jc w:val="center"/>
              <w:rPr>
                <w:rFonts w:ascii="Arial" w:hAnsi="Arial" w:cs="Arial"/>
                <w:sz w:val="10"/>
                <w:szCs w:val="10"/>
              </w:rPr>
            </w:pPr>
          </w:p>
        </w:tc>
        <w:tc>
          <w:tcPr>
            <w:tcW w:w="566" w:type="dxa"/>
            <w:shd w:val="clear" w:color="auto" w:fill="auto"/>
          </w:tcPr>
          <w:p w:rsidR="007D30F5" w:rsidRPr="008E30E8" w:rsidRDefault="007D30F5" w:rsidP="00590042">
            <w:pPr>
              <w:ind w:right="-108" w:hanging="108"/>
              <w:jc w:val="center"/>
              <w:rPr>
                <w:rFonts w:ascii="Arial" w:hAnsi="Arial" w:cs="Arial"/>
                <w:sz w:val="10"/>
                <w:szCs w:val="10"/>
              </w:rPr>
            </w:pPr>
            <w:r w:rsidRPr="008E30E8">
              <w:rPr>
                <w:rFonts w:ascii="Arial" w:hAnsi="Arial" w:cs="Arial"/>
                <w:sz w:val="10"/>
                <w:szCs w:val="10"/>
              </w:rPr>
              <w:t>15086,930</w:t>
            </w:r>
          </w:p>
          <w:p w:rsidR="007D30F5" w:rsidRPr="008E30E8" w:rsidRDefault="007D30F5" w:rsidP="00590042">
            <w:pPr>
              <w:ind w:right="-108" w:hanging="108"/>
              <w:jc w:val="center"/>
              <w:rPr>
                <w:rFonts w:ascii="Arial" w:hAnsi="Arial" w:cs="Arial"/>
                <w:sz w:val="10"/>
                <w:szCs w:val="10"/>
              </w:rPr>
            </w:pPr>
          </w:p>
        </w:tc>
        <w:tc>
          <w:tcPr>
            <w:tcW w:w="568" w:type="dxa"/>
            <w:shd w:val="clear" w:color="auto" w:fill="auto"/>
          </w:tcPr>
          <w:p w:rsidR="007D30F5" w:rsidRPr="008E30E8" w:rsidRDefault="007D30F5" w:rsidP="00590042">
            <w:pPr>
              <w:ind w:right="-108" w:hanging="108"/>
              <w:jc w:val="center"/>
              <w:rPr>
                <w:rFonts w:ascii="Arial" w:hAnsi="Arial" w:cs="Arial"/>
                <w:sz w:val="10"/>
                <w:szCs w:val="10"/>
              </w:rPr>
            </w:pPr>
            <w:r w:rsidRPr="008E30E8">
              <w:rPr>
                <w:rFonts w:ascii="Arial" w:hAnsi="Arial" w:cs="Arial"/>
                <w:sz w:val="10"/>
                <w:szCs w:val="10"/>
              </w:rPr>
              <w:t>15990,792</w:t>
            </w:r>
          </w:p>
        </w:tc>
        <w:tc>
          <w:tcPr>
            <w:tcW w:w="567" w:type="dxa"/>
            <w:shd w:val="clear" w:color="auto" w:fill="auto"/>
          </w:tcPr>
          <w:p w:rsidR="007D30F5" w:rsidRPr="008E30E8" w:rsidRDefault="007D30F5" w:rsidP="00590042">
            <w:pPr>
              <w:ind w:right="-108" w:hanging="108"/>
              <w:jc w:val="center"/>
              <w:rPr>
                <w:rFonts w:ascii="Arial" w:hAnsi="Arial" w:cs="Arial"/>
                <w:sz w:val="10"/>
                <w:szCs w:val="10"/>
              </w:rPr>
            </w:pPr>
            <w:r w:rsidRPr="008E30E8">
              <w:rPr>
                <w:rFonts w:ascii="Arial" w:hAnsi="Arial" w:cs="Arial"/>
                <w:sz w:val="10"/>
                <w:szCs w:val="10"/>
              </w:rPr>
              <w:t>16034,372</w:t>
            </w:r>
          </w:p>
        </w:tc>
      </w:tr>
      <w:tr w:rsidR="007D30F5" w:rsidRPr="008E30E8" w:rsidTr="00590042">
        <w:trPr>
          <w:trHeight w:val="798"/>
        </w:trPr>
        <w:tc>
          <w:tcPr>
            <w:tcW w:w="426" w:type="dxa"/>
            <w:shd w:val="clear" w:color="auto" w:fill="auto"/>
          </w:tcPr>
          <w:p w:rsidR="007D30F5" w:rsidRPr="008E30E8" w:rsidRDefault="007D30F5" w:rsidP="00911143">
            <w:pPr>
              <w:autoSpaceDE w:val="0"/>
              <w:autoSpaceDN w:val="0"/>
              <w:adjustRightInd w:val="0"/>
              <w:ind w:right="-108"/>
              <w:jc w:val="center"/>
              <w:outlineLvl w:val="2"/>
              <w:rPr>
                <w:rFonts w:ascii="Arial" w:hAnsi="Arial" w:cs="Arial"/>
                <w:sz w:val="10"/>
                <w:szCs w:val="10"/>
              </w:rPr>
            </w:pPr>
            <w:r w:rsidRPr="008E30E8">
              <w:rPr>
                <w:rFonts w:ascii="Arial" w:hAnsi="Arial" w:cs="Arial"/>
                <w:sz w:val="10"/>
                <w:szCs w:val="10"/>
              </w:rPr>
              <w:t>3.1</w:t>
            </w:r>
          </w:p>
        </w:tc>
        <w:tc>
          <w:tcPr>
            <w:tcW w:w="992" w:type="dxa"/>
            <w:shd w:val="clear" w:color="auto" w:fill="auto"/>
          </w:tcPr>
          <w:p w:rsidR="007D30F5" w:rsidRPr="008E30E8" w:rsidRDefault="007D30F5" w:rsidP="007D30F5">
            <w:pPr>
              <w:rPr>
                <w:rFonts w:ascii="Arial" w:hAnsi="Arial" w:cs="Arial"/>
                <w:sz w:val="10"/>
                <w:szCs w:val="10"/>
              </w:rPr>
            </w:pPr>
            <w:r w:rsidRPr="008E30E8">
              <w:rPr>
                <w:rFonts w:ascii="Arial" w:hAnsi="Arial" w:cs="Arial"/>
                <w:sz w:val="10"/>
                <w:szCs w:val="10"/>
              </w:rPr>
              <w:t>Обеспечение деятельности многофункционального центра предоставления государственных и муниципальных услуг</w:t>
            </w:r>
          </w:p>
        </w:tc>
        <w:tc>
          <w:tcPr>
            <w:tcW w:w="567" w:type="dxa"/>
            <w:shd w:val="clear" w:color="auto" w:fill="auto"/>
          </w:tcPr>
          <w:p w:rsidR="007D30F5" w:rsidRPr="008E30E8" w:rsidRDefault="007D30F5" w:rsidP="007D30F5">
            <w:pPr>
              <w:jc w:val="center"/>
              <w:rPr>
                <w:rFonts w:ascii="Arial" w:hAnsi="Arial" w:cs="Arial"/>
                <w:sz w:val="10"/>
                <w:szCs w:val="10"/>
              </w:rPr>
            </w:pPr>
            <w:r w:rsidRPr="008E30E8">
              <w:rPr>
                <w:rFonts w:ascii="Arial" w:hAnsi="Arial" w:cs="Arial"/>
                <w:sz w:val="10"/>
                <w:szCs w:val="10"/>
              </w:rPr>
              <w:t>04</w:t>
            </w:r>
          </w:p>
        </w:tc>
        <w:tc>
          <w:tcPr>
            <w:tcW w:w="567" w:type="dxa"/>
            <w:shd w:val="clear" w:color="auto" w:fill="auto"/>
          </w:tcPr>
          <w:p w:rsidR="007D30F5" w:rsidRPr="008E30E8" w:rsidRDefault="007D30F5" w:rsidP="007D30F5">
            <w:pPr>
              <w:jc w:val="center"/>
              <w:rPr>
                <w:rFonts w:ascii="Arial" w:hAnsi="Arial" w:cs="Arial"/>
                <w:sz w:val="10"/>
                <w:szCs w:val="10"/>
              </w:rPr>
            </w:pPr>
            <w:r w:rsidRPr="008E30E8">
              <w:rPr>
                <w:rFonts w:ascii="Arial" w:hAnsi="Arial" w:cs="Arial"/>
                <w:sz w:val="10"/>
                <w:szCs w:val="10"/>
              </w:rPr>
              <w:t>2</w:t>
            </w:r>
          </w:p>
        </w:tc>
        <w:tc>
          <w:tcPr>
            <w:tcW w:w="425" w:type="dxa"/>
            <w:shd w:val="clear" w:color="auto" w:fill="auto"/>
          </w:tcPr>
          <w:p w:rsidR="007D30F5" w:rsidRPr="008E30E8" w:rsidRDefault="007D30F5" w:rsidP="00590042">
            <w:pPr>
              <w:ind w:right="-108" w:hanging="108"/>
              <w:jc w:val="center"/>
              <w:rPr>
                <w:rFonts w:ascii="Arial" w:hAnsi="Arial" w:cs="Arial"/>
                <w:sz w:val="10"/>
                <w:szCs w:val="10"/>
              </w:rPr>
            </w:pPr>
            <w:r w:rsidRPr="008E30E8">
              <w:rPr>
                <w:rFonts w:ascii="Arial" w:hAnsi="Arial" w:cs="Arial"/>
                <w:sz w:val="10"/>
                <w:szCs w:val="10"/>
              </w:rPr>
              <w:t>1151</w:t>
            </w:r>
          </w:p>
        </w:tc>
        <w:tc>
          <w:tcPr>
            <w:tcW w:w="709" w:type="dxa"/>
            <w:shd w:val="clear" w:color="auto" w:fill="auto"/>
          </w:tcPr>
          <w:p w:rsidR="007D30F5" w:rsidRPr="008E30E8" w:rsidRDefault="007D30F5" w:rsidP="00590042">
            <w:pPr>
              <w:ind w:right="-108" w:hanging="108"/>
              <w:jc w:val="center"/>
              <w:rPr>
                <w:rFonts w:ascii="Arial" w:hAnsi="Arial" w:cs="Arial"/>
                <w:sz w:val="10"/>
                <w:szCs w:val="10"/>
              </w:rPr>
            </w:pPr>
            <w:r w:rsidRPr="008E30E8">
              <w:rPr>
                <w:rFonts w:ascii="Arial" w:hAnsi="Arial" w:cs="Arial"/>
                <w:sz w:val="10"/>
                <w:szCs w:val="10"/>
              </w:rPr>
              <w:t>АБМР СК</w:t>
            </w:r>
          </w:p>
        </w:tc>
        <w:tc>
          <w:tcPr>
            <w:tcW w:w="566" w:type="dxa"/>
            <w:shd w:val="clear" w:color="auto" w:fill="auto"/>
          </w:tcPr>
          <w:p w:rsidR="007D30F5" w:rsidRPr="008E30E8" w:rsidRDefault="007D30F5" w:rsidP="00590042">
            <w:pPr>
              <w:ind w:right="-108" w:hanging="108"/>
              <w:jc w:val="center"/>
              <w:rPr>
                <w:rFonts w:ascii="Arial" w:hAnsi="Arial" w:cs="Arial"/>
                <w:sz w:val="10"/>
                <w:szCs w:val="10"/>
              </w:rPr>
            </w:pPr>
            <w:r w:rsidRPr="008E30E8">
              <w:rPr>
                <w:rFonts w:ascii="Arial" w:hAnsi="Arial" w:cs="Arial"/>
                <w:sz w:val="10"/>
                <w:szCs w:val="10"/>
              </w:rPr>
              <w:t>15004,360</w:t>
            </w:r>
          </w:p>
        </w:tc>
        <w:tc>
          <w:tcPr>
            <w:tcW w:w="568" w:type="dxa"/>
            <w:shd w:val="clear" w:color="auto" w:fill="auto"/>
          </w:tcPr>
          <w:p w:rsidR="007D30F5" w:rsidRPr="008E30E8" w:rsidRDefault="007D30F5" w:rsidP="00590042">
            <w:pPr>
              <w:ind w:right="-108" w:hanging="108"/>
              <w:jc w:val="center"/>
              <w:rPr>
                <w:rFonts w:ascii="Arial" w:hAnsi="Arial" w:cs="Arial"/>
                <w:sz w:val="10"/>
                <w:szCs w:val="10"/>
              </w:rPr>
            </w:pPr>
            <w:r w:rsidRPr="008E30E8">
              <w:rPr>
                <w:rFonts w:ascii="Arial" w:hAnsi="Arial" w:cs="Arial"/>
                <w:sz w:val="10"/>
                <w:szCs w:val="10"/>
              </w:rPr>
              <w:t>15990,792</w:t>
            </w:r>
          </w:p>
        </w:tc>
        <w:tc>
          <w:tcPr>
            <w:tcW w:w="567" w:type="dxa"/>
            <w:shd w:val="clear" w:color="auto" w:fill="auto"/>
          </w:tcPr>
          <w:p w:rsidR="007D30F5" w:rsidRPr="008E30E8" w:rsidRDefault="007D30F5" w:rsidP="00590042">
            <w:pPr>
              <w:ind w:right="-108" w:hanging="108"/>
              <w:jc w:val="center"/>
              <w:rPr>
                <w:rFonts w:ascii="Arial" w:hAnsi="Arial" w:cs="Arial"/>
                <w:sz w:val="10"/>
                <w:szCs w:val="10"/>
              </w:rPr>
            </w:pPr>
            <w:r w:rsidRPr="008E30E8">
              <w:rPr>
                <w:rFonts w:ascii="Arial" w:hAnsi="Arial" w:cs="Arial"/>
                <w:sz w:val="10"/>
                <w:szCs w:val="10"/>
              </w:rPr>
              <w:t>16034,372</w:t>
            </w:r>
          </w:p>
        </w:tc>
      </w:tr>
      <w:tr w:rsidR="007D30F5" w:rsidRPr="008E30E8" w:rsidTr="00590042">
        <w:trPr>
          <w:trHeight w:val="798"/>
        </w:trPr>
        <w:tc>
          <w:tcPr>
            <w:tcW w:w="426" w:type="dxa"/>
            <w:shd w:val="clear" w:color="auto" w:fill="auto"/>
          </w:tcPr>
          <w:p w:rsidR="007D30F5" w:rsidRPr="008E30E8" w:rsidRDefault="007D30F5" w:rsidP="00911143">
            <w:pPr>
              <w:autoSpaceDE w:val="0"/>
              <w:autoSpaceDN w:val="0"/>
              <w:adjustRightInd w:val="0"/>
              <w:ind w:right="-108"/>
              <w:jc w:val="center"/>
              <w:outlineLvl w:val="2"/>
              <w:rPr>
                <w:rFonts w:ascii="Arial" w:hAnsi="Arial" w:cs="Arial"/>
                <w:sz w:val="10"/>
                <w:szCs w:val="10"/>
              </w:rPr>
            </w:pPr>
            <w:r w:rsidRPr="008E30E8">
              <w:rPr>
                <w:rFonts w:ascii="Arial" w:hAnsi="Arial" w:cs="Arial"/>
                <w:sz w:val="10"/>
                <w:szCs w:val="10"/>
              </w:rPr>
              <w:t>3.2</w:t>
            </w:r>
          </w:p>
        </w:tc>
        <w:tc>
          <w:tcPr>
            <w:tcW w:w="992" w:type="dxa"/>
            <w:shd w:val="clear" w:color="auto" w:fill="auto"/>
          </w:tcPr>
          <w:p w:rsidR="007D30F5" w:rsidRPr="008E30E8" w:rsidRDefault="007D30F5" w:rsidP="007D30F5">
            <w:pPr>
              <w:jc w:val="both"/>
              <w:rPr>
                <w:rFonts w:ascii="Arial" w:hAnsi="Arial" w:cs="Arial"/>
                <w:sz w:val="10"/>
                <w:szCs w:val="10"/>
              </w:rPr>
            </w:pPr>
            <w:r w:rsidRPr="008E30E8">
              <w:rPr>
                <w:rFonts w:ascii="Arial" w:hAnsi="Arial" w:cs="Arial"/>
                <w:sz w:val="10"/>
                <w:szCs w:val="10"/>
              </w:rPr>
              <w:t xml:space="preserve">Организация </w:t>
            </w:r>
            <w:proofErr w:type="spellStart"/>
            <w:r w:rsidRPr="008E30E8">
              <w:rPr>
                <w:rFonts w:ascii="Arial" w:hAnsi="Arial" w:cs="Arial"/>
                <w:sz w:val="10"/>
                <w:szCs w:val="10"/>
              </w:rPr>
              <w:t>предостав</w:t>
            </w:r>
            <w:proofErr w:type="spellEnd"/>
          </w:p>
          <w:p w:rsidR="007D30F5" w:rsidRPr="008E30E8" w:rsidRDefault="007D30F5" w:rsidP="007D30F5">
            <w:pPr>
              <w:jc w:val="both"/>
              <w:rPr>
                <w:rFonts w:ascii="Arial" w:hAnsi="Arial" w:cs="Arial"/>
                <w:sz w:val="10"/>
                <w:szCs w:val="10"/>
              </w:rPr>
            </w:pPr>
            <w:proofErr w:type="spellStart"/>
            <w:r w:rsidRPr="008E30E8">
              <w:rPr>
                <w:rFonts w:ascii="Arial" w:hAnsi="Arial" w:cs="Arial"/>
                <w:sz w:val="10"/>
                <w:szCs w:val="10"/>
              </w:rPr>
              <w:t>ления</w:t>
            </w:r>
            <w:proofErr w:type="spellEnd"/>
            <w:r w:rsidRPr="008E30E8">
              <w:rPr>
                <w:rFonts w:ascii="Arial" w:hAnsi="Arial" w:cs="Arial"/>
                <w:sz w:val="10"/>
                <w:szCs w:val="10"/>
              </w:rPr>
              <w:t xml:space="preserve"> государственных и муниципальных услуг по принципу «одного окна» на базе </w:t>
            </w:r>
            <w:proofErr w:type="spellStart"/>
            <w:r w:rsidRPr="008E30E8">
              <w:rPr>
                <w:rFonts w:ascii="Arial" w:hAnsi="Arial" w:cs="Arial"/>
                <w:sz w:val="10"/>
                <w:szCs w:val="10"/>
              </w:rPr>
              <w:t>многофункцио</w:t>
            </w:r>
            <w:proofErr w:type="spellEnd"/>
          </w:p>
          <w:p w:rsidR="007D30F5" w:rsidRPr="008E30E8" w:rsidRDefault="007D30F5" w:rsidP="007D30F5">
            <w:pPr>
              <w:jc w:val="both"/>
              <w:rPr>
                <w:rFonts w:ascii="Arial" w:hAnsi="Arial" w:cs="Arial"/>
                <w:sz w:val="10"/>
                <w:szCs w:val="10"/>
              </w:rPr>
            </w:pPr>
            <w:proofErr w:type="spellStart"/>
            <w:r w:rsidRPr="008E30E8">
              <w:rPr>
                <w:rFonts w:ascii="Arial" w:hAnsi="Arial" w:cs="Arial"/>
                <w:sz w:val="10"/>
                <w:szCs w:val="10"/>
              </w:rPr>
              <w:t>нального</w:t>
            </w:r>
            <w:proofErr w:type="spellEnd"/>
            <w:r w:rsidRPr="008E30E8">
              <w:rPr>
                <w:rFonts w:ascii="Arial" w:hAnsi="Arial" w:cs="Arial"/>
                <w:sz w:val="10"/>
                <w:szCs w:val="10"/>
              </w:rPr>
              <w:t xml:space="preserve"> центра </w:t>
            </w:r>
            <w:proofErr w:type="spellStart"/>
            <w:r w:rsidRPr="008E30E8">
              <w:rPr>
                <w:rFonts w:ascii="Arial" w:hAnsi="Arial" w:cs="Arial"/>
                <w:sz w:val="10"/>
                <w:szCs w:val="10"/>
              </w:rPr>
              <w:t>предос</w:t>
            </w:r>
            <w:proofErr w:type="spellEnd"/>
          </w:p>
          <w:p w:rsidR="007D30F5" w:rsidRPr="008E30E8" w:rsidRDefault="007D30F5" w:rsidP="007D30F5">
            <w:pPr>
              <w:jc w:val="both"/>
              <w:rPr>
                <w:rFonts w:ascii="Arial" w:hAnsi="Arial" w:cs="Arial"/>
                <w:sz w:val="10"/>
                <w:szCs w:val="10"/>
              </w:rPr>
            </w:pPr>
            <w:proofErr w:type="spellStart"/>
            <w:r w:rsidRPr="008E30E8">
              <w:rPr>
                <w:rFonts w:ascii="Arial" w:hAnsi="Arial" w:cs="Arial"/>
                <w:sz w:val="10"/>
                <w:szCs w:val="10"/>
              </w:rPr>
              <w:t>тавления</w:t>
            </w:r>
            <w:proofErr w:type="spellEnd"/>
            <w:r w:rsidRPr="008E30E8">
              <w:rPr>
                <w:rFonts w:ascii="Arial" w:hAnsi="Arial" w:cs="Arial"/>
                <w:sz w:val="10"/>
                <w:szCs w:val="10"/>
              </w:rPr>
              <w:t xml:space="preserve"> </w:t>
            </w:r>
            <w:proofErr w:type="spellStart"/>
            <w:r w:rsidRPr="008E30E8">
              <w:rPr>
                <w:rFonts w:ascii="Arial" w:hAnsi="Arial" w:cs="Arial"/>
                <w:sz w:val="10"/>
                <w:szCs w:val="10"/>
              </w:rPr>
              <w:t>государствен</w:t>
            </w:r>
            <w:proofErr w:type="spellEnd"/>
          </w:p>
          <w:p w:rsidR="007D30F5" w:rsidRPr="008E30E8" w:rsidRDefault="007D30F5" w:rsidP="007D30F5">
            <w:pPr>
              <w:jc w:val="both"/>
              <w:rPr>
                <w:rFonts w:ascii="Arial" w:hAnsi="Arial" w:cs="Arial"/>
                <w:sz w:val="10"/>
                <w:szCs w:val="10"/>
              </w:rPr>
            </w:pPr>
            <w:proofErr w:type="spellStart"/>
            <w:r w:rsidRPr="008E30E8">
              <w:rPr>
                <w:rFonts w:ascii="Arial" w:hAnsi="Arial" w:cs="Arial"/>
                <w:sz w:val="10"/>
                <w:szCs w:val="10"/>
              </w:rPr>
              <w:t>ных</w:t>
            </w:r>
            <w:proofErr w:type="spellEnd"/>
            <w:r w:rsidRPr="008E30E8">
              <w:rPr>
                <w:rFonts w:ascii="Arial" w:hAnsi="Arial" w:cs="Arial"/>
                <w:sz w:val="10"/>
                <w:szCs w:val="10"/>
              </w:rPr>
              <w:t xml:space="preserve"> и муниципальных услуг</w:t>
            </w:r>
          </w:p>
        </w:tc>
        <w:tc>
          <w:tcPr>
            <w:tcW w:w="567" w:type="dxa"/>
            <w:shd w:val="clear" w:color="auto" w:fill="auto"/>
          </w:tcPr>
          <w:p w:rsidR="007D30F5" w:rsidRPr="008E30E8" w:rsidRDefault="007D30F5" w:rsidP="007D30F5">
            <w:pPr>
              <w:jc w:val="center"/>
              <w:rPr>
                <w:rFonts w:ascii="Arial" w:hAnsi="Arial" w:cs="Arial"/>
                <w:sz w:val="10"/>
                <w:szCs w:val="10"/>
              </w:rPr>
            </w:pPr>
            <w:r w:rsidRPr="008E30E8">
              <w:rPr>
                <w:rFonts w:ascii="Arial" w:hAnsi="Arial" w:cs="Arial"/>
                <w:sz w:val="10"/>
                <w:szCs w:val="10"/>
              </w:rPr>
              <w:t>04</w:t>
            </w:r>
          </w:p>
        </w:tc>
        <w:tc>
          <w:tcPr>
            <w:tcW w:w="567" w:type="dxa"/>
            <w:shd w:val="clear" w:color="auto" w:fill="auto"/>
          </w:tcPr>
          <w:p w:rsidR="007D30F5" w:rsidRPr="008E30E8" w:rsidRDefault="007D30F5" w:rsidP="007D30F5">
            <w:pPr>
              <w:jc w:val="center"/>
              <w:rPr>
                <w:rFonts w:ascii="Arial" w:hAnsi="Arial" w:cs="Arial"/>
                <w:sz w:val="10"/>
                <w:szCs w:val="10"/>
              </w:rPr>
            </w:pPr>
            <w:r w:rsidRPr="008E30E8">
              <w:rPr>
                <w:rFonts w:ascii="Arial" w:hAnsi="Arial" w:cs="Arial"/>
                <w:sz w:val="10"/>
                <w:szCs w:val="10"/>
              </w:rPr>
              <w:t>2</w:t>
            </w:r>
          </w:p>
        </w:tc>
        <w:tc>
          <w:tcPr>
            <w:tcW w:w="425" w:type="dxa"/>
            <w:shd w:val="clear" w:color="auto" w:fill="auto"/>
          </w:tcPr>
          <w:p w:rsidR="007D30F5" w:rsidRPr="008E30E8" w:rsidRDefault="007D30F5" w:rsidP="00590042">
            <w:pPr>
              <w:ind w:right="-108" w:hanging="108"/>
              <w:jc w:val="center"/>
              <w:rPr>
                <w:rFonts w:ascii="Arial" w:hAnsi="Arial" w:cs="Arial"/>
                <w:sz w:val="10"/>
                <w:szCs w:val="10"/>
              </w:rPr>
            </w:pPr>
            <w:r w:rsidRPr="008E30E8">
              <w:rPr>
                <w:rFonts w:ascii="Arial" w:hAnsi="Arial" w:cs="Arial"/>
                <w:sz w:val="10"/>
                <w:szCs w:val="10"/>
              </w:rPr>
              <w:t>2005</w:t>
            </w:r>
          </w:p>
        </w:tc>
        <w:tc>
          <w:tcPr>
            <w:tcW w:w="709" w:type="dxa"/>
            <w:shd w:val="clear" w:color="auto" w:fill="auto"/>
          </w:tcPr>
          <w:p w:rsidR="007D30F5" w:rsidRPr="008E30E8" w:rsidRDefault="007D30F5" w:rsidP="00590042">
            <w:pPr>
              <w:ind w:right="-108" w:hanging="108"/>
              <w:jc w:val="center"/>
              <w:rPr>
                <w:rFonts w:ascii="Arial" w:hAnsi="Arial" w:cs="Arial"/>
                <w:sz w:val="10"/>
                <w:szCs w:val="10"/>
              </w:rPr>
            </w:pPr>
            <w:r w:rsidRPr="008E30E8">
              <w:rPr>
                <w:rFonts w:ascii="Arial" w:hAnsi="Arial" w:cs="Arial"/>
                <w:sz w:val="10"/>
                <w:szCs w:val="10"/>
              </w:rPr>
              <w:t xml:space="preserve">АБМР СК </w:t>
            </w:r>
          </w:p>
        </w:tc>
        <w:tc>
          <w:tcPr>
            <w:tcW w:w="566" w:type="dxa"/>
            <w:shd w:val="clear" w:color="auto" w:fill="auto"/>
          </w:tcPr>
          <w:p w:rsidR="007D30F5" w:rsidRPr="008E30E8" w:rsidRDefault="007D30F5" w:rsidP="00590042">
            <w:pPr>
              <w:ind w:right="-108" w:hanging="108"/>
              <w:jc w:val="center"/>
              <w:rPr>
                <w:rFonts w:ascii="Arial" w:hAnsi="Arial" w:cs="Arial"/>
                <w:sz w:val="10"/>
                <w:szCs w:val="10"/>
              </w:rPr>
            </w:pPr>
            <w:r w:rsidRPr="008E30E8">
              <w:rPr>
                <w:rFonts w:ascii="Arial" w:hAnsi="Arial" w:cs="Arial"/>
                <w:sz w:val="10"/>
                <w:szCs w:val="10"/>
              </w:rPr>
              <w:t>47,606</w:t>
            </w:r>
          </w:p>
          <w:p w:rsidR="007D30F5" w:rsidRPr="008E30E8" w:rsidRDefault="007D30F5" w:rsidP="00590042">
            <w:pPr>
              <w:ind w:right="-108" w:hanging="108"/>
              <w:jc w:val="center"/>
              <w:rPr>
                <w:rFonts w:ascii="Arial" w:hAnsi="Arial" w:cs="Arial"/>
                <w:sz w:val="10"/>
                <w:szCs w:val="10"/>
              </w:rPr>
            </w:pPr>
          </w:p>
        </w:tc>
        <w:tc>
          <w:tcPr>
            <w:tcW w:w="568" w:type="dxa"/>
            <w:shd w:val="clear" w:color="auto" w:fill="auto"/>
          </w:tcPr>
          <w:p w:rsidR="007D30F5" w:rsidRPr="008E30E8" w:rsidRDefault="007D30F5" w:rsidP="00590042">
            <w:pPr>
              <w:ind w:right="-108" w:hanging="108"/>
              <w:jc w:val="center"/>
              <w:rPr>
                <w:rFonts w:ascii="Arial" w:hAnsi="Arial" w:cs="Arial"/>
                <w:sz w:val="10"/>
                <w:szCs w:val="10"/>
              </w:rPr>
            </w:pPr>
            <w:r w:rsidRPr="008E30E8">
              <w:rPr>
                <w:rFonts w:ascii="Arial" w:hAnsi="Arial" w:cs="Arial"/>
                <w:sz w:val="10"/>
                <w:szCs w:val="10"/>
              </w:rPr>
              <w:t>0,000</w:t>
            </w:r>
          </w:p>
        </w:tc>
        <w:tc>
          <w:tcPr>
            <w:tcW w:w="567" w:type="dxa"/>
            <w:shd w:val="clear" w:color="auto" w:fill="auto"/>
          </w:tcPr>
          <w:p w:rsidR="007D30F5" w:rsidRPr="008E30E8" w:rsidRDefault="007D30F5" w:rsidP="00590042">
            <w:pPr>
              <w:ind w:right="-108" w:hanging="108"/>
              <w:jc w:val="center"/>
              <w:rPr>
                <w:rFonts w:ascii="Arial" w:hAnsi="Arial" w:cs="Arial"/>
                <w:sz w:val="10"/>
                <w:szCs w:val="10"/>
              </w:rPr>
            </w:pPr>
            <w:r w:rsidRPr="008E30E8">
              <w:rPr>
                <w:rFonts w:ascii="Arial" w:hAnsi="Arial" w:cs="Arial"/>
                <w:sz w:val="10"/>
                <w:szCs w:val="10"/>
              </w:rPr>
              <w:t>0,000</w:t>
            </w:r>
          </w:p>
        </w:tc>
      </w:tr>
      <w:tr w:rsidR="007D30F5" w:rsidRPr="008E30E8" w:rsidTr="00590042">
        <w:trPr>
          <w:trHeight w:val="798"/>
        </w:trPr>
        <w:tc>
          <w:tcPr>
            <w:tcW w:w="426" w:type="dxa"/>
            <w:shd w:val="clear" w:color="auto" w:fill="auto"/>
          </w:tcPr>
          <w:p w:rsidR="007D30F5" w:rsidRPr="008E30E8" w:rsidRDefault="007D30F5" w:rsidP="00911143">
            <w:pPr>
              <w:autoSpaceDE w:val="0"/>
              <w:autoSpaceDN w:val="0"/>
              <w:adjustRightInd w:val="0"/>
              <w:ind w:right="-108"/>
              <w:jc w:val="center"/>
              <w:outlineLvl w:val="2"/>
              <w:rPr>
                <w:rFonts w:ascii="Arial" w:hAnsi="Arial" w:cs="Arial"/>
                <w:sz w:val="10"/>
                <w:szCs w:val="10"/>
              </w:rPr>
            </w:pPr>
            <w:r w:rsidRPr="008E30E8">
              <w:rPr>
                <w:rFonts w:ascii="Arial" w:hAnsi="Arial" w:cs="Arial"/>
                <w:sz w:val="10"/>
                <w:szCs w:val="10"/>
              </w:rPr>
              <w:t xml:space="preserve">3.3. </w:t>
            </w:r>
          </w:p>
        </w:tc>
        <w:tc>
          <w:tcPr>
            <w:tcW w:w="992" w:type="dxa"/>
            <w:shd w:val="clear" w:color="auto" w:fill="auto"/>
          </w:tcPr>
          <w:p w:rsidR="007D30F5" w:rsidRPr="008E30E8" w:rsidRDefault="007D30F5" w:rsidP="007D30F5">
            <w:pPr>
              <w:jc w:val="both"/>
              <w:rPr>
                <w:rFonts w:ascii="Arial" w:hAnsi="Arial" w:cs="Arial"/>
                <w:sz w:val="10"/>
                <w:szCs w:val="10"/>
              </w:rPr>
            </w:pPr>
            <w:r w:rsidRPr="008E30E8">
              <w:rPr>
                <w:rFonts w:ascii="Arial" w:hAnsi="Arial" w:cs="Arial"/>
                <w:sz w:val="10"/>
                <w:szCs w:val="10"/>
              </w:rPr>
              <w:t>Создание и развитие сети многофункциональных центров предоставления государственных и муниципальных услуг</w:t>
            </w:r>
          </w:p>
        </w:tc>
        <w:tc>
          <w:tcPr>
            <w:tcW w:w="567" w:type="dxa"/>
            <w:shd w:val="clear" w:color="auto" w:fill="auto"/>
          </w:tcPr>
          <w:p w:rsidR="007D30F5" w:rsidRPr="008E30E8" w:rsidRDefault="007D30F5" w:rsidP="007D30F5">
            <w:pPr>
              <w:jc w:val="center"/>
              <w:rPr>
                <w:rFonts w:ascii="Arial" w:hAnsi="Arial" w:cs="Arial"/>
                <w:sz w:val="10"/>
                <w:szCs w:val="10"/>
              </w:rPr>
            </w:pPr>
            <w:r w:rsidRPr="008E30E8">
              <w:rPr>
                <w:rFonts w:ascii="Arial" w:hAnsi="Arial" w:cs="Arial"/>
                <w:sz w:val="10"/>
                <w:szCs w:val="10"/>
              </w:rPr>
              <w:t>04</w:t>
            </w:r>
          </w:p>
        </w:tc>
        <w:tc>
          <w:tcPr>
            <w:tcW w:w="567" w:type="dxa"/>
            <w:shd w:val="clear" w:color="auto" w:fill="auto"/>
          </w:tcPr>
          <w:p w:rsidR="007D30F5" w:rsidRPr="008E30E8" w:rsidRDefault="007D30F5" w:rsidP="007D30F5">
            <w:pPr>
              <w:jc w:val="center"/>
              <w:rPr>
                <w:rFonts w:ascii="Arial" w:hAnsi="Arial" w:cs="Arial"/>
                <w:sz w:val="10"/>
                <w:szCs w:val="10"/>
              </w:rPr>
            </w:pPr>
            <w:r w:rsidRPr="008E30E8">
              <w:rPr>
                <w:rFonts w:ascii="Arial" w:hAnsi="Arial" w:cs="Arial"/>
                <w:sz w:val="10"/>
                <w:szCs w:val="10"/>
              </w:rPr>
              <w:t>2</w:t>
            </w:r>
          </w:p>
        </w:tc>
        <w:tc>
          <w:tcPr>
            <w:tcW w:w="425" w:type="dxa"/>
            <w:shd w:val="clear" w:color="auto" w:fill="auto"/>
          </w:tcPr>
          <w:p w:rsidR="007D30F5" w:rsidRPr="008E30E8" w:rsidRDefault="007D30F5" w:rsidP="00590042">
            <w:pPr>
              <w:ind w:right="-108" w:hanging="108"/>
              <w:jc w:val="center"/>
              <w:rPr>
                <w:rFonts w:ascii="Arial" w:hAnsi="Arial" w:cs="Arial"/>
                <w:sz w:val="10"/>
                <w:szCs w:val="10"/>
              </w:rPr>
            </w:pPr>
            <w:r w:rsidRPr="008E30E8">
              <w:rPr>
                <w:rFonts w:ascii="Arial" w:hAnsi="Arial" w:cs="Arial"/>
                <w:sz w:val="10"/>
                <w:szCs w:val="10"/>
              </w:rPr>
              <w:t>5392</w:t>
            </w:r>
          </w:p>
        </w:tc>
        <w:tc>
          <w:tcPr>
            <w:tcW w:w="709" w:type="dxa"/>
            <w:shd w:val="clear" w:color="auto" w:fill="auto"/>
          </w:tcPr>
          <w:p w:rsidR="007D30F5" w:rsidRPr="008E30E8" w:rsidRDefault="007D30F5" w:rsidP="00590042">
            <w:pPr>
              <w:ind w:right="-108" w:hanging="108"/>
              <w:jc w:val="center"/>
              <w:rPr>
                <w:rFonts w:ascii="Arial" w:hAnsi="Arial" w:cs="Arial"/>
                <w:sz w:val="10"/>
                <w:szCs w:val="10"/>
              </w:rPr>
            </w:pPr>
            <w:r w:rsidRPr="008E30E8">
              <w:rPr>
                <w:rFonts w:ascii="Arial" w:hAnsi="Arial" w:cs="Arial"/>
                <w:sz w:val="10"/>
                <w:szCs w:val="10"/>
              </w:rPr>
              <w:t>АБМР СК</w:t>
            </w:r>
          </w:p>
        </w:tc>
        <w:tc>
          <w:tcPr>
            <w:tcW w:w="566" w:type="dxa"/>
            <w:shd w:val="clear" w:color="auto" w:fill="auto"/>
          </w:tcPr>
          <w:p w:rsidR="007D30F5" w:rsidRPr="008E30E8" w:rsidRDefault="007D30F5" w:rsidP="00590042">
            <w:pPr>
              <w:ind w:right="-108" w:hanging="108"/>
              <w:jc w:val="center"/>
              <w:rPr>
                <w:rFonts w:ascii="Arial" w:hAnsi="Arial" w:cs="Arial"/>
                <w:sz w:val="10"/>
                <w:szCs w:val="10"/>
              </w:rPr>
            </w:pPr>
            <w:r w:rsidRPr="008E30E8">
              <w:rPr>
                <w:rFonts w:ascii="Arial" w:hAnsi="Arial" w:cs="Arial"/>
                <w:sz w:val="10"/>
                <w:szCs w:val="10"/>
              </w:rPr>
              <w:t>34,964</w:t>
            </w:r>
          </w:p>
        </w:tc>
        <w:tc>
          <w:tcPr>
            <w:tcW w:w="568" w:type="dxa"/>
            <w:shd w:val="clear" w:color="auto" w:fill="auto"/>
          </w:tcPr>
          <w:p w:rsidR="007D30F5" w:rsidRPr="008E30E8" w:rsidRDefault="007D30F5" w:rsidP="00590042">
            <w:pPr>
              <w:ind w:right="-108" w:hanging="108"/>
              <w:jc w:val="center"/>
              <w:rPr>
                <w:rFonts w:ascii="Arial" w:hAnsi="Arial" w:cs="Arial"/>
                <w:sz w:val="10"/>
                <w:szCs w:val="10"/>
              </w:rPr>
            </w:pPr>
            <w:r w:rsidRPr="008E30E8">
              <w:rPr>
                <w:rFonts w:ascii="Arial" w:hAnsi="Arial" w:cs="Arial"/>
                <w:sz w:val="10"/>
                <w:szCs w:val="10"/>
              </w:rPr>
              <w:t>0,000</w:t>
            </w:r>
          </w:p>
        </w:tc>
        <w:tc>
          <w:tcPr>
            <w:tcW w:w="567" w:type="dxa"/>
            <w:shd w:val="clear" w:color="auto" w:fill="auto"/>
          </w:tcPr>
          <w:p w:rsidR="007D30F5" w:rsidRPr="008E30E8" w:rsidRDefault="007D30F5" w:rsidP="00590042">
            <w:pPr>
              <w:ind w:right="-108" w:hanging="108"/>
              <w:jc w:val="center"/>
              <w:rPr>
                <w:rFonts w:ascii="Arial" w:hAnsi="Arial" w:cs="Arial"/>
                <w:sz w:val="10"/>
                <w:szCs w:val="10"/>
              </w:rPr>
            </w:pPr>
            <w:r w:rsidRPr="008E30E8">
              <w:rPr>
                <w:rFonts w:ascii="Arial" w:hAnsi="Arial" w:cs="Arial"/>
                <w:sz w:val="10"/>
                <w:szCs w:val="10"/>
              </w:rPr>
              <w:t>0,000</w:t>
            </w:r>
          </w:p>
        </w:tc>
      </w:tr>
      <w:tr w:rsidR="007D30F5" w:rsidRPr="008E30E8" w:rsidTr="00590042">
        <w:trPr>
          <w:trHeight w:val="772"/>
        </w:trPr>
        <w:tc>
          <w:tcPr>
            <w:tcW w:w="426" w:type="dxa"/>
            <w:shd w:val="clear" w:color="auto" w:fill="auto"/>
          </w:tcPr>
          <w:p w:rsidR="007D30F5" w:rsidRPr="008E30E8" w:rsidRDefault="007D30F5" w:rsidP="00911143">
            <w:pPr>
              <w:ind w:right="-108"/>
              <w:jc w:val="center"/>
              <w:rPr>
                <w:rFonts w:ascii="Arial" w:hAnsi="Arial" w:cs="Arial"/>
                <w:sz w:val="10"/>
                <w:szCs w:val="10"/>
              </w:rPr>
            </w:pPr>
            <w:r w:rsidRPr="008E30E8">
              <w:rPr>
                <w:rFonts w:ascii="Arial" w:hAnsi="Arial" w:cs="Arial"/>
                <w:sz w:val="10"/>
                <w:szCs w:val="10"/>
              </w:rPr>
              <w:lastRenderedPageBreak/>
              <w:t>4.</w:t>
            </w:r>
          </w:p>
        </w:tc>
        <w:tc>
          <w:tcPr>
            <w:tcW w:w="992" w:type="dxa"/>
            <w:shd w:val="clear" w:color="auto" w:fill="auto"/>
          </w:tcPr>
          <w:p w:rsidR="007D30F5" w:rsidRPr="008E30E8" w:rsidRDefault="002C563E" w:rsidP="007D30F5">
            <w:pPr>
              <w:pStyle w:val="ConsPlusCell"/>
              <w:jc w:val="both"/>
              <w:rPr>
                <w:sz w:val="10"/>
                <w:szCs w:val="10"/>
              </w:rPr>
            </w:pPr>
            <w:hyperlink w:anchor="Par1168" w:history="1">
              <w:r w:rsidR="007D30F5" w:rsidRPr="008E30E8">
                <w:rPr>
                  <w:sz w:val="10"/>
                  <w:szCs w:val="10"/>
                </w:rPr>
                <w:t>Подпрограмма</w:t>
              </w:r>
            </w:hyperlink>
            <w:r w:rsidR="007D30F5" w:rsidRPr="008E30E8">
              <w:rPr>
                <w:sz w:val="10"/>
                <w:szCs w:val="10"/>
              </w:rPr>
              <w:t xml:space="preserve">   «Развитие градостроительства»</w:t>
            </w:r>
          </w:p>
        </w:tc>
        <w:tc>
          <w:tcPr>
            <w:tcW w:w="567" w:type="dxa"/>
            <w:shd w:val="clear" w:color="auto" w:fill="auto"/>
          </w:tcPr>
          <w:p w:rsidR="007D30F5" w:rsidRPr="008E30E8" w:rsidRDefault="007D30F5" w:rsidP="007D30F5">
            <w:pPr>
              <w:jc w:val="center"/>
              <w:rPr>
                <w:rFonts w:ascii="Arial" w:hAnsi="Arial" w:cs="Arial"/>
                <w:sz w:val="10"/>
                <w:szCs w:val="10"/>
              </w:rPr>
            </w:pPr>
            <w:r w:rsidRPr="008E30E8">
              <w:rPr>
                <w:rFonts w:ascii="Arial" w:hAnsi="Arial" w:cs="Arial"/>
                <w:sz w:val="10"/>
                <w:szCs w:val="10"/>
              </w:rPr>
              <w:t>04</w:t>
            </w:r>
          </w:p>
        </w:tc>
        <w:tc>
          <w:tcPr>
            <w:tcW w:w="567" w:type="dxa"/>
            <w:shd w:val="clear" w:color="auto" w:fill="auto"/>
          </w:tcPr>
          <w:p w:rsidR="007D30F5" w:rsidRPr="008E30E8" w:rsidRDefault="007D30F5" w:rsidP="007D30F5">
            <w:pPr>
              <w:jc w:val="center"/>
              <w:rPr>
                <w:rFonts w:ascii="Arial" w:hAnsi="Arial" w:cs="Arial"/>
                <w:sz w:val="10"/>
                <w:szCs w:val="10"/>
              </w:rPr>
            </w:pPr>
            <w:r w:rsidRPr="008E30E8">
              <w:rPr>
                <w:rFonts w:ascii="Arial" w:hAnsi="Arial" w:cs="Arial"/>
                <w:sz w:val="10"/>
                <w:szCs w:val="10"/>
              </w:rPr>
              <w:t>3</w:t>
            </w:r>
          </w:p>
        </w:tc>
        <w:tc>
          <w:tcPr>
            <w:tcW w:w="425" w:type="dxa"/>
            <w:shd w:val="clear" w:color="auto" w:fill="auto"/>
          </w:tcPr>
          <w:p w:rsidR="007D30F5" w:rsidRPr="008E30E8" w:rsidRDefault="007D30F5" w:rsidP="00590042">
            <w:pPr>
              <w:ind w:right="-108" w:hanging="108"/>
              <w:jc w:val="center"/>
              <w:rPr>
                <w:rFonts w:ascii="Arial" w:hAnsi="Arial" w:cs="Arial"/>
                <w:sz w:val="10"/>
                <w:szCs w:val="10"/>
              </w:rPr>
            </w:pPr>
            <w:r w:rsidRPr="008E30E8">
              <w:rPr>
                <w:rFonts w:ascii="Arial" w:hAnsi="Arial" w:cs="Arial"/>
                <w:sz w:val="10"/>
                <w:szCs w:val="10"/>
              </w:rPr>
              <w:t>0000</w:t>
            </w:r>
          </w:p>
        </w:tc>
        <w:tc>
          <w:tcPr>
            <w:tcW w:w="709" w:type="dxa"/>
            <w:shd w:val="clear" w:color="auto" w:fill="auto"/>
          </w:tcPr>
          <w:p w:rsidR="007D30F5" w:rsidRPr="008E30E8" w:rsidRDefault="007D30F5" w:rsidP="00590042">
            <w:pPr>
              <w:ind w:right="-108" w:hanging="108"/>
              <w:jc w:val="center"/>
              <w:rPr>
                <w:rFonts w:ascii="Arial" w:hAnsi="Arial" w:cs="Arial"/>
                <w:sz w:val="10"/>
                <w:szCs w:val="10"/>
              </w:rPr>
            </w:pPr>
          </w:p>
        </w:tc>
        <w:tc>
          <w:tcPr>
            <w:tcW w:w="566" w:type="dxa"/>
            <w:shd w:val="clear" w:color="auto" w:fill="auto"/>
          </w:tcPr>
          <w:p w:rsidR="007D30F5" w:rsidRPr="008E30E8" w:rsidRDefault="007D30F5" w:rsidP="00590042">
            <w:pPr>
              <w:ind w:right="-108" w:hanging="108"/>
              <w:jc w:val="right"/>
              <w:rPr>
                <w:rFonts w:ascii="Arial" w:hAnsi="Arial" w:cs="Arial"/>
                <w:sz w:val="10"/>
                <w:szCs w:val="10"/>
              </w:rPr>
            </w:pPr>
            <w:r w:rsidRPr="008E30E8">
              <w:rPr>
                <w:rFonts w:ascii="Arial" w:hAnsi="Arial" w:cs="Arial"/>
                <w:sz w:val="10"/>
                <w:szCs w:val="10"/>
              </w:rPr>
              <w:t>1077,632</w:t>
            </w:r>
          </w:p>
        </w:tc>
        <w:tc>
          <w:tcPr>
            <w:tcW w:w="568" w:type="dxa"/>
            <w:shd w:val="clear" w:color="auto" w:fill="auto"/>
          </w:tcPr>
          <w:p w:rsidR="007D30F5" w:rsidRPr="008E30E8" w:rsidRDefault="007D30F5" w:rsidP="00590042">
            <w:pPr>
              <w:ind w:left="-108" w:right="-108" w:hanging="108"/>
              <w:rPr>
                <w:rFonts w:ascii="Arial" w:hAnsi="Arial" w:cs="Arial"/>
                <w:sz w:val="10"/>
                <w:szCs w:val="10"/>
              </w:rPr>
            </w:pPr>
            <w:r w:rsidRPr="008E30E8">
              <w:rPr>
                <w:rFonts w:ascii="Arial" w:hAnsi="Arial" w:cs="Arial"/>
                <w:sz w:val="10"/>
                <w:szCs w:val="10"/>
              </w:rPr>
              <w:t>1078,905</w:t>
            </w:r>
          </w:p>
        </w:tc>
        <w:tc>
          <w:tcPr>
            <w:tcW w:w="567" w:type="dxa"/>
            <w:shd w:val="clear" w:color="auto" w:fill="auto"/>
          </w:tcPr>
          <w:p w:rsidR="007D30F5" w:rsidRPr="008E30E8" w:rsidRDefault="007D30F5" w:rsidP="00590042">
            <w:pPr>
              <w:ind w:left="-108" w:right="-108" w:hanging="108"/>
              <w:rPr>
                <w:rFonts w:ascii="Arial" w:hAnsi="Arial" w:cs="Arial"/>
                <w:sz w:val="10"/>
                <w:szCs w:val="10"/>
              </w:rPr>
            </w:pPr>
            <w:r w:rsidRPr="008E30E8">
              <w:rPr>
                <w:rFonts w:ascii="Arial" w:hAnsi="Arial" w:cs="Arial"/>
                <w:sz w:val="10"/>
                <w:szCs w:val="10"/>
              </w:rPr>
              <w:t>1080,069</w:t>
            </w:r>
          </w:p>
        </w:tc>
      </w:tr>
      <w:tr w:rsidR="007D30F5" w:rsidRPr="008E30E8" w:rsidTr="00590042">
        <w:trPr>
          <w:trHeight w:val="779"/>
        </w:trPr>
        <w:tc>
          <w:tcPr>
            <w:tcW w:w="426" w:type="dxa"/>
            <w:shd w:val="clear" w:color="auto" w:fill="auto"/>
          </w:tcPr>
          <w:p w:rsidR="007D30F5" w:rsidRPr="008E30E8" w:rsidRDefault="007D30F5" w:rsidP="00911143">
            <w:pPr>
              <w:autoSpaceDE w:val="0"/>
              <w:autoSpaceDN w:val="0"/>
              <w:adjustRightInd w:val="0"/>
              <w:ind w:right="-108"/>
              <w:jc w:val="center"/>
              <w:outlineLvl w:val="2"/>
              <w:rPr>
                <w:rFonts w:ascii="Arial" w:hAnsi="Arial" w:cs="Arial"/>
                <w:sz w:val="10"/>
                <w:szCs w:val="10"/>
              </w:rPr>
            </w:pPr>
            <w:r w:rsidRPr="008E30E8">
              <w:rPr>
                <w:rFonts w:ascii="Arial" w:hAnsi="Arial" w:cs="Arial"/>
                <w:sz w:val="10"/>
                <w:szCs w:val="10"/>
              </w:rPr>
              <w:t>4.1</w:t>
            </w:r>
          </w:p>
        </w:tc>
        <w:tc>
          <w:tcPr>
            <w:tcW w:w="992" w:type="dxa"/>
            <w:shd w:val="clear" w:color="auto" w:fill="auto"/>
          </w:tcPr>
          <w:p w:rsidR="007D30F5" w:rsidRPr="008E30E8" w:rsidRDefault="007D30F5" w:rsidP="007D30F5">
            <w:pPr>
              <w:autoSpaceDE w:val="0"/>
              <w:autoSpaceDN w:val="0"/>
              <w:adjustRightInd w:val="0"/>
              <w:jc w:val="both"/>
              <w:outlineLvl w:val="2"/>
              <w:rPr>
                <w:rFonts w:ascii="Arial" w:hAnsi="Arial" w:cs="Arial"/>
                <w:sz w:val="10"/>
                <w:szCs w:val="10"/>
              </w:rPr>
            </w:pPr>
            <w:r w:rsidRPr="008E30E8">
              <w:rPr>
                <w:rFonts w:ascii="Arial" w:hAnsi="Arial" w:cs="Arial"/>
                <w:sz w:val="10"/>
                <w:szCs w:val="10"/>
              </w:rPr>
              <w:t>Ведение информационной системы обеспечения градостроительной деятельности Благодарненского района Ставропольского края</w:t>
            </w:r>
          </w:p>
        </w:tc>
        <w:tc>
          <w:tcPr>
            <w:tcW w:w="567" w:type="dxa"/>
            <w:shd w:val="clear" w:color="auto" w:fill="auto"/>
          </w:tcPr>
          <w:p w:rsidR="007D30F5" w:rsidRPr="008E30E8" w:rsidRDefault="007D30F5" w:rsidP="007D30F5">
            <w:pPr>
              <w:jc w:val="center"/>
              <w:rPr>
                <w:rFonts w:ascii="Arial" w:hAnsi="Arial" w:cs="Arial"/>
                <w:sz w:val="10"/>
                <w:szCs w:val="10"/>
              </w:rPr>
            </w:pPr>
            <w:r w:rsidRPr="008E30E8">
              <w:rPr>
                <w:rFonts w:ascii="Arial" w:hAnsi="Arial" w:cs="Arial"/>
                <w:sz w:val="10"/>
                <w:szCs w:val="10"/>
              </w:rPr>
              <w:t>04</w:t>
            </w:r>
          </w:p>
        </w:tc>
        <w:tc>
          <w:tcPr>
            <w:tcW w:w="567" w:type="dxa"/>
            <w:shd w:val="clear" w:color="auto" w:fill="auto"/>
          </w:tcPr>
          <w:p w:rsidR="007D30F5" w:rsidRPr="008E30E8" w:rsidRDefault="007D30F5" w:rsidP="007D30F5">
            <w:pPr>
              <w:jc w:val="center"/>
              <w:rPr>
                <w:rFonts w:ascii="Arial" w:hAnsi="Arial" w:cs="Arial"/>
                <w:sz w:val="10"/>
                <w:szCs w:val="10"/>
              </w:rPr>
            </w:pPr>
            <w:r w:rsidRPr="008E30E8">
              <w:rPr>
                <w:rFonts w:ascii="Arial" w:hAnsi="Arial" w:cs="Arial"/>
                <w:sz w:val="10"/>
                <w:szCs w:val="10"/>
              </w:rPr>
              <w:t>3</w:t>
            </w:r>
          </w:p>
        </w:tc>
        <w:tc>
          <w:tcPr>
            <w:tcW w:w="425" w:type="dxa"/>
            <w:shd w:val="clear" w:color="auto" w:fill="auto"/>
          </w:tcPr>
          <w:p w:rsidR="007D30F5" w:rsidRPr="008E30E8" w:rsidRDefault="007D30F5" w:rsidP="00590042">
            <w:pPr>
              <w:ind w:right="-108" w:hanging="108"/>
              <w:jc w:val="center"/>
              <w:rPr>
                <w:rFonts w:ascii="Arial" w:hAnsi="Arial" w:cs="Arial"/>
                <w:sz w:val="10"/>
                <w:szCs w:val="10"/>
              </w:rPr>
            </w:pPr>
            <w:r w:rsidRPr="008E30E8">
              <w:rPr>
                <w:rFonts w:ascii="Arial" w:hAnsi="Arial" w:cs="Arial"/>
                <w:sz w:val="10"/>
                <w:szCs w:val="10"/>
              </w:rPr>
              <w:t>1110</w:t>
            </w:r>
          </w:p>
        </w:tc>
        <w:tc>
          <w:tcPr>
            <w:tcW w:w="709" w:type="dxa"/>
            <w:shd w:val="clear" w:color="auto" w:fill="auto"/>
          </w:tcPr>
          <w:p w:rsidR="007D30F5" w:rsidRPr="008E30E8" w:rsidRDefault="007D30F5" w:rsidP="00590042">
            <w:pPr>
              <w:ind w:right="-108" w:hanging="108"/>
              <w:jc w:val="center"/>
              <w:rPr>
                <w:rFonts w:ascii="Arial" w:hAnsi="Arial" w:cs="Arial"/>
                <w:sz w:val="10"/>
                <w:szCs w:val="10"/>
              </w:rPr>
            </w:pPr>
            <w:r w:rsidRPr="008E30E8">
              <w:rPr>
                <w:rFonts w:ascii="Arial" w:hAnsi="Arial" w:cs="Arial"/>
                <w:sz w:val="10"/>
                <w:szCs w:val="10"/>
              </w:rPr>
              <w:t>АБМР СК</w:t>
            </w:r>
          </w:p>
        </w:tc>
        <w:tc>
          <w:tcPr>
            <w:tcW w:w="566" w:type="dxa"/>
            <w:shd w:val="clear" w:color="auto" w:fill="auto"/>
          </w:tcPr>
          <w:p w:rsidR="007D30F5" w:rsidRPr="008E30E8" w:rsidRDefault="007D30F5" w:rsidP="00590042">
            <w:pPr>
              <w:ind w:right="-108" w:hanging="108"/>
              <w:jc w:val="right"/>
              <w:rPr>
                <w:rFonts w:ascii="Arial" w:hAnsi="Arial" w:cs="Arial"/>
                <w:sz w:val="10"/>
                <w:szCs w:val="10"/>
              </w:rPr>
            </w:pPr>
            <w:r w:rsidRPr="008E30E8">
              <w:rPr>
                <w:rFonts w:ascii="Arial" w:hAnsi="Arial" w:cs="Arial"/>
                <w:sz w:val="10"/>
                <w:szCs w:val="10"/>
              </w:rPr>
              <w:t>1077,632</w:t>
            </w:r>
          </w:p>
        </w:tc>
        <w:tc>
          <w:tcPr>
            <w:tcW w:w="568" w:type="dxa"/>
            <w:shd w:val="clear" w:color="auto" w:fill="auto"/>
          </w:tcPr>
          <w:p w:rsidR="007D30F5" w:rsidRPr="008E30E8" w:rsidRDefault="007D30F5" w:rsidP="00590042">
            <w:pPr>
              <w:ind w:left="-108" w:right="-108" w:hanging="108"/>
              <w:rPr>
                <w:rFonts w:ascii="Arial" w:hAnsi="Arial" w:cs="Arial"/>
                <w:sz w:val="10"/>
                <w:szCs w:val="10"/>
              </w:rPr>
            </w:pPr>
            <w:r w:rsidRPr="008E30E8">
              <w:rPr>
                <w:rFonts w:ascii="Arial" w:hAnsi="Arial" w:cs="Arial"/>
                <w:sz w:val="10"/>
                <w:szCs w:val="10"/>
              </w:rPr>
              <w:t>1078,905</w:t>
            </w:r>
          </w:p>
        </w:tc>
        <w:tc>
          <w:tcPr>
            <w:tcW w:w="567" w:type="dxa"/>
            <w:shd w:val="clear" w:color="auto" w:fill="auto"/>
          </w:tcPr>
          <w:p w:rsidR="007D30F5" w:rsidRPr="008E30E8" w:rsidRDefault="007D30F5" w:rsidP="00590042">
            <w:pPr>
              <w:ind w:left="-108" w:right="-108" w:hanging="108"/>
              <w:rPr>
                <w:rFonts w:ascii="Arial" w:hAnsi="Arial" w:cs="Arial"/>
                <w:sz w:val="10"/>
                <w:szCs w:val="10"/>
              </w:rPr>
            </w:pPr>
            <w:r w:rsidRPr="008E30E8">
              <w:rPr>
                <w:rFonts w:ascii="Arial" w:hAnsi="Arial" w:cs="Arial"/>
                <w:sz w:val="10"/>
                <w:szCs w:val="10"/>
              </w:rPr>
              <w:t>1080,069</w:t>
            </w:r>
          </w:p>
        </w:tc>
      </w:tr>
      <w:tr w:rsidR="002548C5" w:rsidRPr="008E30E8" w:rsidTr="002548C5">
        <w:trPr>
          <w:trHeight w:val="779"/>
        </w:trPr>
        <w:tc>
          <w:tcPr>
            <w:tcW w:w="42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911143">
            <w:pPr>
              <w:autoSpaceDE w:val="0"/>
              <w:autoSpaceDN w:val="0"/>
              <w:adjustRightInd w:val="0"/>
              <w:ind w:right="-108"/>
              <w:jc w:val="center"/>
              <w:outlineLvl w:val="2"/>
              <w:rPr>
                <w:rFonts w:ascii="Arial" w:hAnsi="Arial" w:cs="Arial"/>
                <w:sz w:val="10"/>
                <w:szCs w:val="10"/>
              </w:rPr>
            </w:pPr>
            <w:r w:rsidRPr="008E30E8">
              <w:rPr>
                <w:rFonts w:ascii="Arial" w:hAnsi="Arial" w:cs="Arial"/>
                <w:sz w:val="10"/>
                <w:szCs w:val="10"/>
              </w:rPr>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C563E" w:rsidP="002548C5">
            <w:pPr>
              <w:outlineLvl w:val="2"/>
              <w:rPr>
                <w:rFonts w:ascii="Arial" w:hAnsi="Arial" w:cs="Arial"/>
                <w:sz w:val="10"/>
                <w:szCs w:val="10"/>
              </w:rPr>
            </w:pPr>
            <w:hyperlink w:anchor="Par1168" w:history="1">
              <w:r w:rsidR="002548C5" w:rsidRPr="002548C5">
                <w:rPr>
                  <w:rStyle w:val="af0"/>
                  <w:rFonts w:ascii="Arial" w:hAnsi="Arial" w:cs="Arial"/>
                  <w:sz w:val="10"/>
                  <w:szCs w:val="10"/>
                </w:rPr>
                <w:t>Подпрограмма</w:t>
              </w:r>
            </w:hyperlink>
            <w:r w:rsidR="002548C5" w:rsidRPr="008E30E8">
              <w:rPr>
                <w:rFonts w:ascii="Arial" w:hAnsi="Arial" w:cs="Arial"/>
                <w:sz w:val="10"/>
                <w:szCs w:val="10"/>
              </w:rPr>
              <w:t xml:space="preserve">  «Развитие молодежной политики в Благодарненском муниципальном районе Ставропольского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jc w:val="center"/>
              <w:rPr>
                <w:rFonts w:ascii="Arial" w:hAnsi="Arial" w:cs="Arial"/>
                <w:sz w:val="10"/>
                <w:szCs w:val="10"/>
              </w:rPr>
            </w:pPr>
            <w:r w:rsidRPr="008E30E8">
              <w:rPr>
                <w:rFonts w:ascii="Arial" w:hAnsi="Arial" w:cs="Arial"/>
                <w:sz w:val="10"/>
                <w:szCs w:val="1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jc w:val="center"/>
              <w:rPr>
                <w:rFonts w:ascii="Arial" w:hAnsi="Arial" w:cs="Arial"/>
                <w:sz w:val="10"/>
                <w:szCs w:val="10"/>
              </w:rPr>
            </w:pPr>
            <w:r w:rsidRPr="008E30E8">
              <w:rPr>
                <w:rFonts w:ascii="Arial" w:hAnsi="Arial" w:cs="Arial"/>
                <w:sz w:val="10"/>
                <w:szCs w:val="10"/>
              </w:rPr>
              <w:t>4</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r w:rsidRPr="008E30E8">
              <w:rPr>
                <w:rFonts w:ascii="Arial" w:hAnsi="Arial" w:cs="Arial"/>
                <w:sz w:val="10"/>
                <w:szCs w:val="10"/>
              </w:rPr>
              <w:t>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right"/>
              <w:rPr>
                <w:rFonts w:ascii="Arial" w:hAnsi="Arial" w:cs="Arial"/>
                <w:sz w:val="10"/>
                <w:szCs w:val="10"/>
              </w:rPr>
            </w:pPr>
            <w:r w:rsidRPr="008E30E8">
              <w:rPr>
                <w:rFonts w:ascii="Arial" w:hAnsi="Arial" w:cs="Arial"/>
                <w:sz w:val="10"/>
                <w:szCs w:val="10"/>
              </w:rPr>
              <w:t>4841,359</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4231,833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4270,880</w:t>
            </w:r>
          </w:p>
        </w:tc>
      </w:tr>
      <w:tr w:rsidR="002548C5" w:rsidRPr="008E30E8" w:rsidTr="002548C5">
        <w:trPr>
          <w:trHeight w:val="779"/>
        </w:trPr>
        <w:tc>
          <w:tcPr>
            <w:tcW w:w="42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911143">
            <w:pPr>
              <w:autoSpaceDE w:val="0"/>
              <w:autoSpaceDN w:val="0"/>
              <w:adjustRightInd w:val="0"/>
              <w:ind w:right="-108"/>
              <w:jc w:val="center"/>
              <w:outlineLvl w:val="2"/>
              <w:rPr>
                <w:rFonts w:ascii="Arial" w:hAnsi="Arial" w:cs="Arial"/>
                <w:sz w:val="10"/>
                <w:szCs w:val="1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outlineLvl w:val="2"/>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jc w:val="center"/>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jc w:val="center"/>
              <w:rPr>
                <w:rFonts w:ascii="Arial" w:hAnsi="Arial" w:cs="Arial"/>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r w:rsidRPr="008E30E8">
              <w:rPr>
                <w:rFonts w:ascii="Arial" w:hAnsi="Arial" w:cs="Arial"/>
                <w:sz w:val="10"/>
                <w:szCs w:val="10"/>
              </w:rPr>
              <w:t>АБМР СК</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right"/>
              <w:rPr>
                <w:rFonts w:ascii="Arial" w:hAnsi="Arial" w:cs="Arial"/>
                <w:sz w:val="10"/>
                <w:szCs w:val="10"/>
              </w:rPr>
            </w:pPr>
            <w:r w:rsidRPr="008E30E8">
              <w:rPr>
                <w:rFonts w:ascii="Arial" w:hAnsi="Arial" w:cs="Arial"/>
                <w:sz w:val="10"/>
                <w:szCs w:val="10"/>
              </w:rPr>
              <w:t>220,030</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220,030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220,030</w:t>
            </w:r>
          </w:p>
        </w:tc>
      </w:tr>
      <w:tr w:rsidR="002548C5" w:rsidRPr="008E30E8" w:rsidTr="002548C5">
        <w:trPr>
          <w:trHeight w:val="779"/>
        </w:trPr>
        <w:tc>
          <w:tcPr>
            <w:tcW w:w="42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911143">
            <w:pPr>
              <w:autoSpaceDE w:val="0"/>
              <w:autoSpaceDN w:val="0"/>
              <w:adjustRightInd w:val="0"/>
              <w:ind w:right="-108"/>
              <w:jc w:val="center"/>
              <w:outlineLvl w:val="2"/>
              <w:rPr>
                <w:rFonts w:ascii="Arial" w:hAnsi="Arial" w:cs="Arial"/>
                <w:sz w:val="10"/>
                <w:szCs w:val="1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outlineLvl w:val="2"/>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jc w:val="center"/>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jc w:val="center"/>
              <w:rPr>
                <w:rFonts w:ascii="Arial" w:hAnsi="Arial" w:cs="Arial"/>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r w:rsidRPr="008E30E8">
              <w:rPr>
                <w:rFonts w:ascii="Arial" w:hAnsi="Arial" w:cs="Arial"/>
                <w:sz w:val="10"/>
                <w:szCs w:val="10"/>
              </w:rPr>
              <w:t>Отдел образования</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right"/>
              <w:rPr>
                <w:rFonts w:ascii="Arial" w:hAnsi="Arial" w:cs="Arial"/>
                <w:sz w:val="10"/>
                <w:szCs w:val="10"/>
              </w:rPr>
            </w:pPr>
            <w:r w:rsidRPr="008E30E8">
              <w:rPr>
                <w:rFonts w:ascii="Arial" w:hAnsi="Arial" w:cs="Arial"/>
                <w:sz w:val="10"/>
                <w:szCs w:val="10"/>
              </w:rPr>
              <w:t>4621,329</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4011,803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4050,850</w:t>
            </w:r>
          </w:p>
        </w:tc>
      </w:tr>
      <w:tr w:rsidR="002548C5" w:rsidRPr="008E30E8" w:rsidTr="002548C5">
        <w:trPr>
          <w:trHeight w:val="779"/>
        </w:trPr>
        <w:tc>
          <w:tcPr>
            <w:tcW w:w="42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911143">
            <w:pPr>
              <w:autoSpaceDE w:val="0"/>
              <w:autoSpaceDN w:val="0"/>
              <w:adjustRightInd w:val="0"/>
              <w:ind w:right="-108"/>
              <w:jc w:val="center"/>
              <w:outlineLvl w:val="2"/>
              <w:rPr>
                <w:rFonts w:ascii="Arial" w:hAnsi="Arial" w:cs="Arial"/>
                <w:sz w:val="10"/>
                <w:szCs w:val="10"/>
              </w:rPr>
            </w:pPr>
            <w:r w:rsidRPr="008E30E8">
              <w:rPr>
                <w:rFonts w:ascii="Arial" w:hAnsi="Arial" w:cs="Arial"/>
                <w:sz w:val="10"/>
                <w:szCs w:val="10"/>
              </w:rPr>
              <w:t>5.1.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autoSpaceDE w:val="0"/>
              <w:autoSpaceDN w:val="0"/>
              <w:adjustRightInd w:val="0"/>
              <w:jc w:val="both"/>
              <w:outlineLvl w:val="2"/>
              <w:rPr>
                <w:rFonts w:ascii="Arial" w:hAnsi="Arial" w:cs="Arial"/>
                <w:sz w:val="10"/>
                <w:szCs w:val="10"/>
              </w:rPr>
            </w:pPr>
            <w:proofErr w:type="gramStart"/>
            <w:r w:rsidRPr="008E30E8">
              <w:rPr>
                <w:rFonts w:ascii="Arial" w:hAnsi="Arial" w:cs="Arial"/>
                <w:sz w:val="10"/>
                <w:szCs w:val="10"/>
              </w:rPr>
              <w:t>Обеспечение деятельности (оказание услуг учреждений в области организационно-</w:t>
            </w:r>
            <w:proofErr w:type="spellStart"/>
            <w:r w:rsidRPr="008E30E8">
              <w:rPr>
                <w:rFonts w:ascii="Arial" w:hAnsi="Arial" w:cs="Arial"/>
                <w:sz w:val="10"/>
                <w:szCs w:val="10"/>
              </w:rPr>
              <w:t>воспи</w:t>
            </w:r>
            <w:proofErr w:type="spellEnd"/>
            <w:proofErr w:type="gramEnd"/>
          </w:p>
          <w:p w:rsidR="002548C5" w:rsidRPr="008E30E8" w:rsidRDefault="002548C5" w:rsidP="002548C5">
            <w:pPr>
              <w:autoSpaceDE w:val="0"/>
              <w:autoSpaceDN w:val="0"/>
              <w:adjustRightInd w:val="0"/>
              <w:jc w:val="both"/>
              <w:outlineLvl w:val="2"/>
              <w:rPr>
                <w:rFonts w:ascii="Arial" w:hAnsi="Arial" w:cs="Arial"/>
                <w:sz w:val="10"/>
                <w:szCs w:val="10"/>
              </w:rPr>
            </w:pPr>
            <w:proofErr w:type="spellStart"/>
            <w:r w:rsidRPr="008E30E8">
              <w:rPr>
                <w:rFonts w:ascii="Arial" w:hAnsi="Arial" w:cs="Arial"/>
                <w:sz w:val="10"/>
                <w:szCs w:val="10"/>
              </w:rPr>
              <w:t>тательной</w:t>
            </w:r>
            <w:proofErr w:type="spellEnd"/>
            <w:r w:rsidRPr="008E30E8">
              <w:rPr>
                <w:rFonts w:ascii="Arial" w:hAnsi="Arial" w:cs="Arial"/>
                <w:sz w:val="10"/>
                <w:szCs w:val="10"/>
              </w:rPr>
              <w:t xml:space="preserve"> работы с молодежью</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jc w:val="center"/>
              <w:rPr>
                <w:rFonts w:ascii="Arial" w:hAnsi="Arial" w:cs="Arial"/>
                <w:sz w:val="10"/>
                <w:szCs w:val="10"/>
              </w:rPr>
            </w:pPr>
            <w:r w:rsidRPr="008E30E8">
              <w:rPr>
                <w:rFonts w:ascii="Arial" w:hAnsi="Arial" w:cs="Arial"/>
                <w:sz w:val="10"/>
                <w:szCs w:val="1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jc w:val="center"/>
              <w:rPr>
                <w:rFonts w:ascii="Arial" w:hAnsi="Arial" w:cs="Arial"/>
                <w:sz w:val="10"/>
                <w:szCs w:val="10"/>
              </w:rPr>
            </w:pPr>
            <w:r w:rsidRPr="008E30E8">
              <w:rPr>
                <w:rFonts w:ascii="Arial" w:hAnsi="Arial" w:cs="Arial"/>
                <w:sz w:val="10"/>
                <w:szCs w:val="10"/>
              </w:rPr>
              <w:t>4</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r w:rsidRPr="008E30E8">
              <w:rPr>
                <w:rFonts w:ascii="Arial" w:hAnsi="Arial" w:cs="Arial"/>
                <w:sz w:val="10"/>
                <w:szCs w:val="10"/>
              </w:rPr>
              <w:t>1122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r w:rsidRPr="008E30E8">
              <w:rPr>
                <w:rFonts w:ascii="Arial" w:hAnsi="Arial" w:cs="Arial"/>
                <w:sz w:val="10"/>
                <w:szCs w:val="10"/>
              </w:rPr>
              <w:t>Отдел образования</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right"/>
              <w:rPr>
                <w:rFonts w:ascii="Arial" w:hAnsi="Arial" w:cs="Arial"/>
                <w:sz w:val="10"/>
                <w:szCs w:val="10"/>
              </w:rPr>
            </w:pPr>
            <w:r w:rsidRPr="008E30E8">
              <w:rPr>
                <w:rFonts w:ascii="Arial" w:hAnsi="Arial" w:cs="Arial"/>
                <w:sz w:val="10"/>
                <w:szCs w:val="10"/>
              </w:rPr>
              <w:t>4021,342</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4011,803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4050,850</w:t>
            </w:r>
          </w:p>
        </w:tc>
      </w:tr>
      <w:tr w:rsidR="002548C5" w:rsidRPr="008E30E8" w:rsidTr="002548C5">
        <w:trPr>
          <w:trHeight w:val="779"/>
        </w:trPr>
        <w:tc>
          <w:tcPr>
            <w:tcW w:w="42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911143">
            <w:pPr>
              <w:autoSpaceDE w:val="0"/>
              <w:autoSpaceDN w:val="0"/>
              <w:adjustRightInd w:val="0"/>
              <w:ind w:right="-108"/>
              <w:jc w:val="center"/>
              <w:outlineLvl w:val="2"/>
              <w:rPr>
                <w:rFonts w:ascii="Arial" w:hAnsi="Arial" w:cs="Arial"/>
                <w:sz w:val="10"/>
                <w:szCs w:val="10"/>
              </w:rPr>
            </w:pPr>
            <w:r w:rsidRPr="008E30E8">
              <w:rPr>
                <w:rFonts w:ascii="Arial" w:hAnsi="Arial" w:cs="Arial"/>
                <w:sz w:val="10"/>
                <w:szCs w:val="10"/>
              </w:rPr>
              <w:t>5.2.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autoSpaceDE w:val="0"/>
              <w:autoSpaceDN w:val="0"/>
              <w:adjustRightInd w:val="0"/>
              <w:jc w:val="both"/>
              <w:outlineLvl w:val="2"/>
              <w:rPr>
                <w:rFonts w:ascii="Arial" w:hAnsi="Arial" w:cs="Arial"/>
                <w:sz w:val="10"/>
                <w:szCs w:val="10"/>
              </w:rPr>
            </w:pPr>
            <w:r w:rsidRPr="008E30E8">
              <w:rPr>
                <w:rFonts w:ascii="Arial" w:hAnsi="Arial" w:cs="Arial"/>
                <w:sz w:val="10"/>
                <w:szCs w:val="10"/>
              </w:rPr>
              <w:t>Организационн</w:t>
            </w:r>
            <w:proofErr w:type="gramStart"/>
            <w:r w:rsidRPr="008E30E8">
              <w:rPr>
                <w:rFonts w:ascii="Arial" w:hAnsi="Arial" w:cs="Arial"/>
                <w:sz w:val="10"/>
                <w:szCs w:val="10"/>
              </w:rPr>
              <w:t>о-</w:t>
            </w:r>
            <w:proofErr w:type="gramEnd"/>
            <w:r w:rsidRPr="008E30E8">
              <w:rPr>
                <w:rFonts w:ascii="Arial" w:hAnsi="Arial" w:cs="Arial"/>
                <w:sz w:val="10"/>
                <w:szCs w:val="10"/>
              </w:rPr>
              <w:t xml:space="preserve"> воспитатель</w:t>
            </w:r>
          </w:p>
          <w:p w:rsidR="002548C5" w:rsidRPr="008E30E8" w:rsidRDefault="002548C5" w:rsidP="002548C5">
            <w:pPr>
              <w:autoSpaceDE w:val="0"/>
              <w:autoSpaceDN w:val="0"/>
              <w:adjustRightInd w:val="0"/>
              <w:jc w:val="both"/>
              <w:outlineLvl w:val="2"/>
              <w:rPr>
                <w:rFonts w:ascii="Arial" w:hAnsi="Arial" w:cs="Arial"/>
                <w:sz w:val="10"/>
                <w:szCs w:val="10"/>
              </w:rPr>
            </w:pPr>
            <w:proofErr w:type="spellStart"/>
            <w:r w:rsidRPr="008E30E8">
              <w:rPr>
                <w:rFonts w:ascii="Arial" w:hAnsi="Arial" w:cs="Arial"/>
                <w:sz w:val="10"/>
                <w:szCs w:val="10"/>
              </w:rPr>
              <w:t>ная</w:t>
            </w:r>
            <w:proofErr w:type="spellEnd"/>
            <w:r w:rsidRPr="008E30E8">
              <w:rPr>
                <w:rFonts w:ascii="Arial" w:hAnsi="Arial" w:cs="Arial"/>
                <w:sz w:val="10"/>
                <w:szCs w:val="10"/>
              </w:rPr>
              <w:t xml:space="preserve"> работа с молодежью</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jc w:val="center"/>
              <w:rPr>
                <w:rFonts w:ascii="Arial" w:hAnsi="Arial" w:cs="Arial"/>
                <w:sz w:val="10"/>
                <w:szCs w:val="10"/>
              </w:rPr>
            </w:pPr>
            <w:r w:rsidRPr="008E30E8">
              <w:rPr>
                <w:rFonts w:ascii="Arial" w:hAnsi="Arial" w:cs="Arial"/>
                <w:sz w:val="10"/>
                <w:szCs w:val="1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jc w:val="center"/>
              <w:rPr>
                <w:rFonts w:ascii="Arial" w:hAnsi="Arial" w:cs="Arial"/>
                <w:sz w:val="10"/>
                <w:szCs w:val="10"/>
              </w:rPr>
            </w:pPr>
            <w:r w:rsidRPr="008E30E8">
              <w:rPr>
                <w:rFonts w:ascii="Arial" w:hAnsi="Arial" w:cs="Arial"/>
                <w:sz w:val="10"/>
                <w:szCs w:val="10"/>
              </w:rPr>
              <w:t>4</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r w:rsidRPr="008E30E8">
              <w:rPr>
                <w:rFonts w:ascii="Arial" w:hAnsi="Arial" w:cs="Arial"/>
                <w:sz w:val="10"/>
                <w:szCs w:val="10"/>
              </w:rPr>
              <w:t>2019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r w:rsidRPr="008E30E8">
              <w:rPr>
                <w:rFonts w:ascii="Arial" w:hAnsi="Arial" w:cs="Arial"/>
                <w:sz w:val="10"/>
                <w:szCs w:val="10"/>
              </w:rPr>
              <w:t xml:space="preserve">АБМР СК </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right"/>
              <w:rPr>
                <w:rFonts w:ascii="Arial" w:hAnsi="Arial" w:cs="Arial"/>
                <w:sz w:val="10"/>
                <w:szCs w:val="10"/>
              </w:rPr>
            </w:pPr>
            <w:r w:rsidRPr="008E30E8">
              <w:rPr>
                <w:rFonts w:ascii="Arial" w:hAnsi="Arial" w:cs="Arial"/>
                <w:sz w:val="10"/>
                <w:szCs w:val="10"/>
              </w:rPr>
              <w:t>179,630</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179,630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179,630</w:t>
            </w:r>
          </w:p>
        </w:tc>
      </w:tr>
      <w:tr w:rsidR="002548C5" w:rsidRPr="008E30E8" w:rsidTr="002548C5">
        <w:trPr>
          <w:trHeight w:val="779"/>
        </w:trPr>
        <w:tc>
          <w:tcPr>
            <w:tcW w:w="42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911143">
            <w:pPr>
              <w:autoSpaceDE w:val="0"/>
              <w:autoSpaceDN w:val="0"/>
              <w:adjustRightInd w:val="0"/>
              <w:ind w:right="-108"/>
              <w:jc w:val="center"/>
              <w:outlineLvl w:val="2"/>
              <w:rPr>
                <w:rFonts w:ascii="Arial" w:hAnsi="Arial" w:cs="Arial"/>
                <w:sz w:val="10"/>
                <w:szCs w:val="10"/>
              </w:rPr>
            </w:pPr>
            <w:r w:rsidRPr="008E30E8">
              <w:rPr>
                <w:rFonts w:ascii="Arial" w:hAnsi="Arial" w:cs="Arial"/>
                <w:sz w:val="10"/>
                <w:szCs w:val="10"/>
              </w:rPr>
              <w:t>5.3.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autoSpaceDE w:val="0"/>
              <w:autoSpaceDN w:val="0"/>
              <w:adjustRightInd w:val="0"/>
              <w:jc w:val="both"/>
              <w:outlineLvl w:val="2"/>
              <w:rPr>
                <w:rFonts w:ascii="Arial" w:hAnsi="Arial" w:cs="Arial"/>
                <w:sz w:val="10"/>
                <w:szCs w:val="10"/>
              </w:rPr>
            </w:pPr>
            <w:r w:rsidRPr="008E30E8">
              <w:rPr>
                <w:rFonts w:ascii="Arial" w:hAnsi="Arial" w:cs="Arial"/>
                <w:sz w:val="10"/>
                <w:szCs w:val="10"/>
              </w:rPr>
              <w:t>Строительство пешеходной дорожки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jc w:val="center"/>
              <w:rPr>
                <w:rFonts w:ascii="Arial" w:hAnsi="Arial" w:cs="Arial"/>
                <w:sz w:val="10"/>
                <w:szCs w:val="10"/>
              </w:rPr>
            </w:pPr>
            <w:r w:rsidRPr="008E30E8">
              <w:rPr>
                <w:rFonts w:ascii="Arial" w:hAnsi="Arial" w:cs="Arial"/>
                <w:sz w:val="10"/>
                <w:szCs w:val="1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jc w:val="center"/>
              <w:rPr>
                <w:rFonts w:ascii="Arial" w:hAnsi="Arial" w:cs="Arial"/>
                <w:sz w:val="10"/>
                <w:szCs w:val="10"/>
              </w:rPr>
            </w:pPr>
            <w:r w:rsidRPr="008E30E8">
              <w:rPr>
                <w:rFonts w:ascii="Arial" w:hAnsi="Arial" w:cs="Arial"/>
                <w:sz w:val="10"/>
                <w:szCs w:val="10"/>
              </w:rPr>
              <w:t>4</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r w:rsidRPr="008E30E8">
              <w:rPr>
                <w:rFonts w:ascii="Arial" w:hAnsi="Arial" w:cs="Arial"/>
                <w:sz w:val="10"/>
                <w:szCs w:val="10"/>
              </w:rPr>
              <w:t>2046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r w:rsidRPr="008E30E8">
              <w:rPr>
                <w:rFonts w:ascii="Arial" w:hAnsi="Arial" w:cs="Arial"/>
                <w:sz w:val="10"/>
                <w:szCs w:val="10"/>
              </w:rPr>
              <w:t>Отдел образования</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right"/>
              <w:rPr>
                <w:rFonts w:ascii="Arial" w:hAnsi="Arial" w:cs="Arial"/>
                <w:sz w:val="10"/>
                <w:szCs w:val="10"/>
              </w:rPr>
            </w:pPr>
            <w:r w:rsidRPr="008E30E8">
              <w:rPr>
                <w:rFonts w:ascii="Arial" w:hAnsi="Arial" w:cs="Arial"/>
                <w:sz w:val="10"/>
                <w:szCs w:val="10"/>
              </w:rPr>
              <w:t>400,000</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0,000</w:t>
            </w:r>
          </w:p>
        </w:tc>
      </w:tr>
      <w:tr w:rsidR="002548C5" w:rsidRPr="008E30E8" w:rsidTr="002548C5">
        <w:trPr>
          <w:trHeight w:val="779"/>
        </w:trPr>
        <w:tc>
          <w:tcPr>
            <w:tcW w:w="42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911143">
            <w:pPr>
              <w:autoSpaceDE w:val="0"/>
              <w:autoSpaceDN w:val="0"/>
              <w:adjustRightInd w:val="0"/>
              <w:ind w:right="-108"/>
              <w:jc w:val="center"/>
              <w:outlineLvl w:val="2"/>
              <w:rPr>
                <w:rFonts w:ascii="Arial" w:hAnsi="Arial" w:cs="Arial"/>
                <w:sz w:val="10"/>
                <w:szCs w:val="10"/>
              </w:rPr>
            </w:pPr>
            <w:r w:rsidRPr="008E30E8">
              <w:rPr>
                <w:rFonts w:ascii="Arial" w:hAnsi="Arial" w:cs="Arial"/>
                <w:sz w:val="10"/>
                <w:szCs w:val="10"/>
              </w:rPr>
              <w:t>5.4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autoSpaceDE w:val="0"/>
              <w:autoSpaceDN w:val="0"/>
              <w:adjustRightInd w:val="0"/>
              <w:jc w:val="both"/>
              <w:outlineLvl w:val="2"/>
              <w:rPr>
                <w:rFonts w:ascii="Arial" w:hAnsi="Arial" w:cs="Arial"/>
                <w:sz w:val="10"/>
                <w:szCs w:val="10"/>
              </w:rPr>
            </w:pPr>
            <w:r w:rsidRPr="008E30E8">
              <w:rPr>
                <w:rFonts w:ascii="Arial" w:hAnsi="Arial" w:cs="Arial"/>
                <w:sz w:val="10"/>
                <w:szCs w:val="10"/>
              </w:rPr>
              <w:t xml:space="preserve">Устройство </w:t>
            </w:r>
            <w:proofErr w:type="gramStart"/>
            <w:r w:rsidRPr="008E30E8">
              <w:rPr>
                <w:rFonts w:ascii="Arial" w:hAnsi="Arial" w:cs="Arial"/>
                <w:sz w:val="10"/>
                <w:szCs w:val="10"/>
              </w:rPr>
              <w:t>дренажной</w:t>
            </w:r>
            <w:proofErr w:type="gramEnd"/>
            <w:r w:rsidRPr="008E30E8">
              <w:rPr>
                <w:rFonts w:ascii="Arial" w:hAnsi="Arial" w:cs="Arial"/>
                <w:sz w:val="10"/>
                <w:szCs w:val="10"/>
              </w:rPr>
              <w:t xml:space="preserve"> </w:t>
            </w:r>
            <w:proofErr w:type="spellStart"/>
            <w:r w:rsidRPr="008E30E8">
              <w:rPr>
                <w:rFonts w:ascii="Arial" w:hAnsi="Arial" w:cs="Arial"/>
                <w:sz w:val="10"/>
                <w:szCs w:val="10"/>
              </w:rPr>
              <w:t>систе</w:t>
            </w:r>
            <w:proofErr w:type="spellEnd"/>
          </w:p>
          <w:p w:rsidR="002548C5" w:rsidRPr="008E30E8" w:rsidRDefault="002548C5" w:rsidP="002548C5">
            <w:pPr>
              <w:autoSpaceDE w:val="0"/>
              <w:autoSpaceDN w:val="0"/>
              <w:adjustRightInd w:val="0"/>
              <w:jc w:val="both"/>
              <w:outlineLvl w:val="2"/>
              <w:rPr>
                <w:rFonts w:ascii="Arial" w:hAnsi="Arial" w:cs="Arial"/>
                <w:sz w:val="10"/>
                <w:szCs w:val="10"/>
              </w:rPr>
            </w:pPr>
            <w:r w:rsidRPr="008E30E8">
              <w:rPr>
                <w:rFonts w:ascii="Arial" w:hAnsi="Arial" w:cs="Arial"/>
                <w:sz w:val="10"/>
                <w:szCs w:val="10"/>
              </w:rPr>
              <w:t xml:space="preserve">мы на земельных  участках </w:t>
            </w:r>
            <w:proofErr w:type="spellStart"/>
            <w:r w:rsidRPr="008E30E8">
              <w:rPr>
                <w:rFonts w:ascii="Arial" w:hAnsi="Arial" w:cs="Arial"/>
                <w:sz w:val="10"/>
                <w:szCs w:val="10"/>
              </w:rPr>
              <w:t>Бла</w:t>
            </w:r>
            <w:proofErr w:type="spellEnd"/>
          </w:p>
          <w:p w:rsidR="002548C5" w:rsidRPr="008E30E8" w:rsidRDefault="002548C5" w:rsidP="002548C5">
            <w:pPr>
              <w:autoSpaceDE w:val="0"/>
              <w:autoSpaceDN w:val="0"/>
              <w:adjustRightInd w:val="0"/>
              <w:jc w:val="both"/>
              <w:outlineLvl w:val="2"/>
              <w:rPr>
                <w:rFonts w:ascii="Arial" w:hAnsi="Arial" w:cs="Arial"/>
                <w:sz w:val="10"/>
                <w:szCs w:val="10"/>
              </w:rPr>
            </w:pPr>
            <w:proofErr w:type="spellStart"/>
            <w:r w:rsidRPr="008E30E8">
              <w:rPr>
                <w:rFonts w:ascii="Arial" w:hAnsi="Arial" w:cs="Arial"/>
                <w:sz w:val="10"/>
                <w:szCs w:val="10"/>
              </w:rPr>
              <w:t>годарненского</w:t>
            </w:r>
            <w:proofErr w:type="spellEnd"/>
            <w:r w:rsidRPr="008E30E8">
              <w:rPr>
                <w:rFonts w:ascii="Arial" w:hAnsi="Arial" w:cs="Arial"/>
                <w:sz w:val="10"/>
                <w:szCs w:val="10"/>
              </w:rPr>
              <w:t xml:space="preserve"> </w:t>
            </w:r>
            <w:proofErr w:type="spellStart"/>
            <w:r w:rsidRPr="008E30E8">
              <w:rPr>
                <w:rFonts w:ascii="Arial" w:hAnsi="Arial" w:cs="Arial"/>
                <w:sz w:val="10"/>
                <w:szCs w:val="10"/>
              </w:rPr>
              <w:t>муниципально</w:t>
            </w:r>
            <w:proofErr w:type="spellEnd"/>
          </w:p>
          <w:p w:rsidR="002548C5" w:rsidRPr="008E30E8" w:rsidRDefault="002548C5" w:rsidP="002548C5">
            <w:pPr>
              <w:autoSpaceDE w:val="0"/>
              <w:autoSpaceDN w:val="0"/>
              <w:adjustRightInd w:val="0"/>
              <w:jc w:val="both"/>
              <w:outlineLvl w:val="2"/>
              <w:rPr>
                <w:rFonts w:ascii="Arial" w:hAnsi="Arial" w:cs="Arial"/>
                <w:sz w:val="10"/>
                <w:szCs w:val="10"/>
              </w:rPr>
            </w:pPr>
            <w:proofErr w:type="spellStart"/>
            <w:r w:rsidRPr="008E30E8">
              <w:rPr>
                <w:rFonts w:ascii="Arial" w:hAnsi="Arial" w:cs="Arial"/>
                <w:sz w:val="10"/>
                <w:szCs w:val="10"/>
              </w:rPr>
              <w:t>го</w:t>
            </w:r>
            <w:proofErr w:type="spellEnd"/>
            <w:r w:rsidRPr="008E30E8">
              <w:rPr>
                <w:rFonts w:ascii="Arial" w:hAnsi="Arial" w:cs="Arial"/>
                <w:sz w:val="10"/>
                <w:szCs w:val="10"/>
              </w:rPr>
              <w:t xml:space="preserve"> района Ставропольского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jc w:val="center"/>
              <w:rPr>
                <w:rFonts w:ascii="Arial" w:hAnsi="Arial" w:cs="Arial"/>
                <w:sz w:val="10"/>
                <w:szCs w:val="10"/>
              </w:rPr>
            </w:pPr>
            <w:r w:rsidRPr="008E30E8">
              <w:rPr>
                <w:rFonts w:ascii="Arial" w:hAnsi="Arial" w:cs="Arial"/>
                <w:sz w:val="10"/>
                <w:szCs w:val="1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jc w:val="center"/>
              <w:rPr>
                <w:rFonts w:ascii="Arial" w:hAnsi="Arial" w:cs="Arial"/>
                <w:sz w:val="10"/>
                <w:szCs w:val="10"/>
              </w:rPr>
            </w:pPr>
            <w:r w:rsidRPr="008E30E8">
              <w:rPr>
                <w:rFonts w:ascii="Arial" w:hAnsi="Arial" w:cs="Arial"/>
                <w:sz w:val="10"/>
                <w:szCs w:val="10"/>
              </w:rPr>
              <w:t>4</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r w:rsidRPr="008E30E8">
              <w:rPr>
                <w:rFonts w:ascii="Arial" w:hAnsi="Arial" w:cs="Arial"/>
                <w:sz w:val="10"/>
                <w:szCs w:val="10"/>
              </w:rPr>
              <w:t>2048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r w:rsidRPr="008E30E8">
              <w:rPr>
                <w:rFonts w:ascii="Arial" w:hAnsi="Arial" w:cs="Arial"/>
                <w:sz w:val="10"/>
                <w:szCs w:val="10"/>
              </w:rPr>
              <w:t>Отдел образования</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right"/>
              <w:rPr>
                <w:rFonts w:ascii="Arial" w:hAnsi="Arial" w:cs="Arial"/>
                <w:sz w:val="10"/>
                <w:szCs w:val="10"/>
              </w:rPr>
            </w:pPr>
            <w:r w:rsidRPr="008E30E8">
              <w:rPr>
                <w:rFonts w:ascii="Arial" w:hAnsi="Arial" w:cs="Arial"/>
                <w:sz w:val="10"/>
                <w:szCs w:val="10"/>
              </w:rPr>
              <w:t>199,987</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0,000</w:t>
            </w:r>
          </w:p>
        </w:tc>
      </w:tr>
      <w:tr w:rsidR="002548C5" w:rsidRPr="008E30E8" w:rsidTr="002548C5">
        <w:trPr>
          <w:trHeight w:val="779"/>
        </w:trPr>
        <w:tc>
          <w:tcPr>
            <w:tcW w:w="42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911143">
            <w:pPr>
              <w:autoSpaceDE w:val="0"/>
              <w:autoSpaceDN w:val="0"/>
              <w:adjustRightInd w:val="0"/>
              <w:ind w:right="-108"/>
              <w:jc w:val="center"/>
              <w:outlineLvl w:val="2"/>
              <w:rPr>
                <w:rFonts w:ascii="Arial" w:hAnsi="Arial" w:cs="Arial"/>
                <w:sz w:val="10"/>
                <w:szCs w:val="10"/>
              </w:rPr>
            </w:pPr>
            <w:r w:rsidRPr="008E30E8">
              <w:rPr>
                <w:rFonts w:ascii="Arial" w:hAnsi="Arial" w:cs="Arial"/>
                <w:sz w:val="10"/>
                <w:szCs w:val="10"/>
              </w:rPr>
              <w:t>5.5.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autoSpaceDE w:val="0"/>
              <w:autoSpaceDN w:val="0"/>
              <w:adjustRightInd w:val="0"/>
              <w:jc w:val="both"/>
              <w:outlineLvl w:val="2"/>
              <w:rPr>
                <w:rFonts w:ascii="Arial" w:hAnsi="Arial" w:cs="Arial"/>
                <w:sz w:val="10"/>
                <w:szCs w:val="10"/>
              </w:rPr>
            </w:pPr>
            <w:r w:rsidRPr="008E30E8">
              <w:rPr>
                <w:rFonts w:ascii="Arial" w:hAnsi="Arial" w:cs="Arial"/>
                <w:sz w:val="10"/>
                <w:szCs w:val="10"/>
              </w:rPr>
              <w:t xml:space="preserve">Реализация </w:t>
            </w:r>
            <w:hyperlink r:id="rId17" w:history="1">
              <w:r w:rsidRPr="002548C5">
                <w:rPr>
                  <w:rStyle w:val="af0"/>
                  <w:rFonts w:ascii="Arial" w:hAnsi="Arial" w:cs="Arial"/>
                  <w:sz w:val="10"/>
                  <w:szCs w:val="10"/>
                </w:rPr>
                <w:t>Закона</w:t>
              </w:r>
            </w:hyperlink>
            <w:r w:rsidRPr="008E30E8">
              <w:rPr>
                <w:rFonts w:ascii="Arial" w:hAnsi="Arial" w:cs="Arial"/>
                <w:sz w:val="10"/>
                <w:szCs w:val="10"/>
              </w:rPr>
              <w:t xml:space="preserve"> Ставропольского края от 5 марта 2007 года №8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комиссий по делам несовершеннолетних и защите их прав и организации деятельности таких комиссий"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jc w:val="center"/>
              <w:rPr>
                <w:rFonts w:ascii="Arial" w:hAnsi="Arial" w:cs="Arial"/>
                <w:sz w:val="10"/>
                <w:szCs w:val="10"/>
              </w:rPr>
            </w:pPr>
            <w:r w:rsidRPr="008E30E8">
              <w:rPr>
                <w:rFonts w:ascii="Arial" w:hAnsi="Arial" w:cs="Arial"/>
                <w:sz w:val="10"/>
                <w:szCs w:val="1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jc w:val="center"/>
              <w:rPr>
                <w:rFonts w:ascii="Arial" w:hAnsi="Arial" w:cs="Arial"/>
                <w:sz w:val="10"/>
                <w:szCs w:val="10"/>
              </w:rPr>
            </w:pPr>
            <w:r w:rsidRPr="008E30E8">
              <w:rPr>
                <w:rFonts w:ascii="Arial" w:hAnsi="Arial" w:cs="Arial"/>
                <w:sz w:val="10"/>
                <w:szCs w:val="10"/>
              </w:rPr>
              <w:t>4</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r w:rsidRPr="008E30E8">
              <w:rPr>
                <w:rFonts w:ascii="Arial" w:hAnsi="Arial" w:cs="Arial"/>
                <w:sz w:val="10"/>
                <w:szCs w:val="10"/>
              </w:rPr>
              <w:t>7636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r w:rsidRPr="008E30E8">
              <w:rPr>
                <w:rFonts w:ascii="Arial" w:hAnsi="Arial" w:cs="Arial"/>
                <w:sz w:val="10"/>
                <w:szCs w:val="10"/>
              </w:rPr>
              <w:t>АБМР СК</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right"/>
              <w:rPr>
                <w:rFonts w:ascii="Arial" w:hAnsi="Arial" w:cs="Arial"/>
                <w:sz w:val="10"/>
                <w:szCs w:val="10"/>
              </w:rPr>
            </w:pPr>
            <w:r w:rsidRPr="008E30E8">
              <w:rPr>
                <w:rFonts w:ascii="Arial" w:hAnsi="Arial" w:cs="Arial"/>
                <w:sz w:val="10"/>
                <w:szCs w:val="10"/>
              </w:rPr>
              <w:t>40,400</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40,400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40,400</w:t>
            </w:r>
          </w:p>
        </w:tc>
      </w:tr>
      <w:tr w:rsidR="002548C5" w:rsidRPr="008E30E8" w:rsidTr="002548C5">
        <w:trPr>
          <w:trHeight w:val="779"/>
        </w:trPr>
        <w:tc>
          <w:tcPr>
            <w:tcW w:w="42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911143">
            <w:pPr>
              <w:autoSpaceDE w:val="0"/>
              <w:autoSpaceDN w:val="0"/>
              <w:adjustRightInd w:val="0"/>
              <w:ind w:right="-108"/>
              <w:jc w:val="center"/>
              <w:outlineLvl w:val="2"/>
              <w:rPr>
                <w:rFonts w:ascii="Arial" w:hAnsi="Arial" w:cs="Arial"/>
                <w:sz w:val="10"/>
                <w:szCs w:val="10"/>
              </w:rPr>
            </w:pPr>
            <w:r w:rsidRPr="008E30E8">
              <w:rPr>
                <w:rFonts w:ascii="Arial" w:hAnsi="Arial" w:cs="Arial"/>
                <w:sz w:val="10"/>
                <w:szCs w:val="10"/>
              </w:rPr>
              <w:t>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48C5" w:rsidRPr="002548C5" w:rsidRDefault="002548C5" w:rsidP="00F24988">
            <w:pPr>
              <w:autoSpaceDE w:val="0"/>
              <w:autoSpaceDN w:val="0"/>
              <w:adjustRightInd w:val="0"/>
              <w:jc w:val="both"/>
              <w:outlineLvl w:val="2"/>
              <w:rPr>
                <w:rFonts w:ascii="Arial" w:hAnsi="Arial" w:cs="Arial"/>
                <w:sz w:val="10"/>
                <w:szCs w:val="10"/>
              </w:rPr>
            </w:pPr>
            <w:r w:rsidRPr="008E30E8">
              <w:rPr>
                <w:rFonts w:ascii="Arial" w:hAnsi="Arial" w:cs="Arial"/>
                <w:sz w:val="10"/>
                <w:szCs w:val="10"/>
              </w:rPr>
              <w:t>Подпрограмма «Предупреждение и   ликвидация чрезвычайных ситуаций»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jc w:val="center"/>
              <w:rPr>
                <w:rFonts w:ascii="Arial" w:hAnsi="Arial" w:cs="Arial"/>
                <w:sz w:val="10"/>
                <w:szCs w:val="10"/>
              </w:rPr>
            </w:pPr>
            <w:r w:rsidRPr="008E30E8">
              <w:rPr>
                <w:rFonts w:ascii="Arial" w:hAnsi="Arial" w:cs="Arial"/>
                <w:sz w:val="10"/>
                <w:szCs w:val="1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jc w:val="center"/>
              <w:rPr>
                <w:rFonts w:ascii="Arial" w:hAnsi="Arial" w:cs="Arial"/>
                <w:sz w:val="10"/>
                <w:szCs w:val="10"/>
              </w:rPr>
            </w:pPr>
            <w:r w:rsidRPr="008E30E8">
              <w:rPr>
                <w:rFonts w:ascii="Arial" w:hAnsi="Arial" w:cs="Arial"/>
                <w:sz w:val="10"/>
                <w:szCs w:val="10"/>
              </w:rPr>
              <w:t>5</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r w:rsidRPr="008E30E8">
              <w:rPr>
                <w:rFonts w:ascii="Arial" w:hAnsi="Arial" w:cs="Arial"/>
                <w:sz w:val="10"/>
                <w:szCs w:val="10"/>
              </w:rPr>
              <w:t>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r w:rsidRPr="008E30E8">
              <w:rPr>
                <w:rFonts w:ascii="Arial" w:hAnsi="Arial" w:cs="Arial"/>
                <w:sz w:val="10"/>
                <w:szCs w:val="10"/>
              </w:rPr>
              <w:t>АБМР СК</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right"/>
              <w:rPr>
                <w:rFonts w:ascii="Arial" w:hAnsi="Arial" w:cs="Arial"/>
                <w:sz w:val="10"/>
                <w:szCs w:val="10"/>
              </w:rPr>
            </w:pPr>
            <w:r w:rsidRPr="008E30E8">
              <w:rPr>
                <w:rFonts w:ascii="Arial" w:hAnsi="Arial" w:cs="Arial"/>
                <w:sz w:val="10"/>
                <w:szCs w:val="10"/>
              </w:rPr>
              <w:t>7183,716</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6907,288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6918,182</w:t>
            </w:r>
          </w:p>
        </w:tc>
      </w:tr>
      <w:tr w:rsidR="002548C5" w:rsidRPr="008E30E8" w:rsidTr="002548C5">
        <w:trPr>
          <w:trHeight w:val="779"/>
        </w:trPr>
        <w:tc>
          <w:tcPr>
            <w:tcW w:w="42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911143">
            <w:pPr>
              <w:autoSpaceDE w:val="0"/>
              <w:autoSpaceDN w:val="0"/>
              <w:adjustRightInd w:val="0"/>
              <w:ind w:right="-108"/>
              <w:jc w:val="center"/>
              <w:outlineLvl w:val="2"/>
              <w:rPr>
                <w:rFonts w:ascii="Arial" w:hAnsi="Arial" w:cs="Arial"/>
                <w:sz w:val="10"/>
                <w:szCs w:val="10"/>
              </w:rPr>
            </w:pPr>
            <w:r w:rsidRPr="008E30E8">
              <w:rPr>
                <w:rFonts w:ascii="Arial" w:hAnsi="Arial" w:cs="Arial"/>
                <w:sz w:val="10"/>
                <w:szCs w:val="10"/>
              </w:rPr>
              <w:t>6.1.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autoSpaceDE w:val="0"/>
              <w:autoSpaceDN w:val="0"/>
              <w:adjustRightInd w:val="0"/>
              <w:jc w:val="both"/>
              <w:outlineLvl w:val="2"/>
              <w:rPr>
                <w:rFonts w:ascii="Arial" w:hAnsi="Arial" w:cs="Arial"/>
                <w:sz w:val="10"/>
                <w:szCs w:val="10"/>
              </w:rPr>
            </w:pPr>
            <w:r w:rsidRPr="008E30E8">
              <w:rPr>
                <w:rFonts w:ascii="Arial" w:hAnsi="Arial" w:cs="Arial"/>
                <w:sz w:val="10"/>
                <w:szCs w:val="10"/>
              </w:rPr>
              <w:t>Обеспечение деятельности (оказание услуг) поисковых и аварийно- спасательных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jc w:val="center"/>
              <w:rPr>
                <w:rFonts w:ascii="Arial" w:hAnsi="Arial" w:cs="Arial"/>
                <w:sz w:val="10"/>
                <w:szCs w:val="10"/>
              </w:rPr>
            </w:pPr>
            <w:r w:rsidRPr="008E30E8">
              <w:rPr>
                <w:rFonts w:ascii="Arial" w:hAnsi="Arial" w:cs="Arial"/>
                <w:sz w:val="10"/>
                <w:szCs w:val="1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jc w:val="center"/>
              <w:rPr>
                <w:rFonts w:ascii="Arial" w:hAnsi="Arial" w:cs="Arial"/>
                <w:sz w:val="10"/>
                <w:szCs w:val="10"/>
              </w:rPr>
            </w:pPr>
            <w:r w:rsidRPr="008E30E8">
              <w:rPr>
                <w:rFonts w:ascii="Arial" w:hAnsi="Arial" w:cs="Arial"/>
                <w:sz w:val="10"/>
                <w:szCs w:val="10"/>
              </w:rPr>
              <w:t>5</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r w:rsidRPr="008E30E8">
              <w:rPr>
                <w:rFonts w:ascii="Arial" w:hAnsi="Arial" w:cs="Arial"/>
                <w:sz w:val="10"/>
                <w:szCs w:val="10"/>
              </w:rPr>
              <w:t>1108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r w:rsidRPr="008E30E8">
              <w:rPr>
                <w:rFonts w:ascii="Arial" w:hAnsi="Arial" w:cs="Arial"/>
                <w:sz w:val="10"/>
                <w:szCs w:val="10"/>
              </w:rPr>
              <w:t>АБМР СК</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right"/>
              <w:rPr>
                <w:rFonts w:ascii="Arial" w:hAnsi="Arial" w:cs="Arial"/>
                <w:sz w:val="10"/>
                <w:szCs w:val="10"/>
              </w:rPr>
            </w:pPr>
            <w:r w:rsidRPr="008E30E8">
              <w:rPr>
                <w:rFonts w:ascii="Arial" w:hAnsi="Arial" w:cs="Arial"/>
                <w:sz w:val="10"/>
                <w:szCs w:val="10"/>
              </w:rPr>
              <w:t>6342,347</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6353,571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6363,834</w:t>
            </w:r>
          </w:p>
        </w:tc>
      </w:tr>
      <w:tr w:rsidR="002548C5" w:rsidRPr="008E30E8" w:rsidTr="002548C5">
        <w:trPr>
          <w:trHeight w:val="779"/>
        </w:trPr>
        <w:tc>
          <w:tcPr>
            <w:tcW w:w="42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911143">
            <w:pPr>
              <w:autoSpaceDE w:val="0"/>
              <w:autoSpaceDN w:val="0"/>
              <w:adjustRightInd w:val="0"/>
              <w:ind w:right="-108"/>
              <w:jc w:val="center"/>
              <w:outlineLvl w:val="2"/>
              <w:rPr>
                <w:rFonts w:ascii="Arial" w:hAnsi="Arial" w:cs="Arial"/>
                <w:sz w:val="10"/>
                <w:szCs w:val="10"/>
              </w:rPr>
            </w:pPr>
            <w:r w:rsidRPr="008E30E8">
              <w:rPr>
                <w:rFonts w:ascii="Arial" w:hAnsi="Arial" w:cs="Arial"/>
                <w:sz w:val="10"/>
                <w:szCs w:val="10"/>
              </w:rPr>
              <w:lastRenderedPageBreak/>
              <w:t>6.2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autoSpaceDE w:val="0"/>
              <w:autoSpaceDN w:val="0"/>
              <w:adjustRightInd w:val="0"/>
              <w:jc w:val="both"/>
              <w:outlineLvl w:val="2"/>
              <w:rPr>
                <w:rFonts w:ascii="Arial" w:hAnsi="Arial" w:cs="Arial"/>
                <w:sz w:val="10"/>
                <w:szCs w:val="10"/>
              </w:rPr>
            </w:pPr>
            <w:r w:rsidRPr="008E30E8">
              <w:rPr>
                <w:rFonts w:ascii="Arial" w:hAnsi="Arial" w:cs="Arial"/>
                <w:sz w:val="10"/>
                <w:szCs w:val="10"/>
              </w:rPr>
              <w:t>Мероприятия по  предупреждению чрезвычайных ситуаций и стихийных бедствий природного характера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jc w:val="center"/>
              <w:rPr>
                <w:rFonts w:ascii="Arial" w:hAnsi="Arial" w:cs="Arial"/>
                <w:sz w:val="10"/>
                <w:szCs w:val="10"/>
              </w:rPr>
            </w:pPr>
            <w:r w:rsidRPr="008E30E8">
              <w:rPr>
                <w:rFonts w:ascii="Arial" w:hAnsi="Arial" w:cs="Arial"/>
                <w:sz w:val="10"/>
                <w:szCs w:val="1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jc w:val="center"/>
              <w:rPr>
                <w:rFonts w:ascii="Arial" w:hAnsi="Arial" w:cs="Arial"/>
                <w:sz w:val="10"/>
                <w:szCs w:val="10"/>
              </w:rPr>
            </w:pPr>
            <w:r w:rsidRPr="008E30E8">
              <w:rPr>
                <w:rFonts w:ascii="Arial" w:hAnsi="Arial" w:cs="Arial"/>
                <w:sz w:val="10"/>
                <w:szCs w:val="10"/>
              </w:rPr>
              <w:t>5</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r w:rsidRPr="008E30E8">
              <w:rPr>
                <w:rFonts w:ascii="Arial" w:hAnsi="Arial" w:cs="Arial"/>
                <w:sz w:val="10"/>
                <w:szCs w:val="10"/>
              </w:rPr>
              <w:t>2012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r w:rsidRPr="008E30E8">
              <w:rPr>
                <w:rFonts w:ascii="Arial" w:hAnsi="Arial" w:cs="Arial"/>
                <w:sz w:val="10"/>
                <w:szCs w:val="10"/>
              </w:rPr>
              <w:t>АБМР СК</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right"/>
              <w:rPr>
                <w:rFonts w:ascii="Arial" w:hAnsi="Arial" w:cs="Arial"/>
                <w:sz w:val="10"/>
                <w:szCs w:val="10"/>
              </w:rPr>
            </w:pPr>
            <w:r w:rsidRPr="008E30E8">
              <w:rPr>
                <w:rFonts w:ascii="Arial" w:hAnsi="Arial" w:cs="Arial"/>
                <w:sz w:val="10"/>
                <w:szCs w:val="10"/>
              </w:rPr>
              <w:t>53,560</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53,560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53,560</w:t>
            </w:r>
          </w:p>
        </w:tc>
      </w:tr>
      <w:tr w:rsidR="002548C5" w:rsidRPr="008E30E8" w:rsidTr="002548C5">
        <w:trPr>
          <w:trHeight w:val="779"/>
        </w:trPr>
        <w:tc>
          <w:tcPr>
            <w:tcW w:w="42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911143">
            <w:pPr>
              <w:autoSpaceDE w:val="0"/>
              <w:autoSpaceDN w:val="0"/>
              <w:adjustRightInd w:val="0"/>
              <w:ind w:right="-108"/>
              <w:jc w:val="center"/>
              <w:outlineLvl w:val="2"/>
              <w:rPr>
                <w:rFonts w:ascii="Arial" w:hAnsi="Arial" w:cs="Arial"/>
                <w:sz w:val="10"/>
                <w:szCs w:val="10"/>
              </w:rPr>
            </w:pPr>
            <w:r w:rsidRPr="008E30E8">
              <w:rPr>
                <w:rFonts w:ascii="Arial" w:hAnsi="Arial" w:cs="Arial"/>
                <w:sz w:val="10"/>
                <w:szCs w:val="10"/>
              </w:rPr>
              <w:t>6.3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autoSpaceDE w:val="0"/>
              <w:autoSpaceDN w:val="0"/>
              <w:adjustRightInd w:val="0"/>
              <w:jc w:val="both"/>
              <w:outlineLvl w:val="2"/>
              <w:rPr>
                <w:rFonts w:ascii="Arial" w:hAnsi="Arial" w:cs="Arial"/>
                <w:sz w:val="10"/>
                <w:szCs w:val="10"/>
              </w:rPr>
            </w:pPr>
            <w:r w:rsidRPr="008E30E8">
              <w:rPr>
                <w:rFonts w:ascii="Arial" w:hAnsi="Arial" w:cs="Arial"/>
                <w:sz w:val="10"/>
                <w:szCs w:val="10"/>
              </w:rPr>
              <w:t>Расходы местного бюджета, осуществляемые за счет межбюджетных трансфертов бюджетов поселений на реализацию части полномочий по решению вопросов местного значения в соответствии с заключенными соглашениями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jc w:val="center"/>
              <w:rPr>
                <w:rFonts w:ascii="Arial" w:hAnsi="Arial" w:cs="Arial"/>
                <w:sz w:val="10"/>
                <w:szCs w:val="10"/>
              </w:rPr>
            </w:pPr>
            <w:r w:rsidRPr="008E30E8">
              <w:rPr>
                <w:rFonts w:ascii="Arial" w:hAnsi="Arial" w:cs="Arial"/>
                <w:sz w:val="10"/>
                <w:szCs w:val="1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jc w:val="center"/>
              <w:rPr>
                <w:rFonts w:ascii="Arial" w:hAnsi="Arial" w:cs="Arial"/>
                <w:sz w:val="10"/>
                <w:szCs w:val="10"/>
              </w:rPr>
            </w:pPr>
            <w:r w:rsidRPr="008E30E8">
              <w:rPr>
                <w:rFonts w:ascii="Arial" w:hAnsi="Arial" w:cs="Arial"/>
                <w:sz w:val="10"/>
                <w:szCs w:val="10"/>
              </w:rPr>
              <w:t>5</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r w:rsidRPr="008E30E8">
              <w:rPr>
                <w:rFonts w:ascii="Arial" w:hAnsi="Arial" w:cs="Arial"/>
                <w:sz w:val="10"/>
                <w:szCs w:val="10"/>
              </w:rPr>
              <w:t>9004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r w:rsidRPr="008E30E8">
              <w:rPr>
                <w:rFonts w:ascii="Arial" w:hAnsi="Arial" w:cs="Arial"/>
                <w:sz w:val="10"/>
                <w:szCs w:val="10"/>
              </w:rPr>
              <w:t>АБМР СК</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right"/>
              <w:rPr>
                <w:rFonts w:ascii="Arial" w:hAnsi="Arial" w:cs="Arial"/>
                <w:sz w:val="10"/>
                <w:szCs w:val="10"/>
              </w:rPr>
            </w:pPr>
            <w:r w:rsidRPr="008E30E8">
              <w:rPr>
                <w:rFonts w:ascii="Arial" w:hAnsi="Arial" w:cs="Arial"/>
                <w:sz w:val="10"/>
                <w:szCs w:val="10"/>
              </w:rPr>
              <w:t>787,809</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500,157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500,788</w:t>
            </w:r>
          </w:p>
        </w:tc>
      </w:tr>
      <w:tr w:rsidR="002548C5" w:rsidRPr="008E30E8" w:rsidTr="002548C5">
        <w:trPr>
          <w:trHeight w:val="779"/>
        </w:trPr>
        <w:tc>
          <w:tcPr>
            <w:tcW w:w="42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911143">
            <w:pPr>
              <w:autoSpaceDE w:val="0"/>
              <w:autoSpaceDN w:val="0"/>
              <w:adjustRightInd w:val="0"/>
              <w:ind w:right="-108"/>
              <w:jc w:val="center"/>
              <w:outlineLvl w:val="2"/>
              <w:rPr>
                <w:rFonts w:ascii="Arial" w:hAnsi="Arial" w:cs="Arial"/>
                <w:sz w:val="10"/>
                <w:szCs w:val="10"/>
              </w:rPr>
            </w:pPr>
            <w:r w:rsidRPr="008E30E8">
              <w:rPr>
                <w:rFonts w:ascii="Arial" w:hAnsi="Arial" w:cs="Arial"/>
                <w:sz w:val="10"/>
                <w:szCs w:val="10"/>
              </w:rPr>
              <w:t>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48C5" w:rsidRPr="002548C5" w:rsidRDefault="002548C5" w:rsidP="002548C5">
            <w:pPr>
              <w:autoSpaceDE w:val="0"/>
              <w:autoSpaceDN w:val="0"/>
              <w:adjustRightInd w:val="0"/>
              <w:jc w:val="both"/>
              <w:outlineLvl w:val="2"/>
              <w:rPr>
                <w:rFonts w:ascii="Arial" w:hAnsi="Arial" w:cs="Arial"/>
                <w:sz w:val="10"/>
                <w:szCs w:val="10"/>
              </w:rPr>
            </w:pPr>
            <w:r w:rsidRPr="008E30E8">
              <w:rPr>
                <w:rFonts w:ascii="Arial" w:hAnsi="Arial" w:cs="Arial"/>
                <w:sz w:val="10"/>
                <w:szCs w:val="10"/>
              </w:rPr>
              <w:t>Подпрограмма  «Развитие физической культуры и спорта»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jc w:val="center"/>
              <w:rPr>
                <w:rFonts w:ascii="Arial" w:hAnsi="Arial" w:cs="Arial"/>
                <w:sz w:val="10"/>
                <w:szCs w:val="10"/>
              </w:rPr>
            </w:pPr>
            <w:r w:rsidRPr="008E30E8">
              <w:rPr>
                <w:rFonts w:ascii="Arial" w:hAnsi="Arial" w:cs="Arial"/>
                <w:sz w:val="10"/>
                <w:szCs w:val="1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jc w:val="center"/>
              <w:rPr>
                <w:rFonts w:ascii="Arial" w:hAnsi="Arial" w:cs="Arial"/>
                <w:sz w:val="10"/>
                <w:szCs w:val="10"/>
              </w:rPr>
            </w:pPr>
            <w:r w:rsidRPr="008E30E8">
              <w:rPr>
                <w:rFonts w:ascii="Arial" w:hAnsi="Arial" w:cs="Arial"/>
                <w:sz w:val="10"/>
                <w:szCs w:val="10"/>
              </w:rPr>
              <w:t>6</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r w:rsidRPr="008E30E8">
              <w:rPr>
                <w:rFonts w:ascii="Arial" w:hAnsi="Arial" w:cs="Arial"/>
                <w:sz w:val="10"/>
                <w:szCs w:val="10"/>
              </w:rPr>
              <w:t>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right"/>
              <w:rPr>
                <w:rFonts w:ascii="Arial" w:hAnsi="Arial" w:cs="Arial"/>
                <w:sz w:val="10"/>
                <w:szCs w:val="10"/>
              </w:rPr>
            </w:pPr>
            <w:r w:rsidRPr="008E30E8">
              <w:rPr>
                <w:rFonts w:ascii="Arial" w:hAnsi="Arial" w:cs="Arial"/>
                <w:sz w:val="10"/>
                <w:szCs w:val="10"/>
              </w:rPr>
              <w:t>884,220</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562,720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562,720</w:t>
            </w:r>
          </w:p>
        </w:tc>
      </w:tr>
      <w:tr w:rsidR="002548C5" w:rsidRPr="008E30E8" w:rsidTr="002548C5">
        <w:trPr>
          <w:trHeight w:val="779"/>
        </w:trPr>
        <w:tc>
          <w:tcPr>
            <w:tcW w:w="42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911143">
            <w:pPr>
              <w:autoSpaceDE w:val="0"/>
              <w:autoSpaceDN w:val="0"/>
              <w:adjustRightInd w:val="0"/>
              <w:ind w:right="-108"/>
              <w:jc w:val="center"/>
              <w:outlineLvl w:val="2"/>
              <w:rPr>
                <w:rFonts w:ascii="Arial" w:hAnsi="Arial" w:cs="Arial"/>
                <w:sz w:val="10"/>
                <w:szCs w:val="10"/>
              </w:rPr>
            </w:pPr>
            <w:r w:rsidRPr="008E30E8">
              <w:rPr>
                <w:rFonts w:ascii="Arial" w:hAnsi="Arial" w:cs="Arial"/>
                <w:sz w:val="10"/>
                <w:szCs w:val="10"/>
              </w:rPr>
              <w:t>7.1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autoSpaceDE w:val="0"/>
              <w:autoSpaceDN w:val="0"/>
              <w:adjustRightInd w:val="0"/>
              <w:outlineLvl w:val="2"/>
              <w:rPr>
                <w:rFonts w:ascii="Arial" w:hAnsi="Arial" w:cs="Arial"/>
                <w:sz w:val="10"/>
                <w:szCs w:val="10"/>
              </w:rPr>
            </w:pPr>
            <w:r w:rsidRPr="008E30E8">
              <w:rPr>
                <w:rFonts w:ascii="Arial" w:hAnsi="Arial" w:cs="Arial"/>
                <w:sz w:val="10"/>
                <w:szCs w:val="10"/>
              </w:rPr>
              <w:t xml:space="preserve">Обеспечение подготовки и участие спортсменов района в краевых, региональных и других соревнованиях, обеспечение </w:t>
            </w:r>
            <w:proofErr w:type="spellStart"/>
            <w:r w:rsidRPr="008E30E8">
              <w:rPr>
                <w:rFonts w:ascii="Arial" w:hAnsi="Arial" w:cs="Arial"/>
                <w:sz w:val="10"/>
                <w:szCs w:val="10"/>
              </w:rPr>
              <w:t>организа</w:t>
            </w:r>
            <w:proofErr w:type="spellEnd"/>
          </w:p>
          <w:p w:rsidR="002548C5" w:rsidRPr="008E30E8" w:rsidRDefault="002548C5" w:rsidP="002548C5">
            <w:pPr>
              <w:autoSpaceDE w:val="0"/>
              <w:autoSpaceDN w:val="0"/>
              <w:adjustRightInd w:val="0"/>
              <w:outlineLvl w:val="2"/>
              <w:rPr>
                <w:rFonts w:ascii="Arial" w:hAnsi="Arial" w:cs="Arial"/>
                <w:sz w:val="10"/>
                <w:szCs w:val="10"/>
              </w:rPr>
            </w:pPr>
            <w:proofErr w:type="spellStart"/>
            <w:r w:rsidRPr="008E30E8">
              <w:rPr>
                <w:rFonts w:ascii="Arial" w:hAnsi="Arial" w:cs="Arial"/>
                <w:sz w:val="10"/>
                <w:szCs w:val="10"/>
              </w:rPr>
              <w:t>ции</w:t>
            </w:r>
            <w:proofErr w:type="spellEnd"/>
            <w:r w:rsidRPr="008E30E8">
              <w:rPr>
                <w:rFonts w:ascii="Arial" w:hAnsi="Arial" w:cs="Arial"/>
                <w:sz w:val="10"/>
                <w:szCs w:val="10"/>
              </w:rPr>
              <w:t xml:space="preserve"> и проведения комплексных спортивных мероприятий, чемпионатов и первенств Благодарненского муниципального района Ставропольского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jc w:val="center"/>
              <w:rPr>
                <w:rFonts w:ascii="Arial" w:hAnsi="Arial" w:cs="Arial"/>
                <w:sz w:val="10"/>
                <w:szCs w:val="10"/>
              </w:rPr>
            </w:pPr>
            <w:r w:rsidRPr="008E30E8">
              <w:rPr>
                <w:rFonts w:ascii="Arial" w:hAnsi="Arial" w:cs="Arial"/>
                <w:sz w:val="10"/>
                <w:szCs w:val="1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jc w:val="center"/>
              <w:rPr>
                <w:rFonts w:ascii="Arial" w:hAnsi="Arial" w:cs="Arial"/>
                <w:sz w:val="10"/>
                <w:szCs w:val="10"/>
              </w:rPr>
            </w:pPr>
            <w:r w:rsidRPr="008E30E8">
              <w:rPr>
                <w:rFonts w:ascii="Arial" w:hAnsi="Arial" w:cs="Arial"/>
                <w:sz w:val="10"/>
                <w:szCs w:val="10"/>
              </w:rPr>
              <w:t>6</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r w:rsidRPr="008E30E8">
              <w:rPr>
                <w:rFonts w:ascii="Arial" w:hAnsi="Arial" w:cs="Arial"/>
                <w:sz w:val="10"/>
                <w:szCs w:val="10"/>
              </w:rPr>
              <w:t>2007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r w:rsidRPr="008E30E8">
              <w:rPr>
                <w:rFonts w:ascii="Arial" w:hAnsi="Arial" w:cs="Arial"/>
                <w:sz w:val="10"/>
                <w:szCs w:val="10"/>
              </w:rPr>
              <w:t>АБМР СК</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right"/>
              <w:rPr>
                <w:rFonts w:ascii="Arial" w:hAnsi="Arial" w:cs="Arial"/>
                <w:sz w:val="10"/>
                <w:szCs w:val="10"/>
              </w:rPr>
            </w:pPr>
            <w:r w:rsidRPr="008E30E8">
              <w:rPr>
                <w:rFonts w:ascii="Arial" w:hAnsi="Arial" w:cs="Arial"/>
                <w:sz w:val="10"/>
                <w:szCs w:val="10"/>
              </w:rPr>
              <w:t>884,220</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562,720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562,720</w:t>
            </w:r>
          </w:p>
        </w:tc>
      </w:tr>
      <w:tr w:rsidR="002548C5" w:rsidRPr="008E30E8" w:rsidTr="002548C5">
        <w:trPr>
          <w:trHeight w:val="779"/>
        </w:trPr>
        <w:tc>
          <w:tcPr>
            <w:tcW w:w="42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911143">
            <w:pPr>
              <w:autoSpaceDE w:val="0"/>
              <w:autoSpaceDN w:val="0"/>
              <w:adjustRightInd w:val="0"/>
              <w:ind w:right="-108"/>
              <w:jc w:val="center"/>
              <w:outlineLvl w:val="2"/>
              <w:rPr>
                <w:rFonts w:ascii="Arial" w:hAnsi="Arial" w:cs="Arial"/>
                <w:sz w:val="10"/>
                <w:szCs w:val="10"/>
              </w:rPr>
            </w:pPr>
            <w:r w:rsidRPr="008E30E8">
              <w:rPr>
                <w:rFonts w:ascii="Arial" w:hAnsi="Arial" w:cs="Arial"/>
                <w:sz w:val="10"/>
                <w:szCs w:val="10"/>
              </w:rPr>
              <w:t>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autoSpaceDE w:val="0"/>
              <w:autoSpaceDN w:val="0"/>
              <w:adjustRightInd w:val="0"/>
              <w:jc w:val="both"/>
              <w:outlineLvl w:val="2"/>
              <w:rPr>
                <w:rFonts w:ascii="Arial" w:hAnsi="Arial" w:cs="Arial"/>
                <w:sz w:val="10"/>
                <w:szCs w:val="10"/>
              </w:rPr>
            </w:pPr>
            <w:r w:rsidRPr="008E30E8">
              <w:rPr>
                <w:rFonts w:ascii="Arial" w:hAnsi="Arial" w:cs="Arial"/>
                <w:sz w:val="10"/>
                <w:szCs w:val="10"/>
              </w:rPr>
              <w:t>Подпрограмма  «Поддержка казачьих обществ», всего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jc w:val="center"/>
              <w:rPr>
                <w:rFonts w:ascii="Arial" w:hAnsi="Arial" w:cs="Arial"/>
                <w:sz w:val="10"/>
                <w:szCs w:val="10"/>
              </w:rPr>
            </w:pPr>
            <w:r w:rsidRPr="008E30E8">
              <w:rPr>
                <w:rFonts w:ascii="Arial" w:hAnsi="Arial" w:cs="Arial"/>
                <w:sz w:val="10"/>
                <w:szCs w:val="1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jc w:val="center"/>
              <w:rPr>
                <w:rFonts w:ascii="Arial" w:hAnsi="Arial" w:cs="Arial"/>
                <w:sz w:val="10"/>
                <w:szCs w:val="10"/>
              </w:rPr>
            </w:pPr>
            <w:r w:rsidRPr="008E30E8">
              <w:rPr>
                <w:rFonts w:ascii="Arial" w:hAnsi="Arial" w:cs="Arial"/>
                <w:sz w:val="10"/>
                <w:szCs w:val="10"/>
              </w:rPr>
              <w:t>7</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r w:rsidRPr="008E30E8">
              <w:rPr>
                <w:rFonts w:ascii="Arial" w:hAnsi="Arial" w:cs="Arial"/>
                <w:sz w:val="10"/>
                <w:szCs w:val="10"/>
              </w:rPr>
              <w:t>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right"/>
              <w:rPr>
                <w:rFonts w:ascii="Arial" w:hAnsi="Arial" w:cs="Arial"/>
                <w:sz w:val="10"/>
                <w:szCs w:val="10"/>
              </w:rPr>
            </w:pPr>
            <w:r w:rsidRPr="008E30E8">
              <w:rPr>
                <w:rFonts w:ascii="Arial" w:hAnsi="Arial" w:cs="Arial"/>
                <w:sz w:val="10"/>
                <w:szCs w:val="10"/>
              </w:rPr>
              <w:t>100,000</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100,000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100,000</w:t>
            </w:r>
          </w:p>
        </w:tc>
      </w:tr>
      <w:tr w:rsidR="002548C5" w:rsidRPr="008E30E8" w:rsidTr="002548C5">
        <w:trPr>
          <w:trHeight w:val="71"/>
        </w:trPr>
        <w:tc>
          <w:tcPr>
            <w:tcW w:w="42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911143">
            <w:pPr>
              <w:autoSpaceDE w:val="0"/>
              <w:autoSpaceDN w:val="0"/>
              <w:adjustRightInd w:val="0"/>
              <w:ind w:right="-108"/>
              <w:jc w:val="center"/>
              <w:outlineLvl w:val="2"/>
              <w:rPr>
                <w:rFonts w:ascii="Arial" w:hAnsi="Arial" w:cs="Arial"/>
                <w:sz w:val="10"/>
                <w:szCs w:val="10"/>
              </w:rPr>
            </w:pPr>
            <w:r w:rsidRPr="008E30E8">
              <w:rPr>
                <w:rFonts w:ascii="Arial" w:hAnsi="Arial" w:cs="Arial"/>
                <w:sz w:val="10"/>
                <w:szCs w:val="10"/>
              </w:rPr>
              <w:t>8.1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autoSpaceDE w:val="0"/>
              <w:autoSpaceDN w:val="0"/>
              <w:adjustRightInd w:val="0"/>
              <w:jc w:val="both"/>
              <w:outlineLvl w:val="2"/>
              <w:rPr>
                <w:rFonts w:ascii="Arial" w:hAnsi="Arial" w:cs="Arial"/>
                <w:sz w:val="10"/>
                <w:szCs w:val="10"/>
              </w:rPr>
            </w:pPr>
            <w:r w:rsidRPr="008E30E8">
              <w:rPr>
                <w:rFonts w:ascii="Arial" w:hAnsi="Arial" w:cs="Arial"/>
                <w:sz w:val="10"/>
                <w:szCs w:val="10"/>
              </w:rPr>
              <w:t>Мероприятия по развитию духовно-культурных основ казачества, казачьего кадетского образования, военно-патриотического воспитания казачьей молодежи в Благодарненском муниципальном районе Ставропольского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jc w:val="center"/>
              <w:rPr>
                <w:rFonts w:ascii="Arial" w:hAnsi="Arial" w:cs="Arial"/>
                <w:sz w:val="10"/>
                <w:szCs w:val="10"/>
              </w:rPr>
            </w:pPr>
            <w:r w:rsidRPr="008E30E8">
              <w:rPr>
                <w:rFonts w:ascii="Arial" w:hAnsi="Arial" w:cs="Arial"/>
                <w:sz w:val="10"/>
                <w:szCs w:val="1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jc w:val="center"/>
              <w:rPr>
                <w:rFonts w:ascii="Arial" w:hAnsi="Arial" w:cs="Arial"/>
                <w:sz w:val="10"/>
                <w:szCs w:val="10"/>
              </w:rPr>
            </w:pPr>
            <w:r w:rsidRPr="008E30E8">
              <w:rPr>
                <w:rFonts w:ascii="Arial" w:hAnsi="Arial" w:cs="Arial"/>
                <w:sz w:val="10"/>
                <w:szCs w:val="10"/>
              </w:rPr>
              <w:t>7</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r w:rsidRPr="008E30E8">
              <w:rPr>
                <w:rFonts w:ascii="Arial" w:hAnsi="Arial" w:cs="Arial"/>
                <w:sz w:val="10"/>
                <w:szCs w:val="10"/>
              </w:rPr>
              <w:t>2014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r w:rsidRPr="008E30E8">
              <w:rPr>
                <w:rFonts w:ascii="Arial" w:hAnsi="Arial" w:cs="Arial"/>
                <w:sz w:val="10"/>
                <w:szCs w:val="10"/>
              </w:rPr>
              <w:t>АБМР СК</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right"/>
              <w:rPr>
                <w:rFonts w:ascii="Arial" w:hAnsi="Arial" w:cs="Arial"/>
                <w:sz w:val="10"/>
                <w:szCs w:val="10"/>
              </w:rPr>
            </w:pPr>
            <w:r w:rsidRPr="008E30E8">
              <w:rPr>
                <w:rFonts w:ascii="Arial" w:hAnsi="Arial" w:cs="Arial"/>
                <w:sz w:val="10"/>
                <w:szCs w:val="10"/>
              </w:rPr>
              <w:t>100,000</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100,000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100,000</w:t>
            </w:r>
          </w:p>
        </w:tc>
      </w:tr>
      <w:tr w:rsidR="002548C5" w:rsidRPr="008E30E8" w:rsidTr="002548C5">
        <w:trPr>
          <w:trHeight w:val="779"/>
        </w:trPr>
        <w:tc>
          <w:tcPr>
            <w:tcW w:w="42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911143">
            <w:pPr>
              <w:autoSpaceDE w:val="0"/>
              <w:autoSpaceDN w:val="0"/>
              <w:adjustRightInd w:val="0"/>
              <w:ind w:right="-108"/>
              <w:jc w:val="center"/>
              <w:outlineLvl w:val="2"/>
              <w:rPr>
                <w:rFonts w:ascii="Arial" w:hAnsi="Arial" w:cs="Arial"/>
                <w:sz w:val="10"/>
                <w:szCs w:val="10"/>
              </w:rPr>
            </w:pPr>
            <w:r w:rsidRPr="008E30E8">
              <w:rPr>
                <w:rFonts w:ascii="Arial" w:hAnsi="Arial" w:cs="Arial"/>
                <w:sz w:val="10"/>
                <w:szCs w:val="10"/>
              </w:rPr>
              <w:t>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autoSpaceDE w:val="0"/>
              <w:autoSpaceDN w:val="0"/>
              <w:adjustRightInd w:val="0"/>
              <w:jc w:val="both"/>
              <w:outlineLvl w:val="2"/>
              <w:rPr>
                <w:rFonts w:ascii="Arial" w:hAnsi="Arial" w:cs="Arial"/>
                <w:sz w:val="10"/>
                <w:szCs w:val="10"/>
              </w:rPr>
            </w:pPr>
            <w:r w:rsidRPr="008E30E8">
              <w:rPr>
                <w:rFonts w:ascii="Arial" w:hAnsi="Arial" w:cs="Arial"/>
                <w:sz w:val="10"/>
                <w:szCs w:val="10"/>
              </w:rPr>
              <w:t>Подпрограмма  «Развитие дорожной сети автомобильных дорог общего пользования и обеспечения безопасности дорожного движения», всего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jc w:val="center"/>
              <w:rPr>
                <w:rFonts w:ascii="Arial" w:hAnsi="Arial" w:cs="Arial"/>
                <w:sz w:val="10"/>
                <w:szCs w:val="10"/>
              </w:rPr>
            </w:pPr>
            <w:r w:rsidRPr="008E30E8">
              <w:rPr>
                <w:rFonts w:ascii="Arial" w:hAnsi="Arial" w:cs="Arial"/>
                <w:sz w:val="10"/>
                <w:szCs w:val="1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jc w:val="center"/>
              <w:rPr>
                <w:rFonts w:ascii="Arial" w:hAnsi="Arial" w:cs="Arial"/>
                <w:sz w:val="10"/>
                <w:szCs w:val="10"/>
              </w:rPr>
            </w:pPr>
            <w:r w:rsidRPr="008E30E8">
              <w:rPr>
                <w:rFonts w:ascii="Arial" w:hAnsi="Arial" w:cs="Arial"/>
                <w:sz w:val="10"/>
                <w:szCs w:val="10"/>
              </w:rPr>
              <w:t>8</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r w:rsidRPr="008E30E8">
              <w:rPr>
                <w:rFonts w:ascii="Arial" w:hAnsi="Arial" w:cs="Arial"/>
                <w:sz w:val="10"/>
                <w:szCs w:val="10"/>
              </w:rPr>
              <w:t>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right"/>
              <w:rPr>
                <w:rFonts w:ascii="Arial" w:hAnsi="Arial" w:cs="Arial"/>
                <w:sz w:val="10"/>
                <w:szCs w:val="10"/>
              </w:rPr>
            </w:pPr>
            <w:r w:rsidRPr="008E30E8">
              <w:rPr>
                <w:rFonts w:ascii="Arial" w:hAnsi="Arial" w:cs="Arial"/>
                <w:sz w:val="10"/>
                <w:szCs w:val="10"/>
              </w:rPr>
              <w:t>13273,822</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10508,435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9878,715</w:t>
            </w:r>
          </w:p>
        </w:tc>
      </w:tr>
      <w:tr w:rsidR="002548C5" w:rsidRPr="008E30E8" w:rsidTr="002548C5">
        <w:trPr>
          <w:trHeight w:val="779"/>
        </w:trPr>
        <w:tc>
          <w:tcPr>
            <w:tcW w:w="42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911143">
            <w:pPr>
              <w:autoSpaceDE w:val="0"/>
              <w:autoSpaceDN w:val="0"/>
              <w:adjustRightInd w:val="0"/>
              <w:ind w:right="-108"/>
              <w:jc w:val="center"/>
              <w:outlineLvl w:val="2"/>
              <w:rPr>
                <w:rFonts w:ascii="Arial" w:hAnsi="Arial" w:cs="Arial"/>
                <w:sz w:val="10"/>
                <w:szCs w:val="10"/>
              </w:rPr>
            </w:pPr>
            <w:r w:rsidRPr="008E30E8">
              <w:rPr>
                <w:rFonts w:ascii="Arial" w:hAnsi="Arial" w:cs="Arial"/>
                <w:sz w:val="10"/>
                <w:szCs w:val="10"/>
              </w:rPr>
              <w:t>9.1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autoSpaceDE w:val="0"/>
              <w:autoSpaceDN w:val="0"/>
              <w:adjustRightInd w:val="0"/>
              <w:jc w:val="both"/>
              <w:outlineLvl w:val="2"/>
              <w:rPr>
                <w:rFonts w:ascii="Arial" w:hAnsi="Arial" w:cs="Arial"/>
                <w:sz w:val="10"/>
                <w:szCs w:val="10"/>
              </w:rPr>
            </w:pPr>
            <w:r w:rsidRPr="008E30E8">
              <w:rPr>
                <w:rFonts w:ascii="Arial" w:hAnsi="Arial" w:cs="Arial"/>
                <w:sz w:val="10"/>
                <w:szCs w:val="10"/>
              </w:rPr>
              <w:t>Ремонт и содержание автомобильных дорог общего пользования местного значения Благодарненского муниципального района Ставропольского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jc w:val="center"/>
              <w:rPr>
                <w:rFonts w:ascii="Arial" w:hAnsi="Arial" w:cs="Arial"/>
                <w:sz w:val="10"/>
                <w:szCs w:val="10"/>
              </w:rPr>
            </w:pPr>
            <w:r w:rsidRPr="008E30E8">
              <w:rPr>
                <w:rFonts w:ascii="Arial" w:hAnsi="Arial" w:cs="Arial"/>
                <w:sz w:val="10"/>
                <w:szCs w:val="1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jc w:val="center"/>
              <w:rPr>
                <w:rFonts w:ascii="Arial" w:hAnsi="Arial" w:cs="Arial"/>
                <w:sz w:val="10"/>
                <w:szCs w:val="10"/>
              </w:rPr>
            </w:pPr>
            <w:r w:rsidRPr="008E30E8">
              <w:rPr>
                <w:rFonts w:ascii="Arial" w:hAnsi="Arial" w:cs="Arial"/>
                <w:sz w:val="10"/>
                <w:szCs w:val="10"/>
              </w:rPr>
              <w:t>8</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r w:rsidRPr="008E30E8">
              <w:rPr>
                <w:rFonts w:ascii="Arial" w:hAnsi="Arial" w:cs="Arial"/>
                <w:sz w:val="10"/>
                <w:szCs w:val="10"/>
              </w:rPr>
              <w:t>2009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r w:rsidRPr="008E30E8">
              <w:rPr>
                <w:rFonts w:ascii="Arial" w:hAnsi="Arial" w:cs="Arial"/>
                <w:sz w:val="10"/>
                <w:szCs w:val="10"/>
              </w:rPr>
              <w:t>АБМР СК</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right"/>
              <w:rPr>
                <w:rFonts w:ascii="Arial" w:hAnsi="Arial" w:cs="Arial"/>
                <w:sz w:val="10"/>
                <w:szCs w:val="10"/>
              </w:rPr>
            </w:pPr>
            <w:r w:rsidRPr="008E30E8">
              <w:rPr>
                <w:rFonts w:ascii="Arial" w:hAnsi="Arial" w:cs="Arial"/>
                <w:sz w:val="10"/>
                <w:szCs w:val="10"/>
              </w:rPr>
              <w:t>13273,822</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10508,435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9878,715</w:t>
            </w:r>
          </w:p>
        </w:tc>
      </w:tr>
      <w:tr w:rsidR="002548C5" w:rsidRPr="008E30E8" w:rsidTr="002548C5">
        <w:trPr>
          <w:trHeight w:val="779"/>
        </w:trPr>
        <w:tc>
          <w:tcPr>
            <w:tcW w:w="42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911143">
            <w:pPr>
              <w:autoSpaceDE w:val="0"/>
              <w:autoSpaceDN w:val="0"/>
              <w:adjustRightInd w:val="0"/>
              <w:ind w:right="-108"/>
              <w:jc w:val="center"/>
              <w:outlineLvl w:val="2"/>
              <w:rPr>
                <w:rFonts w:ascii="Arial" w:hAnsi="Arial" w:cs="Arial"/>
                <w:sz w:val="10"/>
                <w:szCs w:val="10"/>
              </w:rPr>
            </w:pPr>
            <w:r w:rsidRPr="008E30E8">
              <w:rPr>
                <w:rFonts w:ascii="Arial" w:hAnsi="Arial" w:cs="Arial"/>
                <w:sz w:val="10"/>
                <w:szCs w:val="10"/>
              </w:rPr>
              <w:t>9.1.1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autoSpaceDE w:val="0"/>
              <w:autoSpaceDN w:val="0"/>
              <w:adjustRightInd w:val="0"/>
              <w:jc w:val="both"/>
              <w:outlineLvl w:val="2"/>
              <w:rPr>
                <w:rFonts w:ascii="Arial" w:hAnsi="Arial" w:cs="Arial"/>
                <w:sz w:val="10"/>
                <w:szCs w:val="10"/>
              </w:rPr>
            </w:pPr>
            <w:r w:rsidRPr="008E30E8">
              <w:rPr>
                <w:rFonts w:ascii="Arial" w:hAnsi="Arial" w:cs="Arial"/>
                <w:sz w:val="10"/>
                <w:szCs w:val="10"/>
              </w:rPr>
              <w:t>Ремонт и содержание автомобильных дорог общего пользования местного значения Благодарненского муниципального района Ставропольского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jc w:val="center"/>
              <w:rPr>
                <w:rFonts w:ascii="Arial" w:hAnsi="Arial" w:cs="Arial"/>
                <w:sz w:val="10"/>
                <w:szCs w:val="10"/>
              </w:rPr>
            </w:pPr>
            <w:r w:rsidRPr="008E30E8">
              <w:rPr>
                <w:rFonts w:ascii="Arial" w:hAnsi="Arial" w:cs="Arial"/>
                <w:sz w:val="10"/>
                <w:szCs w:val="1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jc w:val="center"/>
              <w:rPr>
                <w:rFonts w:ascii="Arial" w:hAnsi="Arial" w:cs="Arial"/>
                <w:sz w:val="10"/>
                <w:szCs w:val="10"/>
              </w:rPr>
            </w:pPr>
            <w:r w:rsidRPr="008E30E8">
              <w:rPr>
                <w:rFonts w:ascii="Arial" w:hAnsi="Arial" w:cs="Arial"/>
                <w:sz w:val="10"/>
                <w:szCs w:val="10"/>
              </w:rPr>
              <w:t>8</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r w:rsidRPr="008E30E8">
              <w:rPr>
                <w:rFonts w:ascii="Arial" w:hAnsi="Arial" w:cs="Arial"/>
                <w:sz w:val="10"/>
                <w:szCs w:val="10"/>
              </w:rPr>
              <w:t>2009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r w:rsidRPr="008E30E8">
              <w:rPr>
                <w:rFonts w:ascii="Arial" w:hAnsi="Arial" w:cs="Arial"/>
                <w:sz w:val="10"/>
                <w:szCs w:val="10"/>
              </w:rPr>
              <w:t>АБМР СК</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right"/>
              <w:rPr>
                <w:rFonts w:ascii="Arial" w:hAnsi="Arial" w:cs="Arial"/>
                <w:sz w:val="10"/>
                <w:szCs w:val="10"/>
              </w:rPr>
            </w:pPr>
            <w:r w:rsidRPr="008E30E8">
              <w:rPr>
                <w:rFonts w:ascii="Arial" w:hAnsi="Arial" w:cs="Arial"/>
                <w:sz w:val="10"/>
                <w:szCs w:val="10"/>
              </w:rPr>
              <w:t>12686,144</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10508,435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9878,715</w:t>
            </w:r>
          </w:p>
        </w:tc>
      </w:tr>
      <w:tr w:rsidR="002548C5" w:rsidRPr="008E30E8" w:rsidTr="002548C5">
        <w:trPr>
          <w:trHeight w:val="779"/>
        </w:trPr>
        <w:tc>
          <w:tcPr>
            <w:tcW w:w="42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911143">
            <w:pPr>
              <w:autoSpaceDE w:val="0"/>
              <w:autoSpaceDN w:val="0"/>
              <w:adjustRightInd w:val="0"/>
              <w:ind w:right="-108"/>
              <w:jc w:val="center"/>
              <w:outlineLvl w:val="2"/>
              <w:rPr>
                <w:rFonts w:ascii="Arial" w:hAnsi="Arial" w:cs="Arial"/>
                <w:sz w:val="10"/>
                <w:szCs w:val="10"/>
              </w:rPr>
            </w:pPr>
            <w:r w:rsidRPr="008E30E8">
              <w:rPr>
                <w:rFonts w:ascii="Arial" w:hAnsi="Arial" w:cs="Arial"/>
                <w:sz w:val="10"/>
                <w:szCs w:val="10"/>
              </w:rPr>
              <w:lastRenderedPageBreak/>
              <w:t>9.1.2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autoSpaceDE w:val="0"/>
              <w:autoSpaceDN w:val="0"/>
              <w:adjustRightInd w:val="0"/>
              <w:jc w:val="both"/>
              <w:outlineLvl w:val="2"/>
              <w:rPr>
                <w:rFonts w:ascii="Arial" w:hAnsi="Arial" w:cs="Arial"/>
                <w:sz w:val="10"/>
                <w:szCs w:val="10"/>
              </w:rPr>
            </w:pPr>
            <w:r w:rsidRPr="008E30E8">
              <w:rPr>
                <w:rFonts w:ascii="Arial" w:hAnsi="Arial" w:cs="Arial"/>
                <w:sz w:val="10"/>
                <w:szCs w:val="10"/>
              </w:rPr>
              <w:t>Модернизация нерегулируемых пешеходных переходов, в том числе прилегающих непосредственно к дошкольным образовательным организациям общеобразовательным организациям и организациям дополнительного образования средствами освещения, искусственными</w:t>
            </w:r>
          </w:p>
          <w:p w:rsidR="002548C5" w:rsidRPr="008E30E8" w:rsidRDefault="002548C5" w:rsidP="002548C5">
            <w:pPr>
              <w:autoSpaceDE w:val="0"/>
              <w:autoSpaceDN w:val="0"/>
              <w:adjustRightInd w:val="0"/>
              <w:jc w:val="both"/>
              <w:outlineLvl w:val="2"/>
              <w:rPr>
                <w:rFonts w:ascii="Arial" w:hAnsi="Arial" w:cs="Arial"/>
                <w:sz w:val="10"/>
                <w:szCs w:val="10"/>
              </w:rPr>
            </w:pPr>
            <w:r w:rsidRPr="008E30E8">
              <w:rPr>
                <w:rFonts w:ascii="Arial" w:hAnsi="Arial" w:cs="Arial"/>
                <w:sz w:val="10"/>
                <w:szCs w:val="10"/>
              </w:rPr>
              <w:t xml:space="preserve">дорожными неровностями, светофорами, системами светового освещения, дорожными знаками с внутренним освещением и светодиодной индикацией, Г-образными опорами, дорожной разметкой, в том числе с применением штучных форм и цветных дорожных покрытий, </w:t>
            </w:r>
            <w:proofErr w:type="spellStart"/>
            <w:r w:rsidRPr="008E30E8">
              <w:rPr>
                <w:rFonts w:ascii="Arial" w:hAnsi="Arial" w:cs="Arial"/>
                <w:sz w:val="10"/>
                <w:szCs w:val="10"/>
              </w:rPr>
              <w:t>световозвращателями</w:t>
            </w:r>
            <w:proofErr w:type="spellEnd"/>
            <w:r w:rsidRPr="008E30E8">
              <w:rPr>
                <w:rFonts w:ascii="Arial" w:hAnsi="Arial" w:cs="Arial"/>
                <w:sz w:val="10"/>
                <w:szCs w:val="10"/>
              </w:rPr>
              <w:t xml:space="preserve"> и элементами повышения безопасности дорожного движения </w:t>
            </w:r>
            <w:proofErr w:type="spellStart"/>
            <w:r w:rsidRPr="008E30E8">
              <w:rPr>
                <w:rFonts w:ascii="Arial" w:hAnsi="Arial" w:cs="Arial"/>
                <w:sz w:val="10"/>
                <w:szCs w:val="10"/>
              </w:rPr>
              <w:t>х</w:t>
            </w:r>
            <w:proofErr w:type="gramStart"/>
            <w:r w:rsidRPr="008E30E8">
              <w:rPr>
                <w:rFonts w:ascii="Arial" w:hAnsi="Arial" w:cs="Arial"/>
                <w:sz w:val="10"/>
                <w:szCs w:val="10"/>
              </w:rPr>
              <w:t>.А</w:t>
            </w:r>
            <w:proofErr w:type="gramEnd"/>
            <w:r w:rsidRPr="008E30E8">
              <w:rPr>
                <w:rFonts w:ascii="Arial" w:hAnsi="Arial" w:cs="Arial"/>
                <w:sz w:val="10"/>
                <w:szCs w:val="10"/>
              </w:rPr>
              <w:t>лтухов</w:t>
            </w:r>
            <w:proofErr w:type="spellEnd"/>
            <w:r w:rsidRPr="008E30E8">
              <w:rPr>
                <w:rFonts w:ascii="Arial" w:hAnsi="Arial" w:cs="Arial"/>
                <w:sz w:val="10"/>
                <w:szCs w:val="10"/>
              </w:rPr>
              <w:t>, ул.Чапаева,33, МКОУ «Средняя общеобразовательная школа № 12»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jc w:val="center"/>
              <w:rPr>
                <w:rFonts w:ascii="Arial" w:hAnsi="Arial" w:cs="Arial"/>
                <w:sz w:val="10"/>
                <w:szCs w:val="10"/>
              </w:rPr>
            </w:pPr>
            <w:r w:rsidRPr="008E30E8">
              <w:rPr>
                <w:rFonts w:ascii="Arial" w:hAnsi="Arial" w:cs="Arial"/>
                <w:sz w:val="10"/>
                <w:szCs w:val="1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jc w:val="center"/>
              <w:rPr>
                <w:rFonts w:ascii="Arial" w:hAnsi="Arial" w:cs="Arial"/>
                <w:sz w:val="10"/>
                <w:szCs w:val="10"/>
              </w:rPr>
            </w:pPr>
            <w:r w:rsidRPr="008E30E8">
              <w:rPr>
                <w:rFonts w:ascii="Arial" w:hAnsi="Arial" w:cs="Arial"/>
                <w:sz w:val="10"/>
                <w:szCs w:val="10"/>
              </w:rPr>
              <w:t>8</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r w:rsidRPr="008E30E8">
              <w:rPr>
                <w:rFonts w:ascii="Arial" w:hAnsi="Arial" w:cs="Arial"/>
                <w:sz w:val="10"/>
                <w:szCs w:val="10"/>
              </w:rPr>
              <w:t>2009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r w:rsidRPr="008E30E8">
              <w:rPr>
                <w:rFonts w:ascii="Arial" w:hAnsi="Arial" w:cs="Arial"/>
                <w:sz w:val="10"/>
                <w:szCs w:val="10"/>
              </w:rPr>
              <w:t>АБМР СК</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right"/>
              <w:rPr>
                <w:rFonts w:ascii="Arial" w:hAnsi="Arial" w:cs="Arial"/>
                <w:sz w:val="10"/>
                <w:szCs w:val="10"/>
              </w:rPr>
            </w:pPr>
            <w:r w:rsidRPr="008E30E8">
              <w:rPr>
                <w:rFonts w:ascii="Arial" w:hAnsi="Arial" w:cs="Arial"/>
                <w:sz w:val="10"/>
                <w:szCs w:val="10"/>
              </w:rPr>
              <w:t>293,839</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0,000</w:t>
            </w:r>
          </w:p>
        </w:tc>
      </w:tr>
      <w:tr w:rsidR="002548C5" w:rsidRPr="008E30E8" w:rsidTr="002548C5">
        <w:trPr>
          <w:trHeight w:val="779"/>
        </w:trPr>
        <w:tc>
          <w:tcPr>
            <w:tcW w:w="42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911143">
            <w:pPr>
              <w:autoSpaceDE w:val="0"/>
              <w:autoSpaceDN w:val="0"/>
              <w:adjustRightInd w:val="0"/>
              <w:ind w:right="-108"/>
              <w:jc w:val="center"/>
              <w:outlineLvl w:val="2"/>
              <w:rPr>
                <w:rFonts w:ascii="Arial" w:hAnsi="Arial" w:cs="Arial"/>
                <w:sz w:val="10"/>
                <w:szCs w:val="10"/>
              </w:rPr>
            </w:pPr>
            <w:r w:rsidRPr="008E30E8">
              <w:rPr>
                <w:rFonts w:ascii="Arial" w:hAnsi="Arial" w:cs="Arial"/>
                <w:sz w:val="10"/>
                <w:szCs w:val="10"/>
              </w:rPr>
              <w:t>9.1.3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autoSpaceDE w:val="0"/>
              <w:autoSpaceDN w:val="0"/>
              <w:adjustRightInd w:val="0"/>
              <w:jc w:val="both"/>
              <w:outlineLvl w:val="2"/>
              <w:rPr>
                <w:rFonts w:ascii="Arial" w:hAnsi="Arial" w:cs="Arial"/>
                <w:sz w:val="10"/>
                <w:szCs w:val="10"/>
              </w:rPr>
            </w:pPr>
            <w:r w:rsidRPr="008E30E8">
              <w:rPr>
                <w:rFonts w:ascii="Arial" w:hAnsi="Arial" w:cs="Arial"/>
                <w:sz w:val="10"/>
                <w:szCs w:val="10"/>
              </w:rPr>
              <w:t xml:space="preserve">Модернизация нерегулируемых пешеходных переходов, в том числе прилегающих непосредственно к дошкольным образовательным организациям общеобразовательным организациям и организациям дополнительного образования средствами освещения, искусственными дорожными неровностями, светофорами, системами светового освещения, дорожными знаками с внутренним освещением и светодиодной индикацией, Г-образными опорами, дорожной разметкой, в том числе с применением штучных форм и цветных дорожных покрытий, </w:t>
            </w:r>
            <w:proofErr w:type="spellStart"/>
            <w:r w:rsidRPr="008E30E8">
              <w:rPr>
                <w:rFonts w:ascii="Arial" w:hAnsi="Arial" w:cs="Arial"/>
                <w:sz w:val="10"/>
                <w:szCs w:val="10"/>
              </w:rPr>
              <w:t>световозвращателями</w:t>
            </w:r>
            <w:proofErr w:type="spellEnd"/>
            <w:r w:rsidRPr="008E30E8">
              <w:rPr>
                <w:rFonts w:ascii="Arial" w:hAnsi="Arial" w:cs="Arial"/>
                <w:sz w:val="10"/>
                <w:szCs w:val="10"/>
              </w:rPr>
              <w:t xml:space="preserve"> и элементами повышения безопасности дорожного движения </w:t>
            </w:r>
            <w:proofErr w:type="spellStart"/>
            <w:r w:rsidRPr="008E30E8">
              <w:rPr>
                <w:rFonts w:ascii="Arial" w:hAnsi="Arial" w:cs="Arial"/>
                <w:sz w:val="10"/>
                <w:szCs w:val="10"/>
              </w:rPr>
              <w:t>с</w:t>
            </w:r>
            <w:proofErr w:type="gramStart"/>
            <w:r w:rsidRPr="008E30E8">
              <w:rPr>
                <w:rFonts w:ascii="Arial" w:hAnsi="Arial" w:cs="Arial"/>
                <w:sz w:val="10"/>
                <w:szCs w:val="10"/>
              </w:rPr>
              <w:t>.С</w:t>
            </w:r>
            <w:proofErr w:type="gramEnd"/>
            <w:r w:rsidRPr="008E30E8">
              <w:rPr>
                <w:rFonts w:ascii="Arial" w:hAnsi="Arial" w:cs="Arial"/>
                <w:sz w:val="10"/>
                <w:szCs w:val="10"/>
              </w:rPr>
              <w:t>пасское</w:t>
            </w:r>
            <w:proofErr w:type="spellEnd"/>
            <w:r w:rsidRPr="008E30E8">
              <w:rPr>
                <w:rFonts w:ascii="Arial" w:hAnsi="Arial" w:cs="Arial"/>
                <w:sz w:val="10"/>
                <w:szCs w:val="10"/>
              </w:rPr>
              <w:t>, ул. Красная 178, МКОУ «Средняя общеобразовательная школа № 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jc w:val="center"/>
              <w:rPr>
                <w:rFonts w:ascii="Arial" w:hAnsi="Arial" w:cs="Arial"/>
                <w:sz w:val="10"/>
                <w:szCs w:val="10"/>
              </w:rPr>
            </w:pPr>
            <w:r w:rsidRPr="008E30E8">
              <w:rPr>
                <w:rFonts w:ascii="Arial" w:hAnsi="Arial" w:cs="Arial"/>
                <w:sz w:val="10"/>
                <w:szCs w:val="1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jc w:val="center"/>
              <w:rPr>
                <w:rFonts w:ascii="Arial" w:hAnsi="Arial" w:cs="Arial"/>
                <w:sz w:val="10"/>
                <w:szCs w:val="10"/>
              </w:rPr>
            </w:pPr>
            <w:r w:rsidRPr="008E30E8">
              <w:rPr>
                <w:rFonts w:ascii="Arial" w:hAnsi="Arial" w:cs="Arial"/>
                <w:sz w:val="10"/>
                <w:szCs w:val="10"/>
              </w:rPr>
              <w:t>8</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r w:rsidRPr="008E30E8">
              <w:rPr>
                <w:rFonts w:ascii="Arial" w:hAnsi="Arial" w:cs="Arial"/>
                <w:sz w:val="10"/>
                <w:szCs w:val="10"/>
              </w:rPr>
              <w:t>2009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r w:rsidRPr="008E30E8">
              <w:rPr>
                <w:rFonts w:ascii="Arial" w:hAnsi="Arial" w:cs="Arial"/>
                <w:sz w:val="10"/>
                <w:szCs w:val="10"/>
              </w:rPr>
              <w:t>АБМР СК</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right"/>
              <w:rPr>
                <w:rFonts w:ascii="Arial" w:hAnsi="Arial" w:cs="Arial"/>
                <w:sz w:val="10"/>
                <w:szCs w:val="10"/>
              </w:rPr>
            </w:pPr>
            <w:r w:rsidRPr="008E30E8">
              <w:rPr>
                <w:rFonts w:ascii="Arial" w:hAnsi="Arial" w:cs="Arial"/>
                <w:sz w:val="10"/>
                <w:szCs w:val="10"/>
              </w:rPr>
              <w:t>293,839</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0,000</w:t>
            </w:r>
          </w:p>
        </w:tc>
      </w:tr>
      <w:tr w:rsidR="002548C5" w:rsidRPr="008E30E8" w:rsidTr="002548C5">
        <w:trPr>
          <w:trHeight w:val="779"/>
        </w:trPr>
        <w:tc>
          <w:tcPr>
            <w:tcW w:w="42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911143">
            <w:pPr>
              <w:autoSpaceDE w:val="0"/>
              <w:autoSpaceDN w:val="0"/>
              <w:adjustRightInd w:val="0"/>
              <w:ind w:right="-108"/>
              <w:jc w:val="center"/>
              <w:outlineLvl w:val="2"/>
              <w:rPr>
                <w:rFonts w:ascii="Arial" w:hAnsi="Arial" w:cs="Arial"/>
                <w:sz w:val="10"/>
                <w:szCs w:val="10"/>
              </w:rPr>
            </w:pPr>
            <w:r w:rsidRPr="008E30E8">
              <w:rPr>
                <w:rFonts w:ascii="Arial" w:hAnsi="Arial" w:cs="Arial"/>
                <w:sz w:val="10"/>
                <w:szCs w:val="10"/>
              </w:rPr>
              <w:t>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autoSpaceDE w:val="0"/>
              <w:autoSpaceDN w:val="0"/>
              <w:adjustRightInd w:val="0"/>
              <w:jc w:val="both"/>
              <w:outlineLvl w:val="2"/>
              <w:rPr>
                <w:rFonts w:ascii="Arial" w:hAnsi="Arial" w:cs="Arial"/>
                <w:sz w:val="10"/>
                <w:szCs w:val="10"/>
              </w:rPr>
            </w:pPr>
            <w:r w:rsidRPr="008E30E8">
              <w:rPr>
                <w:rFonts w:ascii="Arial" w:hAnsi="Arial" w:cs="Arial"/>
                <w:sz w:val="10"/>
                <w:szCs w:val="10"/>
              </w:rPr>
              <w:t xml:space="preserve">Подпрограмма   «Охрана окружающей среды»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jc w:val="center"/>
              <w:rPr>
                <w:rFonts w:ascii="Arial" w:hAnsi="Arial" w:cs="Arial"/>
                <w:sz w:val="10"/>
                <w:szCs w:val="10"/>
              </w:rPr>
            </w:pPr>
            <w:r w:rsidRPr="008E30E8">
              <w:rPr>
                <w:rFonts w:ascii="Arial" w:hAnsi="Arial" w:cs="Arial"/>
                <w:sz w:val="10"/>
                <w:szCs w:val="1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jc w:val="center"/>
              <w:rPr>
                <w:rFonts w:ascii="Arial" w:hAnsi="Arial" w:cs="Arial"/>
                <w:sz w:val="10"/>
                <w:szCs w:val="10"/>
              </w:rPr>
            </w:pPr>
            <w:r w:rsidRPr="008E30E8">
              <w:rPr>
                <w:rFonts w:ascii="Arial" w:hAnsi="Arial" w:cs="Arial"/>
                <w:sz w:val="10"/>
                <w:szCs w:val="10"/>
              </w:rPr>
              <w:t>9</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r w:rsidRPr="008E30E8">
              <w:rPr>
                <w:rFonts w:ascii="Arial" w:hAnsi="Arial" w:cs="Arial"/>
                <w:sz w:val="10"/>
                <w:szCs w:val="10"/>
              </w:rPr>
              <w:t>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right"/>
              <w:rPr>
                <w:rFonts w:ascii="Arial" w:hAnsi="Arial" w:cs="Arial"/>
                <w:sz w:val="10"/>
                <w:szCs w:val="10"/>
              </w:rPr>
            </w:pPr>
            <w:r w:rsidRPr="008E30E8">
              <w:rPr>
                <w:rFonts w:ascii="Arial" w:hAnsi="Arial" w:cs="Arial"/>
                <w:sz w:val="10"/>
                <w:szCs w:val="10"/>
              </w:rPr>
              <w:t>554,030</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554,030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554,030</w:t>
            </w:r>
          </w:p>
        </w:tc>
      </w:tr>
      <w:tr w:rsidR="002548C5" w:rsidRPr="008E30E8" w:rsidTr="002548C5">
        <w:trPr>
          <w:trHeight w:val="779"/>
        </w:trPr>
        <w:tc>
          <w:tcPr>
            <w:tcW w:w="42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911143">
            <w:pPr>
              <w:autoSpaceDE w:val="0"/>
              <w:autoSpaceDN w:val="0"/>
              <w:adjustRightInd w:val="0"/>
              <w:ind w:right="-108"/>
              <w:jc w:val="center"/>
              <w:outlineLvl w:val="2"/>
              <w:rPr>
                <w:rFonts w:ascii="Arial" w:hAnsi="Arial" w:cs="Arial"/>
                <w:sz w:val="10"/>
                <w:szCs w:val="10"/>
              </w:rPr>
            </w:pPr>
            <w:r w:rsidRPr="008E30E8">
              <w:rPr>
                <w:rFonts w:ascii="Arial" w:hAnsi="Arial" w:cs="Arial"/>
                <w:sz w:val="10"/>
                <w:szCs w:val="10"/>
              </w:rPr>
              <w:t>10.1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autoSpaceDE w:val="0"/>
              <w:autoSpaceDN w:val="0"/>
              <w:adjustRightInd w:val="0"/>
              <w:jc w:val="both"/>
              <w:outlineLvl w:val="2"/>
              <w:rPr>
                <w:rFonts w:ascii="Arial" w:hAnsi="Arial" w:cs="Arial"/>
                <w:sz w:val="10"/>
                <w:szCs w:val="10"/>
              </w:rPr>
            </w:pPr>
            <w:r w:rsidRPr="008E30E8">
              <w:rPr>
                <w:rFonts w:ascii="Arial" w:hAnsi="Arial" w:cs="Arial"/>
                <w:sz w:val="10"/>
                <w:szCs w:val="10"/>
              </w:rPr>
              <w:t xml:space="preserve">Расходы по уборке и </w:t>
            </w:r>
            <w:proofErr w:type="spellStart"/>
            <w:r w:rsidRPr="008E30E8">
              <w:rPr>
                <w:rFonts w:ascii="Arial" w:hAnsi="Arial" w:cs="Arial"/>
                <w:sz w:val="10"/>
                <w:szCs w:val="10"/>
              </w:rPr>
              <w:t>содер</w:t>
            </w:r>
            <w:proofErr w:type="spellEnd"/>
          </w:p>
          <w:p w:rsidR="002548C5" w:rsidRPr="008E30E8" w:rsidRDefault="002548C5" w:rsidP="002548C5">
            <w:pPr>
              <w:autoSpaceDE w:val="0"/>
              <w:autoSpaceDN w:val="0"/>
              <w:adjustRightInd w:val="0"/>
              <w:jc w:val="both"/>
              <w:outlineLvl w:val="2"/>
              <w:rPr>
                <w:rFonts w:ascii="Arial" w:hAnsi="Arial" w:cs="Arial"/>
                <w:sz w:val="10"/>
                <w:szCs w:val="10"/>
              </w:rPr>
            </w:pPr>
            <w:proofErr w:type="spellStart"/>
            <w:r w:rsidRPr="008E30E8">
              <w:rPr>
                <w:rFonts w:ascii="Arial" w:hAnsi="Arial" w:cs="Arial"/>
                <w:sz w:val="10"/>
                <w:szCs w:val="10"/>
              </w:rPr>
              <w:t>жанию</w:t>
            </w:r>
            <w:proofErr w:type="spellEnd"/>
            <w:r w:rsidRPr="008E30E8">
              <w:rPr>
                <w:rFonts w:ascii="Arial" w:hAnsi="Arial" w:cs="Arial"/>
                <w:sz w:val="10"/>
                <w:szCs w:val="10"/>
              </w:rPr>
              <w:t xml:space="preserve"> земельных участков, находящихся в собственности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jc w:val="center"/>
              <w:rPr>
                <w:rFonts w:ascii="Arial" w:hAnsi="Arial" w:cs="Arial"/>
                <w:sz w:val="10"/>
                <w:szCs w:val="10"/>
              </w:rPr>
            </w:pPr>
            <w:r w:rsidRPr="008E30E8">
              <w:rPr>
                <w:rFonts w:ascii="Arial" w:hAnsi="Arial" w:cs="Arial"/>
                <w:sz w:val="10"/>
                <w:szCs w:val="1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jc w:val="center"/>
              <w:rPr>
                <w:rFonts w:ascii="Arial" w:hAnsi="Arial" w:cs="Arial"/>
                <w:sz w:val="10"/>
                <w:szCs w:val="10"/>
              </w:rPr>
            </w:pPr>
            <w:r w:rsidRPr="008E30E8">
              <w:rPr>
                <w:rFonts w:ascii="Arial" w:hAnsi="Arial" w:cs="Arial"/>
                <w:sz w:val="10"/>
                <w:szCs w:val="10"/>
              </w:rPr>
              <w:t>9</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r w:rsidRPr="008E30E8">
              <w:rPr>
                <w:rFonts w:ascii="Arial" w:hAnsi="Arial" w:cs="Arial"/>
                <w:sz w:val="10"/>
                <w:szCs w:val="10"/>
              </w:rPr>
              <w:t>2013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r w:rsidRPr="008E30E8">
              <w:rPr>
                <w:rFonts w:ascii="Arial" w:hAnsi="Arial" w:cs="Arial"/>
                <w:sz w:val="10"/>
                <w:szCs w:val="10"/>
              </w:rPr>
              <w:t>АБМР СК</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right"/>
              <w:rPr>
                <w:rFonts w:ascii="Arial" w:hAnsi="Arial" w:cs="Arial"/>
                <w:sz w:val="10"/>
                <w:szCs w:val="10"/>
              </w:rPr>
            </w:pPr>
            <w:r w:rsidRPr="008E30E8">
              <w:rPr>
                <w:rFonts w:ascii="Arial" w:hAnsi="Arial" w:cs="Arial"/>
                <w:sz w:val="10"/>
                <w:szCs w:val="10"/>
              </w:rPr>
              <w:t>352,880</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352,880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352,880</w:t>
            </w:r>
          </w:p>
        </w:tc>
      </w:tr>
      <w:tr w:rsidR="002548C5" w:rsidRPr="008E30E8" w:rsidTr="002548C5">
        <w:trPr>
          <w:trHeight w:val="779"/>
        </w:trPr>
        <w:tc>
          <w:tcPr>
            <w:tcW w:w="42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911143">
            <w:pPr>
              <w:autoSpaceDE w:val="0"/>
              <w:autoSpaceDN w:val="0"/>
              <w:adjustRightInd w:val="0"/>
              <w:ind w:right="-108"/>
              <w:jc w:val="center"/>
              <w:outlineLvl w:val="2"/>
              <w:rPr>
                <w:rFonts w:ascii="Arial" w:hAnsi="Arial" w:cs="Arial"/>
                <w:sz w:val="10"/>
                <w:szCs w:val="10"/>
              </w:rPr>
            </w:pPr>
            <w:r w:rsidRPr="008E30E8">
              <w:rPr>
                <w:rFonts w:ascii="Arial" w:hAnsi="Arial" w:cs="Arial"/>
                <w:sz w:val="10"/>
                <w:szCs w:val="10"/>
              </w:rPr>
              <w:lastRenderedPageBreak/>
              <w:t>10.2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autoSpaceDE w:val="0"/>
              <w:autoSpaceDN w:val="0"/>
              <w:adjustRightInd w:val="0"/>
              <w:jc w:val="both"/>
              <w:outlineLvl w:val="2"/>
              <w:rPr>
                <w:rFonts w:ascii="Arial" w:hAnsi="Arial" w:cs="Arial"/>
                <w:sz w:val="10"/>
                <w:szCs w:val="10"/>
              </w:rPr>
            </w:pPr>
            <w:r w:rsidRPr="008E30E8">
              <w:rPr>
                <w:rFonts w:ascii="Arial" w:hAnsi="Arial" w:cs="Arial"/>
                <w:sz w:val="10"/>
                <w:szCs w:val="10"/>
              </w:rPr>
              <w:t>Реализация мероприятий по охране окружающей среды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jc w:val="center"/>
              <w:rPr>
                <w:rFonts w:ascii="Arial" w:hAnsi="Arial" w:cs="Arial"/>
                <w:sz w:val="10"/>
                <w:szCs w:val="10"/>
              </w:rPr>
            </w:pPr>
            <w:r w:rsidRPr="008E30E8">
              <w:rPr>
                <w:rFonts w:ascii="Arial" w:hAnsi="Arial" w:cs="Arial"/>
                <w:sz w:val="10"/>
                <w:szCs w:val="1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jc w:val="center"/>
              <w:rPr>
                <w:rFonts w:ascii="Arial" w:hAnsi="Arial" w:cs="Arial"/>
                <w:sz w:val="10"/>
                <w:szCs w:val="10"/>
              </w:rPr>
            </w:pPr>
            <w:r w:rsidRPr="008E30E8">
              <w:rPr>
                <w:rFonts w:ascii="Arial" w:hAnsi="Arial" w:cs="Arial"/>
                <w:sz w:val="10"/>
                <w:szCs w:val="10"/>
              </w:rPr>
              <w:t>9</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r w:rsidRPr="008E30E8">
              <w:rPr>
                <w:rFonts w:ascii="Arial" w:hAnsi="Arial" w:cs="Arial"/>
                <w:sz w:val="10"/>
                <w:szCs w:val="10"/>
              </w:rPr>
              <w:t>2041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r w:rsidRPr="008E30E8">
              <w:rPr>
                <w:rFonts w:ascii="Arial" w:hAnsi="Arial" w:cs="Arial"/>
                <w:sz w:val="10"/>
                <w:szCs w:val="10"/>
              </w:rPr>
              <w:t>АБМР СК</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right"/>
              <w:rPr>
                <w:rFonts w:ascii="Arial" w:hAnsi="Arial" w:cs="Arial"/>
                <w:sz w:val="10"/>
                <w:szCs w:val="10"/>
              </w:rPr>
            </w:pPr>
            <w:r w:rsidRPr="008E30E8">
              <w:rPr>
                <w:rFonts w:ascii="Arial" w:hAnsi="Arial" w:cs="Arial"/>
                <w:sz w:val="10"/>
                <w:szCs w:val="10"/>
              </w:rPr>
              <w:t>201,150</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201,150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201,150</w:t>
            </w:r>
          </w:p>
        </w:tc>
      </w:tr>
      <w:tr w:rsidR="002548C5" w:rsidRPr="008E30E8" w:rsidTr="002548C5">
        <w:trPr>
          <w:trHeight w:val="779"/>
        </w:trPr>
        <w:tc>
          <w:tcPr>
            <w:tcW w:w="42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911143">
            <w:pPr>
              <w:autoSpaceDE w:val="0"/>
              <w:autoSpaceDN w:val="0"/>
              <w:adjustRightInd w:val="0"/>
              <w:ind w:right="-108"/>
              <w:jc w:val="center"/>
              <w:outlineLvl w:val="2"/>
              <w:rPr>
                <w:rFonts w:ascii="Arial" w:hAnsi="Arial" w:cs="Arial"/>
                <w:sz w:val="10"/>
                <w:szCs w:val="10"/>
              </w:rPr>
            </w:pPr>
            <w:r w:rsidRPr="008E30E8">
              <w:rPr>
                <w:rFonts w:ascii="Arial" w:hAnsi="Arial" w:cs="Arial"/>
                <w:sz w:val="10"/>
                <w:szCs w:val="10"/>
              </w:rPr>
              <w:t>11.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C563E" w:rsidP="002548C5">
            <w:pPr>
              <w:autoSpaceDE w:val="0"/>
              <w:autoSpaceDN w:val="0"/>
              <w:adjustRightInd w:val="0"/>
              <w:jc w:val="both"/>
              <w:outlineLvl w:val="2"/>
              <w:rPr>
                <w:rFonts w:ascii="Arial" w:hAnsi="Arial" w:cs="Arial"/>
                <w:sz w:val="10"/>
                <w:szCs w:val="10"/>
              </w:rPr>
            </w:pPr>
            <w:hyperlink w:anchor="Par1168" w:history="1">
              <w:r w:rsidR="002548C5" w:rsidRPr="002548C5">
                <w:rPr>
                  <w:rStyle w:val="af0"/>
                  <w:rFonts w:ascii="Arial" w:hAnsi="Arial" w:cs="Arial"/>
                  <w:sz w:val="10"/>
                  <w:szCs w:val="10"/>
                </w:rPr>
                <w:t>Подпрограмма</w:t>
              </w:r>
            </w:hyperlink>
            <w:r w:rsidR="002548C5" w:rsidRPr="008E30E8">
              <w:rPr>
                <w:rFonts w:ascii="Arial" w:hAnsi="Arial" w:cs="Arial"/>
                <w:sz w:val="10"/>
                <w:szCs w:val="10"/>
              </w:rPr>
              <w:t xml:space="preserve">  «Развитие муниципальной службы в Благодарненском муниципальном районе Ставропольского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jc w:val="center"/>
              <w:rPr>
                <w:rFonts w:ascii="Arial" w:hAnsi="Arial" w:cs="Arial"/>
                <w:sz w:val="10"/>
                <w:szCs w:val="10"/>
              </w:rPr>
            </w:pPr>
            <w:r w:rsidRPr="008E30E8">
              <w:rPr>
                <w:rFonts w:ascii="Arial" w:hAnsi="Arial" w:cs="Arial"/>
                <w:sz w:val="10"/>
                <w:szCs w:val="1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jc w:val="center"/>
              <w:rPr>
                <w:rFonts w:ascii="Arial" w:hAnsi="Arial" w:cs="Arial"/>
                <w:sz w:val="10"/>
                <w:szCs w:val="10"/>
              </w:rPr>
            </w:pPr>
            <w:r w:rsidRPr="008E30E8">
              <w:rPr>
                <w:rFonts w:ascii="Arial" w:hAnsi="Arial" w:cs="Arial"/>
                <w:sz w:val="10"/>
                <w:szCs w:val="10"/>
              </w:rPr>
              <w:t>А</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r w:rsidRPr="008E30E8">
              <w:rPr>
                <w:rFonts w:ascii="Arial" w:hAnsi="Arial" w:cs="Arial"/>
                <w:sz w:val="10"/>
                <w:szCs w:val="10"/>
              </w:rPr>
              <w:t>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p>
          <w:p w:rsidR="002548C5" w:rsidRPr="008E30E8" w:rsidRDefault="002548C5" w:rsidP="002548C5">
            <w:pPr>
              <w:ind w:right="-108" w:hanging="108"/>
              <w:jc w:val="center"/>
              <w:rPr>
                <w:rFonts w:ascii="Arial" w:hAnsi="Arial" w:cs="Arial"/>
                <w:sz w:val="10"/>
                <w:szCs w:val="10"/>
              </w:rPr>
            </w:pPr>
          </w:p>
          <w:p w:rsidR="002548C5" w:rsidRPr="008E30E8" w:rsidRDefault="002548C5" w:rsidP="002548C5">
            <w:pPr>
              <w:ind w:right="-108" w:hanging="108"/>
              <w:jc w:val="center"/>
              <w:rPr>
                <w:rFonts w:ascii="Arial" w:hAnsi="Arial" w:cs="Arial"/>
                <w:sz w:val="10"/>
                <w:szCs w:val="10"/>
              </w:rPr>
            </w:pPr>
          </w:p>
          <w:p w:rsidR="002548C5" w:rsidRPr="008E30E8" w:rsidRDefault="002548C5" w:rsidP="002548C5">
            <w:pPr>
              <w:ind w:right="-108" w:hanging="108"/>
              <w:jc w:val="center"/>
              <w:rPr>
                <w:rFonts w:ascii="Arial" w:hAnsi="Arial" w:cs="Arial"/>
                <w:sz w:val="10"/>
                <w:szCs w:val="10"/>
              </w:rPr>
            </w:pPr>
            <w:r w:rsidRPr="008E30E8">
              <w:rPr>
                <w:rFonts w:ascii="Arial" w:hAnsi="Arial" w:cs="Arial"/>
                <w:sz w:val="10"/>
                <w:szCs w:val="10"/>
              </w:rPr>
              <w:t>Финансовое</w:t>
            </w:r>
          </w:p>
          <w:p w:rsidR="002548C5" w:rsidRPr="008E30E8" w:rsidRDefault="002548C5" w:rsidP="002548C5">
            <w:pPr>
              <w:ind w:right="-108" w:hanging="108"/>
              <w:jc w:val="center"/>
              <w:rPr>
                <w:rFonts w:ascii="Arial" w:hAnsi="Arial" w:cs="Arial"/>
                <w:sz w:val="10"/>
                <w:szCs w:val="10"/>
              </w:rPr>
            </w:pPr>
            <w:r w:rsidRPr="008E30E8">
              <w:rPr>
                <w:rFonts w:ascii="Arial" w:hAnsi="Arial" w:cs="Arial"/>
                <w:sz w:val="10"/>
                <w:szCs w:val="10"/>
              </w:rPr>
              <w:t>управление</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right"/>
              <w:rPr>
                <w:rFonts w:ascii="Arial" w:hAnsi="Arial" w:cs="Arial"/>
                <w:sz w:val="10"/>
                <w:szCs w:val="10"/>
              </w:rPr>
            </w:pPr>
            <w:r w:rsidRPr="008E30E8">
              <w:rPr>
                <w:rFonts w:ascii="Arial" w:hAnsi="Arial" w:cs="Arial"/>
                <w:sz w:val="10"/>
                <w:szCs w:val="10"/>
              </w:rPr>
              <w:t>200,000</w:t>
            </w:r>
          </w:p>
          <w:p w:rsidR="002548C5" w:rsidRPr="008E30E8" w:rsidRDefault="002548C5" w:rsidP="002548C5">
            <w:pPr>
              <w:ind w:right="-108" w:hanging="108"/>
              <w:jc w:val="right"/>
              <w:rPr>
                <w:rFonts w:ascii="Arial" w:hAnsi="Arial" w:cs="Arial"/>
                <w:sz w:val="10"/>
                <w:szCs w:val="10"/>
              </w:rPr>
            </w:pPr>
          </w:p>
          <w:p w:rsidR="002548C5" w:rsidRPr="008E30E8" w:rsidRDefault="002548C5" w:rsidP="002548C5">
            <w:pPr>
              <w:ind w:right="-108" w:hanging="108"/>
              <w:jc w:val="right"/>
              <w:rPr>
                <w:rFonts w:ascii="Arial" w:hAnsi="Arial" w:cs="Arial"/>
                <w:sz w:val="10"/>
                <w:szCs w:val="10"/>
              </w:rPr>
            </w:pPr>
          </w:p>
          <w:p w:rsidR="002548C5" w:rsidRPr="008E30E8" w:rsidRDefault="002548C5" w:rsidP="002548C5">
            <w:pPr>
              <w:ind w:right="-108" w:hanging="108"/>
              <w:jc w:val="right"/>
              <w:rPr>
                <w:rFonts w:ascii="Arial" w:hAnsi="Arial" w:cs="Arial"/>
                <w:sz w:val="10"/>
                <w:szCs w:val="10"/>
              </w:rPr>
            </w:pPr>
            <w:r w:rsidRPr="008E30E8">
              <w:rPr>
                <w:rFonts w:ascii="Arial" w:hAnsi="Arial" w:cs="Arial"/>
                <w:sz w:val="10"/>
                <w:szCs w:val="10"/>
              </w:rPr>
              <w:t>85,402</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200,000</w:t>
            </w:r>
          </w:p>
          <w:p w:rsidR="002548C5" w:rsidRPr="008E30E8" w:rsidRDefault="002548C5" w:rsidP="002548C5">
            <w:pPr>
              <w:ind w:left="-108" w:right="-108" w:hanging="108"/>
              <w:rPr>
                <w:rFonts w:ascii="Arial" w:hAnsi="Arial" w:cs="Arial"/>
                <w:sz w:val="10"/>
                <w:szCs w:val="10"/>
              </w:rPr>
            </w:pPr>
          </w:p>
          <w:p w:rsidR="002548C5" w:rsidRPr="008E30E8" w:rsidRDefault="002548C5" w:rsidP="002548C5">
            <w:pPr>
              <w:ind w:left="-108" w:right="-108" w:hanging="108"/>
              <w:rPr>
                <w:rFonts w:ascii="Arial" w:hAnsi="Arial" w:cs="Arial"/>
                <w:sz w:val="10"/>
                <w:szCs w:val="10"/>
              </w:rPr>
            </w:pPr>
          </w:p>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200,000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200,000</w:t>
            </w:r>
          </w:p>
          <w:p w:rsidR="002548C5" w:rsidRPr="008E30E8" w:rsidRDefault="002548C5" w:rsidP="002548C5">
            <w:pPr>
              <w:ind w:left="-108" w:right="-108" w:hanging="108"/>
              <w:rPr>
                <w:rFonts w:ascii="Arial" w:hAnsi="Arial" w:cs="Arial"/>
                <w:sz w:val="10"/>
                <w:szCs w:val="10"/>
              </w:rPr>
            </w:pPr>
          </w:p>
          <w:p w:rsidR="002548C5" w:rsidRPr="008E30E8" w:rsidRDefault="002548C5" w:rsidP="002548C5">
            <w:pPr>
              <w:ind w:left="-108" w:right="-108" w:hanging="108"/>
              <w:rPr>
                <w:rFonts w:ascii="Arial" w:hAnsi="Arial" w:cs="Arial"/>
                <w:sz w:val="10"/>
                <w:szCs w:val="10"/>
              </w:rPr>
            </w:pPr>
          </w:p>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200,000</w:t>
            </w:r>
          </w:p>
        </w:tc>
      </w:tr>
      <w:tr w:rsidR="002548C5" w:rsidRPr="008E30E8" w:rsidTr="002548C5">
        <w:trPr>
          <w:trHeight w:val="779"/>
        </w:trPr>
        <w:tc>
          <w:tcPr>
            <w:tcW w:w="42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911143">
            <w:pPr>
              <w:autoSpaceDE w:val="0"/>
              <w:autoSpaceDN w:val="0"/>
              <w:adjustRightInd w:val="0"/>
              <w:ind w:right="-108"/>
              <w:jc w:val="center"/>
              <w:outlineLvl w:val="2"/>
              <w:rPr>
                <w:rFonts w:ascii="Arial" w:hAnsi="Arial" w:cs="Arial"/>
                <w:sz w:val="10"/>
                <w:szCs w:val="1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autoSpaceDE w:val="0"/>
              <w:autoSpaceDN w:val="0"/>
              <w:adjustRightInd w:val="0"/>
              <w:jc w:val="both"/>
              <w:outlineLvl w:val="2"/>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jc w:val="center"/>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jc w:val="center"/>
              <w:rPr>
                <w:rFonts w:ascii="Arial" w:hAnsi="Arial" w:cs="Arial"/>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r w:rsidRPr="008E30E8">
              <w:rPr>
                <w:rFonts w:ascii="Arial" w:hAnsi="Arial" w:cs="Arial"/>
                <w:sz w:val="10"/>
                <w:szCs w:val="10"/>
              </w:rPr>
              <w:t>отдел имущественных и земельных отношений</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right"/>
              <w:rPr>
                <w:rFonts w:ascii="Arial" w:hAnsi="Arial" w:cs="Arial"/>
                <w:sz w:val="10"/>
                <w:szCs w:val="10"/>
              </w:rPr>
            </w:pPr>
            <w:r w:rsidRPr="008E30E8">
              <w:rPr>
                <w:rFonts w:ascii="Arial" w:hAnsi="Arial" w:cs="Arial"/>
                <w:sz w:val="10"/>
                <w:szCs w:val="10"/>
              </w:rPr>
              <w:t>27,000</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0,000</w:t>
            </w:r>
          </w:p>
        </w:tc>
      </w:tr>
      <w:tr w:rsidR="002548C5" w:rsidRPr="008E30E8" w:rsidTr="002548C5">
        <w:trPr>
          <w:trHeight w:val="779"/>
        </w:trPr>
        <w:tc>
          <w:tcPr>
            <w:tcW w:w="42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911143">
            <w:pPr>
              <w:autoSpaceDE w:val="0"/>
              <w:autoSpaceDN w:val="0"/>
              <w:adjustRightInd w:val="0"/>
              <w:ind w:right="-108"/>
              <w:jc w:val="center"/>
              <w:outlineLvl w:val="2"/>
              <w:rPr>
                <w:rFonts w:ascii="Arial" w:hAnsi="Arial" w:cs="Arial"/>
                <w:sz w:val="10"/>
                <w:szCs w:val="1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autoSpaceDE w:val="0"/>
              <w:autoSpaceDN w:val="0"/>
              <w:adjustRightInd w:val="0"/>
              <w:jc w:val="both"/>
              <w:outlineLvl w:val="2"/>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jc w:val="center"/>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jc w:val="center"/>
              <w:rPr>
                <w:rFonts w:ascii="Arial" w:hAnsi="Arial" w:cs="Arial"/>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r w:rsidRPr="008E30E8">
              <w:rPr>
                <w:rFonts w:ascii="Arial" w:hAnsi="Arial" w:cs="Arial"/>
                <w:sz w:val="10"/>
                <w:szCs w:val="10"/>
              </w:rPr>
              <w:t xml:space="preserve">управление сельского хозяйства </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right"/>
              <w:rPr>
                <w:rFonts w:ascii="Arial" w:hAnsi="Arial" w:cs="Arial"/>
                <w:sz w:val="10"/>
                <w:szCs w:val="10"/>
              </w:rPr>
            </w:pPr>
            <w:r w:rsidRPr="008E30E8">
              <w:rPr>
                <w:rFonts w:ascii="Arial" w:hAnsi="Arial" w:cs="Arial"/>
                <w:sz w:val="10"/>
                <w:szCs w:val="10"/>
              </w:rPr>
              <w:t>6,500</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0,000</w:t>
            </w:r>
          </w:p>
        </w:tc>
      </w:tr>
      <w:tr w:rsidR="002548C5" w:rsidRPr="008E30E8" w:rsidTr="002548C5">
        <w:trPr>
          <w:trHeight w:val="779"/>
        </w:trPr>
        <w:tc>
          <w:tcPr>
            <w:tcW w:w="42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911143">
            <w:pPr>
              <w:autoSpaceDE w:val="0"/>
              <w:autoSpaceDN w:val="0"/>
              <w:adjustRightInd w:val="0"/>
              <w:ind w:right="-108"/>
              <w:jc w:val="center"/>
              <w:outlineLvl w:val="2"/>
              <w:rPr>
                <w:rFonts w:ascii="Arial" w:hAnsi="Arial" w:cs="Arial"/>
                <w:sz w:val="10"/>
                <w:szCs w:val="1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autoSpaceDE w:val="0"/>
              <w:autoSpaceDN w:val="0"/>
              <w:adjustRightInd w:val="0"/>
              <w:jc w:val="both"/>
              <w:outlineLvl w:val="2"/>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jc w:val="center"/>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jc w:val="center"/>
              <w:rPr>
                <w:rFonts w:ascii="Arial" w:hAnsi="Arial" w:cs="Arial"/>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r w:rsidRPr="008E30E8">
              <w:rPr>
                <w:rFonts w:ascii="Arial" w:hAnsi="Arial" w:cs="Arial"/>
                <w:sz w:val="10"/>
                <w:szCs w:val="10"/>
              </w:rPr>
              <w:t>управление труда и социальной защиты населения</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right"/>
              <w:rPr>
                <w:rFonts w:ascii="Arial" w:hAnsi="Arial" w:cs="Arial"/>
                <w:sz w:val="10"/>
                <w:szCs w:val="10"/>
              </w:rPr>
            </w:pPr>
            <w:r w:rsidRPr="008E30E8">
              <w:rPr>
                <w:rFonts w:ascii="Arial" w:hAnsi="Arial" w:cs="Arial"/>
                <w:sz w:val="10"/>
                <w:szCs w:val="10"/>
              </w:rPr>
              <w:t>29,098</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0,000</w:t>
            </w:r>
          </w:p>
        </w:tc>
      </w:tr>
      <w:tr w:rsidR="002548C5" w:rsidRPr="008E30E8" w:rsidTr="002548C5">
        <w:trPr>
          <w:trHeight w:val="779"/>
        </w:trPr>
        <w:tc>
          <w:tcPr>
            <w:tcW w:w="42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911143">
            <w:pPr>
              <w:autoSpaceDE w:val="0"/>
              <w:autoSpaceDN w:val="0"/>
              <w:adjustRightInd w:val="0"/>
              <w:ind w:right="-108"/>
              <w:jc w:val="center"/>
              <w:outlineLvl w:val="2"/>
              <w:rPr>
                <w:rFonts w:ascii="Arial" w:hAnsi="Arial" w:cs="Arial"/>
                <w:sz w:val="10"/>
                <w:szCs w:val="1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autoSpaceDE w:val="0"/>
              <w:autoSpaceDN w:val="0"/>
              <w:adjustRightInd w:val="0"/>
              <w:jc w:val="both"/>
              <w:outlineLvl w:val="2"/>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jc w:val="center"/>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jc w:val="center"/>
              <w:rPr>
                <w:rFonts w:ascii="Arial" w:hAnsi="Arial" w:cs="Arial"/>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r w:rsidRPr="008E30E8">
              <w:rPr>
                <w:rFonts w:ascii="Arial" w:hAnsi="Arial" w:cs="Arial"/>
                <w:sz w:val="10"/>
                <w:szCs w:val="10"/>
              </w:rPr>
              <w:t>АБМР СК</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right"/>
              <w:rPr>
                <w:rFonts w:ascii="Arial" w:hAnsi="Arial" w:cs="Arial"/>
                <w:sz w:val="10"/>
                <w:szCs w:val="10"/>
              </w:rPr>
            </w:pPr>
            <w:r w:rsidRPr="008E30E8">
              <w:rPr>
                <w:rFonts w:ascii="Arial" w:hAnsi="Arial" w:cs="Arial"/>
                <w:sz w:val="10"/>
                <w:szCs w:val="10"/>
              </w:rPr>
              <w:t>52,000</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0,000</w:t>
            </w:r>
          </w:p>
        </w:tc>
      </w:tr>
      <w:tr w:rsidR="002548C5" w:rsidRPr="008E30E8" w:rsidTr="002548C5">
        <w:trPr>
          <w:trHeight w:val="779"/>
        </w:trPr>
        <w:tc>
          <w:tcPr>
            <w:tcW w:w="42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911143">
            <w:pPr>
              <w:autoSpaceDE w:val="0"/>
              <w:autoSpaceDN w:val="0"/>
              <w:adjustRightInd w:val="0"/>
              <w:ind w:right="-108"/>
              <w:jc w:val="center"/>
              <w:outlineLvl w:val="2"/>
              <w:rPr>
                <w:rFonts w:ascii="Arial" w:hAnsi="Arial" w:cs="Arial"/>
                <w:sz w:val="10"/>
                <w:szCs w:val="10"/>
              </w:rPr>
            </w:pPr>
            <w:r w:rsidRPr="008E30E8">
              <w:rPr>
                <w:rFonts w:ascii="Arial" w:hAnsi="Arial" w:cs="Arial"/>
                <w:sz w:val="10"/>
                <w:szCs w:val="10"/>
              </w:rPr>
              <w:t>11.1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autoSpaceDE w:val="0"/>
              <w:autoSpaceDN w:val="0"/>
              <w:adjustRightInd w:val="0"/>
              <w:jc w:val="both"/>
              <w:outlineLvl w:val="2"/>
              <w:rPr>
                <w:rFonts w:ascii="Arial" w:hAnsi="Arial" w:cs="Arial"/>
                <w:sz w:val="10"/>
                <w:szCs w:val="10"/>
              </w:rPr>
            </w:pPr>
            <w:r w:rsidRPr="008E30E8">
              <w:rPr>
                <w:rFonts w:ascii="Arial" w:hAnsi="Arial" w:cs="Arial"/>
                <w:sz w:val="10"/>
                <w:szCs w:val="10"/>
              </w:rPr>
              <w:t>Организация и обеспечение профессиональной переподготовки муниципальных служащих, курсов повышения квалификации муниципальных служащих, организация проведения совещаний, семинаров с участием муниципальных служащих. Участие муниципальных служащих в федеральных семинарах, конференциях и других мероприятиях (включая  расходы на обучение и командировочные расходы)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jc w:val="center"/>
              <w:rPr>
                <w:rFonts w:ascii="Arial" w:hAnsi="Arial" w:cs="Arial"/>
                <w:sz w:val="10"/>
                <w:szCs w:val="10"/>
              </w:rPr>
            </w:pPr>
            <w:r w:rsidRPr="008E30E8">
              <w:rPr>
                <w:rFonts w:ascii="Arial" w:hAnsi="Arial" w:cs="Arial"/>
                <w:sz w:val="10"/>
                <w:szCs w:val="1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jc w:val="center"/>
              <w:rPr>
                <w:rFonts w:ascii="Arial" w:hAnsi="Arial" w:cs="Arial"/>
                <w:sz w:val="10"/>
                <w:szCs w:val="10"/>
              </w:rPr>
            </w:pPr>
            <w:r w:rsidRPr="008E30E8">
              <w:rPr>
                <w:rFonts w:ascii="Arial" w:hAnsi="Arial" w:cs="Arial"/>
                <w:sz w:val="10"/>
                <w:szCs w:val="10"/>
              </w:rPr>
              <w:t>А</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r w:rsidRPr="008E30E8">
              <w:rPr>
                <w:rFonts w:ascii="Arial" w:hAnsi="Arial" w:cs="Arial"/>
                <w:sz w:val="10"/>
                <w:szCs w:val="10"/>
              </w:rPr>
              <w:t>2025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r w:rsidRPr="008E30E8">
              <w:rPr>
                <w:rFonts w:ascii="Arial" w:hAnsi="Arial" w:cs="Arial"/>
                <w:sz w:val="10"/>
                <w:szCs w:val="10"/>
              </w:rPr>
              <w:t xml:space="preserve">Финансовое управление </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right"/>
              <w:rPr>
                <w:rFonts w:ascii="Arial" w:hAnsi="Arial" w:cs="Arial"/>
                <w:sz w:val="10"/>
                <w:szCs w:val="10"/>
              </w:rPr>
            </w:pPr>
            <w:r w:rsidRPr="008E30E8">
              <w:rPr>
                <w:rFonts w:ascii="Arial" w:hAnsi="Arial" w:cs="Arial"/>
                <w:sz w:val="10"/>
                <w:szCs w:val="10"/>
              </w:rPr>
              <w:t>85,402</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200,000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200,000</w:t>
            </w:r>
          </w:p>
        </w:tc>
      </w:tr>
      <w:tr w:rsidR="002548C5" w:rsidRPr="008E30E8" w:rsidTr="002548C5">
        <w:trPr>
          <w:trHeight w:val="779"/>
        </w:trPr>
        <w:tc>
          <w:tcPr>
            <w:tcW w:w="42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911143">
            <w:pPr>
              <w:autoSpaceDE w:val="0"/>
              <w:autoSpaceDN w:val="0"/>
              <w:adjustRightInd w:val="0"/>
              <w:ind w:right="-108"/>
              <w:jc w:val="center"/>
              <w:outlineLvl w:val="2"/>
              <w:rPr>
                <w:rFonts w:ascii="Arial" w:hAnsi="Arial" w:cs="Arial"/>
                <w:sz w:val="10"/>
                <w:szCs w:val="1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autoSpaceDE w:val="0"/>
              <w:autoSpaceDN w:val="0"/>
              <w:adjustRightInd w:val="0"/>
              <w:jc w:val="both"/>
              <w:outlineLvl w:val="2"/>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jc w:val="center"/>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jc w:val="center"/>
              <w:rPr>
                <w:rFonts w:ascii="Arial" w:hAnsi="Arial" w:cs="Arial"/>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r w:rsidRPr="008E30E8">
              <w:rPr>
                <w:rFonts w:ascii="Arial" w:hAnsi="Arial" w:cs="Arial"/>
                <w:sz w:val="10"/>
                <w:szCs w:val="10"/>
              </w:rPr>
              <w:t>Отдел имущественных и земельных отношений</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right"/>
              <w:rPr>
                <w:rFonts w:ascii="Arial" w:hAnsi="Arial" w:cs="Arial"/>
                <w:sz w:val="10"/>
                <w:szCs w:val="10"/>
              </w:rPr>
            </w:pPr>
            <w:r w:rsidRPr="008E30E8">
              <w:rPr>
                <w:rFonts w:ascii="Arial" w:hAnsi="Arial" w:cs="Arial"/>
                <w:sz w:val="10"/>
                <w:szCs w:val="10"/>
              </w:rPr>
              <w:t>27,000</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0,000</w:t>
            </w:r>
          </w:p>
        </w:tc>
      </w:tr>
      <w:tr w:rsidR="002548C5" w:rsidRPr="008E30E8" w:rsidTr="002548C5">
        <w:trPr>
          <w:trHeight w:val="779"/>
        </w:trPr>
        <w:tc>
          <w:tcPr>
            <w:tcW w:w="42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911143">
            <w:pPr>
              <w:autoSpaceDE w:val="0"/>
              <w:autoSpaceDN w:val="0"/>
              <w:adjustRightInd w:val="0"/>
              <w:ind w:right="-108"/>
              <w:jc w:val="center"/>
              <w:outlineLvl w:val="2"/>
              <w:rPr>
                <w:rFonts w:ascii="Arial" w:hAnsi="Arial" w:cs="Arial"/>
                <w:sz w:val="10"/>
                <w:szCs w:val="1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autoSpaceDE w:val="0"/>
              <w:autoSpaceDN w:val="0"/>
              <w:adjustRightInd w:val="0"/>
              <w:jc w:val="both"/>
              <w:outlineLvl w:val="2"/>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jc w:val="center"/>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jc w:val="center"/>
              <w:rPr>
                <w:rFonts w:ascii="Arial" w:hAnsi="Arial" w:cs="Arial"/>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r w:rsidRPr="008E30E8">
              <w:rPr>
                <w:rFonts w:ascii="Arial" w:hAnsi="Arial" w:cs="Arial"/>
                <w:sz w:val="10"/>
                <w:szCs w:val="10"/>
              </w:rPr>
              <w:t xml:space="preserve">управление сельского хозяйства </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right"/>
              <w:rPr>
                <w:rFonts w:ascii="Arial" w:hAnsi="Arial" w:cs="Arial"/>
                <w:sz w:val="10"/>
                <w:szCs w:val="10"/>
              </w:rPr>
            </w:pPr>
            <w:r w:rsidRPr="008E30E8">
              <w:rPr>
                <w:rFonts w:ascii="Arial" w:hAnsi="Arial" w:cs="Arial"/>
                <w:sz w:val="10"/>
                <w:szCs w:val="10"/>
              </w:rPr>
              <w:t>6,500</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0,000</w:t>
            </w:r>
          </w:p>
        </w:tc>
      </w:tr>
      <w:tr w:rsidR="002548C5" w:rsidRPr="008E30E8" w:rsidTr="002548C5">
        <w:trPr>
          <w:trHeight w:val="779"/>
        </w:trPr>
        <w:tc>
          <w:tcPr>
            <w:tcW w:w="42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911143">
            <w:pPr>
              <w:autoSpaceDE w:val="0"/>
              <w:autoSpaceDN w:val="0"/>
              <w:adjustRightInd w:val="0"/>
              <w:ind w:right="-108"/>
              <w:jc w:val="center"/>
              <w:outlineLvl w:val="2"/>
              <w:rPr>
                <w:rFonts w:ascii="Arial" w:hAnsi="Arial" w:cs="Arial"/>
                <w:sz w:val="10"/>
                <w:szCs w:val="1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autoSpaceDE w:val="0"/>
              <w:autoSpaceDN w:val="0"/>
              <w:adjustRightInd w:val="0"/>
              <w:jc w:val="both"/>
              <w:outlineLvl w:val="2"/>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jc w:val="center"/>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jc w:val="center"/>
              <w:rPr>
                <w:rFonts w:ascii="Arial" w:hAnsi="Arial" w:cs="Arial"/>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r w:rsidRPr="008E30E8">
              <w:rPr>
                <w:rFonts w:ascii="Arial" w:hAnsi="Arial" w:cs="Arial"/>
                <w:sz w:val="10"/>
                <w:szCs w:val="10"/>
              </w:rPr>
              <w:t>управление труда и социальной защиты населения</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right"/>
              <w:rPr>
                <w:rFonts w:ascii="Arial" w:hAnsi="Arial" w:cs="Arial"/>
                <w:sz w:val="10"/>
                <w:szCs w:val="10"/>
              </w:rPr>
            </w:pPr>
            <w:r w:rsidRPr="008E30E8">
              <w:rPr>
                <w:rFonts w:ascii="Arial" w:hAnsi="Arial" w:cs="Arial"/>
                <w:sz w:val="10"/>
                <w:szCs w:val="10"/>
              </w:rPr>
              <w:t>29,098</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0,000</w:t>
            </w:r>
          </w:p>
        </w:tc>
      </w:tr>
      <w:tr w:rsidR="002548C5" w:rsidRPr="008E30E8" w:rsidTr="002548C5">
        <w:trPr>
          <w:trHeight w:val="779"/>
        </w:trPr>
        <w:tc>
          <w:tcPr>
            <w:tcW w:w="42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911143">
            <w:pPr>
              <w:autoSpaceDE w:val="0"/>
              <w:autoSpaceDN w:val="0"/>
              <w:adjustRightInd w:val="0"/>
              <w:ind w:right="-108"/>
              <w:jc w:val="center"/>
              <w:outlineLvl w:val="2"/>
              <w:rPr>
                <w:rFonts w:ascii="Arial" w:hAnsi="Arial" w:cs="Arial"/>
                <w:sz w:val="10"/>
                <w:szCs w:val="1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autoSpaceDE w:val="0"/>
              <w:autoSpaceDN w:val="0"/>
              <w:adjustRightInd w:val="0"/>
              <w:jc w:val="both"/>
              <w:outlineLvl w:val="2"/>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jc w:val="center"/>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jc w:val="center"/>
              <w:rPr>
                <w:rFonts w:ascii="Arial" w:hAnsi="Arial" w:cs="Arial"/>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r w:rsidRPr="008E30E8">
              <w:rPr>
                <w:rFonts w:ascii="Arial" w:hAnsi="Arial" w:cs="Arial"/>
                <w:sz w:val="10"/>
                <w:szCs w:val="10"/>
              </w:rPr>
              <w:t>АБМР СК</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right"/>
              <w:rPr>
                <w:rFonts w:ascii="Arial" w:hAnsi="Arial" w:cs="Arial"/>
                <w:sz w:val="10"/>
                <w:szCs w:val="10"/>
              </w:rPr>
            </w:pPr>
            <w:r w:rsidRPr="008E30E8">
              <w:rPr>
                <w:rFonts w:ascii="Arial" w:hAnsi="Arial" w:cs="Arial"/>
                <w:sz w:val="10"/>
                <w:szCs w:val="10"/>
              </w:rPr>
              <w:t>52,000</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0,000</w:t>
            </w:r>
          </w:p>
        </w:tc>
      </w:tr>
      <w:tr w:rsidR="002548C5" w:rsidRPr="008E30E8" w:rsidTr="002548C5">
        <w:trPr>
          <w:trHeight w:val="779"/>
        </w:trPr>
        <w:tc>
          <w:tcPr>
            <w:tcW w:w="42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911143">
            <w:pPr>
              <w:autoSpaceDE w:val="0"/>
              <w:autoSpaceDN w:val="0"/>
              <w:adjustRightInd w:val="0"/>
              <w:ind w:right="-108"/>
              <w:jc w:val="center"/>
              <w:outlineLvl w:val="2"/>
              <w:rPr>
                <w:rFonts w:ascii="Arial" w:hAnsi="Arial" w:cs="Arial"/>
                <w:sz w:val="10"/>
                <w:szCs w:val="10"/>
              </w:rPr>
            </w:pPr>
            <w:r w:rsidRPr="008E30E8">
              <w:rPr>
                <w:rFonts w:ascii="Arial" w:hAnsi="Arial" w:cs="Arial"/>
                <w:sz w:val="10"/>
                <w:szCs w:val="10"/>
              </w:rPr>
              <w:t>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C563E" w:rsidP="002548C5">
            <w:pPr>
              <w:autoSpaceDE w:val="0"/>
              <w:autoSpaceDN w:val="0"/>
              <w:adjustRightInd w:val="0"/>
              <w:jc w:val="both"/>
              <w:outlineLvl w:val="2"/>
              <w:rPr>
                <w:rFonts w:ascii="Arial" w:hAnsi="Arial" w:cs="Arial"/>
                <w:sz w:val="10"/>
                <w:szCs w:val="10"/>
              </w:rPr>
            </w:pPr>
            <w:hyperlink w:anchor="Par1168" w:history="1">
              <w:r w:rsidR="002548C5" w:rsidRPr="002548C5">
                <w:rPr>
                  <w:rStyle w:val="af0"/>
                  <w:rFonts w:ascii="Arial" w:hAnsi="Arial" w:cs="Arial"/>
                  <w:sz w:val="10"/>
                  <w:szCs w:val="10"/>
                </w:rPr>
                <w:t>Подпрограмма</w:t>
              </w:r>
            </w:hyperlink>
            <w:r w:rsidR="002548C5" w:rsidRPr="008E30E8">
              <w:rPr>
                <w:rFonts w:ascii="Arial" w:hAnsi="Arial" w:cs="Arial"/>
                <w:sz w:val="10"/>
                <w:szCs w:val="10"/>
              </w:rPr>
              <w:t xml:space="preserve">  «Обеспечение реализации муниципальной  программы  Благодарненского муниципального района  Ставропольского края «Осуществление местного самоуправления в </w:t>
            </w:r>
            <w:proofErr w:type="spellStart"/>
            <w:r w:rsidR="002548C5" w:rsidRPr="008E30E8">
              <w:rPr>
                <w:rFonts w:ascii="Arial" w:hAnsi="Arial" w:cs="Arial"/>
                <w:sz w:val="10"/>
                <w:szCs w:val="10"/>
              </w:rPr>
              <w:t>Благодар</w:t>
            </w:r>
            <w:proofErr w:type="spellEnd"/>
          </w:p>
          <w:p w:rsidR="002548C5" w:rsidRPr="008E30E8" w:rsidRDefault="002548C5" w:rsidP="002548C5">
            <w:pPr>
              <w:autoSpaceDE w:val="0"/>
              <w:autoSpaceDN w:val="0"/>
              <w:adjustRightInd w:val="0"/>
              <w:jc w:val="both"/>
              <w:outlineLvl w:val="2"/>
              <w:rPr>
                <w:rFonts w:ascii="Arial" w:hAnsi="Arial" w:cs="Arial"/>
                <w:sz w:val="10"/>
                <w:szCs w:val="10"/>
              </w:rPr>
            </w:pPr>
            <w:proofErr w:type="spellStart"/>
            <w:r w:rsidRPr="008E30E8">
              <w:rPr>
                <w:rFonts w:ascii="Arial" w:hAnsi="Arial" w:cs="Arial"/>
                <w:sz w:val="10"/>
                <w:szCs w:val="10"/>
              </w:rPr>
              <w:t>ненском</w:t>
            </w:r>
            <w:proofErr w:type="spellEnd"/>
            <w:r w:rsidRPr="008E30E8">
              <w:rPr>
                <w:rFonts w:ascii="Arial" w:hAnsi="Arial" w:cs="Arial"/>
                <w:sz w:val="10"/>
                <w:szCs w:val="10"/>
              </w:rPr>
              <w:t xml:space="preserve"> муниципальном </w:t>
            </w:r>
            <w:proofErr w:type="gramStart"/>
            <w:r w:rsidRPr="008E30E8">
              <w:rPr>
                <w:rFonts w:ascii="Arial" w:hAnsi="Arial" w:cs="Arial"/>
                <w:sz w:val="10"/>
                <w:szCs w:val="10"/>
              </w:rPr>
              <w:t>районе</w:t>
            </w:r>
            <w:proofErr w:type="gramEnd"/>
            <w:r w:rsidRPr="008E30E8">
              <w:rPr>
                <w:rFonts w:ascii="Arial" w:hAnsi="Arial" w:cs="Arial"/>
                <w:sz w:val="10"/>
                <w:szCs w:val="10"/>
              </w:rPr>
              <w:t xml:space="preserve"> Ставропольского края» и </w:t>
            </w:r>
            <w:proofErr w:type="spellStart"/>
            <w:r w:rsidRPr="008E30E8">
              <w:rPr>
                <w:rFonts w:ascii="Arial" w:hAnsi="Arial" w:cs="Arial"/>
                <w:sz w:val="10"/>
                <w:szCs w:val="10"/>
              </w:rPr>
              <w:t>общепрограммн</w:t>
            </w:r>
            <w:r w:rsidRPr="008E30E8">
              <w:rPr>
                <w:rFonts w:ascii="Arial" w:hAnsi="Arial" w:cs="Arial"/>
                <w:sz w:val="10"/>
                <w:szCs w:val="10"/>
              </w:rPr>
              <w:lastRenderedPageBreak/>
              <w:t>ые</w:t>
            </w:r>
            <w:proofErr w:type="spellEnd"/>
            <w:r w:rsidRPr="008E30E8">
              <w:rPr>
                <w:rFonts w:ascii="Arial" w:hAnsi="Arial" w:cs="Arial"/>
                <w:sz w:val="10"/>
                <w:szCs w:val="10"/>
              </w:rPr>
              <w:t xml:space="preserve"> мероприятия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jc w:val="center"/>
              <w:rPr>
                <w:rFonts w:ascii="Arial" w:hAnsi="Arial" w:cs="Arial"/>
                <w:sz w:val="10"/>
                <w:szCs w:val="10"/>
              </w:rPr>
            </w:pPr>
            <w:r w:rsidRPr="008E30E8">
              <w:rPr>
                <w:rFonts w:ascii="Arial" w:hAnsi="Arial" w:cs="Arial"/>
                <w:sz w:val="10"/>
                <w:szCs w:val="10"/>
              </w:rPr>
              <w:lastRenderedPageBreak/>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jc w:val="center"/>
              <w:rPr>
                <w:rFonts w:ascii="Arial" w:hAnsi="Arial" w:cs="Arial"/>
                <w:sz w:val="10"/>
                <w:szCs w:val="10"/>
              </w:rPr>
            </w:pPr>
            <w:r w:rsidRPr="008E30E8">
              <w:rPr>
                <w:rFonts w:ascii="Arial" w:hAnsi="Arial" w:cs="Arial"/>
                <w:sz w:val="10"/>
                <w:szCs w:val="10"/>
              </w:rPr>
              <w:t>Б</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r w:rsidRPr="008E30E8">
              <w:rPr>
                <w:rFonts w:ascii="Arial" w:hAnsi="Arial" w:cs="Arial"/>
                <w:sz w:val="10"/>
                <w:szCs w:val="10"/>
              </w:rPr>
              <w:t>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right"/>
              <w:rPr>
                <w:rFonts w:ascii="Arial" w:hAnsi="Arial" w:cs="Arial"/>
                <w:sz w:val="10"/>
                <w:szCs w:val="10"/>
              </w:rPr>
            </w:pPr>
            <w:r w:rsidRPr="008E30E8">
              <w:rPr>
                <w:rFonts w:ascii="Arial" w:hAnsi="Arial" w:cs="Arial"/>
                <w:sz w:val="10"/>
                <w:szCs w:val="10"/>
              </w:rPr>
              <w:t>41396,265</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37011,080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36988,125</w:t>
            </w:r>
          </w:p>
        </w:tc>
      </w:tr>
      <w:tr w:rsidR="002548C5" w:rsidRPr="008E30E8" w:rsidTr="002548C5">
        <w:trPr>
          <w:trHeight w:val="779"/>
        </w:trPr>
        <w:tc>
          <w:tcPr>
            <w:tcW w:w="42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911143">
            <w:pPr>
              <w:autoSpaceDE w:val="0"/>
              <w:autoSpaceDN w:val="0"/>
              <w:adjustRightInd w:val="0"/>
              <w:ind w:right="-108"/>
              <w:jc w:val="center"/>
              <w:outlineLvl w:val="2"/>
              <w:rPr>
                <w:rFonts w:ascii="Arial" w:hAnsi="Arial" w:cs="Arial"/>
                <w:sz w:val="10"/>
                <w:szCs w:val="1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48C5" w:rsidRPr="002548C5" w:rsidRDefault="002548C5" w:rsidP="002548C5">
            <w:pPr>
              <w:autoSpaceDE w:val="0"/>
              <w:autoSpaceDN w:val="0"/>
              <w:adjustRightInd w:val="0"/>
              <w:jc w:val="both"/>
              <w:outlineLvl w:val="2"/>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jc w:val="center"/>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jc w:val="center"/>
              <w:rPr>
                <w:rFonts w:ascii="Arial" w:hAnsi="Arial" w:cs="Arial"/>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r w:rsidRPr="008E30E8">
              <w:rPr>
                <w:rFonts w:ascii="Arial" w:hAnsi="Arial" w:cs="Arial"/>
                <w:sz w:val="10"/>
                <w:szCs w:val="10"/>
              </w:rPr>
              <w:t>совет БМР СК</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right"/>
              <w:rPr>
                <w:rFonts w:ascii="Arial" w:hAnsi="Arial" w:cs="Arial"/>
                <w:sz w:val="10"/>
                <w:szCs w:val="10"/>
              </w:rPr>
            </w:pPr>
            <w:r w:rsidRPr="008E30E8">
              <w:rPr>
                <w:rFonts w:ascii="Arial" w:hAnsi="Arial" w:cs="Arial"/>
                <w:sz w:val="10"/>
                <w:szCs w:val="10"/>
              </w:rPr>
              <w:t>6422,837</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6368,201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6372,008</w:t>
            </w:r>
          </w:p>
        </w:tc>
      </w:tr>
      <w:tr w:rsidR="002548C5" w:rsidRPr="008E30E8" w:rsidTr="002548C5">
        <w:trPr>
          <w:trHeight w:val="779"/>
        </w:trPr>
        <w:tc>
          <w:tcPr>
            <w:tcW w:w="42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911143">
            <w:pPr>
              <w:autoSpaceDE w:val="0"/>
              <w:autoSpaceDN w:val="0"/>
              <w:adjustRightInd w:val="0"/>
              <w:ind w:right="-108"/>
              <w:jc w:val="center"/>
              <w:outlineLvl w:val="2"/>
              <w:rPr>
                <w:rFonts w:ascii="Arial" w:hAnsi="Arial" w:cs="Arial"/>
                <w:sz w:val="10"/>
                <w:szCs w:val="1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48C5" w:rsidRPr="002548C5" w:rsidRDefault="002548C5" w:rsidP="002548C5">
            <w:pPr>
              <w:autoSpaceDE w:val="0"/>
              <w:autoSpaceDN w:val="0"/>
              <w:adjustRightInd w:val="0"/>
              <w:jc w:val="both"/>
              <w:outlineLvl w:val="2"/>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jc w:val="center"/>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jc w:val="center"/>
              <w:rPr>
                <w:rFonts w:ascii="Arial" w:hAnsi="Arial" w:cs="Arial"/>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r w:rsidRPr="008E30E8">
              <w:rPr>
                <w:rFonts w:ascii="Arial" w:hAnsi="Arial" w:cs="Arial"/>
                <w:sz w:val="10"/>
                <w:szCs w:val="10"/>
              </w:rPr>
              <w:t>АБМР СК</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right"/>
              <w:rPr>
                <w:rFonts w:ascii="Arial" w:hAnsi="Arial" w:cs="Arial"/>
                <w:sz w:val="10"/>
                <w:szCs w:val="10"/>
              </w:rPr>
            </w:pPr>
            <w:r w:rsidRPr="008E30E8">
              <w:rPr>
                <w:rFonts w:ascii="Arial" w:hAnsi="Arial" w:cs="Arial"/>
                <w:sz w:val="10"/>
                <w:szCs w:val="10"/>
              </w:rPr>
              <w:t>34973,428</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30642,879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30616,117</w:t>
            </w:r>
          </w:p>
        </w:tc>
      </w:tr>
      <w:tr w:rsidR="002548C5" w:rsidRPr="008E30E8" w:rsidTr="002548C5">
        <w:trPr>
          <w:trHeight w:val="779"/>
        </w:trPr>
        <w:tc>
          <w:tcPr>
            <w:tcW w:w="42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911143">
            <w:pPr>
              <w:autoSpaceDE w:val="0"/>
              <w:autoSpaceDN w:val="0"/>
              <w:adjustRightInd w:val="0"/>
              <w:ind w:right="-108"/>
              <w:jc w:val="center"/>
              <w:outlineLvl w:val="2"/>
              <w:rPr>
                <w:rFonts w:ascii="Arial" w:hAnsi="Arial" w:cs="Arial"/>
                <w:sz w:val="10"/>
                <w:szCs w:val="10"/>
              </w:rPr>
            </w:pPr>
            <w:r w:rsidRPr="008E30E8">
              <w:rPr>
                <w:rFonts w:ascii="Arial" w:hAnsi="Arial" w:cs="Arial"/>
                <w:sz w:val="10"/>
                <w:szCs w:val="10"/>
              </w:rPr>
              <w:t>12.1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outlineLvl w:val="2"/>
              <w:rPr>
                <w:rFonts w:ascii="Arial" w:hAnsi="Arial" w:cs="Arial"/>
                <w:sz w:val="10"/>
                <w:szCs w:val="10"/>
              </w:rPr>
            </w:pPr>
            <w:r w:rsidRPr="008E30E8">
              <w:rPr>
                <w:rFonts w:ascii="Arial" w:hAnsi="Arial" w:cs="Arial"/>
                <w:sz w:val="10"/>
                <w:szCs w:val="10"/>
              </w:rPr>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jc w:val="center"/>
              <w:rPr>
                <w:rFonts w:ascii="Arial" w:hAnsi="Arial" w:cs="Arial"/>
                <w:sz w:val="10"/>
                <w:szCs w:val="10"/>
              </w:rPr>
            </w:pPr>
            <w:r w:rsidRPr="008E30E8">
              <w:rPr>
                <w:rFonts w:ascii="Arial" w:hAnsi="Arial" w:cs="Arial"/>
                <w:sz w:val="10"/>
                <w:szCs w:val="1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jc w:val="center"/>
              <w:rPr>
                <w:rFonts w:ascii="Arial" w:hAnsi="Arial" w:cs="Arial"/>
                <w:sz w:val="10"/>
                <w:szCs w:val="10"/>
              </w:rPr>
            </w:pPr>
            <w:r w:rsidRPr="008E30E8">
              <w:rPr>
                <w:rFonts w:ascii="Arial" w:hAnsi="Arial" w:cs="Arial"/>
                <w:sz w:val="10"/>
                <w:szCs w:val="10"/>
              </w:rPr>
              <w:t>Б</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r w:rsidRPr="008E30E8">
              <w:rPr>
                <w:rFonts w:ascii="Arial" w:hAnsi="Arial" w:cs="Arial"/>
                <w:sz w:val="10"/>
                <w:szCs w:val="10"/>
              </w:rPr>
              <w:t>1001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right"/>
              <w:rPr>
                <w:rFonts w:ascii="Arial" w:hAnsi="Arial" w:cs="Arial"/>
                <w:sz w:val="10"/>
                <w:szCs w:val="10"/>
              </w:rPr>
            </w:pPr>
            <w:r w:rsidRPr="008E30E8">
              <w:rPr>
                <w:rFonts w:ascii="Arial" w:hAnsi="Arial" w:cs="Arial"/>
                <w:sz w:val="10"/>
                <w:szCs w:val="10"/>
              </w:rPr>
              <w:t>9102,646</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8654,354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2548C5" w:rsidRDefault="002548C5" w:rsidP="002548C5">
            <w:pPr>
              <w:ind w:left="-108" w:right="-108" w:hanging="108"/>
              <w:rPr>
                <w:rFonts w:ascii="Arial" w:hAnsi="Arial" w:cs="Arial"/>
                <w:sz w:val="10"/>
                <w:szCs w:val="10"/>
              </w:rPr>
            </w:pPr>
            <w:r w:rsidRPr="008E30E8">
              <w:rPr>
                <w:rFonts w:ascii="Arial" w:hAnsi="Arial" w:cs="Arial"/>
                <w:sz w:val="10"/>
                <w:szCs w:val="10"/>
              </w:rPr>
              <w:t>8760,308</w:t>
            </w:r>
          </w:p>
        </w:tc>
      </w:tr>
      <w:tr w:rsidR="002548C5" w:rsidRPr="008E30E8" w:rsidTr="002548C5">
        <w:trPr>
          <w:trHeight w:val="779"/>
        </w:trPr>
        <w:tc>
          <w:tcPr>
            <w:tcW w:w="42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911143">
            <w:pPr>
              <w:autoSpaceDE w:val="0"/>
              <w:autoSpaceDN w:val="0"/>
              <w:adjustRightInd w:val="0"/>
              <w:ind w:right="-108"/>
              <w:jc w:val="center"/>
              <w:outlineLvl w:val="2"/>
              <w:rPr>
                <w:rFonts w:ascii="Arial" w:hAnsi="Arial" w:cs="Arial"/>
                <w:sz w:val="10"/>
                <w:szCs w:val="1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outlineLvl w:val="2"/>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jc w:val="center"/>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jc w:val="center"/>
              <w:rPr>
                <w:rFonts w:ascii="Arial" w:hAnsi="Arial" w:cs="Arial"/>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r w:rsidRPr="008E30E8">
              <w:rPr>
                <w:rFonts w:ascii="Arial" w:hAnsi="Arial" w:cs="Arial"/>
                <w:sz w:val="10"/>
                <w:szCs w:val="10"/>
              </w:rPr>
              <w:t>совет БМР СК</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right"/>
              <w:rPr>
                <w:rFonts w:ascii="Arial" w:hAnsi="Arial" w:cs="Arial"/>
                <w:sz w:val="10"/>
                <w:szCs w:val="10"/>
              </w:rPr>
            </w:pPr>
            <w:r w:rsidRPr="008E30E8">
              <w:rPr>
                <w:rFonts w:ascii="Arial" w:hAnsi="Arial" w:cs="Arial"/>
                <w:sz w:val="10"/>
                <w:szCs w:val="10"/>
              </w:rPr>
              <w:t>1045,914</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1034,282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2548C5" w:rsidRDefault="002548C5" w:rsidP="002548C5">
            <w:pPr>
              <w:ind w:left="-108" w:right="-108" w:hanging="108"/>
              <w:rPr>
                <w:rFonts w:ascii="Arial" w:hAnsi="Arial" w:cs="Arial"/>
                <w:sz w:val="10"/>
                <w:szCs w:val="10"/>
              </w:rPr>
            </w:pPr>
            <w:r w:rsidRPr="008E30E8">
              <w:rPr>
                <w:rFonts w:ascii="Arial" w:hAnsi="Arial" w:cs="Arial"/>
                <w:sz w:val="10"/>
                <w:szCs w:val="10"/>
              </w:rPr>
              <w:t>1038,089</w:t>
            </w:r>
          </w:p>
        </w:tc>
      </w:tr>
      <w:tr w:rsidR="002548C5" w:rsidRPr="008E30E8" w:rsidTr="002548C5">
        <w:trPr>
          <w:trHeight w:val="779"/>
        </w:trPr>
        <w:tc>
          <w:tcPr>
            <w:tcW w:w="42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911143">
            <w:pPr>
              <w:autoSpaceDE w:val="0"/>
              <w:autoSpaceDN w:val="0"/>
              <w:adjustRightInd w:val="0"/>
              <w:ind w:right="-108"/>
              <w:jc w:val="center"/>
              <w:outlineLvl w:val="2"/>
              <w:rPr>
                <w:rFonts w:ascii="Arial" w:hAnsi="Arial" w:cs="Arial"/>
                <w:sz w:val="10"/>
                <w:szCs w:val="1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outlineLvl w:val="2"/>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jc w:val="center"/>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jc w:val="center"/>
              <w:rPr>
                <w:rFonts w:ascii="Arial" w:hAnsi="Arial" w:cs="Arial"/>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r w:rsidRPr="008E30E8">
              <w:rPr>
                <w:rFonts w:ascii="Arial" w:hAnsi="Arial" w:cs="Arial"/>
                <w:sz w:val="10"/>
                <w:szCs w:val="10"/>
              </w:rPr>
              <w:t>АБМР СК</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right"/>
              <w:rPr>
                <w:rFonts w:ascii="Arial" w:hAnsi="Arial" w:cs="Arial"/>
                <w:sz w:val="10"/>
                <w:szCs w:val="10"/>
              </w:rPr>
            </w:pPr>
            <w:r w:rsidRPr="008E30E8">
              <w:rPr>
                <w:rFonts w:ascii="Arial" w:hAnsi="Arial" w:cs="Arial"/>
                <w:sz w:val="10"/>
                <w:szCs w:val="10"/>
              </w:rPr>
              <w:t>8056,732</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7620,072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7722,219</w:t>
            </w:r>
          </w:p>
        </w:tc>
      </w:tr>
      <w:tr w:rsidR="002548C5" w:rsidRPr="008E30E8" w:rsidTr="002548C5">
        <w:trPr>
          <w:trHeight w:val="779"/>
        </w:trPr>
        <w:tc>
          <w:tcPr>
            <w:tcW w:w="42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911143">
            <w:pPr>
              <w:autoSpaceDE w:val="0"/>
              <w:autoSpaceDN w:val="0"/>
              <w:adjustRightInd w:val="0"/>
              <w:ind w:right="-108"/>
              <w:jc w:val="center"/>
              <w:outlineLvl w:val="2"/>
              <w:rPr>
                <w:rFonts w:ascii="Arial" w:hAnsi="Arial" w:cs="Arial"/>
                <w:sz w:val="10"/>
                <w:szCs w:val="10"/>
              </w:rPr>
            </w:pPr>
            <w:r w:rsidRPr="008E30E8">
              <w:rPr>
                <w:rFonts w:ascii="Arial" w:hAnsi="Arial" w:cs="Arial"/>
                <w:sz w:val="10"/>
                <w:szCs w:val="10"/>
              </w:rPr>
              <w:t>12.2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outlineLvl w:val="2"/>
              <w:rPr>
                <w:rFonts w:ascii="Arial" w:hAnsi="Arial" w:cs="Arial"/>
                <w:sz w:val="10"/>
                <w:szCs w:val="10"/>
              </w:rPr>
            </w:pPr>
            <w:r w:rsidRPr="008E30E8">
              <w:rPr>
                <w:rFonts w:ascii="Arial" w:hAnsi="Arial" w:cs="Arial"/>
                <w:sz w:val="10"/>
                <w:szCs w:val="10"/>
              </w:rPr>
              <w:t>Расходы на выплаты по оплате труда работников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jc w:val="center"/>
              <w:rPr>
                <w:rFonts w:ascii="Arial" w:hAnsi="Arial" w:cs="Arial"/>
                <w:sz w:val="10"/>
                <w:szCs w:val="10"/>
              </w:rPr>
            </w:pPr>
            <w:r w:rsidRPr="008E30E8">
              <w:rPr>
                <w:rFonts w:ascii="Arial" w:hAnsi="Arial" w:cs="Arial"/>
                <w:sz w:val="10"/>
                <w:szCs w:val="1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jc w:val="center"/>
              <w:rPr>
                <w:rFonts w:ascii="Arial" w:hAnsi="Arial" w:cs="Arial"/>
                <w:sz w:val="10"/>
                <w:szCs w:val="10"/>
              </w:rPr>
            </w:pPr>
            <w:r w:rsidRPr="008E30E8">
              <w:rPr>
                <w:rFonts w:ascii="Arial" w:hAnsi="Arial" w:cs="Arial"/>
                <w:sz w:val="10"/>
                <w:szCs w:val="10"/>
              </w:rPr>
              <w:t>Б</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r w:rsidRPr="008E30E8">
              <w:rPr>
                <w:rFonts w:ascii="Arial" w:hAnsi="Arial" w:cs="Arial"/>
                <w:sz w:val="10"/>
                <w:szCs w:val="10"/>
              </w:rPr>
              <w:t>1002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right"/>
              <w:rPr>
                <w:rFonts w:ascii="Arial" w:hAnsi="Arial" w:cs="Arial"/>
                <w:sz w:val="10"/>
                <w:szCs w:val="10"/>
              </w:rPr>
            </w:pPr>
            <w:r w:rsidRPr="008E30E8">
              <w:rPr>
                <w:rFonts w:ascii="Arial" w:hAnsi="Arial" w:cs="Arial"/>
                <w:sz w:val="10"/>
                <w:szCs w:val="10"/>
              </w:rPr>
              <w:t>24939,185</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24896,185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24896,185</w:t>
            </w:r>
          </w:p>
        </w:tc>
      </w:tr>
      <w:tr w:rsidR="002548C5" w:rsidRPr="008E30E8" w:rsidTr="002548C5">
        <w:trPr>
          <w:trHeight w:val="779"/>
        </w:trPr>
        <w:tc>
          <w:tcPr>
            <w:tcW w:w="42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911143">
            <w:pPr>
              <w:autoSpaceDE w:val="0"/>
              <w:autoSpaceDN w:val="0"/>
              <w:adjustRightInd w:val="0"/>
              <w:ind w:right="-108"/>
              <w:jc w:val="center"/>
              <w:outlineLvl w:val="2"/>
              <w:rPr>
                <w:rFonts w:ascii="Arial" w:hAnsi="Arial" w:cs="Arial"/>
                <w:sz w:val="10"/>
                <w:szCs w:val="1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outlineLvl w:val="2"/>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jc w:val="center"/>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jc w:val="center"/>
              <w:rPr>
                <w:rFonts w:ascii="Arial" w:hAnsi="Arial" w:cs="Arial"/>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r w:rsidRPr="008E30E8">
              <w:rPr>
                <w:rFonts w:ascii="Arial" w:hAnsi="Arial" w:cs="Arial"/>
                <w:sz w:val="10"/>
                <w:szCs w:val="10"/>
              </w:rPr>
              <w:t>совет БМР СК</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right"/>
              <w:rPr>
                <w:rFonts w:ascii="Arial" w:hAnsi="Arial" w:cs="Arial"/>
                <w:sz w:val="10"/>
                <w:szCs w:val="10"/>
              </w:rPr>
            </w:pPr>
            <w:r w:rsidRPr="008E30E8">
              <w:rPr>
                <w:rFonts w:ascii="Arial" w:hAnsi="Arial" w:cs="Arial"/>
                <w:sz w:val="10"/>
                <w:szCs w:val="10"/>
              </w:rPr>
              <w:t>4682,011</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4639,011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4639,011</w:t>
            </w:r>
          </w:p>
        </w:tc>
      </w:tr>
      <w:tr w:rsidR="002548C5" w:rsidRPr="008E30E8" w:rsidTr="002548C5">
        <w:trPr>
          <w:trHeight w:val="779"/>
        </w:trPr>
        <w:tc>
          <w:tcPr>
            <w:tcW w:w="42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911143">
            <w:pPr>
              <w:autoSpaceDE w:val="0"/>
              <w:autoSpaceDN w:val="0"/>
              <w:adjustRightInd w:val="0"/>
              <w:ind w:right="-108"/>
              <w:jc w:val="center"/>
              <w:outlineLvl w:val="2"/>
              <w:rPr>
                <w:rFonts w:ascii="Arial" w:hAnsi="Arial" w:cs="Arial"/>
                <w:sz w:val="10"/>
                <w:szCs w:val="1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outlineLvl w:val="2"/>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jc w:val="center"/>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jc w:val="center"/>
              <w:rPr>
                <w:rFonts w:ascii="Arial" w:hAnsi="Arial" w:cs="Arial"/>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r w:rsidRPr="008E30E8">
              <w:rPr>
                <w:rFonts w:ascii="Arial" w:hAnsi="Arial" w:cs="Arial"/>
                <w:sz w:val="10"/>
                <w:szCs w:val="10"/>
              </w:rPr>
              <w:t>АБМР СК</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right"/>
              <w:rPr>
                <w:rFonts w:ascii="Arial" w:hAnsi="Arial" w:cs="Arial"/>
                <w:sz w:val="10"/>
                <w:szCs w:val="10"/>
              </w:rPr>
            </w:pPr>
            <w:r w:rsidRPr="008E30E8">
              <w:rPr>
                <w:rFonts w:ascii="Arial" w:hAnsi="Arial" w:cs="Arial"/>
                <w:sz w:val="10"/>
                <w:szCs w:val="10"/>
              </w:rPr>
              <w:t>20257,174</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20257,174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20257,174</w:t>
            </w:r>
          </w:p>
        </w:tc>
      </w:tr>
      <w:tr w:rsidR="002548C5" w:rsidRPr="008E30E8" w:rsidTr="002548C5">
        <w:trPr>
          <w:trHeight w:val="779"/>
        </w:trPr>
        <w:tc>
          <w:tcPr>
            <w:tcW w:w="42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911143">
            <w:pPr>
              <w:autoSpaceDE w:val="0"/>
              <w:autoSpaceDN w:val="0"/>
              <w:adjustRightInd w:val="0"/>
              <w:ind w:right="-108"/>
              <w:jc w:val="center"/>
              <w:outlineLvl w:val="2"/>
              <w:rPr>
                <w:rFonts w:ascii="Arial" w:hAnsi="Arial" w:cs="Arial"/>
                <w:sz w:val="10"/>
                <w:szCs w:val="10"/>
              </w:rPr>
            </w:pPr>
            <w:r w:rsidRPr="008E30E8">
              <w:rPr>
                <w:rFonts w:ascii="Arial" w:hAnsi="Arial" w:cs="Arial"/>
                <w:sz w:val="10"/>
                <w:szCs w:val="10"/>
              </w:rPr>
              <w:t>12.3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autoSpaceDE w:val="0"/>
              <w:autoSpaceDN w:val="0"/>
              <w:adjustRightInd w:val="0"/>
              <w:jc w:val="both"/>
              <w:outlineLvl w:val="2"/>
              <w:rPr>
                <w:rFonts w:ascii="Arial" w:hAnsi="Arial" w:cs="Arial"/>
                <w:sz w:val="10"/>
                <w:szCs w:val="10"/>
              </w:rPr>
            </w:pPr>
            <w:r w:rsidRPr="008E30E8">
              <w:rPr>
                <w:rFonts w:ascii="Arial" w:hAnsi="Arial" w:cs="Arial"/>
                <w:sz w:val="10"/>
                <w:szCs w:val="10"/>
              </w:rPr>
              <w:t>Обеспечение гарантий выборных</w:t>
            </w:r>
          </w:p>
          <w:p w:rsidR="002548C5" w:rsidRPr="008E30E8" w:rsidRDefault="002548C5" w:rsidP="002548C5">
            <w:pPr>
              <w:autoSpaceDE w:val="0"/>
              <w:autoSpaceDN w:val="0"/>
              <w:adjustRightInd w:val="0"/>
              <w:jc w:val="both"/>
              <w:outlineLvl w:val="2"/>
              <w:rPr>
                <w:rFonts w:ascii="Arial" w:hAnsi="Arial" w:cs="Arial"/>
                <w:sz w:val="10"/>
                <w:szCs w:val="10"/>
              </w:rPr>
            </w:pPr>
            <w:r w:rsidRPr="008E30E8">
              <w:rPr>
                <w:rFonts w:ascii="Arial" w:hAnsi="Arial" w:cs="Arial"/>
                <w:sz w:val="10"/>
                <w:szCs w:val="10"/>
              </w:rPr>
              <w:t xml:space="preserve">должностных лиц и муниципальных служащих в соответствии с нормативными правовыми актами органов местного самоуправления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jc w:val="center"/>
              <w:rPr>
                <w:rFonts w:ascii="Arial" w:hAnsi="Arial" w:cs="Arial"/>
                <w:sz w:val="10"/>
                <w:szCs w:val="10"/>
              </w:rPr>
            </w:pPr>
            <w:r w:rsidRPr="008E30E8">
              <w:rPr>
                <w:rFonts w:ascii="Arial" w:hAnsi="Arial" w:cs="Arial"/>
                <w:sz w:val="10"/>
                <w:szCs w:val="1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jc w:val="center"/>
              <w:rPr>
                <w:rFonts w:ascii="Arial" w:hAnsi="Arial" w:cs="Arial"/>
                <w:sz w:val="10"/>
                <w:szCs w:val="10"/>
              </w:rPr>
            </w:pPr>
            <w:r w:rsidRPr="008E30E8">
              <w:rPr>
                <w:rFonts w:ascii="Arial" w:hAnsi="Arial" w:cs="Arial"/>
                <w:sz w:val="10"/>
                <w:szCs w:val="10"/>
              </w:rPr>
              <w:t>Б</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r w:rsidRPr="008E30E8">
              <w:rPr>
                <w:rFonts w:ascii="Arial" w:hAnsi="Arial" w:cs="Arial"/>
                <w:sz w:val="10"/>
                <w:szCs w:val="10"/>
              </w:rPr>
              <w:t>1005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r w:rsidRPr="008E30E8">
              <w:rPr>
                <w:rFonts w:ascii="Arial" w:hAnsi="Arial" w:cs="Arial"/>
                <w:sz w:val="10"/>
                <w:szCs w:val="10"/>
              </w:rPr>
              <w:t>АБМР СК</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right"/>
              <w:rPr>
                <w:rFonts w:ascii="Arial" w:hAnsi="Arial" w:cs="Arial"/>
                <w:sz w:val="10"/>
                <w:szCs w:val="10"/>
              </w:rPr>
            </w:pPr>
            <w:r w:rsidRPr="008E30E8">
              <w:rPr>
                <w:rFonts w:ascii="Arial" w:hAnsi="Arial" w:cs="Arial"/>
                <w:sz w:val="10"/>
                <w:szCs w:val="10"/>
              </w:rPr>
              <w:t>17,788</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0,000</w:t>
            </w:r>
          </w:p>
        </w:tc>
      </w:tr>
      <w:tr w:rsidR="002548C5" w:rsidRPr="008E30E8" w:rsidTr="002548C5">
        <w:trPr>
          <w:trHeight w:val="779"/>
        </w:trPr>
        <w:tc>
          <w:tcPr>
            <w:tcW w:w="42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911143">
            <w:pPr>
              <w:autoSpaceDE w:val="0"/>
              <w:autoSpaceDN w:val="0"/>
              <w:adjustRightInd w:val="0"/>
              <w:ind w:right="-108"/>
              <w:jc w:val="center"/>
              <w:outlineLvl w:val="2"/>
              <w:rPr>
                <w:rFonts w:ascii="Arial" w:hAnsi="Arial" w:cs="Arial"/>
                <w:sz w:val="10"/>
                <w:szCs w:val="10"/>
              </w:rPr>
            </w:pPr>
            <w:r w:rsidRPr="008E30E8">
              <w:rPr>
                <w:rFonts w:ascii="Arial" w:hAnsi="Arial" w:cs="Arial"/>
                <w:sz w:val="10"/>
                <w:szCs w:val="10"/>
              </w:rPr>
              <w:t>12.4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outlineLvl w:val="2"/>
              <w:rPr>
                <w:rFonts w:ascii="Arial" w:hAnsi="Arial" w:cs="Arial"/>
                <w:sz w:val="10"/>
                <w:szCs w:val="10"/>
              </w:rPr>
            </w:pPr>
            <w:proofErr w:type="gramStart"/>
            <w:r w:rsidRPr="008E30E8">
              <w:rPr>
                <w:rFonts w:ascii="Arial" w:hAnsi="Arial" w:cs="Arial"/>
                <w:sz w:val="10"/>
                <w:szCs w:val="10"/>
              </w:rPr>
              <w:t>Расходы по уборке и содержа</w:t>
            </w:r>
            <w:proofErr w:type="gramEnd"/>
          </w:p>
          <w:p w:rsidR="002548C5" w:rsidRPr="008E30E8" w:rsidRDefault="002548C5" w:rsidP="002548C5">
            <w:pPr>
              <w:outlineLvl w:val="2"/>
              <w:rPr>
                <w:rFonts w:ascii="Arial" w:hAnsi="Arial" w:cs="Arial"/>
                <w:sz w:val="10"/>
                <w:szCs w:val="10"/>
              </w:rPr>
            </w:pPr>
            <w:proofErr w:type="spellStart"/>
            <w:r w:rsidRPr="008E30E8">
              <w:rPr>
                <w:rFonts w:ascii="Arial" w:hAnsi="Arial" w:cs="Arial"/>
                <w:sz w:val="10"/>
                <w:szCs w:val="10"/>
              </w:rPr>
              <w:t>нию</w:t>
            </w:r>
            <w:proofErr w:type="spellEnd"/>
            <w:r w:rsidRPr="008E30E8">
              <w:rPr>
                <w:rFonts w:ascii="Arial" w:hAnsi="Arial" w:cs="Arial"/>
                <w:sz w:val="10"/>
                <w:szCs w:val="10"/>
              </w:rPr>
              <w:t xml:space="preserve"> земельных  </w:t>
            </w:r>
            <w:proofErr w:type="spellStart"/>
            <w:r w:rsidRPr="008E30E8">
              <w:rPr>
                <w:rFonts w:ascii="Arial" w:hAnsi="Arial" w:cs="Arial"/>
                <w:sz w:val="10"/>
                <w:szCs w:val="10"/>
              </w:rPr>
              <w:t>участков</w:t>
            </w:r>
            <w:proofErr w:type="gramStart"/>
            <w:r w:rsidRPr="008E30E8">
              <w:rPr>
                <w:rFonts w:ascii="Arial" w:hAnsi="Arial" w:cs="Arial"/>
                <w:sz w:val="10"/>
                <w:szCs w:val="10"/>
              </w:rPr>
              <w:t>,н</w:t>
            </w:r>
            <w:proofErr w:type="gramEnd"/>
            <w:r w:rsidRPr="008E30E8">
              <w:rPr>
                <w:rFonts w:ascii="Arial" w:hAnsi="Arial" w:cs="Arial"/>
                <w:sz w:val="10"/>
                <w:szCs w:val="10"/>
              </w:rPr>
              <w:t>ахо</w:t>
            </w:r>
            <w:proofErr w:type="spellEnd"/>
          </w:p>
          <w:p w:rsidR="002548C5" w:rsidRPr="008E30E8" w:rsidRDefault="002548C5" w:rsidP="002548C5">
            <w:pPr>
              <w:outlineLvl w:val="2"/>
              <w:rPr>
                <w:rFonts w:ascii="Arial" w:hAnsi="Arial" w:cs="Arial"/>
                <w:sz w:val="10"/>
                <w:szCs w:val="10"/>
              </w:rPr>
            </w:pPr>
            <w:proofErr w:type="spellStart"/>
            <w:r w:rsidRPr="008E30E8">
              <w:rPr>
                <w:rFonts w:ascii="Arial" w:hAnsi="Arial" w:cs="Arial"/>
                <w:sz w:val="10"/>
                <w:szCs w:val="10"/>
              </w:rPr>
              <w:t>дящихся</w:t>
            </w:r>
            <w:proofErr w:type="spellEnd"/>
            <w:r w:rsidRPr="008E30E8">
              <w:rPr>
                <w:rFonts w:ascii="Arial" w:hAnsi="Arial" w:cs="Arial"/>
                <w:sz w:val="10"/>
                <w:szCs w:val="10"/>
              </w:rPr>
              <w:t xml:space="preserve"> в собственности </w:t>
            </w:r>
            <w:proofErr w:type="spellStart"/>
            <w:r w:rsidRPr="008E30E8">
              <w:rPr>
                <w:rFonts w:ascii="Arial" w:hAnsi="Arial" w:cs="Arial"/>
                <w:sz w:val="10"/>
                <w:szCs w:val="10"/>
              </w:rPr>
              <w:t>муни</w:t>
            </w:r>
            <w:proofErr w:type="spellEnd"/>
          </w:p>
          <w:p w:rsidR="002548C5" w:rsidRPr="008E30E8" w:rsidRDefault="002548C5" w:rsidP="002548C5">
            <w:pPr>
              <w:outlineLvl w:val="2"/>
              <w:rPr>
                <w:rFonts w:ascii="Arial" w:hAnsi="Arial" w:cs="Arial"/>
                <w:sz w:val="10"/>
                <w:szCs w:val="10"/>
              </w:rPr>
            </w:pPr>
            <w:proofErr w:type="spellStart"/>
            <w:r w:rsidRPr="008E30E8">
              <w:rPr>
                <w:rFonts w:ascii="Arial" w:hAnsi="Arial" w:cs="Arial"/>
                <w:sz w:val="10"/>
                <w:szCs w:val="10"/>
              </w:rPr>
              <w:t>ципального</w:t>
            </w:r>
            <w:proofErr w:type="spellEnd"/>
            <w:r w:rsidRPr="008E30E8">
              <w:rPr>
                <w:rFonts w:ascii="Arial" w:hAnsi="Arial" w:cs="Arial"/>
                <w:sz w:val="10"/>
                <w:szCs w:val="10"/>
              </w:rPr>
              <w:t xml:space="preserve">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jc w:val="center"/>
              <w:rPr>
                <w:rFonts w:ascii="Arial" w:hAnsi="Arial" w:cs="Arial"/>
                <w:sz w:val="10"/>
                <w:szCs w:val="10"/>
              </w:rPr>
            </w:pPr>
            <w:r w:rsidRPr="008E30E8">
              <w:rPr>
                <w:rFonts w:ascii="Arial" w:hAnsi="Arial" w:cs="Arial"/>
                <w:sz w:val="10"/>
                <w:szCs w:val="1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jc w:val="center"/>
              <w:rPr>
                <w:rFonts w:ascii="Arial" w:hAnsi="Arial" w:cs="Arial"/>
                <w:sz w:val="10"/>
                <w:szCs w:val="10"/>
              </w:rPr>
            </w:pPr>
            <w:r w:rsidRPr="008E30E8">
              <w:rPr>
                <w:rFonts w:ascii="Arial" w:hAnsi="Arial" w:cs="Arial"/>
                <w:sz w:val="10"/>
                <w:szCs w:val="10"/>
              </w:rPr>
              <w:t>Б</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r w:rsidRPr="008E30E8">
              <w:rPr>
                <w:rFonts w:ascii="Arial" w:hAnsi="Arial" w:cs="Arial"/>
                <w:sz w:val="10"/>
                <w:szCs w:val="10"/>
              </w:rPr>
              <w:t>2013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r w:rsidRPr="008E30E8">
              <w:rPr>
                <w:rFonts w:ascii="Arial" w:hAnsi="Arial" w:cs="Arial"/>
                <w:sz w:val="10"/>
                <w:szCs w:val="10"/>
              </w:rPr>
              <w:t>АБМР СК</w:t>
            </w:r>
          </w:p>
          <w:p w:rsidR="002548C5" w:rsidRPr="008E30E8" w:rsidRDefault="002548C5" w:rsidP="002548C5">
            <w:pPr>
              <w:ind w:right="-108" w:hanging="108"/>
              <w:jc w:val="center"/>
              <w:rPr>
                <w:rFonts w:ascii="Arial" w:hAnsi="Arial" w:cs="Arial"/>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right"/>
              <w:rPr>
                <w:rFonts w:ascii="Arial" w:hAnsi="Arial" w:cs="Arial"/>
                <w:sz w:val="10"/>
                <w:szCs w:val="10"/>
              </w:rPr>
            </w:pPr>
            <w:r w:rsidRPr="008E30E8">
              <w:rPr>
                <w:rFonts w:ascii="Arial" w:hAnsi="Arial" w:cs="Arial"/>
                <w:sz w:val="10"/>
                <w:szCs w:val="10"/>
              </w:rPr>
              <w:t>423,000</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250,000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250,000</w:t>
            </w:r>
          </w:p>
        </w:tc>
      </w:tr>
      <w:tr w:rsidR="002548C5" w:rsidRPr="008E30E8" w:rsidTr="002548C5">
        <w:trPr>
          <w:trHeight w:val="779"/>
        </w:trPr>
        <w:tc>
          <w:tcPr>
            <w:tcW w:w="42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911143">
            <w:pPr>
              <w:autoSpaceDE w:val="0"/>
              <w:autoSpaceDN w:val="0"/>
              <w:adjustRightInd w:val="0"/>
              <w:ind w:right="-108"/>
              <w:jc w:val="center"/>
              <w:outlineLvl w:val="2"/>
              <w:rPr>
                <w:rFonts w:ascii="Arial" w:hAnsi="Arial" w:cs="Arial"/>
                <w:sz w:val="10"/>
                <w:szCs w:val="10"/>
              </w:rPr>
            </w:pPr>
            <w:r w:rsidRPr="008E30E8">
              <w:rPr>
                <w:rFonts w:ascii="Arial" w:hAnsi="Arial" w:cs="Arial"/>
                <w:sz w:val="10"/>
                <w:szCs w:val="10"/>
              </w:rPr>
              <w:t>12.5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autoSpaceDE w:val="0"/>
              <w:autoSpaceDN w:val="0"/>
              <w:adjustRightInd w:val="0"/>
              <w:jc w:val="both"/>
              <w:outlineLvl w:val="2"/>
              <w:rPr>
                <w:rFonts w:ascii="Arial" w:hAnsi="Arial" w:cs="Arial"/>
                <w:sz w:val="10"/>
                <w:szCs w:val="10"/>
              </w:rPr>
            </w:pPr>
            <w:proofErr w:type="gramStart"/>
            <w:r w:rsidRPr="008E30E8">
              <w:rPr>
                <w:rFonts w:ascii="Arial" w:hAnsi="Arial" w:cs="Arial"/>
                <w:sz w:val="10"/>
                <w:szCs w:val="10"/>
              </w:rPr>
              <w:t>Ежегодный целевой (вступи</w:t>
            </w:r>
            <w:proofErr w:type="gramEnd"/>
          </w:p>
          <w:p w:rsidR="002548C5" w:rsidRPr="008E30E8" w:rsidRDefault="002548C5" w:rsidP="002548C5">
            <w:pPr>
              <w:autoSpaceDE w:val="0"/>
              <w:autoSpaceDN w:val="0"/>
              <w:adjustRightInd w:val="0"/>
              <w:jc w:val="both"/>
              <w:outlineLvl w:val="2"/>
              <w:rPr>
                <w:rFonts w:ascii="Arial" w:hAnsi="Arial" w:cs="Arial"/>
                <w:sz w:val="10"/>
                <w:szCs w:val="10"/>
              </w:rPr>
            </w:pPr>
            <w:r w:rsidRPr="008E30E8">
              <w:rPr>
                <w:rFonts w:ascii="Arial" w:hAnsi="Arial" w:cs="Arial"/>
                <w:sz w:val="10"/>
                <w:szCs w:val="10"/>
              </w:rPr>
              <w:t>тельный) взнос в Ассоциацию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jc w:val="center"/>
              <w:rPr>
                <w:rFonts w:ascii="Arial" w:hAnsi="Arial" w:cs="Arial"/>
                <w:sz w:val="10"/>
                <w:szCs w:val="10"/>
              </w:rPr>
            </w:pPr>
            <w:r w:rsidRPr="008E30E8">
              <w:rPr>
                <w:rFonts w:ascii="Arial" w:hAnsi="Arial" w:cs="Arial"/>
                <w:sz w:val="10"/>
                <w:szCs w:val="1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jc w:val="center"/>
              <w:rPr>
                <w:rFonts w:ascii="Arial" w:hAnsi="Arial" w:cs="Arial"/>
                <w:sz w:val="10"/>
                <w:szCs w:val="10"/>
              </w:rPr>
            </w:pPr>
            <w:r w:rsidRPr="008E30E8">
              <w:rPr>
                <w:rFonts w:ascii="Arial" w:hAnsi="Arial" w:cs="Arial"/>
                <w:sz w:val="10"/>
                <w:szCs w:val="10"/>
              </w:rPr>
              <w:t>Б</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r w:rsidRPr="008E30E8">
              <w:rPr>
                <w:rFonts w:ascii="Arial" w:hAnsi="Arial" w:cs="Arial"/>
                <w:sz w:val="10"/>
                <w:szCs w:val="10"/>
              </w:rPr>
              <w:t>2021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r w:rsidRPr="008E30E8">
              <w:rPr>
                <w:rFonts w:ascii="Arial" w:hAnsi="Arial" w:cs="Arial"/>
                <w:sz w:val="10"/>
                <w:szCs w:val="10"/>
              </w:rPr>
              <w:t>АБМР СК</w:t>
            </w:r>
          </w:p>
          <w:p w:rsidR="002548C5" w:rsidRPr="008E30E8" w:rsidRDefault="002548C5" w:rsidP="002548C5">
            <w:pPr>
              <w:ind w:right="-108" w:hanging="108"/>
              <w:jc w:val="center"/>
              <w:rPr>
                <w:rFonts w:ascii="Arial" w:hAnsi="Arial" w:cs="Arial"/>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right"/>
              <w:rPr>
                <w:rFonts w:ascii="Arial" w:hAnsi="Arial" w:cs="Arial"/>
                <w:sz w:val="10"/>
                <w:szCs w:val="10"/>
              </w:rPr>
            </w:pPr>
            <w:r w:rsidRPr="008E30E8">
              <w:rPr>
                <w:rFonts w:ascii="Arial" w:hAnsi="Arial" w:cs="Arial"/>
                <w:sz w:val="10"/>
                <w:szCs w:val="10"/>
              </w:rPr>
              <w:t>45,116</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45,600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45,600</w:t>
            </w:r>
          </w:p>
        </w:tc>
      </w:tr>
      <w:tr w:rsidR="002548C5" w:rsidRPr="008E30E8" w:rsidTr="002548C5">
        <w:trPr>
          <w:trHeight w:val="779"/>
        </w:trPr>
        <w:tc>
          <w:tcPr>
            <w:tcW w:w="42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911143">
            <w:pPr>
              <w:autoSpaceDE w:val="0"/>
              <w:autoSpaceDN w:val="0"/>
              <w:adjustRightInd w:val="0"/>
              <w:ind w:right="-108"/>
              <w:jc w:val="center"/>
              <w:outlineLvl w:val="2"/>
              <w:rPr>
                <w:rFonts w:ascii="Arial" w:hAnsi="Arial" w:cs="Arial"/>
                <w:sz w:val="10"/>
                <w:szCs w:val="10"/>
              </w:rPr>
            </w:pPr>
          </w:p>
          <w:p w:rsidR="002548C5" w:rsidRPr="008E30E8" w:rsidRDefault="002548C5" w:rsidP="00911143">
            <w:pPr>
              <w:autoSpaceDE w:val="0"/>
              <w:autoSpaceDN w:val="0"/>
              <w:adjustRightInd w:val="0"/>
              <w:ind w:right="-108"/>
              <w:jc w:val="center"/>
              <w:outlineLvl w:val="2"/>
              <w:rPr>
                <w:rFonts w:ascii="Arial" w:hAnsi="Arial" w:cs="Arial"/>
                <w:sz w:val="10"/>
                <w:szCs w:val="10"/>
              </w:rPr>
            </w:pPr>
            <w:r w:rsidRPr="008E30E8">
              <w:rPr>
                <w:rFonts w:ascii="Arial" w:hAnsi="Arial" w:cs="Arial"/>
                <w:sz w:val="10"/>
                <w:szCs w:val="10"/>
              </w:rPr>
              <w:t>12.6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autoSpaceDE w:val="0"/>
              <w:autoSpaceDN w:val="0"/>
              <w:adjustRightInd w:val="0"/>
              <w:jc w:val="both"/>
              <w:outlineLvl w:val="2"/>
              <w:rPr>
                <w:rFonts w:ascii="Arial" w:hAnsi="Arial" w:cs="Arial"/>
                <w:sz w:val="10"/>
                <w:szCs w:val="10"/>
              </w:rPr>
            </w:pPr>
            <w:r w:rsidRPr="008E30E8">
              <w:rPr>
                <w:rFonts w:ascii="Arial" w:hAnsi="Arial" w:cs="Arial"/>
                <w:sz w:val="10"/>
                <w:szCs w:val="10"/>
              </w:rPr>
              <w:t>Представительские расходы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jc w:val="center"/>
              <w:rPr>
                <w:rFonts w:ascii="Arial" w:hAnsi="Arial" w:cs="Arial"/>
                <w:sz w:val="10"/>
                <w:szCs w:val="10"/>
              </w:rPr>
            </w:pPr>
            <w:r w:rsidRPr="008E30E8">
              <w:rPr>
                <w:rFonts w:ascii="Arial" w:hAnsi="Arial" w:cs="Arial"/>
                <w:sz w:val="10"/>
                <w:szCs w:val="1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jc w:val="center"/>
              <w:rPr>
                <w:rFonts w:ascii="Arial" w:hAnsi="Arial" w:cs="Arial"/>
                <w:sz w:val="10"/>
                <w:szCs w:val="10"/>
              </w:rPr>
            </w:pPr>
            <w:r w:rsidRPr="008E30E8">
              <w:rPr>
                <w:rFonts w:ascii="Arial" w:hAnsi="Arial" w:cs="Arial"/>
                <w:sz w:val="10"/>
                <w:szCs w:val="10"/>
              </w:rPr>
              <w:t>Б</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r w:rsidRPr="008E30E8">
              <w:rPr>
                <w:rFonts w:ascii="Arial" w:hAnsi="Arial" w:cs="Arial"/>
                <w:sz w:val="10"/>
                <w:szCs w:val="10"/>
              </w:rPr>
              <w:t>2023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right"/>
              <w:rPr>
                <w:rFonts w:ascii="Arial" w:hAnsi="Arial" w:cs="Arial"/>
                <w:sz w:val="10"/>
                <w:szCs w:val="10"/>
              </w:rPr>
            </w:pPr>
            <w:r w:rsidRPr="008E30E8">
              <w:rPr>
                <w:rFonts w:ascii="Arial" w:hAnsi="Arial" w:cs="Arial"/>
                <w:sz w:val="10"/>
                <w:szCs w:val="10"/>
              </w:rPr>
              <w:t>200,000</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200,000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200,000</w:t>
            </w:r>
          </w:p>
        </w:tc>
      </w:tr>
      <w:tr w:rsidR="002548C5" w:rsidRPr="008E30E8" w:rsidTr="002548C5">
        <w:trPr>
          <w:trHeight w:val="779"/>
        </w:trPr>
        <w:tc>
          <w:tcPr>
            <w:tcW w:w="42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911143">
            <w:pPr>
              <w:autoSpaceDE w:val="0"/>
              <w:autoSpaceDN w:val="0"/>
              <w:adjustRightInd w:val="0"/>
              <w:ind w:right="-108"/>
              <w:jc w:val="center"/>
              <w:outlineLvl w:val="2"/>
              <w:rPr>
                <w:rFonts w:ascii="Arial" w:hAnsi="Arial" w:cs="Arial"/>
                <w:sz w:val="10"/>
                <w:szCs w:val="1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outlineLvl w:val="2"/>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jc w:val="center"/>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jc w:val="center"/>
              <w:rPr>
                <w:rFonts w:ascii="Arial" w:hAnsi="Arial" w:cs="Arial"/>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r w:rsidRPr="008E30E8">
              <w:rPr>
                <w:rFonts w:ascii="Arial" w:hAnsi="Arial" w:cs="Arial"/>
                <w:sz w:val="10"/>
                <w:szCs w:val="10"/>
              </w:rPr>
              <w:t>АБМР СК</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right"/>
              <w:rPr>
                <w:rFonts w:ascii="Arial" w:hAnsi="Arial" w:cs="Arial"/>
                <w:sz w:val="10"/>
                <w:szCs w:val="10"/>
              </w:rPr>
            </w:pPr>
            <w:r w:rsidRPr="008E30E8">
              <w:rPr>
                <w:rFonts w:ascii="Arial" w:hAnsi="Arial" w:cs="Arial"/>
                <w:sz w:val="10"/>
                <w:szCs w:val="10"/>
              </w:rPr>
              <w:t>100,000</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100,000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100,000</w:t>
            </w:r>
          </w:p>
        </w:tc>
      </w:tr>
      <w:tr w:rsidR="002548C5" w:rsidRPr="008E30E8" w:rsidTr="002548C5">
        <w:trPr>
          <w:trHeight w:val="779"/>
        </w:trPr>
        <w:tc>
          <w:tcPr>
            <w:tcW w:w="42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911143">
            <w:pPr>
              <w:autoSpaceDE w:val="0"/>
              <w:autoSpaceDN w:val="0"/>
              <w:adjustRightInd w:val="0"/>
              <w:ind w:right="-108"/>
              <w:jc w:val="center"/>
              <w:outlineLvl w:val="2"/>
              <w:rPr>
                <w:rFonts w:ascii="Arial" w:hAnsi="Arial" w:cs="Arial"/>
                <w:sz w:val="10"/>
                <w:szCs w:val="1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outlineLvl w:val="2"/>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jc w:val="center"/>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jc w:val="center"/>
              <w:rPr>
                <w:rFonts w:ascii="Arial" w:hAnsi="Arial" w:cs="Arial"/>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r w:rsidRPr="008E30E8">
              <w:rPr>
                <w:rFonts w:ascii="Arial" w:hAnsi="Arial" w:cs="Arial"/>
                <w:sz w:val="10"/>
                <w:szCs w:val="10"/>
              </w:rPr>
              <w:t>совет БМР СК</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right"/>
              <w:rPr>
                <w:rFonts w:ascii="Arial" w:hAnsi="Arial" w:cs="Arial"/>
                <w:sz w:val="10"/>
                <w:szCs w:val="10"/>
              </w:rPr>
            </w:pPr>
            <w:r w:rsidRPr="008E30E8">
              <w:rPr>
                <w:rFonts w:ascii="Arial" w:hAnsi="Arial" w:cs="Arial"/>
                <w:sz w:val="10"/>
                <w:szCs w:val="10"/>
              </w:rPr>
              <w:t>100,000</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100,000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100,000</w:t>
            </w:r>
          </w:p>
        </w:tc>
      </w:tr>
      <w:tr w:rsidR="002548C5" w:rsidRPr="008E30E8" w:rsidTr="002548C5">
        <w:trPr>
          <w:trHeight w:val="779"/>
        </w:trPr>
        <w:tc>
          <w:tcPr>
            <w:tcW w:w="42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911143">
            <w:pPr>
              <w:autoSpaceDE w:val="0"/>
              <w:autoSpaceDN w:val="0"/>
              <w:adjustRightInd w:val="0"/>
              <w:ind w:right="-108"/>
              <w:jc w:val="center"/>
              <w:outlineLvl w:val="2"/>
              <w:rPr>
                <w:rFonts w:ascii="Arial" w:hAnsi="Arial" w:cs="Arial"/>
                <w:sz w:val="10"/>
                <w:szCs w:val="10"/>
              </w:rPr>
            </w:pPr>
            <w:r w:rsidRPr="008E30E8">
              <w:rPr>
                <w:rFonts w:ascii="Arial" w:hAnsi="Arial" w:cs="Arial"/>
                <w:sz w:val="10"/>
                <w:szCs w:val="10"/>
              </w:rPr>
              <w:t>12.7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autoSpaceDE w:val="0"/>
              <w:autoSpaceDN w:val="0"/>
              <w:adjustRightInd w:val="0"/>
              <w:jc w:val="both"/>
              <w:outlineLvl w:val="2"/>
              <w:rPr>
                <w:rFonts w:ascii="Arial" w:hAnsi="Arial" w:cs="Arial"/>
                <w:sz w:val="10"/>
                <w:szCs w:val="10"/>
              </w:rPr>
            </w:pPr>
            <w:r w:rsidRPr="008E30E8">
              <w:rPr>
                <w:rFonts w:ascii="Arial" w:hAnsi="Arial" w:cs="Arial"/>
                <w:sz w:val="10"/>
                <w:szCs w:val="10"/>
              </w:rPr>
              <w:t xml:space="preserve">Расходы на реализацию решения совета </w:t>
            </w:r>
            <w:proofErr w:type="spellStart"/>
            <w:r w:rsidRPr="008E30E8">
              <w:rPr>
                <w:rFonts w:ascii="Arial" w:hAnsi="Arial" w:cs="Arial"/>
                <w:sz w:val="10"/>
                <w:szCs w:val="10"/>
              </w:rPr>
              <w:t>Благодарненс</w:t>
            </w:r>
            <w:proofErr w:type="spellEnd"/>
          </w:p>
          <w:p w:rsidR="002548C5" w:rsidRPr="008E30E8" w:rsidRDefault="002548C5" w:rsidP="00F24988">
            <w:pPr>
              <w:autoSpaceDE w:val="0"/>
              <w:autoSpaceDN w:val="0"/>
              <w:adjustRightInd w:val="0"/>
              <w:jc w:val="both"/>
              <w:outlineLvl w:val="2"/>
              <w:rPr>
                <w:rFonts w:ascii="Arial" w:hAnsi="Arial" w:cs="Arial"/>
                <w:sz w:val="10"/>
                <w:szCs w:val="10"/>
              </w:rPr>
            </w:pPr>
            <w:r w:rsidRPr="008E30E8">
              <w:rPr>
                <w:rFonts w:ascii="Arial" w:hAnsi="Arial" w:cs="Arial"/>
                <w:sz w:val="10"/>
                <w:szCs w:val="10"/>
              </w:rPr>
              <w:t xml:space="preserve">кого муниципального района Ставропольского края от 23.06.2006 года </w:t>
            </w:r>
            <w:r w:rsidRPr="008E30E8">
              <w:rPr>
                <w:rFonts w:ascii="Arial" w:hAnsi="Arial" w:cs="Arial"/>
                <w:sz w:val="10"/>
                <w:szCs w:val="10"/>
              </w:rPr>
              <w:lastRenderedPageBreak/>
              <w:t xml:space="preserve">№163 "Об утверждении Положения "О звании "Почетный гражданин Благодарненского </w:t>
            </w:r>
            <w:proofErr w:type="spellStart"/>
            <w:r w:rsidRPr="008E30E8">
              <w:rPr>
                <w:rFonts w:ascii="Arial" w:hAnsi="Arial" w:cs="Arial"/>
                <w:sz w:val="10"/>
                <w:szCs w:val="10"/>
              </w:rPr>
              <w:t>муниципаль</w:t>
            </w:r>
            <w:proofErr w:type="spellEnd"/>
          </w:p>
          <w:p w:rsidR="002548C5" w:rsidRPr="008E30E8" w:rsidRDefault="002548C5" w:rsidP="00F24988">
            <w:pPr>
              <w:autoSpaceDE w:val="0"/>
              <w:autoSpaceDN w:val="0"/>
              <w:adjustRightInd w:val="0"/>
              <w:jc w:val="both"/>
              <w:outlineLvl w:val="2"/>
              <w:rPr>
                <w:rFonts w:ascii="Arial" w:hAnsi="Arial" w:cs="Arial"/>
                <w:sz w:val="10"/>
                <w:szCs w:val="10"/>
              </w:rPr>
            </w:pPr>
            <w:proofErr w:type="spellStart"/>
            <w:r w:rsidRPr="008E30E8">
              <w:rPr>
                <w:rFonts w:ascii="Arial" w:hAnsi="Arial" w:cs="Arial"/>
                <w:sz w:val="10"/>
                <w:szCs w:val="10"/>
              </w:rPr>
              <w:t>ного</w:t>
            </w:r>
            <w:proofErr w:type="spellEnd"/>
            <w:r w:rsidRPr="008E30E8">
              <w:rPr>
                <w:rFonts w:ascii="Arial" w:hAnsi="Arial" w:cs="Arial"/>
                <w:sz w:val="10"/>
                <w:szCs w:val="10"/>
              </w:rPr>
              <w:t xml:space="preserve"> района Ставропольского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jc w:val="center"/>
              <w:rPr>
                <w:rFonts w:ascii="Arial" w:hAnsi="Arial" w:cs="Arial"/>
                <w:sz w:val="10"/>
                <w:szCs w:val="10"/>
              </w:rPr>
            </w:pPr>
            <w:r w:rsidRPr="008E30E8">
              <w:rPr>
                <w:rFonts w:ascii="Arial" w:hAnsi="Arial" w:cs="Arial"/>
                <w:sz w:val="10"/>
                <w:szCs w:val="1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jc w:val="center"/>
              <w:rPr>
                <w:rFonts w:ascii="Arial" w:hAnsi="Arial" w:cs="Arial"/>
                <w:sz w:val="10"/>
                <w:szCs w:val="10"/>
              </w:rPr>
            </w:pPr>
            <w:r w:rsidRPr="008E30E8">
              <w:rPr>
                <w:rFonts w:ascii="Arial" w:hAnsi="Arial" w:cs="Arial"/>
                <w:sz w:val="10"/>
                <w:szCs w:val="10"/>
              </w:rPr>
              <w:t>Б</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r w:rsidRPr="008E30E8">
              <w:rPr>
                <w:rFonts w:ascii="Arial" w:hAnsi="Arial" w:cs="Arial"/>
                <w:sz w:val="10"/>
                <w:szCs w:val="10"/>
              </w:rPr>
              <w:t>2026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r w:rsidRPr="008E30E8">
              <w:rPr>
                <w:rFonts w:ascii="Arial" w:hAnsi="Arial" w:cs="Arial"/>
                <w:sz w:val="10"/>
                <w:szCs w:val="10"/>
              </w:rPr>
              <w:t xml:space="preserve">совет БМР СК </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right"/>
              <w:rPr>
                <w:rFonts w:ascii="Arial" w:hAnsi="Arial" w:cs="Arial"/>
                <w:sz w:val="10"/>
                <w:szCs w:val="10"/>
              </w:rPr>
            </w:pPr>
            <w:r w:rsidRPr="008E30E8">
              <w:rPr>
                <w:rFonts w:ascii="Arial" w:hAnsi="Arial" w:cs="Arial"/>
                <w:sz w:val="10"/>
                <w:szCs w:val="10"/>
              </w:rPr>
              <w:t>15,000</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15,000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15,000</w:t>
            </w:r>
          </w:p>
        </w:tc>
      </w:tr>
      <w:tr w:rsidR="002548C5" w:rsidRPr="008E30E8" w:rsidTr="002548C5">
        <w:trPr>
          <w:trHeight w:val="779"/>
        </w:trPr>
        <w:tc>
          <w:tcPr>
            <w:tcW w:w="42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911143">
            <w:pPr>
              <w:autoSpaceDE w:val="0"/>
              <w:autoSpaceDN w:val="0"/>
              <w:adjustRightInd w:val="0"/>
              <w:ind w:right="-108"/>
              <w:jc w:val="center"/>
              <w:outlineLvl w:val="2"/>
              <w:rPr>
                <w:rFonts w:ascii="Arial" w:hAnsi="Arial" w:cs="Arial"/>
                <w:sz w:val="10"/>
                <w:szCs w:val="10"/>
              </w:rPr>
            </w:pPr>
            <w:r w:rsidRPr="008E30E8">
              <w:rPr>
                <w:rFonts w:ascii="Arial" w:hAnsi="Arial" w:cs="Arial"/>
                <w:sz w:val="10"/>
                <w:szCs w:val="10"/>
              </w:rPr>
              <w:t>12.8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autoSpaceDE w:val="0"/>
              <w:autoSpaceDN w:val="0"/>
              <w:adjustRightInd w:val="0"/>
              <w:jc w:val="both"/>
              <w:outlineLvl w:val="2"/>
              <w:rPr>
                <w:rFonts w:ascii="Arial" w:hAnsi="Arial" w:cs="Arial"/>
                <w:sz w:val="10"/>
                <w:szCs w:val="10"/>
              </w:rPr>
            </w:pPr>
            <w:r w:rsidRPr="008E30E8">
              <w:rPr>
                <w:rFonts w:ascii="Arial" w:hAnsi="Arial" w:cs="Arial"/>
                <w:sz w:val="10"/>
                <w:szCs w:val="10"/>
              </w:rPr>
              <w:t xml:space="preserve">Прочие расходы на </w:t>
            </w:r>
            <w:proofErr w:type="spellStart"/>
            <w:r w:rsidRPr="008E30E8">
              <w:rPr>
                <w:rFonts w:ascii="Arial" w:hAnsi="Arial" w:cs="Arial"/>
                <w:sz w:val="10"/>
                <w:szCs w:val="10"/>
              </w:rPr>
              <w:t>выполне</w:t>
            </w:r>
            <w:proofErr w:type="spellEnd"/>
          </w:p>
          <w:p w:rsidR="002548C5" w:rsidRPr="008E30E8" w:rsidRDefault="002548C5" w:rsidP="002548C5">
            <w:pPr>
              <w:autoSpaceDE w:val="0"/>
              <w:autoSpaceDN w:val="0"/>
              <w:adjustRightInd w:val="0"/>
              <w:jc w:val="both"/>
              <w:outlineLvl w:val="2"/>
              <w:rPr>
                <w:rFonts w:ascii="Arial" w:hAnsi="Arial" w:cs="Arial"/>
                <w:sz w:val="10"/>
                <w:szCs w:val="10"/>
              </w:rPr>
            </w:pPr>
            <w:proofErr w:type="spellStart"/>
            <w:r w:rsidRPr="008E30E8">
              <w:rPr>
                <w:rFonts w:ascii="Arial" w:hAnsi="Arial" w:cs="Arial"/>
                <w:sz w:val="10"/>
                <w:szCs w:val="10"/>
              </w:rPr>
              <w:t>ние</w:t>
            </w:r>
            <w:proofErr w:type="spellEnd"/>
            <w:r w:rsidRPr="008E30E8">
              <w:rPr>
                <w:rFonts w:ascii="Arial" w:hAnsi="Arial" w:cs="Arial"/>
                <w:sz w:val="10"/>
                <w:szCs w:val="10"/>
              </w:rPr>
              <w:t xml:space="preserve"> других обязательств </w:t>
            </w:r>
            <w:proofErr w:type="spellStart"/>
            <w:r w:rsidRPr="008E30E8">
              <w:rPr>
                <w:rFonts w:ascii="Arial" w:hAnsi="Arial" w:cs="Arial"/>
                <w:sz w:val="10"/>
                <w:szCs w:val="10"/>
              </w:rPr>
              <w:t>орга</w:t>
            </w:r>
            <w:proofErr w:type="spellEnd"/>
          </w:p>
          <w:p w:rsidR="002548C5" w:rsidRPr="008E30E8" w:rsidRDefault="002548C5" w:rsidP="002548C5">
            <w:pPr>
              <w:autoSpaceDE w:val="0"/>
              <w:autoSpaceDN w:val="0"/>
              <w:adjustRightInd w:val="0"/>
              <w:jc w:val="both"/>
              <w:outlineLvl w:val="2"/>
              <w:rPr>
                <w:rFonts w:ascii="Arial" w:hAnsi="Arial" w:cs="Arial"/>
                <w:sz w:val="10"/>
                <w:szCs w:val="10"/>
              </w:rPr>
            </w:pPr>
            <w:proofErr w:type="gramStart"/>
            <w:r w:rsidRPr="008E30E8">
              <w:rPr>
                <w:rFonts w:ascii="Arial" w:hAnsi="Arial" w:cs="Arial"/>
                <w:sz w:val="10"/>
                <w:szCs w:val="10"/>
              </w:rPr>
              <w:t>нов</w:t>
            </w:r>
            <w:proofErr w:type="gramEnd"/>
            <w:r w:rsidRPr="008E30E8">
              <w:rPr>
                <w:rFonts w:ascii="Arial" w:hAnsi="Arial" w:cs="Arial"/>
                <w:sz w:val="10"/>
                <w:szCs w:val="10"/>
              </w:rPr>
              <w:t xml:space="preserve"> местного самоуправления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jc w:val="center"/>
              <w:rPr>
                <w:rFonts w:ascii="Arial" w:hAnsi="Arial" w:cs="Arial"/>
                <w:sz w:val="10"/>
                <w:szCs w:val="10"/>
              </w:rPr>
            </w:pPr>
            <w:r w:rsidRPr="008E30E8">
              <w:rPr>
                <w:rFonts w:ascii="Arial" w:hAnsi="Arial" w:cs="Arial"/>
                <w:sz w:val="10"/>
                <w:szCs w:val="1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jc w:val="center"/>
              <w:rPr>
                <w:rFonts w:ascii="Arial" w:hAnsi="Arial" w:cs="Arial"/>
                <w:sz w:val="10"/>
                <w:szCs w:val="10"/>
              </w:rPr>
            </w:pPr>
            <w:r w:rsidRPr="008E30E8">
              <w:rPr>
                <w:rFonts w:ascii="Arial" w:hAnsi="Arial" w:cs="Arial"/>
                <w:sz w:val="10"/>
                <w:szCs w:val="10"/>
              </w:rPr>
              <w:t>Б</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r w:rsidRPr="008E30E8">
              <w:rPr>
                <w:rFonts w:ascii="Arial" w:hAnsi="Arial" w:cs="Arial"/>
                <w:sz w:val="10"/>
                <w:szCs w:val="10"/>
              </w:rPr>
              <w:t>2028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r w:rsidRPr="008E30E8">
              <w:rPr>
                <w:rFonts w:ascii="Arial" w:hAnsi="Arial" w:cs="Arial"/>
                <w:sz w:val="10"/>
                <w:szCs w:val="10"/>
              </w:rPr>
              <w:t>АБМР СК</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right"/>
              <w:rPr>
                <w:rFonts w:ascii="Arial" w:hAnsi="Arial" w:cs="Arial"/>
                <w:sz w:val="10"/>
                <w:szCs w:val="10"/>
              </w:rPr>
            </w:pPr>
            <w:r w:rsidRPr="008E30E8">
              <w:rPr>
                <w:rFonts w:ascii="Arial" w:hAnsi="Arial" w:cs="Arial"/>
                <w:sz w:val="10"/>
                <w:szCs w:val="10"/>
              </w:rPr>
              <w:t>3929,357</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34,113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35,294</w:t>
            </w:r>
          </w:p>
        </w:tc>
      </w:tr>
      <w:tr w:rsidR="002548C5" w:rsidRPr="008E30E8" w:rsidTr="002548C5">
        <w:trPr>
          <w:trHeight w:val="779"/>
        </w:trPr>
        <w:tc>
          <w:tcPr>
            <w:tcW w:w="42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911143">
            <w:pPr>
              <w:autoSpaceDE w:val="0"/>
              <w:autoSpaceDN w:val="0"/>
              <w:adjustRightInd w:val="0"/>
              <w:ind w:right="-108"/>
              <w:jc w:val="center"/>
              <w:outlineLvl w:val="2"/>
              <w:rPr>
                <w:rFonts w:ascii="Arial" w:hAnsi="Arial" w:cs="Arial"/>
                <w:sz w:val="10"/>
                <w:szCs w:val="10"/>
              </w:rPr>
            </w:pPr>
            <w:r w:rsidRPr="008E30E8">
              <w:rPr>
                <w:rFonts w:ascii="Arial" w:hAnsi="Arial" w:cs="Arial"/>
                <w:sz w:val="10"/>
                <w:szCs w:val="10"/>
              </w:rPr>
              <w:t>12.9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autoSpaceDE w:val="0"/>
              <w:autoSpaceDN w:val="0"/>
              <w:adjustRightInd w:val="0"/>
              <w:jc w:val="both"/>
              <w:outlineLvl w:val="2"/>
              <w:rPr>
                <w:rFonts w:ascii="Arial" w:hAnsi="Arial" w:cs="Arial"/>
                <w:sz w:val="10"/>
                <w:szCs w:val="10"/>
              </w:rPr>
            </w:pPr>
            <w:r w:rsidRPr="008E30E8">
              <w:rPr>
                <w:rFonts w:ascii="Arial" w:hAnsi="Arial" w:cs="Arial"/>
                <w:sz w:val="10"/>
                <w:szCs w:val="10"/>
              </w:rPr>
              <w:t>Перевод муниципальных услуг в электронную форму</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jc w:val="center"/>
              <w:rPr>
                <w:rFonts w:ascii="Arial" w:hAnsi="Arial" w:cs="Arial"/>
                <w:sz w:val="10"/>
                <w:szCs w:val="10"/>
              </w:rPr>
            </w:pPr>
            <w:r w:rsidRPr="008E30E8">
              <w:rPr>
                <w:rFonts w:ascii="Arial" w:hAnsi="Arial" w:cs="Arial"/>
                <w:sz w:val="10"/>
                <w:szCs w:val="1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jc w:val="center"/>
              <w:rPr>
                <w:rFonts w:ascii="Arial" w:hAnsi="Arial" w:cs="Arial"/>
                <w:sz w:val="10"/>
                <w:szCs w:val="10"/>
              </w:rPr>
            </w:pPr>
            <w:r w:rsidRPr="008E30E8">
              <w:rPr>
                <w:rFonts w:ascii="Arial" w:hAnsi="Arial" w:cs="Arial"/>
                <w:sz w:val="10"/>
                <w:szCs w:val="10"/>
              </w:rPr>
              <w:t>Б</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r w:rsidRPr="008E30E8">
              <w:rPr>
                <w:rFonts w:ascii="Arial" w:hAnsi="Arial" w:cs="Arial"/>
                <w:sz w:val="10"/>
                <w:szCs w:val="10"/>
              </w:rPr>
              <w:t>2047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r w:rsidRPr="008E30E8">
              <w:rPr>
                <w:rFonts w:ascii="Arial" w:hAnsi="Arial" w:cs="Arial"/>
                <w:sz w:val="10"/>
                <w:szCs w:val="10"/>
              </w:rPr>
              <w:t>АБМР СК</w:t>
            </w:r>
          </w:p>
          <w:p w:rsidR="002548C5" w:rsidRPr="008E30E8" w:rsidRDefault="002548C5" w:rsidP="002548C5">
            <w:pPr>
              <w:ind w:right="-108" w:hanging="108"/>
              <w:jc w:val="center"/>
              <w:rPr>
                <w:rFonts w:ascii="Arial" w:hAnsi="Arial" w:cs="Arial"/>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right"/>
              <w:rPr>
                <w:rFonts w:ascii="Arial" w:hAnsi="Arial" w:cs="Arial"/>
                <w:sz w:val="10"/>
                <w:szCs w:val="10"/>
              </w:rPr>
            </w:pPr>
            <w:r w:rsidRPr="008E30E8">
              <w:rPr>
                <w:rFonts w:ascii="Arial" w:hAnsi="Arial" w:cs="Arial"/>
                <w:sz w:val="10"/>
                <w:szCs w:val="10"/>
              </w:rPr>
              <w:t>40,000</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0,000</w:t>
            </w:r>
          </w:p>
        </w:tc>
      </w:tr>
      <w:tr w:rsidR="002548C5" w:rsidRPr="008E30E8" w:rsidTr="002548C5">
        <w:trPr>
          <w:trHeight w:val="779"/>
        </w:trPr>
        <w:tc>
          <w:tcPr>
            <w:tcW w:w="42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911143">
            <w:pPr>
              <w:autoSpaceDE w:val="0"/>
              <w:autoSpaceDN w:val="0"/>
              <w:adjustRightInd w:val="0"/>
              <w:ind w:right="-108"/>
              <w:jc w:val="center"/>
              <w:outlineLvl w:val="2"/>
              <w:rPr>
                <w:rFonts w:ascii="Arial" w:hAnsi="Arial" w:cs="Arial"/>
                <w:sz w:val="10"/>
                <w:szCs w:val="10"/>
              </w:rPr>
            </w:pPr>
            <w:r w:rsidRPr="008E30E8">
              <w:rPr>
                <w:rFonts w:ascii="Arial" w:hAnsi="Arial" w:cs="Arial"/>
                <w:sz w:val="10"/>
                <w:szCs w:val="10"/>
              </w:rPr>
              <w:t>12.10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autoSpaceDE w:val="0"/>
              <w:autoSpaceDN w:val="0"/>
              <w:adjustRightInd w:val="0"/>
              <w:jc w:val="both"/>
              <w:outlineLvl w:val="2"/>
              <w:rPr>
                <w:rFonts w:ascii="Arial" w:hAnsi="Arial" w:cs="Arial"/>
                <w:sz w:val="10"/>
                <w:szCs w:val="10"/>
              </w:rPr>
            </w:pPr>
            <w:r w:rsidRPr="008E30E8">
              <w:rPr>
                <w:rFonts w:ascii="Arial" w:hAnsi="Arial" w:cs="Arial"/>
                <w:sz w:val="10"/>
                <w:szCs w:val="1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jc w:val="center"/>
              <w:rPr>
                <w:rFonts w:ascii="Arial" w:hAnsi="Arial" w:cs="Arial"/>
                <w:sz w:val="10"/>
                <w:szCs w:val="10"/>
              </w:rPr>
            </w:pPr>
            <w:r w:rsidRPr="008E30E8">
              <w:rPr>
                <w:rFonts w:ascii="Arial" w:hAnsi="Arial" w:cs="Arial"/>
                <w:sz w:val="10"/>
                <w:szCs w:val="1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jc w:val="center"/>
              <w:rPr>
                <w:rFonts w:ascii="Arial" w:hAnsi="Arial" w:cs="Arial"/>
                <w:sz w:val="10"/>
                <w:szCs w:val="10"/>
              </w:rPr>
            </w:pPr>
            <w:r w:rsidRPr="008E30E8">
              <w:rPr>
                <w:rFonts w:ascii="Arial" w:hAnsi="Arial" w:cs="Arial"/>
                <w:sz w:val="10"/>
                <w:szCs w:val="10"/>
              </w:rPr>
              <w:t>Б</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r w:rsidRPr="008E30E8">
              <w:rPr>
                <w:rFonts w:ascii="Arial" w:hAnsi="Arial" w:cs="Arial"/>
                <w:sz w:val="10"/>
                <w:szCs w:val="10"/>
              </w:rPr>
              <w:t>5120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r w:rsidRPr="008E30E8">
              <w:rPr>
                <w:rFonts w:ascii="Arial" w:hAnsi="Arial" w:cs="Arial"/>
                <w:sz w:val="10"/>
                <w:szCs w:val="10"/>
              </w:rPr>
              <w:t>АБМР СК</w:t>
            </w:r>
          </w:p>
          <w:p w:rsidR="002548C5" w:rsidRPr="008E30E8" w:rsidRDefault="002548C5" w:rsidP="002548C5">
            <w:pPr>
              <w:ind w:right="-108" w:hanging="108"/>
              <w:jc w:val="center"/>
              <w:rPr>
                <w:rFonts w:ascii="Arial" w:hAnsi="Arial" w:cs="Arial"/>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right"/>
              <w:rPr>
                <w:rFonts w:ascii="Arial" w:hAnsi="Arial" w:cs="Arial"/>
                <w:sz w:val="10"/>
                <w:szCs w:val="10"/>
              </w:rPr>
            </w:pPr>
            <w:r w:rsidRPr="008E30E8">
              <w:rPr>
                <w:rFonts w:ascii="Arial" w:hAnsi="Arial" w:cs="Arial"/>
                <w:sz w:val="10"/>
                <w:szCs w:val="10"/>
              </w:rPr>
              <w:t>0,000</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130,090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0,000</w:t>
            </w:r>
          </w:p>
        </w:tc>
      </w:tr>
      <w:tr w:rsidR="002548C5" w:rsidRPr="008E30E8" w:rsidTr="002548C5">
        <w:trPr>
          <w:trHeight w:val="779"/>
        </w:trPr>
        <w:tc>
          <w:tcPr>
            <w:tcW w:w="42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911143">
            <w:pPr>
              <w:autoSpaceDE w:val="0"/>
              <w:autoSpaceDN w:val="0"/>
              <w:adjustRightInd w:val="0"/>
              <w:ind w:right="-108"/>
              <w:jc w:val="center"/>
              <w:outlineLvl w:val="2"/>
              <w:rPr>
                <w:rFonts w:ascii="Arial" w:hAnsi="Arial" w:cs="Arial"/>
                <w:sz w:val="10"/>
                <w:szCs w:val="10"/>
              </w:rPr>
            </w:pPr>
            <w:r w:rsidRPr="008E30E8">
              <w:rPr>
                <w:rFonts w:ascii="Arial" w:hAnsi="Arial" w:cs="Arial"/>
                <w:sz w:val="10"/>
                <w:szCs w:val="10"/>
              </w:rPr>
              <w:t>12.11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outlineLvl w:val="2"/>
              <w:rPr>
                <w:rFonts w:ascii="Arial" w:hAnsi="Arial" w:cs="Arial"/>
                <w:sz w:val="10"/>
                <w:szCs w:val="10"/>
              </w:rPr>
            </w:pPr>
            <w:r w:rsidRPr="008E30E8">
              <w:rPr>
                <w:rFonts w:ascii="Arial" w:hAnsi="Arial" w:cs="Arial"/>
                <w:sz w:val="10"/>
                <w:szCs w:val="10"/>
              </w:rPr>
              <w:t xml:space="preserve">Реализация Закона Ставропольского края «О наделении органов местного самоуправления </w:t>
            </w:r>
            <w:proofErr w:type="spellStart"/>
            <w:r w:rsidRPr="008E30E8">
              <w:rPr>
                <w:rFonts w:ascii="Arial" w:hAnsi="Arial" w:cs="Arial"/>
                <w:sz w:val="10"/>
                <w:szCs w:val="10"/>
              </w:rPr>
              <w:t>муниципаль</w:t>
            </w:r>
            <w:proofErr w:type="spellEnd"/>
          </w:p>
          <w:p w:rsidR="002548C5" w:rsidRPr="008E30E8" w:rsidRDefault="002548C5" w:rsidP="002548C5">
            <w:pPr>
              <w:outlineLvl w:val="2"/>
              <w:rPr>
                <w:rFonts w:ascii="Arial" w:hAnsi="Arial" w:cs="Arial"/>
                <w:sz w:val="10"/>
                <w:szCs w:val="10"/>
              </w:rPr>
            </w:pPr>
            <w:proofErr w:type="spellStart"/>
            <w:r w:rsidRPr="008E30E8">
              <w:rPr>
                <w:rFonts w:ascii="Arial" w:hAnsi="Arial" w:cs="Arial"/>
                <w:sz w:val="10"/>
                <w:szCs w:val="10"/>
              </w:rPr>
              <w:t>ных</w:t>
            </w:r>
            <w:proofErr w:type="spellEnd"/>
            <w:r w:rsidRPr="008E30E8">
              <w:rPr>
                <w:rFonts w:ascii="Arial" w:hAnsi="Arial" w:cs="Arial"/>
                <w:sz w:val="10"/>
                <w:szCs w:val="10"/>
              </w:rPr>
              <w:t xml:space="preserve"> районов и городских округов в Ставропольском крае </w:t>
            </w:r>
            <w:proofErr w:type="gramStart"/>
            <w:r w:rsidRPr="008E30E8">
              <w:rPr>
                <w:rFonts w:ascii="Arial" w:hAnsi="Arial" w:cs="Arial"/>
                <w:sz w:val="10"/>
                <w:szCs w:val="10"/>
              </w:rPr>
              <w:t>отдельными</w:t>
            </w:r>
            <w:proofErr w:type="gramEnd"/>
            <w:r w:rsidRPr="008E30E8">
              <w:rPr>
                <w:rFonts w:ascii="Arial" w:hAnsi="Arial" w:cs="Arial"/>
                <w:sz w:val="10"/>
                <w:szCs w:val="10"/>
              </w:rPr>
              <w:t xml:space="preserve"> </w:t>
            </w:r>
            <w:proofErr w:type="spellStart"/>
            <w:r w:rsidRPr="008E30E8">
              <w:rPr>
                <w:rFonts w:ascii="Arial" w:hAnsi="Arial" w:cs="Arial"/>
                <w:sz w:val="10"/>
                <w:szCs w:val="10"/>
              </w:rPr>
              <w:t>государствен</w:t>
            </w:r>
            <w:proofErr w:type="spellEnd"/>
          </w:p>
          <w:p w:rsidR="002548C5" w:rsidRPr="008E30E8" w:rsidRDefault="002548C5" w:rsidP="002548C5">
            <w:pPr>
              <w:outlineLvl w:val="2"/>
              <w:rPr>
                <w:rFonts w:ascii="Arial" w:hAnsi="Arial" w:cs="Arial"/>
                <w:sz w:val="10"/>
                <w:szCs w:val="10"/>
              </w:rPr>
            </w:pPr>
            <w:proofErr w:type="spellStart"/>
            <w:r w:rsidRPr="008E30E8">
              <w:rPr>
                <w:rFonts w:ascii="Arial" w:hAnsi="Arial" w:cs="Arial"/>
                <w:sz w:val="10"/>
                <w:szCs w:val="10"/>
              </w:rPr>
              <w:t>ными</w:t>
            </w:r>
            <w:proofErr w:type="spellEnd"/>
            <w:r w:rsidRPr="008E30E8">
              <w:rPr>
                <w:rFonts w:ascii="Arial" w:hAnsi="Arial" w:cs="Arial"/>
                <w:sz w:val="10"/>
                <w:szCs w:val="10"/>
              </w:rPr>
              <w:t xml:space="preserve"> полномочиями </w:t>
            </w:r>
            <w:proofErr w:type="spellStart"/>
            <w:r w:rsidRPr="008E30E8">
              <w:rPr>
                <w:rFonts w:ascii="Arial" w:hAnsi="Arial" w:cs="Arial"/>
                <w:sz w:val="10"/>
                <w:szCs w:val="10"/>
              </w:rPr>
              <w:t>Ставро</w:t>
            </w:r>
            <w:proofErr w:type="spellEnd"/>
          </w:p>
          <w:p w:rsidR="002548C5" w:rsidRPr="008E30E8" w:rsidRDefault="002548C5" w:rsidP="002548C5">
            <w:pPr>
              <w:outlineLvl w:val="2"/>
              <w:rPr>
                <w:rFonts w:ascii="Arial" w:hAnsi="Arial" w:cs="Arial"/>
                <w:sz w:val="10"/>
                <w:szCs w:val="10"/>
              </w:rPr>
            </w:pPr>
            <w:r w:rsidRPr="008E30E8">
              <w:rPr>
                <w:rFonts w:ascii="Arial" w:hAnsi="Arial" w:cs="Arial"/>
                <w:sz w:val="10"/>
                <w:szCs w:val="10"/>
              </w:rPr>
              <w:t xml:space="preserve">польского края по организации и осуществлению </w:t>
            </w:r>
            <w:proofErr w:type="spellStart"/>
            <w:r w:rsidRPr="008E30E8">
              <w:rPr>
                <w:rFonts w:ascii="Arial" w:hAnsi="Arial" w:cs="Arial"/>
                <w:sz w:val="10"/>
                <w:szCs w:val="10"/>
              </w:rPr>
              <w:t>деятельнос</w:t>
            </w:r>
            <w:proofErr w:type="spellEnd"/>
          </w:p>
          <w:p w:rsidR="002548C5" w:rsidRPr="008E30E8" w:rsidRDefault="002548C5" w:rsidP="002548C5">
            <w:pPr>
              <w:outlineLvl w:val="2"/>
              <w:rPr>
                <w:rFonts w:ascii="Arial" w:hAnsi="Arial" w:cs="Arial"/>
                <w:sz w:val="10"/>
                <w:szCs w:val="10"/>
              </w:rPr>
            </w:pPr>
            <w:proofErr w:type="spellStart"/>
            <w:r w:rsidRPr="008E30E8">
              <w:rPr>
                <w:rFonts w:ascii="Arial" w:hAnsi="Arial" w:cs="Arial"/>
                <w:sz w:val="10"/>
                <w:szCs w:val="10"/>
              </w:rPr>
              <w:t>ти</w:t>
            </w:r>
            <w:proofErr w:type="spellEnd"/>
            <w:r w:rsidRPr="008E30E8">
              <w:rPr>
                <w:rFonts w:ascii="Arial" w:hAnsi="Arial" w:cs="Arial"/>
                <w:sz w:val="10"/>
                <w:szCs w:val="10"/>
              </w:rPr>
              <w:t xml:space="preserve"> по опеке и попечительству»</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jc w:val="center"/>
              <w:rPr>
                <w:rFonts w:ascii="Arial" w:hAnsi="Arial" w:cs="Arial"/>
                <w:sz w:val="10"/>
                <w:szCs w:val="10"/>
              </w:rPr>
            </w:pPr>
            <w:r w:rsidRPr="008E30E8">
              <w:rPr>
                <w:rFonts w:ascii="Arial" w:hAnsi="Arial" w:cs="Arial"/>
                <w:sz w:val="10"/>
                <w:szCs w:val="1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jc w:val="center"/>
              <w:rPr>
                <w:rFonts w:ascii="Arial" w:hAnsi="Arial" w:cs="Arial"/>
                <w:sz w:val="10"/>
                <w:szCs w:val="10"/>
              </w:rPr>
            </w:pPr>
            <w:r w:rsidRPr="008E30E8">
              <w:rPr>
                <w:rFonts w:ascii="Arial" w:hAnsi="Arial" w:cs="Arial"/>
                <w:sz w:val="10"/>
                <w:szCs w:val="10"/>
              </w:rPr>
              <w:t>Б</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r w:rsidRPr="008E30E8">
              <w:rPr>
                <w:rFonts w:ascii="Arial" w:hAnsi="Arial" w:cs="Arial"/>
                <w:sz w:val="10"/>
                <w:szCs w:val="10"/>
              </w:rPr>
              <w:t>7610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r w:rsidRPr="008E30E8">
              <w:rPr>
                <w:rFonts w:ascii="Arial" w:hAnsi="Arial" w:cs="Arial"/>
                <w:sz w:val="10"/>
                <w:szCs w:val="10"/>
              </w:rPr>
              <w:t>АБМР СК</w:t>
            </w:r>
          </w:p>
          <w:p w:rsidR="002548C5" w:rsidRPr="008E30E8" w:rsidRDefault="002548C5" w:rsidP="002548C5">
            <w:pPr>
              <w:ind w:right="-108" w:hanging="108"/>
              <w:jc w:val="center"/>
              <w:rPr>
                <w:rFonts w:ascii="Arial" w:hAnsi="Arial" w:cs="Arial"/>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right"/>
              <w:rPr>
                <w:rFonts w:ascii="Arial" w:hAnsi="Arial" w:cs="Arial"/>
                <w:sz w:val="10"/>
                <w:szCs w:val="10"/>
              </w:rPr>
            </w:pPr>
            <w:r w:rsidRPr="008E30E8">
              <w:rPr>
                <w:rFonts w:ascii="Arial" w:hAnsi="Arial" w:cs="Arial"/>
                <w:sz w:val="10"/>
                <w:szCs w:val="10"/>
              </w:rPr>
              <w:t>317,430</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317,430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317,430</w:t>
            </w:r>
          </w:p>
        </w:tc>
      </w:tr>
      <w:tr w:rsidR="002548C5" w:rsidRPr="008E30E8" w:rsidTr="002548C5">
        <w:trPr>
          <w:trHeight w:val="779"/>
        </w:trPr>
        <w:tc>
          <w:tcPr>
            <w:tcW w:w="42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911143">
            <w:pPr>
              <w:autoSpaceDE w:val="0"/>
              <w:autoSpaceDN w:val="0"/>
              <w:adjustRightInd w:val="0"/>
              <w:ind w:right="-108"/>
              <w:jc w:val="center"/>
              <w:outlineLvl w:val="2"/>
              <w:rPr>
                <w:rFonts w:ascii="Arial" w:hAnsi="Arial" w:cs="Arial"/>
                <w:sz w:val="10"/>
                <w:szCs w:val="10"/>
              </w:rPr>
            </w:pPr>
            <w:r w:rsidRPr="008E30E8">
              <w:rPr>
                <w:rFonts w:ascii="Arial" w:hAnsi="Arial" w:cs="Arial"/>
                <w:sz w:val="10"/>
                <w:szCs w:val="10"/>
              </w:rPr>
              <w:t>12.12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autoSpaceDE w:val="0"/>
              <w:autoSpaceDN w:val="0"/>
              <w:adjustRightInd w:val="0"/>
              <w:jc w:val="both"/>
              <w:outlineLvl w:val="2"/>
              <w:rPr>
                <w:rFonts w:ascii="Arial" w:hAnsi="Arial" w:cs="Arial"/>
                <w:sz w:val="10"/>
                <w:szCs w:val="10"/>
              </w:rPr>
            </w:pPr>
            <w:r w:rsidRPr="008E30E8">
              <w:rPr>
                <w:rFonts w:ascii="Arial" w:hAnsi="Arial" w:cs="Arial"/>
                <w:sz w:val="10"/>
                <w:szCs w:val="10"/>
              </w:rPr>
              <w:t>Обеспечение деятельности депутатов Думы Ставропольского края и их помощников в избирательном округе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jc w:val="center"/>
              <w:rPr>
                <w:rFonts w:ascii="Arial" w:hAnsi="Arial" w:cs="Arial"/>
                <w:sz w:val="10"/>
                <w:szCs w:val="10"/>
              </w:rPr>
            </w:pPr>
            <w:r w:rsidRPr="008E30E8">
              <w:rPr>
                <w:rFonts w:ascii="Arial" w:hAnsi="Arial" w:cs="Arial"/>
                <w:sz w:val="10"/>
                <w:szCs w:val="1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jc w:val="center"/>
              <w:rPr>
                <w:rFonts w:ascii="Arial" w:hAnsi="Arial" w:cs="Arial"/>
                <w:sz w:val="10"/>
                <w:szCs w:val="10"/>
              </w:rPr>
            </w:pPr>
            <w:r w:rsidRPr="008E30E8">
              <w:rPr>
                <w:rFonts w:ascii="Arial" w:hAnsi="Arial" w:cs="Arial"/>
                <w:sz w:val="10"/>
                <w:szCs w:val="10"/>
              </w:rPr>
              <w:t>Б</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r w:rsidRPr="008E30E8">
              <w:rPr>
                <w:rFonts w:ascii="Arial" w:hAnsi="Arial" w:cs="Arial"/>
                <w:sz w:val="10"/>
                <w:szCs w:val="10"/>
              </w:rPr>
              <w:t>7661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r w:rsidRPr="008E30E8">
              <w:rPr>
                <w:rFonts w:ascii="Arial" w:hAnsi="Arial" w:cs="Arial"/>
                <w:sz w:val="10"/>
                <w:szCs w:val="10"/>
              </w:rPr>
              <w:t>АБМР СК</w:t>
            </w:r>
          </w:p>
          <w:p w:rsidR="002548C5" w:rsidRPr="008E30E8" w:rsidRDefault="002548C5" w:rsidP="002548C5">
            <w:pPr>
              <w:ind w:right="-108" w:hanging="108"/>
              <w:jc w:val="center"/>
              <w:rPr>
                <w:rFonts w:ascii="Arial" w:hAnsi="Arial" w:cs="Arial"/>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right"/>
              <w:rPr>
                <w:rFonts w:ascii="Arial" w:hAnsi="Arial" w:cs="Arial"/>
                <w:sz w:val="10"/>
                <w:szCs w:val="10"/>
              </w:rPr>
            </w:pPr>
            <w:r w:rsidRPr="008E30E8">
              <w:rPr>
                <w:rFonts w:ascii="Arial" w:hAnsi="Arial" w:cs="Arial"/>
                <w:sz w:val="10"/>
                <w:szCs w:val="10"/>
              </w:rPr>
              <w:t>791,000</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891,000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891,000</w:t>
            </w:r>
          </w:p>
        </w:tc>
      </w:tr>
      <w:tr w:rsidR="002548C5" w:rsidRPr="008E30E8" w:rsidTr="002548C5">
        <w:trPr>
          <w:trHeight w:val="779"/>
        </w:trPr>
        <w:tc>
          <w:tcPr>
            <w:tcW w:w="42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911143">
            <w:pPr>
              <w:autoSpaceDE w:val="0"/>
              <w:autoSpaceDN w:val="0"/>
              <w:adjustRightInd w:val="0"/>
              <w:ind w:right="-108"/>
              <w:jc w:val="center"/>
              <w:outlineLvl w:val="2"/>
              <w:rPr>
                <w:rFonts w:ascii="Arial" w:hAnsi="Arial" w:cs="Arial"/>
                <w:sz w:val="10"/>
                <w:szCs w:val="10"/>
              </w:rPr>
            </w:pPr>
            <w:r w:rsidRPr="008E30E8">
              <w:rPr>
                <w:rFonts w:ascii="Arial" w:hAnsi="Arial" w:cs="Arial"/>
                <w:sz w:val="10"/>
                <w:szCs w:val="10"/>
              </w:rPr>
              <w:t>12.13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outlineLvl w:val="2"/>
              <w:rPr>
                <w:rFonts w:ascii="Arial" w:hAnsi="Arial" w:cs="Arial"/>
                <w:sz w:val="10"/>
                <w:szCs w:val="10"/>
              </w:rPr>
            </w:pPr>
            <w:r w:rsidRPr="008E30E8">
              <w:rPr>
                <w:rFonts w:ascii="Arial" w:hAnsi="Arial" w:cs="Arial"/>
                <w:sz w:val="10"/>
                <w:szCs w:val="10"/>
              </w:rPr>
              <w:t>Реализация закона  СК «О наделении органов местного самоуправления муниципальных образований в СК отдельными государственными полномочиями СК по формированию, содержанию и использованию Архивного фонда СК»</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jc w:val="center"/>
              <w:rPr>
                <w:rFonts w:ascii="Arial" w:hAnsi="Arial" w:cs="Arial"/>
                <w:sz w:val="10"/>
                <w:szCs w:val="10"/>
              </w:rPr>
            </w:pPr>
            <w:r w:rsidRPr="008E30E8">
              <w:rPr>
                <w:rFonts w:ascii="Arial" w:hAnsi="Arial" w:cs="Arial"/>
                <w:sz w:val="10"/>
                <w:szCs w:val="1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jc w:val="center"/>
              <w:rPr>
                <w:rFonts w:ascii="Arial" w:hAnsi="Arial" w:cs="Arial"/>
                <w:sz w:val="10"/>
                <w:szCs w:val="10"/>
              </w:rPr>
            </w:pPr>
            <w:r w:rsidRPr="008E30E8">
              <w:rPr>
                <w:rFonts w:ascii="Arial" w:hAnsi="Arial" w:cs="Arial"/>
                <w:sz w:val="10"/>
                <w:szCs w:val="10"/>
              </w:rPr>
              <w:t>Б</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r w:rsidRPr="008E30E8">
              <w:rPr>
                <w:rFonts w:ascii="Arial" w:hAnsi="Arial" w:cs="Arial"/>
                <w:sz w:val="10"/>
                <w:szCs w:val="10"/>
              </w:rPr>
              <w:t>7663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r w:rsidRPr="008E30E8">
              <w:rPr>
                <w:rFonts w:ascii="Arial" w:hAnsi="Arial" w:cs="Arial"/>
                <w:sz w:val="10"/>
                <w:szCs w:val="10"/>
              </w:rPr>
              <w:t>АБМР СК</w:t>
            </w:r>
          </w:p>
          <w:p w:rsidR="002548C5" w:rsidRPr="008E30E8" w:rsidRDefault="002548C5" w:rsidP="002548C5">
            <w:pPr>
              <w:ind w:right="-108" w:hanging="108"/>
              <w:jc w:val="center"/>
              <w:rPr>
                <w:rFonts w:ascii="Arial" w:hAnsi="Arial" w:cs="Arial"/>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right"/>
              <w:rPr>
                <w:rFonts w:ascii="Arial" w:hAnsi="Arial" w:cs="Arial"/>
                <w:sz w:val="10"/>
                <w:szCs w:val="10"/>
              </w:rPr>
            </w:pPr>
            <w:r w:rsidRPr="008E30E8">
              <w:rPr>
                <w:rFonts w:ascii="Arial" w:hAnsi="Arial" w:cs="Arial"/>
                <w:sz w:val="10"/>
                <w:szCs w:val="10"/>
              </w:rPr>
              <w:t>950,831</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952,400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952,400</w:t>
            </w:r>
          </w:p>
        </w:tc>
      </w:tr>
      <w:tr w:rsidR="002548C5" w:rsidRPr="008E30E8" w:rsidTr="002548C5">
        <w:trPr>
          <w:trHeight w:val="779"/>
        </w:trPr>
        <w:tc>
          <w:tcPr>
            <w:tcW w:w="42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911143">
            <w:pPr>
              <w:autoSpaceDE w:val="0"/>
              <w:autoSpaceDN w:val="0"/>
              <w:adjustRightInd w:val="0"/>
              <w:ind w:right="-108"/>
              <w:jc w:val="center"/>
              <w:outlineLvl w:val="2"/>
              <w:rPr>
                <w:rFonts w:ascii="Arial" w:hAnsi="Arial" w:cs="Arial"/>
                <w:sz w:val="10"/>
                <w:szCs w:val="10"/>
              </w:rPr>
            </w:pPr>
            <w:r w:rsidRPr="008E30E8">
              <w:rPr>
                <w:rFonts w:ascii="Arial" w:hAnsi="Arial" w:cs="Arial"/>
                <w:sz w:val="10"/>
                <w:szCs w:val="10"/>
              </w:rPr>
              <w:t>12.14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outlineLvl w:val="2"/>
              <w:rPr>
                <w:rFonts w:ascii="Arial" w:hAnsi="Arial" w:cs="Arial"/>
                <w:sz w:val="10"/>
                <w:szCs w:val="10"/>
              </w:rPr>
            </w:pPr>
            <w:r w:rsidRPr="008E30E8">
              <w:rPr>
                <w:rFonts w:ascii="Arial" w:hAnsi="Arial" w:cs="Arial"/>
                <w:sz w:val="10"/>
                <w:szCs w:val="1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jc w:val="center"/>
              <w:rPr>
                <w:rFonts w:ascii="Arial" w:hAnsi="Arial" w:cs="Arial"/>
                <w:sz w:val="10"/>
                <w:szCs w:val="10"/>
              </w:rPr>
            </w:pPr>
            <w:r w:rsidRPr="008E30E8">
              <w:rPr>
                <w:rFonts w:ascii="Arial" w:hAnsi="Arial" w:cs="Arial"/>
                <w:sz w:val="10"/>
                <w:szCs w:val="1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jc w:val="center"/>
              <w:rPr>
                <w:rFonts w:ascii="Arial" w:hAnsi="Arial" w:cs="Arial"/>
                <w:sz w:val="10"/>
                <w:szCs w:val="10"/>
              </w:rPr>
            </w:pPr>
            <w:r w:rsidRPr="008E30E8">
              <w:rPr>
                <w:rFonts w:ascii="Arial" w:hAnsi="Arial" w:cs="Arial"/>
                <w:sz w:val="10"/>
                <w:szCs w:val="10"/>
              </w:rPr>
              <w:t>Б</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r w:rsidRPr="008E30E8">
              <w:rPr>
                <w:rFonts w:ascii="Arial" w:hAnsi="Arial" w:cs="Arial"/>
                <w:sz w:val="10"/>
                <w:szCs w:val="10"/>
              </w:rPr>
              <w:t>7693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r w:rsidRPr="008E30E8">
              <w:rPr>
                <w:rFonts w:ascii="Arial" w:hAnsi="Arial" w:cs="Arial"/>
                <w:sz w:val="10"/>
                <w:szCs w:val="10"/>
              </w:rPr>
              <w:t>АБМР СК</w:t>
            </w:r>
          </w:p>
          <w:p w:rsidR="002548C5" w:rsidRPr="008E30E8" w:rsidRDefault="002548C5" w:rsidP="002548C5">
            <w:pPr>
              <w:ind w:right="-108" w:hanging="108"/>
              <w:jc w:val="center"/>
              <w:rPr>
                <w:rFonts w:ascii="Arial" w:hAnsi="Arial" w:cs="Arial"/>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right"/>
              <w:rPr>
                <w:rFonts w:ascii="Arial" w:hAnsi="Arial" w:cs="Arial"/>
                <w:sz w:val="10"/>
                <w:szCs w:val="10"/>
              </w:rPr>
            </w:pPr>
            <w:r w:rsidRPr="008E30E8">
              <w:rPr>
                <w:rFonts w:ascii="Arial" w:hAnsi="Arial" w:cs="Arial"/>
                <w:sz w:val="10"/>
                <w:szCs w:val="10"/>
              </w:rPr>
              <w:t>45,000</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45,000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45,000</w:t>
            </w:r>
          </w:p>
        </w:tc>
      </w:tr>
      <w:tr w:rsidR="002548C5" w:rsidRPr="008E30E8" w:rsidTr="002548C5">
        <w:trPr>
          <w:trHeight w:val="779"/>
        </w:trPr>
        <w:tc>
          <w:tcPr>
            <w:tcW w:w="42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911143">
            <w:pPr>
              <w:autoSpaceDE w:val="0"/>
              <w:autoSpaceDN w:val="0"/>
              <w:adjustRightInd w:val="0"/>
              <w:ind w:right="-108"/>
              <w:jc w:val="center"/>
              <w:outlineLvl w:val="2"/>
              <w:rPr>
                <w:rFonts w:ascii="Arial" w:hAnsi="Arial" w:cs="Arial"/>
                <w:sz w:val="10"/>
                <w:szCs w:val="10"/>
              </w:rPr>
            </w:pPr>
          </w:p>
          <w:p w:rsidR="002548C5" w:rsidRPr="008E30E8" w:rsidRDefault="002548C5" w:rsidP="00911143">
            <w:pPr>
              <w:autoSpaceDE w:val="0"/>
              <w:autoSpaceDN w:val="0"/>
              <w:adjustRightInd w:val="0"/>
              <w:ind w:right="-108"/>
              <w:jc w:val="center"/>
              <w:outlineLvl w:val="2"/>
              <w:rPr>
                <w:rFonts w:ascii="Arial" w:hAnsi="Arial" w:cs="Arial"/>
                <w:sz w:val="10"/>
                <w:szCs w:val="10"/>
              </w:rPr>
            </w:pPr>
            <w:r w:rsidRPr="008E30E8">
              <w:rPr>
                <w:rFonts w:ascii="Arial" w:hAnsi="Arial" w:cs="Arial"/>
                <w:sz w:val="10"/>
                <w:szCs w:val="10"/>
              </w:rPr>
              <w:t>12.15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outlineLvl w:val="2"/>
              <w:rPr>
                <w:rFonts w:ascii="Arial" w:hAnsi="Arial" w:cs="Arial"/>
                <w:sz w:val="10"/>
                <w:szCs w:val="10"/>
              </w:rPr>
            </w:pPr>
            <w:r w:rsidRPr="008E30E8">
              <w:rPr>
                <w:rFonts w:ascii="Arial" w:hAnsi="Arial" w:cs="Arial"/>
                <w:sz w:val="10"/>
                <w:szCs w:val="10"/>
              </w:rPr>
              <w:t xml:space="preserve">Расходы местного бюджета, осуществляемые за счет межбюджетных трансфертов бюджетов поселений на реализацию полномочий по решению вопросов местного значения в соответствии с </w:t>
            </w:r>
            <w:r w:rsidRPr="008E30E8">
              <w:rPr>
                <w:rFonts w:ascii="Arial" w:hAnsi="Arial" w:cs="Arial"/>
                <w:sz w:val="10"/>
                <w:szCs w:val="10"/>
              </w:rPr>
              <w:lastRenderedPageBreak/>
              <w:t>заключенными соглашениями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jc w:val="center"/>
              <w:rPr>
                <w:rFonts w:ascii="Arial" w:hAnsi="Arial" w:cs="Arial"/>
                <w:sz w:val="10"/>
                <w:szCs w:val="10"/>
              </w:rPr>
            </w:pPr>
            <w:r w:rsidRPr="008E30E8">
              <w:rPr>
                <w:rFonts w:ascii="Arial" w:hAnsi="Arial" w:cs="Arial"/>
                <w:sz w:val="10"/>
                <w:szCs w:val="10"/>
              </w:rPr>
              <w:lastRenderedPageBreak/>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F24988">
            <w:pPr>
              <w:jc w:val="center"/>
              <w:rPr>
                <w:rFonts w:ascii="Arial" w:hAnsi="Arial" w:cs="Arial"/>
                <w:sz w:val="10"/>
                <w:szCs w:val="10"/>
              </w:rPr>
            </w:pPr>
            <w:r w:rsidRPr="008E30E8">
              <w:rPr>
                <w:rFonts w:ascii="Arial" w:hAnsi="Arial" w:cs="Arial"/>
                <w:sz w:val="10"/>
                <w:szCs w:val="10"/>
              </w:rPr>
              <w:t>Б</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r w:rsidRPr="008E30E8">
              <w:rPr>
                <w:rFonts w:ascii="Arial" w:hAnsi="Arial" w:cs="Arial"/>
                <w:sz w:val="10"/>
                <w:szCs w:val="10"/>
              </w:rPr>
              <w:t>9004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center"/>
              <w:rPr>
                <w:rFonts w:ascii="Arial" w:hAnsi="Arial" w:cs="Arial"/>
                <w:sz w:val="10"/>
                <w:szCs w:val="10"/>
              </w:rPr>
            </w:pPr>
            <w:r w:rsidRPr="008E30E8">
              <w:rPr>
                <w:rFonts w:ascii="Arial" w:hAnsi="Arial" w:cs="Arial"/>
                <w:sz w:val="10"/>
                <w:szCs w:val="10"/>
              </w:rPr>
              <w:t>совет БМР СК</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right="-108" w:hanging="108"/>
              <w:jc w:val="right"/>
              <w:rPr>
                <w:rFonts w:ascii="Arial" w:hAnsi="Arial" w:cs="Arial"/>
                <w:sz w:val="10"/>
                <w:szCs w:val="10"/>
              </w:rPr>
            </w:pPr>
            <w:r w:rsidRPr="008E30E8">
              <w:rPr>
                <w:rFonts w:ascii="Arial" w:hAnsi="Arial" w:cs="Arial"/>
                <w:sz w:val="10"/>
                <w:szCs w:val="10"/>
              </w:rPr>
              <w:t>579,912</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579,908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8C5" w:rsidRPr="008E30E8" w:rsidRDefault="002548C5" w:rsidP="002548C5">
            <w:pPr>
              <w:ind w:left="-108" w:right="-108" w:hanging="108"/>
              <w:rPr>
                <w:rFonts w:ascii="Arial" w:hAnsi="Arial" w:cs="Arial"/>
                <w:sz w:val="10"/>
                <w:szCs w:val="10"/>
              </w:rPr>
            </w:pPr>
            <w:r w:rsidRPr="008E30E8">
              <w:rPr>
                <w:rFonts w:ascii="Arial" w:hAnsi="Arial" w:cs="Arial"/>
                <w:sz w:val="10"/>
                <w:szCs w:val="10"/>
              </w:rPr>
              <w:t>579,908</w:t>
            </w:r>
          </w:p>
        </w:tc>
      </w:tr>
    </w:tbl>
    <w:p w:rsidR="00C539AC" w:rsidRPr="007D30F5" w:rsidRDefault="00C539AC" w:rsidP="00CA595D">
      <w:pPr>
        <w:pStyle w:val="ConsPlusNormal"/>
        <w:widowControl/>
        <w:ind w:firstLine="540"/>
        <w:jc w:val="both"/>
        <w:rPr>
          <w:sz w:val="16"/>
          <w:szCs w:val="16"/>
        </w:rPr>
      </w:pPr>
    </w:p>
    <w:p w:rsidR="00C539AC" w:rsidRPr="007D30F5" w:rsidRDefault="00C539AC" w:rsidP="00CA595D">
      <w:pPr>
        <w:pStyle w:val="ConsPlusNormal"/>
        <w:widowControl/>
        <w:ind w:firstLine="540"/>
        <w:jc w:val="both"/>
        <w:rPr>
          <w:sz w:val="16"/>
          <w:szCs w:val="16"/>
        </w:rPr>
      </w:pPr>
    </w:p>
    <w:tbl>
      <w:tblPr>
        <w:tblW w:w="0" w:type="auto"/>
        <w:tblLook w:val="04A0" w:firstRow="1" w:lastRow="0" w:firstColumn="1" w:lastColumn="0" w:noHBand="0" w:noVBand="1"/>
      </w:tblPr>
      <w:tblGrid>
        <w:gridCol w:w="2131"/>
        <w:gridCol w:w="3117"/>
      </w:tblGrid>
      <w:tr w:rsidR="00911143" w:rsidRPr="00AA48E4" w:rsidTr="00F24988">
        <w:tc>
          <w:tcPr>
            <w:tcW w:w="7251" w:type="dxa"/>
            <w:shd w:val="clear" w:color="auto" w:fill="auto"/>
          </w:tcPr>
          <w:p w:rsidR="00911143" w:rsidRPr="00AA48E4" w:rsidRDefault="00911143" w:rsidP="00F24988">
            <w:pPr>
              <w:jc w:val="center"/>
              <w:rPr>
                <w:rFonts w:ascii="Arial" w:hAnsi="Arial" w:cs="Arial"/>
                <w:sz w:val="16"/>
                <w:szCs w:val="16"/>
              </w:rPr>
            </w:pPr>
          </w:p>
        </w:tc>
        <w:tc>
          <w:tcPr>
            <w:tcW w:w="7251" w:type="dxa"/>
            <w:shd w:val="clear" w:color="auto" w:fill="auto"/>
          </w:tcPr>
          <w:p w:rsidR="00911143" w:rsidRPr="00AA48E4" w:rsidRDefault="00911143" w:rsidP="00F24988">
            <w:pPr>
              <w:jc w:val="center"/>
              <w:rPr>
                <w:rFonts w:ascii="Arial" w:hAnsi="Arial" w:cs="Arial"/>
                <w:sz w:val="16"/>
                <w:szCs w:val="16"/>
              </w:rPr>
            </w:pPr>
            <w:r w:rsidRPr="00AA48E4">
              <w:rPr>
                <w:rFonts w:ascii="Arial" w:hAnsi="Arial" w:cs="Arial"/>
                <w:sz w:val="16"/>
                <w:szCs w:val="16"/>
              </w:rPr>
              <w:t>Приложение 5</w:t>
            </w:r>
          </w:p>
          <w:p w:rsidR="00911143" w:rsidRPr="00AA48E4" w:rsidRDefault="00911143" w:rsidP="00F24988">
            <w:pPr>
              <w:jc w:val="center"/>
              <w:rPr>
                <w:rFonts w:ascii="Arial" w:hAnsi="Arial" w:cs="Arial"/>
                <w:sz w:val="16"/>
                <w:szCs w:val="16"/>
              </w:rPr>
            </w:pPr>
            <w:r w:rsidRPr="00AA48E4">
              <w:rPr>
                <w:rFonts w:ascii="Arial" w:hAnsi="Arial" w:cs="Arial"/>
                <w:sz w:val="16"/>
                <w:szCs w:val="16"/>
              </w:rPr>
              <w:t xml:space="preserve">к муниципальной  программе Благодарненского муниципального района Ставропольского края  </w:t>
            </w:r>
          </w:p>
          <w:p w:rsidR="00911143" w:rsidRPr="00AA48E4" w:rsidRDefault="00911143" w:rsidP="00F24988">
            <w:pPr>
              <w:jc w:val="center"/>
              <w:rPr>
                <w:rFonts w:ascii="Arial" w:hAnsi="Arial" w:cs="Arial"/>
                <w:sz w:val="16"/>
                <w:szCs w:val="16"/>
              </w:rPr>
            </w:pPr>
            <w:r w:rsidRPr="00AA48E4">
              <w:rPr>
                <w:rFonts w:ascii="Arial" w:hAnsi="Arial" w:cs="Arial"/>
                <w:b/>
                <w:bCs/>
                <w:sz w:val="16"/>
                <w:szCs w:val="16"/>
              </w:rPr>
              <w:t xml:space="preserve"> «</w:t>
            </w:r>
            <w:r w:rsidRPr="00AA48E4">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AA48E4">
              <w:rPr>
                <w:rFonts w:ascii="Arial" w:hAnsi="Arial" w:cs="Arial"/>
                <w:b/>
                <w:bCs/>
                <w:sz w:val="16"/>
                <w:szCs w:val="16"/>
              </w:rPr>
              <w:t>»</w:t>
            </w:r>
          </w:p>
        </w:tc>
      </w:tr>
    </w:tbl>
    <w:p w:rsidR="00911143" w:rsidRPr="00AA48E4" w:rsidRDefault="00911143" w:rsidP="00911143">
      <w:pPr>
        <w:autoSpaceDE w:val="0"/>
        <w:autoSpaceDN w:val="0"/>
        <w:adjustRightInd w:val="0"/>
        <w:outlineLvl w:val="2"/>
        <w:rPr>
          <w:rFonts w:ascii="Arial" w:hAnsi="Arial" w:cs="Arial"/>
          <w:caps/>
          <w:sz w:val="16"/>
          <w:szCs w:val="16"/>
        </w:rPr>
      </w:pPr>
    </w:p>
    <w:p w:rsidR="00911143" w:rsidRPr="00AA48E4" w:rsidRDefault="00911143" w:rsidP="00911143">
      <w:pPr>
        <w:autoSpaceDE w:val="0"/>
        <w:autoSpaceDN w:val="0"/>
        <w:adjustRightInd w:val="0"/>
        <w:jc w:val="center"/>
        <w:outlineLvl w:val="2"/>
        <w:rPr>
          <w:rFonts w:ascii="Arial" w:hAnsi="Arial" w:cs="Arial"/>
          <w:caps/>
          <w:sz w:val="16"/>
          <w:szCs w:val="16"/>
        </w:rPr>
      </w:pPr>
      <w:r w:rsidRPr="00AA48E4">
        <w:rPr>
          <w:rFonts w:ascii="Arial" w:hAnsi="Arial" w:cs="Arial"/>
          <w:sz w:val="16"/>
          <w:szCs w:val="16"/>
        </w:rPr>
        <w:t xml:space="preserve">РЕСУРСНОЕ </w:t>
      </w:r>
      <w:r w:rsidRPr="00AA48E4">
        <w:rPr>
          <w:rFonts w:ascii="Arial" w:hAnsi="Arial" w:cs="Arial"/>
          <w:caps/>
          <w:sz w:val="16"/>
          <w:szCs w:val="16"/>
        </w:rPr>
        <w:t>обеспечение и прогнозная (справочная) оценка</w:t>
      </w:r>
    </w:p>
    <w:p w:rsidR="00911143" w:rsidRPr="00AA48E4" w:rsidRDefault="00911143" w:rsidP="00911143">
      <w:pPr>
        <w:autoSpaceDE w:val="0"/>
        <w:autoSpaceDN w:val="0"/>
        <w:adjustRightInd w:val="0"/>
        <w:jc w:val="both"/>
        <w:rPr>
          <w:rFonts w:ascii="Arial" w:hAnsi="Arial" w:cs="Arial"/>
          <w:sz w:val="16"/>
          <w:szCs w:val="16"/>
        </w:rPr>
      </w:pPr>
      <w:r w:rsidRPr="00AA48E4">
        <w:rPr>
          <w:rFonts w:ascii="Arial" w:hAnsi="Arial" w:cs="Arial"/>
          <w:spacing w:val="-4"/>
          <w:sz w:val="16"/>
          <w:szCs w:val="16"/>
        </w:rPr>
        <w:t xml:space="preserve">расходов федерального бюджета, краевого бюджета Ставропольского края, районного бюджета Благодарненского муниципального района и  бюджетов поселений муниципальных образований Благодарненского района Ставропольского края, внебюджетных фондов и юридических лиц на реализацию целей </w:t>
      </w:r>
      <w:r w:rsidRPr="00AA48E4">
        <w:rPr>
          <w:rFonts w:ascii="Arial" w:hAnsi="Arial" w:cs="Arial"/>
          <w:sz w:val="16"/>
          <w:szCs w:val="16"/>
        </w:rPr>
        <w:t xml:space="preserve">муниципальной программы Благодарненского муниципального района </w:t>
      </w:r>
      <w:r w:rsidRPr="00AA48E4">
        <w:rPr>
          <w:rFonts w:ascii="Arial" w:hAnsi="Arial" w:cs="Arial"/>
          <w:spacing w:val="-4"/>
          <w:sz w:val="16"/>
          <w:szCs w:val="16"/>
        </w:rPr>
        <w:t xml:space="preserve">Ставропольского края </w:t>
      </w:r>
      <w:r w:rsidRPr="00AA48E4">
        <w:rPr>
          <w:rFonts w:ascii="Arial" w:hAnsi="Arial" w:cs="Arial"/>
          <w:b/>
          <w:bCs/>
          <w:sz w:val="16"/>
          <w:szCs w:val="16"/>
        </w:rPr>
        <w:t>«</w:t>
      </w:r>
      <w:r w:rsidRPr="00AA48E4">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AA48E4">
        <w:rPr>
          <w:rFonts w:ascii="Arial" w:hAnsi="Arial" w:cs="Arial"/>
          <w:b/>
          <w:bCs/>
          <w:sz w:val="16"/>
          <w:szCs w:val="16"/>
        </w:rPr>
        <w:t>»</w:t>
      </w:r>
      <w:hyperlink w:anchor="Par2990" w:history="1">
        <w:r w:rsidRPr="00AA48E4">
          <w:rPr>
            <w:rFonts w:ascii="Arial" w:hAnsi="Arial" w:cs="Arial"/>
            <w:sz w:val="16"/>
            <w:szCs w:val="16"/>
          </w:rPr>
          <w:t>&lt;*&gt;</w:t>
        </w:r>
      </w:hyperlink>
    </w:p>
    <w:p w:rsidR="00911143" w:rsidRPr="00AA48E4" w:rsidRDefault="00911143" w:rsidP="00911143">
      <w:pPr>
        <w:widowControl w:val="0"/>
        <w:autoSpaceDE w:val="0"/>
        <w:autoSpaceDN w:val="0"/>
        <w:adjustRightInd w:val="0"/>
        <w:ind w:firstLine="540"/>
        <w:jc w:val="both"/>
        <w:rPr>
          <w:rFonts w:ascii="Arial" w:hAnsi="Arial" w:cs="Arial"/>
          <w:sz w:val="16"/>
          <w:szCs w:val="16"/>
        </w:rPr>
      </w:pPr>
      <w:r w:rsidRPr="00AA48E4">
        <w:rPr>
          <w:rFonts w:ascii="Arial" w:hAnsi="Arial" w:cs="Arial"/>
          <w:sz w:val="16"/>
          <w:szCs w:val="16"/>
        </w:rPr>
        <w:t>--------------------------------</w:t>
      </w:r>
    </w:p>
    <w:p w:rsidR="00911143" w:rsidRPr="00AA48E4" w:rsidRDefault="00911143" w:rsidP="00911143">
      <w:pPr>
        <w:widowControl w:val="0"/>
        <w:autoSpaceDE w:val="0"/>
        <w:autoSpaceDN w:val="0"/>
        <w:adjustRightInd w:val="0"/>
        <w:ind w:firstLine="540"/>
        <w:jc w:val="both"/>
        <w:rPr>
          <w:rFonts w:ascii="Arial" w:hAnsi="Arial" w:cs="Arial"/>
          <w:sz w:val="16"/>
          <w:szCs w:val="16"/>
        </w:rPr>
      </w:pPr>
      <w:bookmarkStart w:id="13" w:name="Par2990"/>
      <w:bookmarkEnd w:id="13"/>
      <w:r w:rsidRPr="00AA48E4">
        <w:rPr>
          <w:rFonts w:ascii="Arial" w:hAnsi="Arial" w:cs="Arial"/>
          <w:sz w:val="16"/>
          <w:szCs w:val="16"/>
        </w:rPr>
        <w:t>&lt;*&gt; Далее в настоящем Приложении используется сокращение - Программа</w:t>
      </w:r>
    </w:p>
    <w:p w:rsidR="00C539AC" w:rsidRPr="007D30F5" w:rsidRDefault="00C539AC" w:rsidP="00CA595D">
      <w:pPr>
        <w:pStyle w:val="ConsPlusNormal"/>
        <w:widowControl/>
        <w:ind w:firstLine="540"/>
        <w:jc w:val="both"/>
        <w:rPr>
          <w:sz w:val="16"/>
          <w:szCs w:val="16"/>
        </w:rPr>
      </w:pP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6"/>
        <w:gridCol w:w="991"/>
        <w:gridCol w:w="572"/>
        <w:gridCol w:w="708"/>
        <w:gridCol w:w="849"/>
      </w:tblGrid>
      <w:tr w:rsidR="00911143" w:rsidRPr="00AA48E4" w:rsidTr="00911143">
        <w:tc>
          <w:tcPr>
            <w:tcW w:w="567" w:type="dxa"/>
            <w:vMerge w:val="restart"/>
          </w:tcPr>
          <w:p w:rsidR="00911143" w:rsidRPr="00AA48E4" w:rsidRDefault="00911143" w:rsidP="00F24988">
            <w:pPr>
              <w:autoSpaceDE w:val="0"/>
              <w:autoSpaceDN w:val="0"/>
              <w:adjustRightInd w:val="0"/>
              <w:jc w:val="center"/>
              <w:outlineLvl w:val="2"/>
              <w:rPr>
                <w:rFonts w:ascii="Arial" w:hAnsi="Arial" w:cs="Arial"/>
                <w:sz w:val="10"/>
                <w:szCs w:val="10"/>
              </w:rPr>
            </w:pPr>
            <w:r w:rsidRPr="00AA48E4">
              <w:rPr>
                <w:rFonts w:ascii="Arial" w:hAnsi="Arial" w:cs="Arial"/>
                <w:sz w:val="10"/>
                <w:szCs w:val="10"/>
              </w:rPr>
              <w:t xml:space="preserve">№ </w:t>
            </w:r>
            <w:proofErr w:type="gramStart"/>
            <w:r w:rsidRPr="00AA48E4">
              <w:rPr>
                <w:rFonts w:ascii="Arial" w:hAnsi="Arial" w:cs="Arial"/>
                <w:sz w:val="10"/>
                <w:szCs w:val="10"/>
              </w:rPr>
              <w:t>п</w:t>
            </w:r>
            <w:proofErr w:type="gramEnd"/>
            <w:r w:rsidRPr="00AA48E4">
              <w:rPr>
                <w:rFonts w:ascii="Arial" w:hAnsi="Arial" w:cs="Arial"/>
                <w:sz w:val="10"/>
                <w:szCs w:val="10"/>
              </w:rPr>
              <w:t>/п</w:t>
            </w:r>
          </w:p>
        </w:tc>
        <w:tc>
          <w:tcPr>
            <w:tcW w:w="1418" w:type="dxa"/>
            <w:vMerge w:val="restart"/>
          </w:tcPr>
          <w:p w:rsidR="00911143" w:rsidRPr="00AA48E4" w:rsidRDefault="00911143" w:rsidP="00F24988">
            <w:pPr>
              <w:autoSpaceDE w:val="0"/>
              <w:autoSpaceDN w:val="0"/>
              <w:adjustRightInd w:val="0"/>
              <w:jc w:val="center"/>
              <w:outlineLvl w:val="2"/>
              <w:rPr>
                <w:rFonts w:ascii="Arial" w:hAnsi="Arial" w:cs="Arial"/>
                <w:sz w:val="10"/>
                <w:szCs w:val="10"/>
              </w:rPr>
            </w:pPr>
            <w:r w:rsidRPr="00AA48E4">
              <w:rPr>
                <w:rFonts w:ascii="Arial" w:hAnsi="Arial" w:cs="Arial"/>
                <w:sz w:val="10"/>
                <w:szCs w:val="10"/>
              </w:rPr>
              <w:t>Наименование программы, подпрограммы программы, основного мероприятия подпрограммы программы</w:t>
            </w:r>
          </w:p>
        </w:tc>
        <w:tc>
          <w:tcPr>
            <w:tcW w:w="992" w:type="dxa"/>
            <w:vMerge w:val="restart"/>
          </w:tcPr>
          <w:p w:rsidR="00911143" w:rsidRPr="00AA48E4" w:rsidRDefault="00911143" w:rsidP="00F24988">
            <w:pPr>
              <w:autoSpaceDE w:val="0"/>
              <w:autoSpaceDN w:val="0"/>
              <w:adjustRightInd w:val="0"/>
              <w:jc w:val="both"/>
              <w:outlineLvl w:val="2"/>
              <w:rPr>
                <w:rFonts w:ascii="Arial" w:hAnsi="Arial" w:cs="Arial"/>
                <w:spacing w:val="-2"/>
                <w:sz w:val="10"/>
                <w:szCs w:val="10"/>
              </w:rPr>
            </w:pPr>
            <w:r w:rsidRPr="00AA48E4">
              <w:rPr>
                <w:rFonts w:ascii="Arial" w:hAnsi="Arial" w:cs="Arial"/>
                <w:spacing w:val="-2"/>
                <w:sz w:val="10"/>
                <w:szCs w:val="10"/>
              </w:rPr>
              <w:t>источники ресурсного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2126" w:type="dxa"/>
            <w:gridSpan w:val="3"/>
          </w:tcPr>
          <w:p w:rsidR="00911143" w:rsidRPr="00AA48E4" w:rsidRDefault="00911143" w:rsidP="00911143">
            <w:pPr>
              <w:autoSpaceDE w:val="0"/>
              <w:autoSpaceDN w:val="0"/>
              <w:adjustRightInd w:val="0"/>
              <w:ind w:right="-106" w:hanging="105"/>
              <w:jc w:val="center"/>
              <w:outlineLvl w:val="2"/>
              <w:rPr>
                <w:rFonts w:ascii="Arial" w:hAnsi="Arial" w:cs="Arial"/>
                <w:sz w:val="10"/>
                <w:szCs w:val="10"/>
              </w:rPr>
            </w:pPr>
            <w:r w:rsidRPr="00AA48E4">
              <w:rPr>
                <w:rFonts w:ascii="Arial" w:hAnsi="Arial" w:cs="Arial"/>
                <w:sz w:val="10"/>
                <w:szCs w:val="10"/>
              </w:rPr>
              <w:t>прогнозная (справочная) оценка расходов по годам (тыс. рублей)</w:t>
            </w:r>
          </w:p>
        </w:tc>
      </w:tr>
      <w:tr w:rsidR="00911143" w:rsidRPr="00AA48E4" w:rsidTr="00911143">
        <w:tc>
          <w:tcPr>
            <w:tcW w:w="567" w:type="dxa"/>
            <w:vMerge/>
            <w:vAlign w:val="center"/>
          </w:tcPr>
          <w:p w:rsidR="00911143" w:rsidRPr="00AA48E4" w:rsidRDefault="00911143" w:rsidP="00F24988">
            <w:pPr>
              <w:rPr>
                <w:rFonts w:ascii="Arial" w:hAnsi="Arial" w:cs="Arial"/>
                <w:sz w:val="10"/>
                <w:szCs w:val="10"/>
              </w:rPr>
            </w:pPr>
          </w:p>
        </w:tc>
        <w:tc>
          <w:tcPr>
            <w:tcW w:w="1418" w:type="dxa"/>
            <w:vMerge/>
            <w:vAlign w:val="center"/>
          </w:tcPr>
          <w:p w:rsidR="00911143" w:rsidRPr="00AA48E4" w:rsidRDefault="00911143" w:rsidP="00F24988">
            <w:pPr>
              <w:rPr>
                <w:rFonts w:ascii="Arial" w:hAnsi="Arial" w:cs="Arial"/>
                <w:sz w:val="10"/>
                <w:szCs w:val="10"/>
              </w:rPr>
            </w:pPr>
          </w:p>
        </w:tc>
        <w:tc>
          <w:tcPr>
            <w:tcW w:w="992" w:type="dxa"/>
            <w:vMerge/>
            <w:vAlign w:val="center"/>
          </w:tcPr>
          <w:p w:rsidR="00911143" w:rsidRPr="00AA48E4" w:rsidRDefault="00911143" w:rsidP="00F24988">
            <w:pPr>
              <w:rPr>
                <w:rFonts w:ascii="Arial" w:hAnsi="Arial" w:cs="Arial"/>
                <w:sz w:val="10"/>
                <w:szCs w:val="10"/>
              </w:rPr>
            </w:pPr>
          </w:p>
        </w:tc>
        <w:tc>
          <w:tcPr>
            <w:tcW w:w="572" w:type="dxa"/>
            <w:vAlign w:val="center"/>
          </w:tcPr>
          <w:p w:rsidR="00911143" w:rsidRPr="00AA48E4" w:rsidRDefault="00911143" w:rsidP="00911143">
            <w:pPr>
              <w:autoSpaceDE w:val="0"/>
              <w:autoSpaceDN w:val="0"/>
              <w:adjustRightInd w:val="0"/>
              <w:ind w:right="-106" w:hanging="105"/>
              <w:jc w:val="center"/>
              <w:outlineLvl w:val="2"/>
              <w:rPr>
                <w:rFonts w:ascii="Arial" w:hAnsi="Arial" w:cs="Arial"/>
                <w:sz w:val="10"/>
                <w:szCs w:val="10"/>
              </w:rPr>
            </w:pPr>
            <w:r w:rsidRPr="00AA48E4">
              <w:rPr>
                <w:rFonts w:ascii="Arial" w:hAnsi="Arial" w:cs="Arial"/>
                <w:sz w:val="10"/>
                <w:szCs w:val="10"/>
              </w:rPr>
              <w:t>2015</w:t>
            </w:r>
          </w:p>
        </w:tc>
        <w:tc>
          <w:tcPr>
            <w:tcW w:w="709" w:type="dxa"/>
            <w:vAlign w:val="center"/>
          </w:tcPr>
          <w:p w:rsidR="00911143" w:rsidRPr="00AA48E4" w:rsidRDefault="00911143" w:rsidP="00911143">
            <w:pPr>
              <w:autoSpaceDE w:val="0"/>
              <w:autoSpaceDN w:val="0"/>
              <w:adjustRightInd w:val="0"/>
              <w:ind w:right="-106" w:hanging="105"/>
              <w:jc w:val="center"/>
              <w:outlineLvl w:val="2"/>
              <w:rPr>
                <w:rFonts w:ascii="Arial" w:hAnsi="Arial" w:cs="Arial"/>
                <w:sz w:val="10"/>
                <w:szCs w:val="10"/>
              </w:rPr>
            </w:pPr>
            <w:r w:rsidRPr="00AA48E4">
              <w:rPr>
                <w:rFonts w:ascii="Arial" w:hAnsi="Arial" w:cs="Arial"/>
                <w:sz w:val="10"/>
                <w:szCs w:val="10"/>
              </w:rPr>
              <w:t>2016</w:t>
            </w:r>
          </w:p>
        </w:tc>
        <w:tc>
          <w:tcPr>
            <w:tcW w:w="845" w:type="dxa"/>
            <w:vAlign w:val="center"/>
          </w:tcPr>
          <w:p w:rsidR="00911143" w:rsidRPr="00AA48E4" w:rsidRDefault="00911143" w:rsidP="00911143">
            <w:pPr>
              <w:autoSpaceDE w:val="0"/>
              <w:autoSpaceDN w:val="0"/>
              <w:adjustRightInd w:val="0"/>
              <w:ind w:right="-106" w:hanging="105"/>
              <w:jc w:val="center"/>
              <w:outlineLvl w:val="2"/>
              <w:rPr>
                <w:rFonts w:ascii="Arial" w:hAnsi="Arial" w:cs="Arial"/>
                <w:sz w:val="10"/>
                <w:szCs w:val="10"/>
              </w:rPr>
            </w:pPr>
            <w:r w:rsidRPr="00AA48E4">
              <w:rPr>
                <w:rFonts w:ascii="Arial" w:hAnsi="Arial" w:cs="Arial"/>
                <w:sz w:val="10"/>
                <w:szCs w:val="10"/>
              </w:rPr>
              <w:t>2017</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vMerge w:val="restart"/>
            <w:tcBorders>
              <w:top w:val="single" w:sz="4" w:space="0" w:color="auto"/>
              <w:left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r w:rsidRPr="00AA48E4">
              <w:rPr>
                <w:rFonts w:ascii="Arial" w:hAnsi="Arial" w:cs="Arial"/>
                <w:sz w:val="10"/>
                <w:szCs w:val="10"/>
              </w:rPr>
              <w:t>1.</w:t>
            </w:r>
          </w:p>
        </w:tc>
        <w:tc>
          <w:tcPr>
            <w:tcW w:w="1418" w:type="dxa"/>
            <w:vMerge w:val="restart"/>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outlineLvl w:val="2"/>
              <w:rPr>
                <w:rFonts w:ascii="Arial" w:hAnsi="Arial" w:cs="Arial"/>
                <w:sz w:val="10"/>
                <w:szCs w:val="10"/>
              </w:rPr>
            </w:pPr>
            <w:r w:rsidRPr="00AA48E4">
              <w:rPr>
                <w:rFonts w:ascii="Arial" w:hAnsi="Arial" w:cs="Arial"/>
                <w:sz w:val="10"/>
                <w:szCs w:val="10"/>
              </w:rPr>
              <w:t>Программа, всего</w:t>
            </w: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vAlign w:val="bottom"/>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104036,574</w:t>
            </w:r>
          </w:p>
        </w:tc>
        <w:tc>
          <w:tcPr>
            <w:tcW w:w="709" w:type="dxa"/>
            <w:tcBorders>
              <w:top w:val="single" w:sz="4" w:space="0" w:color="auto"/>
              <w:left w:val="single" w:sz="4" w:space="0" w:color="auto"/>
              <w:bottom w:val="single" w:sz="4" w:space="0" w:color="auto"/>
              <w:right w:val="single" w:sz="4" w:space="0" w:color="auto"/>
            </w:tcBorders>
            <w:vAlign w:val="bottom"/>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77235,083</w:t>
            </w:r>
          </w:p>
        </w:tc>
        <w:tc>
          <w:tcPr>
            <w:tcW w:w="850" w:type="dxa"/>
            <w:tcBorders>
              <w:top w:val="single" w:sz="4" w:space="0" w:color="auto"/>
              <w:left w:val="single" w:sz="4" w:space="0" w:color="auto"/>
              <w:bottom w:val="single" w:sz="4" w:space="0" w:color="auto"/>
              <w:right w:val="single" w:sz="4" w:space="0" w:color="auto"/>
            </w:tcBorders>
            <w:vAlign w:val="bottom"/>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76677,093</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vMerge/>
            <w:tcBorders>
              <w:left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1418" w:type="dxa"/>
            <w:vMerge/>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outlineLvl w:val="2"/>
              <w:rPr>
                <w:rFonts w:ascii="Arial" w:hAnsi="Arial" w:cs="Arial"/>
                <w:sz w:val="10"/>
                <w:szCs w:val="10"/>
              </w:rPr>
            </w:pP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outlineLvl w:val="2"/>
              <w:rPr>
                <w:rFonts w:ascii="Arial" w:hAnsi="Arial" w:cs="Arial"/>
                <w:sz w:val="10"/>
                <w:szCs w:val="10"/>
              </w:rPr>
            </w:pPr>
            <w:r w:rsidRPr="00AA48E4">
              <w:rPr>
                <w:rFonts w:ascii="Arial" w:hAnsi="Arial" w:cs="Arial"/>
                <w:sz w:val="10"/>
                <w:szCs w:val="10"/>
              </w:rPr>
              <w:t>средства федерального бюджета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34,964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130,090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0,000</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vMerge/>
            <w:tcBorders>
              <w:left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1418" w:type="dxa"/>
            <w:vMerge/>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outlineLvl w:val="2"/>
              <w:rPr>
                <w:rFonts w:ascii="Arial" w:hAnsi="Arial" w:cs="Arial"/>
                <w:sz w:val="10"/>
                <w:szCs w:val="10"/>
              </w:rPr>
            </w:pPr>
            <w:r w:rsidRPr="00AA48E4">
              <w:rPr>
                <w:rFonts w:ascii="Arial" w:hAnsi="Arial" w:cs="Arial"/>
                <w:sz w:val="10"/>
                <w:szCs w:val="10"/>
              </w:rPr>
              <w:t>средства краевого бюджета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2144,661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2246,230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2246,230</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vMerge/>
            <w:tcBorders>
              <w:left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1418" w:type="dxa"/>
            <w:vMerge/>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outlineLvl w:val="2"/>
              <w:rPr>
                <w:rFonts w:ascii="Arial" w:hAnsi="Arial" w:cs="Arial"/>
                <w:sz w:val="10"/>
                <w:szCs w:val="10"/>
              </w:rPr>
            </w:pPr>
            <w:r w:rsidRPr="00AA48E4">
              <w:rPr>
                <w:rFonts w:ascii="Arial" w:hAnsi="Arial" w:cs="Arial"/>
                <w:sz w:val="10"/>
                <w:szCs w:val="10"/>
              </w:rPr>
              <w:t>средства районного бюджета</w:t>
            </w:r>
          </w:p>
        </w:tc>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81140,628</w:t>
            </w:r>
          </w:p>
        </w:tc>
        <w:tc>
          <w:tcPr>
            <w:tcW w:w="709"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73778,698</w:t>
            </w:r>
          </w:p>
        </w:tc>
        <w:tc>
          <w:tcPr>
            <w:tcW w:w="850"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73350,167</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vMerge/>
            <w:tcBorders>
              <w:left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1418" w:type="dxa"/>
            <w:vMerge/>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outlineLvl w:val="2"/>
              <w:rPr>
                <w:rFonts w:ascii="Arial" w:hAnsi="Arial" w:cs="Arial"/>
                <w:sz w:val="10"/>
                <w:szCs w:val="10"/>
              </w:rPr>
            </w:pPr>
            <w:r w:rsidRPr="00AA48E4">
              <w:rPr>
                <w:rFonts w:ascii="Arial" w:hAnsi="Arial" w:cs="Arial"/>
                <w:sz w:val="10"/>
                <w:szCs w:val="10"/>
              </w:rPr>
              <w:t>средства бюджетов поселений</w:t>
            </w:r>
          </w:p>
        </w:tc>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1367,721</w:t>
            </w:r>
          </w:p>
        </w:tc>
        <w:tc>
          <w:tcPr>
            <w:tcW w:w="709"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1080,065</w:t>
            </w:r>
          </w:p>
        </w:tc>
        <w:tc>
          <w:tcPr>
            <w:tcW w:w="850"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1080,696</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vMerge/>
            <w:tcBorders>
              <w:left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1418" w:type="dxa"/>
            <w:vMerge/>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outlineLvl w:val="2"/>
              <w:rPr>
                <w:rFonts w:ascii="Arial" w:hAnsi="Arial" w:cs="Arial"/>
                <w:sz w:val="10"/>
                <w:szCs w:val="10"/>
              </w:rPr>
            </w:pPr>
            <w:r w:rsidRPr="00AA48E4">
              <w:rPr>
                <w:rFonts w:ascii="Arial" w:hAnsi="Arial" w:cs="Arial"/>
                <w:sz w:val="10"/>
                <w:szCs w:val="10"/>
              </w:rPr>
              <w:t>средства внебюджетных источников</w:t>
            </w:r>
          </w:p>
        </w:tc>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19348,600</w:t>
            </w:r>
          </w:p>
        </w:tc>
        <w:tc>
          <w:tcPr>
            <w:tcW w:w="709"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0,000</w:t>
            </w:r>
          </w:p>
        </w:tc>
        <w:tc>
          <w:tcPr>
            <w:tcW w:w="850"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0,000</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vMerge/>
            <w:tcBorders>
              <w:left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1418" w:type="dxa"/>
            <w:vMerge/>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outlineLvl w:val="2"/>
              <w:rPr>
                <w:rFonts w:ascii="Arial" w:hAnsi="Arial" w:cs="Arial"/>
                <w:sz w:val="10"/>
                <w:szCs w:val="10"/>
              </w:rPr>
            </w:pPr>
            <w:r w:rsidRPr="00AA48E4">
              <w:rPr>
                <w:rFonts w:ascii="Arial" w:hAnsi="Arial" w:cs="Arial"/>
                <w:sz w:val="10"/>
                <w:szCs w:val="10"/>
              </w:rPr>
              <w:t xml:space="preserve">в </w:t>
            </w:r>
            <w:proofErr w:type="spellStart"/>
            <w:r w:rsidRPr="00AA48E4">
              <w:rPr>
                <w:rFonts w:ascii="Arial" w:hAnsi="Arial" w:cs="Arial"/>
                <w:sz w:val="10"/>
                <w:szCs w:val="10"/>
              </w:rPr>
              <w:t>т.ч</w:t>
            </w:r>
            <w:proofErr w:type="spellEnd"/>
            <w:r w:rsidRPr="00AA48E4">
              <w:rPr>
                <w:rFonts w:ascii="Arial" w:hAnsi="Arial" w:cs="Arial"/>
                <w:sz w:val="10"/>
                <w:szCs w:val="10"/>
              </w:rPr>
              <w:t>. предусмотренные:</w:t>
            </w:r>
          </w:p>
        </w:tc>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
          <w:tblHeader/>
        </w:trPr>
        <w:tc>
          <w:tcPr>
            <w:tcW w:w="567" w:type="dxa"/>
            <w:vMerge/>
            <w:tcBorders>
              <w:left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1418" w:type="dxa"/>
            <w:vMerge/>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outlineLvl w:val="2"/>
              <w:rPr>
                <w:rFonts w:ascii="Arial" w:hAnsi="Arial" w:cs="Arial"/>
                <w:sz w:val="10"/>
                <w:szCs w:val="10"/>
              </w:rPr>
            </w:pPr>
            <w:r w:rsidRPr="00AA48E4">
              <w:rPr>
                <w:rFonts w:ascii="Arial" w:hAnsi="Arial" w:cs="Arial"/>
                <w:sz w:val="10"/>
                <w:szCs w:val="10"/>
              </w:rPr>
              <w:t>ответственному исполнителю</w:t>
            </w:r>
          </w:p>
          <w:p w:rsidR="00911143" w:rsidRPr="00AA48E4" w:rsidRDefault="00911143" w:rsidP="00F24988">
            <w:pPr>
              <w:autoSpaceDE w:val="0"/>
              <w:autoSpaceDN w:val="0"/>
              <w:adjustRightInd w:val="0"/>
              <w:outlineLvl w:val="2"/>
              <w:rPr>
                <w:rFonts w:ascii="Arial" w:hAnsi="Arial" w:cs="Arial"/>
                <w:sz w:val="10"/>
                <w:szCs w:val="10"/>
              </w:rPr>
            </w:pPr>
            <w:r w:rsidRPr="00AA48E4">
              <w:rPr>
                <w:rFonts w:ascii="Arial" w:hAnsi="Arial" w:cs="Arial"/>
                <w:sz w:val="10"/>
                <w:szCs w:val="10"/>
              </w:rPr>
              <w:t>АБМР СК</w:t>
            </w:r>
          </w:p>
        </w:tc>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73495,808</w:t>
            </w:r>
          </w:p>
        </w:tc>
        <w:tc>
          <w:tcPr>
            <w:tcW w:w="709"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66655,079</w:t>
            </w:r>
          </w:p>
        </w:tc>
        <w:tc>
          <w:tcPr>
            <w:tcW w:w="850"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66054,235</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
          <w:tblHeader/>
        </w:trPr>
        <w:tc>
          <w:tcPr>
            <w:tcW w:w="567" w:type="dxa"/>
            <w:vMerge/>
            <w:tcBorders>
              <w:left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1418" w:type="dxa"/>
            <w:vMerge/>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rPr>
                <w:rFonts w:ascii="Arial" w:hAnsi="Arial" w:cs="Arial"/>
                <w:sz w:val="10"/>
                <w:szCs w:val="10"/>
              </w:rPr>
            </w:pPr>
            <w:r w:rsidRPr="00AA48E4">
              <w:rPr>
                <w:rFonts w:ascii="Arial" w:hAnsi="Arial" w:cs="Arial"/>
                <w:sz w:val="10"/>
                <w:szCs w:val="10"/>
              </w:rPr>
              <w:t>средства районного бюджета, предусмотренные АБМР СК</w:t>
            </w:r>
          </w:p>
        </w:tc>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p>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70478,374</w:t>
            </w:r>
          </w:p>
        </w:tc>
        <w:tc>
          <w:tcPr>
            <w:tcW w:w="709"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p>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63778,602</w:t>
            </w:r>
          </w:p>
        </w:tc>
        <w:tc>
          <w:tcPr>
            <w:tcW w:w="850"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p>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63307,217</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
          <w:tblHeader/>
        </w:trPr>
        <w:tc>
          <w:tcPr>
            <w:tcW w:w="567" w:type="dxa"/>
            <w:vMerge/>
            <w:tcBorders>
              <w:left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1418" w:type="dxa"/>
            <w:vMerge/>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rPr>
                <w:rFonts w:ascii="Arial" w:hAnsi="Arial" w:cs="Arial"/>
                <w:sz w:val="10"/>
                <w:szCs w:val="10"/>
              </w:rPr>
            </w:pPr>
            <w:r w:rsidRPr="00AA48E4">
              <w:rPr>
                <w:rFonts w:ascii="Arial" w:hAnsi="Arial" w:cs="Arial"/>
                <w:sz w:val="10"/>
                <w:szCs w:val="10"/>
              </w:rPr>
              <w:t>средства краевого  бюджета, предусмотренные АБМР СК</w:t>
            </w:r>
          </w:p>
        </w:tc>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2144,661</w:t>
            </w:r>
          </w:p>
          <w:p w:rsidR="00911143" w:rsidRPr="00AA48E4" w:rsidRDefault="00911143" w:rsidP="00911143">
            <w:pPr>
              <w:autoSpaceDE w:val="0"/>
              <w:autoSpaceDN w:val="0"/>
              <w:adjustRightInd w:val="0"/>
              <w:ind w:right="-106" w:hanging="105"/>
              <w:jc w:val="right"/>
              <w:outlineLvl w:val="2"/>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2246,230</w:t>
            </w:r>
          </w:p>
          <w:p w:rsidR="00911143" w:rsidRPr="00AA48E4" w:rsidRDefault="00911143" w:rsidP="00911143">
            <w:pPr>
              <w:autoSpaceDE w:val="0"/>
              <w:autoSpaceDN w:val="0"/>
              <w:adjustRightInd w:val="0"/>
              <w:ind w:right="-106" w:hanging="105"/>
              <w:jc w:val="right"/>
              <w:outlineLvl w:val="2"/>
              <w:rPr>
                <w:rFonts w:ascii="Arial"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2246,230</w:t>
            </w:r>
          </w:p>
          <w:p w:rsidR="00911143" w:rsidRPr="00AA48E4" w:rsidRDefault="00911143" w:rsidP="00911143">
            <w:pPr>
              <w:autoSpaceDE w:val="0"/>
              <w:autoSpaceDN w:val="0"/>
              <w:adjustRightInd w:val="0"/>
              <w:ind w:right="-106" w:hanging="105"/>
              <w:jc w:val="right"/>
              <w:outlineLvl w:val="2"/>
              <w:rPr>
                <w:rFonts w:ascii="Arial" w:hAnsi="Arial" w:cs="Arial"/>
                <w:sz w:val="10"/>
                <w:szCs w:val="10"/>
              </w:rPr>
            </w:pP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
          <w:tblHeader/>
        </w:trPr>
        <w:tc>
          <w:tcPr>
            <w:tcW w:w="567" w:type="dxa"/>
            <w:vMerge/>
            <w:tcBorders>
              <w:left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1418" w:type="dxa"/>
            <w:vMerge/>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rPr>
                <w:rFonts w:ascii="Arial" w:hAnsi="Arial" w:cs="Arial"/>
                <w:sz w:val="10"/>
                <w:szCs w:val="10"/>
              </w:rPr>
            </w:pPr>
            <w:r w:rsidRPr="00AA48E4">
              <w:rPr>
                <w:rFonts w:ascii="Arial" w:hAnsi="Arial" w:cs="Arial"/>
                <w:sz w:val="10"/>
                <w:szCs w:val="10"/>
              </w:rPr>
              <w:t>средства бюджета поселений,</w:t>
            </w:r>
          </w:p>
          <w:p w:rsidR="00911143" w:rsidRPr="00AA48E4" w:rsidRDefault="00911143" w:rsidP="00F24988">
            <w:pPr>
              <w:rPr>
                <w:rFonts w:ascii="Arial" w:hAnsi="Arial" w:cs="Arial"/>
                <w:sz w:val="10"/>
                <w:szCs w:val="10"/>
              </w:rPr>
            </w:pPr>
            <w:r w:rsidRPr="00AA48E4">
              <w:rPr>
                <w:rFonts w:ascii="Arial" w:hAnsi="Arial" w:cs="Arial"/>
                <w:sz w:val="10"/>
                <w:szCs w:val="10"/>
              </w:rPr>
              <w:t>предусмотренные АБМР СК</w:t>
            </w:r>
          </w:p>
        </w:tc>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787,809</w:t>
            </w:r>
          </w:p>
        </w:tc>
        <w:tc>
          <w:tcPr>
            <w:tcW w:w="709"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500,157</w:t>
            </w:r>
          </w:p>
        </w:tc>
        <w:tc>
          <w:tcPr>
            <w:tcW w:w="850"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500,788</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
          <w:tblHeader/>
        </w:trPr>
        <w:tc>
          <w:tcPr>
            <w:tcW w:w="567" w:type="dxa"/>
            <w:vMerge/>
            <w:tcBorders>
              <w:left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1418" w:type="dxa"/>
            <w:vMerge/>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rPr>
                <w:rFonts w:ascii="Arial" w:hAnsi="Arial" w:cs="Arial"/>
                <w:sz w:val="10"/>
                <w:szCs w:val="10"/>
              </w:rPr>
            </w:pPr>
            <w:r w:rsidRPr="00AA48E4">
              <w:rPr>
                <w:rFonts w:ascii="Arial" w:hAnsi="Arial" w:cs="Arial"/>
                <w:sz w:val="10"/>
                <w:szCs w:val="10"/>
              </w:rPr>
              <w:t>средства федерального бюджета, предусмотренные АБМР СК</w:t>
            </w:r>
          </w:p>
        </w:tc>
        <w:tc>
          <w:tcPr>
            <w:tcW w:w="567" w:type="dxa"/>
            <w:tcBorders>
              <w:top w:val="single" w:sz="4" w:space="0" w:color="auto"/>
              <w:left w:val="single" w:sz="4" w:space="0" w:color="auto"/>
              <w:bottom w:val="single" w:sz="4" w:space="0" w:color="auto"/>
              <w:right w:val="single" w:sz="4" w:space="0" w:color="auto"/>
            </w:tcBorders>
            <w:vAlign w:val="bottom"/>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34,964</w:t>
            </w:r>
          </w:p>
        </w:tc>
        <w:tc>
          <w:tcPr>
            <w:tcW w:w="709" w:type="dxa"/>
            <w:tcBorders>
              <w:top w:val="single" w:sz="4" w:space="0" w:color="auto"/>
              <w:left w:val="single" w:sz="4" w:space="0" w:color="auto"/>
              <w:bottom w:val="single" w:sz="4" w:space="0" w:color="auto"/>
              <w:right w:val="single" w:sz="4" w:space="0" w:color="auto"/>
            </w:tcBorders>
            <w:vAlign w:val="bottom"/>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130,090</w:t>
            </w:r>
          </w:p>
        </w:tc>
        <w:tc>
          <w:tcPr>
            <w:tcW w:w="850" w:type="dxa"/>
            <w:tcBorders>
              <w:top w:val="single" w:sz="4" w:space="0" w:color="auto"/>
              <w:left w:val="single" w:sz="4" w:space="0" w:color="auto"/>
              <w:bottom w:val="single" w:sz="4" w:space="0" w:color="auto"/>
              <w:right w:val="single" w:sz="4" w:space="0" w:color="auto"/>
            </w:tcBorders>
            <w:vAlign w:val="bottom"/>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0,000</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
          <w:tblHeader/>
        </w:trPr>
        <w:tc>
          <w:tcPr>
            <w:tcW w:w="567" w:type="dxa"/>
            <w:vMerge/>
            <w:tcBorders>
              <w:left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1418" w:type="dxa"/>
            <w:vMerge/>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outlineLvl w:val="2"/>
              <w:rPr>
                <w:rFonts w:ascii="Arial" w:hAnsi="Arial" w:cs="Arial"/>
                <w:sz w:val="10"/>
                <w:szCs w:val="10"/>
              </w:rPr>
            </w:pPr>
            <w:r w:rsidRPr="00AA48E4">
              <w:rPr>
                <w:rFonts w:ascii="Arial" w:hAnsi="Arial" w:cs="Arial"/>
                <w:sz w:val="10"/>
                <w:szCs w:val="10"/>
              </w:rPr>
              <w:t>соисполнителю</w:t>
            </w:r>
          </w:p>
        </w:tc>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
          <w:tblHeader/>
        </w:trPr>
        <w:tc>
          <w:tcPr>
            <w:tcW w:w="567" w:type="dxa"/>
            <w:vMerge/>
            <w:tcBorders>
              <w:left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1418" w:type="dxa"/>
            <w:vMerge/>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rPr>
                <w:rFonts w:ascii="Arial" w:hAnsi="Arial" w:cs="Arial"/>
                <w:sz w:val="10"/>
                <w:szCs w:val="10"/>
              </w:rPr>
            </w:pPr>
            <w:r w:rsidRPr="00AA48E4">
              <w:rPr>
                <w:rFonts w:ascii="Arial" w:hAnsi="Arial" w:cs="Arial"/>
                <w:sz w:val="10"/>
                <w:szCs w:val="10"/>
              </w:rPr>
              <w:t>совет БМР СК</w:t>
            </w:r>
          </w:p>
          <w:p w:rsidR="00911143" w:rsidRPr="00AA48E4" w:rsidRDefault="00911143" w:rsidP="00F24988">
            <w:pPr>
              <w:rPr>
                <w:rFonts w:ascii="Arial" w:hAnsi="Arial" w:cs="Arial"/>
                <w:sz w:val="10"/>
                <w:szCs w:val="10"/>
              </w:rPr>
            </w:pPr>
            <w:r w:rsidRPr="00AA48E4">
              <w:rPr>
                <w:rFonts w:ascii="Arial" w:hAnsi="Arial" w:cs="Arial"/>
                <w:sz w:val="10"/>
                <w:szCs w:val="10"/>
              </w:rPr>
              <w:t>средства районного бюджета, предусмотренные</w:t>
            </w:r>
          </w:p>
          <w:p w:rsidR="00911143" w:rsidRPr="00AA48E4" w:rsidRDefault="00911143" w:rsidP="00F24988">
            <w:pPr>
              <w:autoSpaceDE w:val="0"/>
              <w:autoSpaceDN w:val="0"/>
              <w:adjustRightInd w:val="0"/>
              <w:outlineLvl w:val="2"/>
              <w:rPr>
                <w:rFonts w:ascii="Arial" w:hAnsi="Arial" w:cs="Arial"/>
                <w:sz w:val="10"/>
                <w:szCs w:val="10"/>
              </w:rPr>
            </w:pPr>
            <w:r w:rsidRPr="00AA48E4">
              <w:rPr>
                <w:rFonts w:ascii="Arial" w:hAnsi="Arial" w:cs="Arial"/>
                <w:sz w:val="10"/>
                <w:szCs w:val="10"/>
              </w:rPr>
              <w:t>совету БМР СК;</w:t>
            </w:r>
          </w:p>
          <w:p w:rsidR="00911143" w:rsidRPr="00AA48E4" w:rsidRDefault="00911143" w:rsidP="00F24988">
            <w:pPr>
              <w:autoSpaceDE w:val="0"/>
              <w:autoSpaceDN w:val="0"/>
              <w:adjustRightInd w:val="0"/>
              <w:outlineLvl w:val="2"/>
              <w:rPr>
                <w:rFonts w:ascii="Arial" w:hAnsi="Arial" w:cs="Arial"/>
                <w:sz w:val="10"/>
                <w:szCs w:val="10"/>
              </w:rPr>
            </w:pPr>
            <w:r w:rsidRPr="00AA48E4">
              <w:rPr>
                <w:rFonts w:ascii="Arial" w:hAnsi="Arial" w:cs="Arial"/>
                <w:sz w:val="10"/>
                <w:szCs w:val="10"/>
              </w:rPr>
              <w:t>средства бюджета поселений, совету БМР СК</w:t>
            </w:r>
          </w:p>
        </w:tc>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6422,837</w:t>
            </w:r>
          </w:p>
          <w:p w:rsidR="00911143" w:rsidRPr="00AA48E4" w:rsidRDefault="00911143" w:rsidP="00911143">
            <w:pPr>
              <w:autoSpaceDE w:val="0"/>
              <w:autoSpaceDN w:val="0"/>
              <w:adjustRightInd w:val="0"/>
              <w:ind w:right="-106" w:hanging="105"/>
              <w:jc w:val="right"/>
              <w:outlineLvl w:val="2"/>
              <w:rPr>
                <w:rFonts w:ascii="Arial" w:hAnsi="Arial" w:cs="Arial"/>
                <w:sz w:val="10"/>
                <w:szCs w:val="10"/>
              </w:rPr>
            </w:pPr>
          </w:p>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5842,925</w:t>
            </w:r>
          </w:p>
          <w:p w:rsidR="00911143" w:rsidRPr="00AA48E4" w:rsidRDefault="00911143" w:rsidP="00911143">
            <w:pPr>
              <w:autoSpaceDE w:val="0"/>
              <w:autoSpaceDN w:val="0"/>
              <w:adjustRightInd w:val="0"/>
              <w:ind w:right="-106" w:hanging="105"/>
              <w:jc w:val="right"/>
              <w:outlineLvl w:val="2"/>
              <w:rPr>
                <w:rFonts w:ascii="Arial" w:hAnsi="Arial" w:cs="Arial"/>
                <w:sz w:val="10"/>
                <w:szCs w:val="10"/>
              </w:rPr>
            </w:pPr>
          </w:p>
          <w:p w:rsidR="00911143" w:rsidRPr="00AA48E4" w:rsidRDefault="00911143" w:rsidP="00911143">
            <w:pPr>
              <w:autoSpaceDE w:val="0"/>
              <w:autoSpaceDN w:val="0"/>
              <w:adjustRightInd w:val="0"/>
              <w:ind w:right="-106" w:hanging="105"/>
              <w:jc w:val="right"/>
              <w:outlineLvl w:val="2"/>
              <w:rPr>
                <w:rFonts w:ascii="Arial" w:hAnsi="Arial" w:cs="Arial"/>
                <w:sz w:val="10"/>
                <w:szCs w:val="10"/>
              </w:rPr>
            </w:pPr>
          </w:p>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579,912</w:t>
            </w:r>
          </w:p>
        </w:tc>
        <w:tc>
          <w:tcPr>
            <w:tcW w:w="709"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6368,201</w:t>
            </w:r>
          </w:p>
          <w:p w:rsidR="00911143" w:rsidRPr="00AA48E4" w:rsidRDefault="00911143" w:rsidP="00911143">
            <w:pPr>
              <w:autoSpaceDE w:val="0"/>
              <w:autoSpaceDN w:val="0"/>
              <w:adjustRightInd w:val="0"/>
              <w:ind w:right="-106" w:hanging="105"/>
              <w:jc w:val="right"/>
              <w:outlineLvl w:val="2"/>
              <w:rPr>
                <w:rFonts w:ascii="Arial" w:hAnsi="Arial" w:cs="Arial"/>
                <w:sz w:val="10"/>
                <w:szCs w:val="10"/>
              </w:rPr>
            </w:pPr>
          </w:p>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5788,293</w:t>
            </w:r>
          </w:p>
          <w:p w:rsidR="00911143" w:rsidRPr="00AA48E4" w:rsidRDefault="00911143" w:rsidP="00911143">
            <w:pPr>
              <w:autoSpaceDE w:val="0"/>
              <w:autoSpaceDN w:val="0"/>
              <w:adjustRightInd w:val="0"/>
              <w:ind w:right="-106" w:hanging="105"/>
              <w:jc w:val="right"/>
              <w:outlineLvl w:val="2"/>
              <w:rPr>
                <w:rFonts w:ascii="Arial" w:hAnsi="Arial" w:cs="Arial"/>
                <w:sz w:val="10"/>
                <w:szCs w:val="10"/>
              </w:rPr>
            </w:pPr>
          </w:p>
          <w:p w:rsidR="00911143" w:rsidRPr="00AA48E4" w:rsidRDefault="00911143" w:rsidP="00911143">
            <w:pPr>
              <w:autoSpaceDE w:val="0"/>
              <w:autoSpaceDN w:val="0"/>
              <w:adjustRightInd w:val="0"/>
              <w:ind w:right="-106" w:hanging="105"/>
              <w:jc w:val="right"/>
              <w:outlineLvl w:val="2"/>
              <w:rPr>
                <w:rFonts w:ascii="Arial" w:hAnsi="Arial" w:cs="Arial"/>
                <w:sz w:val="10"/>
                <w:szCs w:val="10"/>
              </w:rPr>
            </w:pPr>
          </w:p>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579,908</w:t>
            </w:r>
          </w:p>
        </w:tc>
        <w:tc>
          <w:tcPr>
            <w:tcW w:w="850"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6372,008</w:t>
            </w:r>
          </w:p>
          <w:p w:rsidR="00911143" w:rsidRPr="00AA48E4" w:rsidRDefault="00911143" w:rsidP="00911143">
            <w:pPr>
              <w:autoSpaceDE w:val="0"/>
              <w:autoSpaceDN w:val="0"/>
              <w:adjustRightInd w:val="0"/>
              <w:ind w:right="-106" w:hanging="105"/>
              <w:jc w:val="right"/>
              <w:outlineLvl w:val="2"/>
              <w:rPr>
                <w:rFonts w:ascii="Arial" w:hAnsi="Arial" w:cs="Arial"/>
                <w:sz w:val="10"/>
                <w:szCs w:val="10"/>
              </w:rPr>
            </w:pPr>
          </w:p>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5792,100</w:t>
            </w:r>
          </w:p>
          <w:p w:rsidR="00911143" w:rsidRPr="00AA48E4" w:rsidRDefault="00911143" w:rsidP="00911143">
            <w:pPr>
              <w:autoSpaceDE w:val="0"/>
              <w:autoSpaceDN w:val="0"/>
              <w:adjustRightInd w:val="0"/>
              <w:ind w:right="-106" w:hanging="105"/>
              <w:jc w:val="right"/>
              <w:outlineLvl w:val="2"/>
              <w:rPr>
                <w:rFonts w:ascii="Arial" w:hAnsi="Arial" w:cs="Arial"/>
                <w:sz w:val="10"/>
                <w:szCs w:val="10"/>
              </w:rPr>
            </w:pPr>
          </w:p>
          <w:p w:rsidR="00911143" w:rsidRPr="00AA48E4" w:rsidRDefault="00911143" w:rsidP="00911143">
            <w:pPr>
              <w:autoSpaceDE w:val="0"/>
              <w:autoSpaceDN w:val="0"/>
              <w:adjustRightInd w:val="0"/>
              <w:ind w:right="-106" w:hanging="105"/>
              <w:jc w:val="right"/>
              <w:outlineLvl w:val="2"/>
              <w:rPr>
                <w:rFonts w:ascii="Arial" w:hAnsi="Arial" w:cs="Arial"/>
                <w:sz w:val="10"/>
                <w:szCs w:val="10"/>
              </w:rPr>
            </w:pPr>
          </w:p>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579,908</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
          <w:tblHeader/>
        </w:trPr>
        <w:tc>
          <w:tcPr>
            <w:tcW w:w="567" w:type="dxa"/>
            <w:vMerge/>
            <w:tcBorders>
              <w:left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1418" w:type="dxa"/>
            <w:vMerge/>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rPr>
                <w:rFonts w:ascii="Arial" w:hAnsi="Arial" w:cs="Arial"/>
                <w:sz w:val="10"/>
                <w:szCs w:val="10"/>
              </w:rPr>
            </w:pPr>
            <w:r w:rsidRPr="00AA48E4">
              <w:rPr>
                <w:rFonts w:ascii="Arial" w:hAnsi="Arial" w:cs="Arial"/>
                <w:sz w:val="10"/>
                <w:szCs w:val="10"/>
              </w:rPr>
              <w:t>средства районного бюджета, предусмотренные</w:t>
            </w:r>
          </w:p>
          <w:p w:rsidR="00911143" w:rsidRPr="00AA48E4" w:rsidRDefault="00911143" w:rsidP="00F24988">
            <w:pPr>
              <w:rPr>
                <w:rFonts w:ascii="Arial" w:hAnsi="Arial" w:cs="Arial"/>
                <w:sz w:val="10"/>
                <w:szCs w:val="10"/>
              </w:rPr>
            </w:pPr>
            <w:r w:rsidRPr="00AA48E4">
              <w:rPr>
                <w:rFonts w:ascii="Arial" w:hAnsi="Arial" w:cs="Arial"/>
                <w:sz w:val="10"/>
                <w:szCs w:val="10"/>
              </w:rPr>
              <w:t>Финансовому  управлению</w:t>
            </w:r>
          </w:p>
        </w:tc>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85,402</w:t>
            </w:r>
          </w:p>
        </w:tc>
        <w:tc>
          <w:tcPr>
            <w:tcW w:w="709"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200,000</w:t>
            </w:r>
          </w:p>
        </w:tc>
        <w:tc>
          <w:tcPr>
            <w:tcW w:w="850"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200,000</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
          <w:tblHeader/>
        </w:trPr>
        <w:tc>
          <w:tcPr>
            <w:tcW w:w="567" w:type="dxa"/>
            <w:vMerge/>
            <w:tcBorders>
              <w:left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1418" w:type="dxa"/>
            <w:vMerge/>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outlineLvl w:val="2"/>
              <w:rPr>
                <w:rFonts w:ascii="Arial" w:hAnsi="Arial" w:cs="Arial"/>
                <w:sz w:val="10"/>
                <w:szCs w:val="10"/>
              </w:rPr>
            </w:pPr>
            <w:r w:rsidRPr="00AA48E4">
              <w:rPr>
                <w:rFonts w:ascii="Arial" w:hAnsi="Arial" w:cs="Arial"/>
                <w:sz w:val="10"/>
                <w:szCs w:val="10"/>
              </w:rPr>
              <w:t>Отделу образования</w:t>
            </w:r>
          </w:p>
        </w:tc>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4621,329</w:t>
            </w:r>
          </w:p>
        </w:tc>
        <w:tc>
          <w:tcPr>
            <w:tcW w:w="709"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4011,803</w:t>
            </w:r>
          </w:p>
        </w:tc>
        <w:tc>
          <w:tcPr>
            <w:tcW w:w="850"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4050,850</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
          <w:tblHeader/>
        </w:trPr>
        <w:tc>
          <w:tcPr>
            <w:tcW w:w="567" w:type="dxa"/>
            <w:vMerge/>
            <w:tcBorders>
              <w:left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1418" w:type="dxa"/>
            <w:vMerge/>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rPr>
                <w:rFonts w:ascii="Arial" w:hAnsi="Arial" w:cs="Arial"/>
                <w:sz w:val="10"/>
                <w:szCs w:val="10"/>
              </w:rPr>
            </w:pPr>
            <w:r w:rsidRPr="00AA48E4">
              <w:rPr>
                <w:rFonts w:ascii="Arial" w:hAnsi="Arial" w:cs="Arial"/>
                <w:sz w:val="10"/>
                <w:szCs w:val="10"/>
              </w:rPr>
              <w:t>средства районного бюджета, предусмотренные</w:t>
            </w:r>
          </w:p>
          <w:p w:rsidR="00911143" w:rsidRPr="00AA48E4" w:rsidRDefault="00911143" w:rsidP="00F24988">
            <w:pPr>
              <w:rPr>
                <w:rFonts w:ascii="Arial" w:hAnsi="Arial" w:cs="Arial"/>
                <w:sz w:val="10"/>
                <w:szCs w:val="10"/>
              </w:rPr>
            </w:pPr>
            <w:r w:rsidRPr="00AA48E4">
              <w:rPr>
                <w:rFonts w:ascii="Arial" w:hAnsi="Arial" w:cs="Arial"/>
                <w:sz w:val="10"/>
                <w:szCs w:val="10"/>
              </w:rPr>
              <w:t>отдел имущественных и земельных отношений</w:t>
            </w:r>
          </w:p>
        </w:tc>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27,000</w:t>
            </w:r>
          </w:p>
        </w:tc>
        <w:tc>
          <w:tcPr>
            <w:tcW w:w="709"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0,000</w:t>
            </w:r>
          </w:p>
        </w:tc>
        <w:tc>
          <w:tcPr>
            <w:tcW w:w="850"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0,000</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
          <w:tblHeader/>
        </w:trPr>
        <w:tc>
          <w:tcPr>
            <w:tcW w:w="567" w:type="dxa"/>
            <w:vMerge/>
            <w:tcBorders>
              <w:left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1418" w:type="dxa"/>
            <w:vMerge/>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rPr>
                <w:rFonts w:ascii="Arial" w:hAnsi="Arial" w:cs="Arial"/>
                <w:sz w:val="10"/>
                <w:szCs w:val="10"/>
              </w:rPr>
            </w:pPr>
            <w:r w:rsidRPr="00AA48E4">
              <w:rPr>
                <w:rFonts w:ascii="Arial" w:hAnsi="Arial" w:cs="Arial"/>
                <w:sz w:val="10"/>
                <w:szCs w:val="10"/>
              </w:rPr>
              <w:t>средства районного бюджета, предусмотренные</w:t>
            </w:r>
          </w:p>
          <w:p w:rsidR="00911143" w:rsidRPr="00AA48E4" w:rsidRDefault="00911143" w:rsidP="00F24988">
            <w:pPr>
              <w:jc w:val="center"/>
              <w:rPr>
                <w:rFonts w:ascii="Arial" w:hAnsi="Arial" w:cs="Arial"/>
                <w:sz w:val="10"/>
                <w:szCs w:val="10"/>
              </w:rPr>
            </w:pPr>
            <w:r w:rsidRPr="00AA48E4">
              <w:rPr>
                <w:rFonts w:ascii="Arial" w:hAnsi="Arial" w:cs="Arial"/>
                <w:sz w:val="10"/>
                <w:szCs w:val="10"/>
              </w:rPr>
              <w:t xml:space="preserve">управление сельского хозяйства </w:t>
            </w:r>
          </w:p>
        </w:tc>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6,500</w:t>
            </w:r>
          </w:p>
        </w:tc>
        <w:tc>
          <w:tcPr>
            <w:tcW w:w="709"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0,000</w:t>
            </w:r>
          </w:p>
        </w:tc>
        <w:tc>
          <w:tcPr>
            <w:tcW w:w="850"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0,000</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
          <w:tblHeader/>
        </w:trPr>
        <w:tc>
          <w:tcPr>
            <w:tcW w:w="567" w:type="dxa"/>
            <w:vMerge/>
            <w:tcBorders>
              <w:left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1418" w:type="dxa"/>
            <w:vMerge/>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rPr>
                <w:rFonts w:ascii="Arial" w:hAnsi="Arial" w:cs="Arial"/>
                <w:sz w:val="10"/>
                <w:szCs w:val="10"/>
              </w:rPr>
            </w:pPr>
            <w:r w:rsidRPr="00AA48E4">
              <w:rPr>
                <w:rFonts w:ascii="Arial" w:hAnsi="Arial" w:cs="Arial"/>
                <w:sz w:val="10"/>
                <w:szCs w:val="10"/>
              </w:rPr>
              <w:t>средства районного бюджета, предусмотренные</w:t>
            </w:r>
          </w:p>
          <w:p w:rsidR="00911143" w:rsidRPr="00AA48E4" w:rsidRDefault="00911143" w:rsidP="00F24988">
            <w:pPr>
              <w:jc w:val="center"/>
              <w:rPr>
                <w:rFonts w:ascii="Arial" w:hAnsi="Arial" w:cs="Arial"/>
                <w:sz w:val="10"/>
                <w:szCs w:val="10"/>
              </w:rPr>
            </w:pPr>
            <w:r w:rsidRPr="00AA48E4">
              <w:rPr>
                <w:rFonts w:ascii="Arial" w:hAnsi="Arial" w:cs="Arial"/>
                <w:sz w:val="10"/>
                <w:szCs w:val="10"/>
              </w:rPr>
              <w:t>управлению труда и социальной защиты населения</w:t>
            </w:r>
          </w:p>
        </w:tc>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29,098</w:t>
            </w:r>
          </w:p>
        </w:tc>
        <w:tc>
          <w:tcPr>
            <w:tcW w:w="709"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0,000</w:t>
            </w:r>
          </w:p>
        </w:tc>
        <w:tc>
          <w:tcPr>
            <w:tcW w:w="850"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0,000</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vMerge w:val="restart"/>
            <w:tcBorders>
              <w:top w:val="single" w:sz="4" w:space="0" w:color="auto"/>
              <w:left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r w:rsidRPr="00AA48E4">
              <w:rPr>
                <w:rFonts w:ascii="Arial" w:hAnsi="Arial" w:cs="Arial"/>
                <w:sz w:val="10"/>
                <w:szCs w:val="10"/>
              </w:rPr>
              <w:t>2.</w:t>
            </w:r>
          </w:p>
        </w:tc>
        <w:tc>
          <w:tcPr>
            <w:tcW w:w="1418" w:type="dxa"/>
            <w:vMerge w:val="restart"/>
            <w:tcBorders>
              <w:top w:val="single" w:sz="4" w:space="0" w:color="auto"/>
              <w:left w:val="single" w:sz="4" w:space="0" w:color="auto"/>
              <w:right w:val="single" w:sz="4" w:space="0" w:color="auto"/>
            </w:tcBorders>
          </w:tcPr>
          <w:p w:rsidR="00911143" w:rsidRPr="00AA48E4" w:rsidRDefault="002C563E" w:rsidP="00F24988">
            <w:pPr>
              <w:pStyle w:val="ConsPlusCell"/>
              <w:jc w:val="both"/>
              <w:rPr>
                <w:sz w:val="10"/>
                <w:szCs w:val="10"/>
              </w:rPr>
            </w:pPr>
            <w:hyperlink w:anchor="Par1168" w:history="1">
              <w:r w:rsidR="00911143" w:rsidRPr="00AA48E4">
                <w:rPr>
                  <w:sz w:val="10"/>
                  <w:szCs w:val="10"/>
                </w:rPr>
                <w:t>Подпрограмма</w:t>
              </w:r>
            </w:hyperlink>
            <w:r w:rsidR="00911143" w:rsidRPr="00AA48E4">
              <w:rPr>
                <w:sz w:val="10"/>
                <w:szCs w:val="10"/>
              </w:rPr>
              <w:t xml:space="preserve">   «Поддержка  субъектов малого и  среднего    предпринимательства, развитие  потребительского рынка и улучшение инвестиционного климата», всего</w:t>
            </w: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90,000</w:t>
            </w:r>
          </w:p>
        </w:tc>
        <w:tc>
          <w:tcPr>
            <w:tcW w:w="709"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90,000</w:t>
            </w:r>
          </w:p>
        </w:tc>
        <w:tc>
          <w:tcPr>
            <w:tcW w:w="850"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90,000</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vMerge/>
            <w:tcBorders>
              <w:left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1418" w:type="dxa"/>
            <w:vMerge/>
            <w:tcBorders>
              <w:left w:val="single" w:sz="4" w:space="0" w:color="auto"/>
              <w:right w:val="single" w:sz="4" w:space="0" w:color="auto"/>
            </w:tcBorders>
          </w:tcPr>
          <w:p w:rsidR="00911143" w:rsidRPr="00AA48E4" w:rsidRDefault="00911143" w:rsidP="00F24988">
            <w:pPr>
              <w:pStyle w:val="ConsPlusCell"/>
              <w:jc w:val="center"/>
              <w:rPr>
                <w:sz w:val="10"/>
                <w:szCs w:val="10"/>
              </w:rPr>
            </w:pP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outlineLvl w:val="2"/>
              <w:rPr>
                <w:rFonts w:ascii="Arial" w:hAnsi="Arial" w:cs="Arial"/>
                <w:sz w:val="10"/>
                <w:szCs w:val="10"/>
              </w:rPr>
            </w:pPr>
            <w:r w:rsidRPr="00AA48E4">
              <w:rPr>
                <w:rFonts w:ascii="Arial" w:hAnsi="Arial" w:cs="Arial"/>
                <w:sz w:val="10"/>
                <w:szCs w:val="10"/>
              </w:rPr>
              <w:t>средства районного бюджета</w:t>
            </w:r>
          </w:p>
        </w:tc>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90,000</w:t>
            </w:r>
          </w:p>
        </w:tc>
        <w:tc>
          <w:tcPr>
            <w:tcW w:w="709"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90,000</w:t>
            </w:r>
          </w:p>
        </w:tc>
        <w:tc>
          <w:tcPr>
            <w:tcW w:w="850"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90,000</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vMerge/>
            <w:tcBorders>
              <w:left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1418" w:type="dxa"/>
            <w:vMerge/>
            <w:tcBorders>
              <w:left w:val="single" w:sz="4" w:space="0" w:color="auto"/>
              <w:right w:val="single" w:sz="4" w:space="0" w:color="auto"/>
            </w:tcBorders>
          </w:tcPr>
          <w:p w:rsidR="00911143" w:rsidRPr="00AA48E4" w:rsidRDefault="00911143" w:rsidP="00F24988">
            <w:pPr>
              <w:pStyle w:val="ConsPlusCell"/>
              <w:jc w:val="center"/>
              <w:rPr>
                <w:sz w:val="10"/>
                <w:szCs w:val="10"/>
              </w:rPr>
            </w:pP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outlineLvl w:val="2"/>
              <w:rPr>
                <w:rFonts w:ascii="Arial" w:hAnsi="Arial" w:cs="Arial"/>
                <w:sz w:val="10"/>
                <w:szCs w:val="10"/>
              </w:rPr>
            </w:pPr>
            <w:r w:rsidRPr="00AA48E4">
              <w:rPr>
                <w:rFonts w:ascii="Arial" w:hAnsi="Arial" w:cs="Arial"/>
                <w:sz w:val="10"/>
                <w:szCs w:val="10"/>
              </w:rPr>
              <w:t xml:space="preserve">в </w:t>
            </w:r>
            <w:proofErr w:type="spellStart"/>
            <w:r w:rsidRPr="00AA48E4">
              <w:rPr>
                <w:rFonts w:ascii="Arial" w:hAnsi="Arial" w:cs="Arial"/>
                <w:sz w:val="10"/>
                <w:szCs w:val="10"/>
              </w:rPr>
              <w:t>т.ч</w:t>
            </w:r>
            <w:proofErr w:type="spellEnd"/>
            <w:r w:rsidRPr="00AA48E4">
              <w:rPr>
                <w:rFonts w:ascii="Arial" w:hAnsi="Arial" w:cs="Arial"/>
                <w:sz w:val="10"/>
                <w:szCs w:val="10"/>
              </w:rPr>
              <w:t>. предусмотренные:</w:t>
            </w:r>
          </w:p>
        </w:tc>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vMerge/>
            <w:tcBorders>
              <w:left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1418" w:type="dxa"/>
            <w:vMerge/>
            <w:tcBorders>
              <w:left w:val="single" w:sz="4" w:space="0" w:color="auto"/>
              <w:bottom w:val="single" w:sz="4" w:space="0" w:color="auto"/>
              <w:right w:val="single" w:sz="4" w:space="0" w:color="auto"/>
            </w:tcBorders>
          </w:tcPr>
          <w:p w:rsidR="00911143" w:rsidRPr="00AA48E4" w:rsidRDefault="00911143" w:rsidP="00F24988">
            <w:pPr>
              <w:pStyle w:val="ConsPlusCell"/>
              <w:jc w:val="center"/>
              <w:rPr>
                <w:sz w:val="10"/>
                <w:szCs w:val="10"/>
              </w:rPr>
            </w:pPr>
          </w:p>
        </w:tc>
        <w:tc>
          <w:tcPr>
            <w:tcW w:w="992" w:type="dxa"/>
            <w:tcBorders>
              <w:top w:val="single" w:sz="4" w:space="0" w:color="auto"/>
              <w:left w:val="single" w:sz="4" w:space="0" w:color="auto"/>
              <w:right w:val="single" w:sz="4" w:space="0" w:color="auto"/>
            </w:tcBorders>
          </w:tcPr>
          <w:p w:rsidR="00911143" w:rsidRPr="00AA48E4" w:rsidRDefault="00911143" w:rsidP="00F24988">
            <w:pPr>
              <w:autoSpaceDE w:val="0"/>
              <w:autoSpaceDN w:val="0"/>
              <w:adjustRightInd w:val="0"/>
              <w:outlineLvl w:val="2"/>
              <w:rPr>
                <w:rFonts w:ascii="Arial" w:hAnsi="Arial" w:cs="Arial"/>
                <w:sz w:val="10"/>
                <w:szCs w:val="10"/>
              </w:rPr>
            </w:pPr>
            <w:r w:rsidRPr="00AA48E4">
              <w:rPr>
                <w:rFonts w:ascii="Arial" w:hAnsi="Arial" w:cs="Arial"/>
                <w:sz w:val="10"/>
                <w:szCs w:val="10"/>
              </w:rPr>
              <w:t>ответственному исполнителю</w:t>
            </w:r>
          </w:p>
          <w:p w:rsidR="00911143" w:rsidRPr="00AA48E4" w:rsidRDefault="00911143" w:rsidP="00F24988">
            <w:pPr>
              <w:autoSpaceDE w:val="0"/>
              <w:autoSpaceDN w:val="0"/>
              <w:adjustRightInd w:val="0"/>
              <w:outlineLvl w:val="2"/>
              <w:rPr>
                <w:rFonts w:ascii="Arial" w:hAnsi="Arial" w:cs="Arial"/>
                <w:sz w:val="10"/>
                <w:szCs w:val="10"/>
              </w:rPr>
            </w:pPr>
            <w:r w:rsidRPr="00AA48E4">
              <w:rPr>
                <w:rFonts w:ascii="Arial" w:hAnsi="Arial" w:cs="Arial"/>
                <w:sz w:val="10"/>
                <w:szCs w:val="10"/>
              </w:rPr>
              <w:t>АБМР СК</w:t>
            </w:r>
          </w:p>
        </w:tc>
        <w:tc>
          <w:tcPr>
            <w:tcW w:w="567" w:type="dxa"/>
            <w:tcBorders>
              <w:top w:val="single" w:sz="4" w:space="0" w:color="auto"/>
              <w:left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90,000</w:t>
            </w:r>
          </w:p>
        </w:tc>
        <w:tc>
          <w:tcPr>
            <w:tcW w:w="709" w:type="dxa"/>
            <w:tcBorders>
              <w:top w:val="single" w:sz="4" w:space="0" w:color="auto"/>
              <w:left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90,000</w:t>
            </w:r>
          </w:p>
        </w:tc>
        <w:tc>
          <w:tcPr>
            <w:tcW w:w="850" w:type="dxa"/>
            <w:tcBorders>
              <w:top w:val="single" w:sz="4" w:space="0" w:color="auto"/>
              <w:left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90,000</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r w:rsidRPr="00AA48E4">
              <w:rPr>
                <w:rFonts w:ascii="Arial" w:hAnsi="Arial" w:cs="Arial"/>
                <w:sz w:val="10"/>
                <w:szCs w:val="10"/>
              </w:rPr>
              <w:t>2.1.</w:t>
            </w:r>
          </w:p>
        </w:tc>
        <w:tc>
          <w:tcPr>
            <w:tcW w:w="1418"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widowControl w:val="0"/>
              <w:autoSpaceDE w:val="0"/>
              <w:autoSpaceDN w:val="0"/>
              <w:adjustRightInd w:val="0"/>
              <w:jc w:val="both"/>
              <w:rPr>
                <w:rFonts w:ascii="Arial" w:hAnsi="Arial" w:cs="Arial"/>
                <w:sz w:val="10"/>
                <w:szCs w:val="10"/>
              </w:rPr>
            </w:pPr>
            <w:r w:rsidRPr="00AA48E4">
              <w:rPr>
                <w:rFonts w:ascii="Arial" w:hAnsi="Arial" w:cs="Arial"/>
                <w:sz w:val="10"/>
                <w:szCs w:val="10"/>
              </w:rPr>
              <w:t>Субсидии начинающим субъектам мало</w:t>
            </w:r>
          </w:p>
          <w:p w:rsidR="00911143" w:rsidRPr="00AA48E4" w:rsidRDefault="00911143" w:rsidP="00F24988">
            <w:pPr>
              <w:widowControl w:val="0"/>
              <w:autoSpaceDE w:val="0"/>
              <w:autoSpaceDN w:val="0"/>
              <w:adjustRightInd w:val="0"/>
              <w:jc w:val="both"/>
              <w:rPr>
                <w:rFonts w:ascii="Arial" w:hAnsi="Arial" w:cs="Arial"/>
                <w:sz w:val="10"/>
                <w:szCs w:val="10"/>
              </w:rPr>
            </w:pPr>
            <w:proofErr w:type="spellStart"/>
            <w:r w:rsidRPr="00AA48E4">
              <w:rPr>
                <w:rFonts w:ascii="Arial" w:hAnsi="Arial" w:cs="Arial"/>
                <w:sz w:val="10"/>
                <w:szCs w:val="10"/>
              </w:rPr>
              <w:t>го</w:t>
            </w:r>
            <w:proofErr w:type="spellEnd"/>
            <w:r w:rsidRPr="00AA48E4">
              <w:rPr>
                <w:rFonts w:ascii="Arial" w:hAnsi="Arial" w:cs="Arial"/>
                <w:sz w:val="10"/>
                <w:szCs w:val="10"/>
              </w:rPr>
              <w:t xml:space="preserve"> предпринимательства в виде грантов на создание на территории </w:t>
            </w:r>
            <w:proofErr w:type="spellStart"/>
            <w:r w:rsidRPr="00AA48E4">
              <w:rPr>
                <w:rFonts w:ascii="Arial" w:hAnsi="Arial" w:cs="Arial"/>
                <w:sz w:val="10"/>
                <w:szCs w:val="10"/>
              </w:rPr>
              <w:t>Благодар</w:t>
            </w:r>
            <w:proofErr w:type="spellEnd"/>
          </w:p>
          <w:p w:rsidR="00911143" w:rsidRPr="00AA48E4" w:rsidRDefault="00911143" w:rsidP="00F24988">
            <w:pPr>
              <w:widowControl w:val="0"/>
              <w:autoSpaceDE w:val="0"/>
              <w:autoSpaceDN w:val="0"/>
              <w:adjustRightInd w:val="0"/>
              <w:jc w:val="both"/>
              <w:rPr>
                <w:rFonts w:ascii="Arial" w:hAnsi="Arial" w:cs="Arial"/>
                <w:sz w:val="10"/>
                <w:szCs w:val="10"/>
              </w:rPr>
            </w:pPr>
            <w:proofErr w:type="spellStart"/>
            <w:r w:rsidRPr="00AA48E4">
              <w:rPr>
                <w:rFonts w:ascii="Arial" w:hAnsi="Arial" w:cs="Arial"/>
                <w:sz w:val="10"/>
                <w:szCs w:val="10"/>
              </w:rPr>
              <w:t>ненского</w:t>
            </w:r>
            <w:proofErr w:type="spellEnd"/>
            <w:r w:rsidRPr="00AA48E4">
              <w:rPr>
                <w:rFonts w:ascii="Arial" w:hAnsi="Arial" w:cs="Arial"/>
                <w:sz w:val="10"/>
                <w:szCs w:val="10"/>
              </w:rPr>
              <w:t xml:space="preserve"> района Ставропольского края собственного бизнеса</w:t>
            </w: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r w:rsidRPr="00AA48E4">
              <w:rPr>
                <w:rFonts w:ascii="Arial" w:hAnsi="Arial" w:cs="Arial"/>
                <w:sz w:val="10"/>
                <w:szCs w:val="10"/>
              </w:rPr>
              <w:t>средства районного бюджета,</w:t>
            </w:r>
          </w:p>
          <w:p w:rsidR="00911143" w:rsidRPr="00AA48E4" w:rsidRDefault="00911143" w:rsidP="00F24988">
            <w:pPr>
              <w:autoSpaceDE w:val="0"/>
              <w:autoSpaceDN w:val="0"/>
              <w:adjustRightInd w:val="0"/>
              <w:jc w:val="center"/>
              <w:outlineLvl w:val="2"/>
              <w:rPr>
                <w:rFonts w:ascii="Arial" w:hAnsi="Arial" w:cs="Arial"/>
                <w:sz w:val="10"/>
                <w:szCs w:val="10"/>
              </w:rPr>
            </w:pPr>
            <w:r w:rsidRPr="00AA48E4">
              <w:rPr>
                <w:rFonts w:ascii="Arial" w:hAnsi="Arial" w:cs="Arial"/>
                <w:sz w:val="10"/>
                <w:szCs w:val="10"/>
              </w:rPr>
              <w:t>предусмотренные АБМР СК</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90,000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90,000</w:t>
            </w:r>
          </w:p>
          <w:p w:rsidR="00911143" w:rsidRPr="00AA48E4" w:rsidRDefault="00911143" w:rsidP="00911143">
            <w:pPr>
              <w:autoSpaceDE w:val="0"/>
              <w:autoSpaceDN w:val="0"/>
              <w:adjustRightInd w:val="0"/>
              <w:ind w:right="-106" w:hanging="105"/>
              <w:jc w:val="right"/>
              <w:outlineLvl w:val="2"/>
              <w:rPr>
                <w:rFonts w:ascii="Arial"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90,000</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vMerge w:val="restart"/>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r w:rsidRPr="00AA48E4">
              <w:rPr>
                <w:rFonts w:ascii="Arial" w:hAnsi="Arial" w:cs="Arial"/>
                <w:sz w:val="10"/>
                <w:szCs w:val="10"/>
              </w:rPr>
              <w:t>3.</w:t>
            </w:r>
          </w:p>
        </w:tc>
        <w:tc>
          <w:tcPr>
            <w:tcW w:w="1418" w:type="dxa"/>
            <w:vMerge w:val="restart"/>
            <w:tcBorders>
              <w:top w:val="single" w:sz="4" w:space="0" w:color="auto"/>
              <w:left w:val="single" w:sz="4" w:space="0" w:color="auto"/>
              <w:bottom w:val="single" w:sz="4" w:space="0" w:color="auto"/>
              <w:right w:val="single" w:sz="4" w:space="0" w:color="auto"/>
            </w:tcBorders>
          </w:tcPr>
          <w:p w:rsidR="00911143" w:rsidRPr="00AA48E4" w:rsidRDefault="002C563E" w:rsidP="00F24988">
            <w:pPr>
              <w:pStyle w:val="ConsPlusCell"/>
              <w:jc w:val="both"/>
              <w:rPr>
                <w:sz w:val="10"/>
                <w:szCs w:val="10"/>
              </w:rPr>
            </w:pPr>
            <w:hyperlink w:anchor="Par1573" w:history="1">
              <w:r w:rsidR="00911143" w:rsidRPr="00AA48E4">
                <w:rPr>
                  <w:sz w:val="10"/>
                  <w:szCs w:val="10"/>
                </w:rPr>
                <w:t>Подпрограмма</w:t>
              </w:r>
            </w:hyperlink>
            <w:r w:rsidR="00911143" w:rsidRPr="00AA48E4">
              <w:rPr>
                <w:sz w:val="10"/>
                <w:szCs w:val="10"/>
              </w:rPr>
              <w:t xml:space="preserve">  «Снижение административных    барьеров,    оптимизация    и  повышение качества предоставления государственных и муниципальных ус</w:t>
            </w:r>
          </w:p>
          <w:p w:rsidR="00911143" w:rsidRPr="00AA48E4" w:rsidRDefault="00911143" w:rsidP="00F24988">
            <w:pPr>
              <w:pStyle w:val="ConsPlusCell"/>
              <w:jc w:val="both"/>
              <w:rPr>
                <w:sz w:val="10"/>
                <w:szCs w:val="10"/>
              </w:rPr>
            </w:pPr>
            <w:r w:rsidRPr="00AA48E4">
              <w:rPr>
                <w:sz w:val="10"/>
                <w:szCs w:val="10"/>
              </w:rPr>
              <w:t xml:space="preserve">луг в Благодарненском муниципальном районе Ставропольского края, в том числе на базе многофункциональных  центров предоставления </w:t>
            </w:r>
            <w:proofErr w:type="spellStart"/>
            <w:r w:rsidRPr="00AA48E4">
              <w:rPr>
                <w:sz w:val="10"/>
                <w:szCs w:val="10"/>
              </w:rPr>
              <w:t>государствен</w:t>
            </w:r>
            <w:proofErr w:type="spellEnd"/>
          </w:p>
          <w:p w:rsidR="00911143" w:rsidRPr="00AA48E4" w:rsidRDefault="00911143" w:rsidP="00F24988">
            <w:pPr>
              <w:pStyle w:val="ConsPlusCell"/>
              <w:jc w:val="both"/>
              <w:rPr>
                <w:sz w:val="10"/>
                <w:szCs w:val="10"/>
              </w:rPr>
            </w:pPr>
            <w:proofErr w:type="spellStart"/>
            <w:r w:rsidRPr="00AA48E4">
              <w:rPr>
                <w:sz w:val="10"/>
                <w:szCs w:val="10"/>
              </w:rPr>
              <w:t>ных</w:t>
            </w:r>
            <w:proofErr w:type="spellEnd"/>
            <w:r w:rsidRPr="00AA48E4">
              <w:rPr>
                <w:sz w:val="10"/>
                <w:szCs w:val="10"/>
              </w:rPr>
              <w:t xml:space="preserve"> и муниципальных услуг»  </w:t>
            </w: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15086,930</w:t>
            </w:r>
          </w:p>
        </w:tc>
        <w:tc>
          <w:tcPr>
            <w:tcW w:w="709"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15990,792</w:t>
            </w:r>
          </w:p>
        </w:tc>
        <w:tc>
          <w:tcPr>
            <w:tcW w:w="850"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16034,372</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vMerge/>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1418" w:type="dxa"/>
            <w:vMerge/>
            <w:tcBorders>
              <w:top w:val="single" w:sz="4" w:space="0" w:color="auto"/>
              <w:left w:val="single" w:sz="4" w:space="0" w:color="auto"/>
              <w:bottom w:val="single" w:sz="4" w:space="0" w:color="auto"/>
              <w:right w:val="single" w:sz="4" w:space="0" w:color="auto"/>
            </w:tcBorders>
          </w:tcPr>
          <w:p w:rsidR="00911143" w:rsidRPr="00AA48E4" w:rsidRDefault="00911143" w:rsidP="00F24988">
            <w:pPr>
              <w:jc w:val="center"/>
              <w:rPr>
                <w:rFonts w:ascii="Arial" w:hAnsi="Arial" w:cs="Arial"/>
                <w:sz w:val="10"/>
                <w:szCs w:val="10"/>
              </w:rPr>
            </w:pP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outlineLvl w:val="2"/>
              <w:rPr>
                <w:rFonts w:ascii="Arial" w:hAnsi="Arial" w:cs="Arial"/>
                <w:sz w:val="10"/>
                <w:szCs w:val="10"/>
              </w:rPr>
            </w:pPr>
            <w:r w:rsidRPr="00AA48E4">
              <w:rPr>
                <w:rFonts w:ascii="Arial" w:hAnsi="Arial" w:cs="Arial"/>
                <w:sz w:val="10"/>
                <w:szCs w:val="10"/>
              </w:rPr>
              <w:t>средства  федерального бюджета</w:t>
            </w:r>
          </w:p>
        </w:tc>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34,964</w:t>
            </w:r>
          </w:p>
        </w:tc>
        <w:tc>
          <w:tcPr>
            <w:tcW w:w="709"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0,000</w:t>
            </w:r>
          </w:p>
        </w:tc>
        <w:tc>
          <w:tcPr>
            <w:tcW w:w="850"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0,000</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vMerge/>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1418" w:type="dxa"/>
            <w:vMerge/>
            <w:tcBorders>
              <w:top w:val="single" w:sz="4" w:space="0" w:color="auto"/>
              <w:left w:val="single" w:sz="4" w:space="0" w:color="auto"/>
              <w:bottom w:val="single" w:sz="4" w:space="0" w:color="auto"/>
              <w:right w:val="single" w:sz="4" w:space="0" w:color="auto"/>
            </w:tcBorders>
          </w:tcPr>
          <w:p w:rsidR="00911143" w:rsidRPr="00AA48E4" w:rsidRDefault="00911143" w:rsidP="00F24988">
            <w:pPr>
              <w:jc w:val="center"/>
              <w:rPr>
                <w:rFonts w:ascii="Arial" w:hAnsi="Arial" w:cs="Arial"/>
                <w:sz w:val="10"/>
                <w:szCs w:val="10"/>
              </w:rPr>
            </w:pP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outlineLvl w:val="2"/>
              <w:rPr>
                <w:rFonts w:ascii="Arial" w:hAnsi="Arial" w:cs="Arial"/>
                <w:sz w:val="10"/>
                <w:szCs w:val="10"/>
              </w:rPr>
            </w:pPr>
            <w:r w:rsidRPr="00AA48E4">
              <w:rPr>
                <w:rFonts w:ascii="Arial" w:hAnsi="Arial" w:cs="Arial"/>
                <w:sz w:val="10"/>
                <w:szCs w:val="10"/>
              </w:rPr>
              <w:t>средства краевой бюджет</w:t>
            </w:r>
          </w:p>
        </w:tc>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vMerge/>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1418" w:type="dxa"/>
            <w:vMerge/>
            <w:tcBorders>
              <w:top w:val="single" w:sz="4" w:space="0" w:color="auto"/>
              <w:left w:val="single" w:sz="4" w:space="0" w:color="auto"/>
              <w:bottom w:val="single" w:sz="4" w:space="0" w:color="auto"/>
              <w:right w:val="single" w:sz="4" w:space="0" w:color="auto"/>
            </w:tcBorders>
          </w:tcPr>
          <w:p w:rsidR="00911143" w:rsidRPr="00AA48E4" w:rsidRDefault="00911143" w:rsidP="00F24988">
            <w:pPr>
              <w:jc w:val="center"/>
              <w:rPr>
                <w:rFonts w:ascii="Arial" w:hAnsi="Arial" w:cs="Arial"/>
                <w:sz w:val="10"/>
                <w:szCs w:val="10"/>
              </w:rPr>
            </w:pP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outlineLvl w:val="2"/>
              <w:rPr>
                <w:rFonts w:ascii="Arial" w:hAnsi="Arial" w:cs="Arial"/>
                <w:sz w:val="10"/>
                <w:szCs w:val="10"/>
              </w:rPr>
            </w:pPr>
            <w:r w:rsidRPr="00AA48E4">
              <w:rPr>
                <w:rFonts w:ascii="Arial" w:hAnsi="Arial" w:cs="Arial"/>
                <w:sz w:val="10"/>
                <w:szCs w:val="10"/>
              </w:rPr>
              <w:t>средства районного бюджета</w:t>
            </w:r>
          </w:p>
        </w:tc>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15051,965</w:t>
            </w:r>
          </w:p>
        </w:tc>
        <w:tc>
          <w:tcPr>
            <w:tcW w:w="709"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15990,792</w:t>
            </w:r>
          </w:p>
        </w:tc>
        <w:tc>
          <w:tcPr>
            <w:tcW w:w="850"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16034,372</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1"/>
          <w:tblHeader/>
        </w:trPr>
        <w:tc>
          <w:tcPr>
            <w:tcW w:w="567" w:type="dxa"/>
            <w:vMerge/>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1418" w:type="dxa"/>
            <w:vMerge/>
            <w:tcBorders>
              <w:top w:val="single" w:sz="4" w:space="0" w:color="auto"/>
              <w:left w:val="single" w:sz="4" w:space="0" w:color="auto"/>
              <w:bottom w:val="single" w:sz="4" w:space="0" w:color="auto"/>
              <w:right w:val="single" w:sz="4" w:space="0" w:color="auto"/>
            </w:tcBorders>
          </w:tcPr>
          <w:p w:rsidR="00911143" w:rsidRPr="00AA48E4" w:rsidRDefault="00911143" w:rsidP="00F24988">
            <w:pPr>
              <w:jc w:val="center"/>
              <w:rPr>
                <w:rFonts w:ascii="Arial" w:hAnsi="Arial" w:cs="Arial"/>
                <w:sz w:val="10"/>
                <w:szCs w:val="10"/>
              </w:rPr>
            </w:pP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outlineLvl w:val="2"/>
              <w:rPr>
                <w:rFonts w:ascii="Arial" w:hAnsi="Arial" w:cs="Arial"/>
                <w:sz w:val="10"/>
                <w:szCs w:val="10"/>
              </w:rPr>
            </w:pPr>
            <w:r w:rsidRPr="00AA48E4">
              <w:rPr>
                <w:rFonts w:ascii="Arial" w:hAnsi="Arial" w:cs="Arial"/>
                <w:sz w:val="10"/>
                <w:szCs w:val="10"/>
              </w:rPr>
              <w:t xml:space="preserve">в </w:t>
            </w:r>
            <w:proofErr w:type="spellStart"/>
            <w:r w:rsidRPr="00AA48E4">
              <w:rPr>
                <w:rFonts w:ascii="Arial" w:hAnsi="Arial" w:cs="Arial"/>
                <w:sz w:val="10"/>
                <w:szCs w:val="10"/>
              </w:rPr>
              <w:t>т.ч</w:t>
            </w:r>
            <w:proofErr w:type="spellEnd"/>
            <w:r w:rsidRPr="00AA48E4">
              <w:rPr>
                <w:rFonts w:ascii="Arial" w:hAnsi="Arial" w:cs="Arial"/>
                <w:sz w:val="10"/>
                <w:szCs w:val="10"/>
              </w:rPr>
              <w:t>. предусмотренные:</w:t>
            </w:r>
          </w:p>
        </w:tc>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
          <w:tblHeader/>
        </w:trPr>
        <w:tc>
          <w:tcPr>
            <w:tcW w:w="567" w:type="dxa"/>
            <w:vMerge/>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1418" w:type="dxa"/>
            <w:vMerge/>
            <w:tcBorders>
              <w:top w:val="single" w:sz="4" w:space="0" w:color="auto"/>
              <w:left w:val="single" w:sz="4" w:space="0" w:color="auto"/>
              <w:bottom w:val="single" w:sz="4" w:space="0" w:color="auto"/>
              <w:right w:val="single" w:sz="4" w:space="0" w:color="auto"/>
            </w:tcBorders>
          </w:tcPr>
          <w:p w:rsidR="00911143" w:rsidRPr="00AA48E4" w:rsidRDefault="00911143" w:rsidP="00F24988">
            <w:pPr>
              <w:jc w:val="center"/>
              <w:rPr>
                <w:rFonts w:ascii="Arial" w:hAnsi="Arial" w:cs="Arial"/>
                <w:sz w:val="10"/>
                <w:szCs w:val="10"/>
              </w:rPr>
            </w:pP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outlineLvl w:val="2"/>
              <w:rPr>
                <w:rFonts w:ascii="Arial" w:hAnsi="Arial" w:cs="Arial"/>
                <w:sz w:val="10"/>
                <w:szCs w:val="10"/>
              </w:rPr>
            </w:pPr>
            <w:r w:rsidRPr="00AA48E4">
              <w:rPr>
                <w:rFonts w:ascii="Arial" w:hAnsi="Arial" w:cs="Arial"/>
                <w:sz w:val="10"/>
                <w:szCs w:val="10"/>
              </w:rPr>
              <w:t>ответственному исполнителю</w:t>
            </w:r>
          </w:p>
          <w:p w:rsidR="00911143" w:rsidRPr="00AA48E4" w:rsidRDefault="00911143" w:rsidP="00F24988">
            <w:pPr>
              <w:autoSpaceDE w:val="0"/>
              <w:autoSpaceDN w:val="0"/>
              <w:adjustRightInd w:val="0"/>
              <w:outlineLvl w:val="2"/>
              <w:rPr>
                <w:rFonts w:ascii="Arial" w:hAnsi="Arial" w:cs="Arial"/>
                <w:sz w:val="10"/>
                <w:szCs w:val="10"/>
              </w:rPr>
            </w:pPr>
            <w:r w:rsidRPr="00AA48E4">
              <w:rPr>
                <w:rFonts w:ascii="Arial" w:hAnsi="Arial" w:cs="Arial"/>
                <w:sz w:val="10"/>
                <w:szCs w:val="10"/>
              </w:rPr>
              <w:t>АБМР СК</w:t>
            </w:r>
          </w:p>
        </w:tc>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15086,930</w:t>
            </w:r>
          </w:p>
        </w:tc>
        <w:tc>
          <w:tcPr>
            <w:tcW w:w="709"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15990,792</w:t>
            </w:r>
          </w:p>
        </w:tc>
        <w:tc>
          <w:tcPr>
            <w:tcW w:w="850"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16034,372</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44"/>
          <w:tblHeader/>
        </w:trPr>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r w:rsidRPr="00AA48E4">
              <w:rPr>
                <w:rFonts w:ascii="Arial" w:hAnsi="Arial" w:cs="Arial"/>
                <w:sz w:val="10"/>
                <w:szCs w:val="10"/>
              </w:rPr>
              <w:t>3.1</w:t>
            </w:r>
          </w:p>
        </w:tc>
        <w:tc>
          <w:tcPr>
            <w:tcW w:w="1418"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jc w:val="both"/>
              <w:rPr>
                <w:rFonts w:ascii="Arial" w:hAnsi="Arial" w:cs="Arial"/>
                <w:sz w:val="10"/>
                <w:szCs w:val="10"/>
              </w:rPr>
            </w:pPr>
            <w:r w:rsidRPr="00AA48E4">
              <w:rPr>
                <w:rFonts w:ascii="Arial" w:hAnsi="Arial" w:cs="Arial"/>
                <w:sz w:val="10"/>
                <w:szCs w:val="10"/>
              </w:rPr>
              <w:t>Организация предоставления государственных и муниципальных услуг по принципу «одного окна» на базе многофункционального центра предоставления государственных и муниципальных услуг</w:t>
            </w: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outlineLvl w:val="2"/>
              <w:rPr>
                <w:rFonts w:ascii="Arial" w:hAnsi="Arial" w:cs="Arial"/>
                <w:sz w:val="10"/>
                <w:szCs w:val="10"/>
              </w:rPr>
            </w:pPr>
            <w:r w:rsidRPr="00AA48E4">
              <w:rPr>
                <w:rFonts w:ascii="Arial" w:hAnsi="Arial" w:cs="Arial"/>
                <w:sz w:val="10"/>
                <w:szCs w:val="10"/>
              </w:rPr>
              <w:t>средства районного бюджета,</w:t>
            </w:r>
          </w:p>
          <w:p w:rsidR="00911143" w:rsidRPr="00AA48E4" w:rsidRDefault="00911143" w:rsidP="00F24988">
            <w:pPr>
              <w:autoSpaceDE w:val="0"/>
              <w:autoSpaceDN w:val="0"/>
              <w:adjustRightInd w:val="0"/>
              <w:outlineLvl w:val="2"/>
              <w:rPr>
                <w:rFonts w:ascii="Arial" w:hAnsi="Arial" w:cs="Arial"/>
                <w:sz w:val="10"/>
                <w:szCs w:val="10"/>
              </w:rPr>
            </w:pPr>
            <w:r w:rsidRPr="00AA48E4">
              <w:rPr>
                <w:rFonts w:ascii="Arial" w:hAnsi="Arial" w:cs="Arial"/>
                <w:sz w:val="10"/>
                <w:szCs w:val="10"/>
              </w:rPr>
              <w:t>предусмотренные АБМР СК</w:t>
            </w:r>
          </w:p>
        </w:tc>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47,606</w:t>
            </w:r>
          </w:p>
        </w:tc>
        <w:tc>
          <w:tcPr>
            <w:tcW w:w="709"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0,000</w:t>
            </w:r>
          </w:p>
        </w:tc>
        <w:tc>
          <w:tcPr>
            <w:tcW w:w="850"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0,000</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blHeader/>
        </w:trPr>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r w:rsidRPr="00AA48E4">
              <w:rPr>
                <w:rFonts w:ascii="Arial" w:hAnsi="Arial" w:cs="Arial"/>
                <w:sz w:val="10"/>
                <w:szCs w:val="10"/>
              </w:rPr>
              <w:t>3.2</w:t>
            </w:r>
          </w:p>
        </w:tc>
        <w:tc>
          <w:tcPr>
            <w:tcW w:w="1418"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jc w:val="both"/>
              <w:rPr>
                <w:rFonts w:ascii="Arial" w:hAnsi="Arial" w:cs="Arial"/>
                <w:sz w:val="10"/>
                <w:szCs w:val="10"/>
              </w:rPr>
            </w:pPr>
            <w:r w:rsidRPr="00AA48E4">
              <w:rPr>
                <w:rFonts w:ascii="Arial" w:hAnsi="Arial" w:cs="Arial"/>
                <w:sz w:val="10"/>
                <w:szCs w:val="10"/>
              </w:rPr>
              <w:t>Обеспечение деятельности многофункционального центра предоставления государственных и муниципальных услуг</w:t>
            </w: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outlineLvl w:val="2"/>
              <w:rPr>
                <w:rFonts w:ascii="Arial" w:hAnsi="Arial" w:cs="Arial"/>
                <w:sz w:val="10"/>
                <w:szCs w:val="10"/>
              </w:rPr>
            </w:pPr>
            <w:r w:rsidRPr="00AA48E4">
              <w:rPr>
                <w:rFonts w:ascii="Arial" w:hAnsi="Arial" w:cs="Arial"/>
                <w:sz w:val="10"/>
                <w:szCs w:val="10"/>
              </w:rPr>
              <w:t>средства районного бюджета,</w:t>
            </w:r>
          </w:p>
          <w:p w:rsidR="00911143" w:rsidRPr="00AA48E4" w:rsidRDefault="00911143" w:rsidP="00F24988">
            <w:pPr>
              <w:autoSpaceDE w:val="0"/>
              <w:autoSpaceDN w:val="0"/>
              <w:adjustRightInd w:val="0"/>
              <w:outlineLvl w:val="2"/>
              <w:rPr>
                <w:rFonts w:ascii="Arial" w:hAnsi="Arial" w:cs="Arial"/>
                <w:sz w:val="10"/>
                <w:szCs w:val="10"/>
              </w:rPr>
            </w:pPr>
            <w:r w:rsidRPr="00AA48E4">
              <w:rPr>
                <w:rFonts w:ascii="Arial" w:hAnsi="Arial" w:cs="Arial"/>
                <w:sz w:val="10"/>
                <w:szCs w:val="10"/>
              </w:rPr>
              <w:t>предусмотренные АБМР СК</w:t>
            </w:r>
          </w:p>
        </w:tc>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15004,360</w:t>
            </w:r>
          </w:p>
        </w:tc>
        <w:tc>
          <w:tcPr>
            <w:tcW w:w="709"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15990,792</w:t>
            </w:r>
          </w:p>
        </w:tc>
        <w:tc>
          <w:tcPr>
            <w:tcW w:w="850"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16034,372</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blHeader/>
        </w:trPr>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r w:rsidRPr="00AA48E4">
              <w:rPr>
                <w:rFonts w:ascii="Arial" w:hAnsi="Arial" w:cs="Arial"/>
                <w:sz w:val="10"/>
                <w:szCs w:val="10"/>
              </w:rPr>
              <w:t>3.3.</w:t>
            </w:r>
          </w:p>
        </w:tc>
        <w:tc>
          <w:tcPr>
            <w:tcW w:w="1418"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jc w:val="both"/>
              <w:rPr>
                <w:rFonts w:ascii="Arial" w:hAnsi="Arial" w:cs="Arial"/>
                <w:sz w:val="10"/>
                <w:szCs w:val="10"/>
              </w:rPr>
            </w:pPr>
            <w:r w:rsidRPr="00AA48E4">
              <w:rPr>
                <w:rFonts w:ascii="Arial" w:hAnsi="Arial" w:cs="Arial"/>
                <w:sz w:val="10"/>
                <w:szCs w:val="10"/>
              </w:rPr>
              <w:t>Создание и развитие сети многофункциональных центров предоставления государственных и муниципальных услуг</w:t>
            </w: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outlineLvl w:val="2"/>
              <w:rPr>
                <w:rFonts w:ascii="Arial" w:hAnsi="Arial" w:cs="Arial"/>
                <w:sz w:val="10"/>
                <w:szCs w:val="10"/>
              </w:rPr>
            </w:pPr>
            <w:r w:rsidRPr="00AA48E4">
              <w:rPr>
                <w:rFonts w:ascii="Arial" w:hAnsi="Arial" w:cs="Arial"/>
                <w:sz w:val="10"/>
                <w:szCs w:val="10"/>
              </w:rPr>
              <w:t>средства федерального бюджета, предусмотренные АБМР СК</w:t>
            </w:r>
          </w:p>
        </w:tc>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34,964</w:t>
            </w:r>
          </w:p>
        </w:tc>
        <w:tc>
          <w:tcPr>
            <w:tcW w:w="709"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0,000</w:t>
            </w:r>
          </w:p>
        </w:tc>
        <w:tc>
          <w:tcPr>
            <w:tcW w:w="850"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0,000</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vMerge w:val="restart"/>
            <w:tcBorders>
              <w:top w:val="single" w:sz="4" w:space="0" w:color="auto"/>
              <w:left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r w:rsidRPr="00AA48E4">
              <w:rPr>
                <w:rFonts w:ascii="Arial" w:hAnsi="Arial" w:cs="Arial"/>
                <w:sz w:val="10"/>
                <w:szCs w:val="10"/>
              </w:rPr>
              <w:t>4</w:t>
            </w:r>
          </w:p>
        </w:tc>
        <w:tc>
          <w:tcPr>
            <w:tcW w:w="1418" w:type="dxa"/>
            <w:vMerge w:val="restart"/>
            <w:tcBorders>
              <w:top w:val="single" w:sz="4" w:space="0" w:color="auto"/>
              <w:left w:val="single" w:sz="4" w:space="0" w:color="auto"/>
              <w:right w:val="single" w:sz="4" w:space="0" w:color="auto"/>
            </w:tcBorders>
          </w:tcPr>
          <w:p w:rsidR="00911143" w:rsidRPr="00AA48E4" w:rsidRDefault="002C563E" w:rsidP="00F24988">
            <w:pPr>
              <w:ind w:left="-112" w:right="-108"/>
              <w:jc w:val="both"/>
              <w:rPr>
                <w:rFonts w:ascii="Arial" w:hAnsi="Arial" w:cs="Arial"/>
                <w:sz w:val="10"/>
                <w:szCs w:val="10"/>
              </w:rPr>
            </w:pPr>
            <w:hyperlink w:anchor="Par1573" w:history="1">
              <w:r w:rsidR="00911143" w:rsidRPr="00AA48E4">
                <w:rPr>
                  <w:rFonts w:ascii="Arial" w:hAnsi="Arial" w:cs="Arial"/>
                  <w:sz w:val="10"/>
                  <w:szCs w:val="10"/>
                </w:rPr>
                <w:t>Подпрограмма</w:t>
              </w:r>
            </w:hyperlink>
            <w:r w:rsidR="00911143" w:rsidRPr="00AA48E4">
              <w:rPr>
                <w:rFonts w:ascii="Arial" w:hAnsi="Arial" w:cs="Arial"/>
                <w:sz w:val="10"/>
                <w:szCs w:val="10"/>
              </w:rPr>
              <w:t xml:space="preserve">            </w:t>
            </w:r>
          </w:p>
          <w:p w:rsidR="00911143" w:rsidRPr="00AA48E4" w:rsidRDefault="00911143" w:rsidP="00F24988">
            <w:pPr>
              <w:ind w:left="-112" w:right="-108"/>
              <w:jc w:val="both"/>
              <w:rPr>
                <w:rFonts w:ascii="Arial" w:hAnsi="Arial" w:cs="Arial"/>
                <w:sz w:val="10"/>
                <w:szCs w:val="10"/>
              </w:rPr>
            </w:pPr>
            <w:r w:rsidRPr="00AA48E4">
              <w:rPr>
                <w:rFonts w:ascii="Arial" w:hAnsi="Arial" w:cs="Arial"/>
                <w:sz w:val="10"/>
                <w:szCs w:val="10"/>
              </w:rPr>
              <w:t>«Развитие градостроительства»</w:t>
            </w: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1077,632</w:t>
            </w:r>
          </w:p>
        </w:tc>
        <w:tc>
          <w:tcPr>
            <w:tcW w:w="709"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1078,905</w:t>
            </w:r>
          </w:p>
        </w:tc>
        <w:tc>
          <w:tcPr>
            <w:tcW w:w="850"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1080,069</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vMerge/>
            <w:tcBorders>
              <w:left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1418" w:type="dxa"/>
            <w:vMerge/>
            <w:tcBorders>
              <w:left w:val="single" w:sz="4" w:space="0" w:color="auto"/>
              <w:right w:val="single" w:sz="4" w:space="0" w:color="auto"/>
            </w:tcBorders>
          </w:tcPr>
          <w:p w:rsidR="00911143" w:rsidRPr="00AA48E4" w:rsidRDefault="00911143" w:rsidP="00F24988">
            <w:pPr>
              <w:autoSpaceDE w:val="0"/>
              <w:autoSpaceDN w:val="0"/>
              <w:adjustRightInd w:val="0"/>
              <w:jc w:val="both"/>
              <w:outlineLvl w:val="2"/>
              <w:rPr>
                <w:rFonts w:ascii="Arial" w:hAnsi="Arial" w:cs="Arial"/>
                <w:sz w:val="10"/>
                <w:szCs w:val="10"/>
              </w:rPr>
            </w:pP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outlineLvl w:val="2"/>
              <w:rPr>
                <w:rFonts w:ascii="Arial" w:hAnsi="Arial" w:cs="Arial"/>
                <w:sz w:val="10"/>
                <w:szCs w:val="10"/>
              </w:rPr>
            </w:pPr>
            <w:r w:rsidRPr="00AA48E4">
              <w:rPr>
                <w:rFonts w:ascii="Arial" w:hAnsi="Arial" w:cs="Arial"/>
                <w:sz w:val="10"/>
                <w:szCs w:val="10"/>
              </w:rPr>
              <w:t>средства районного бюджета</w:t>
            </w:r>
          </w:p>
        </w:tc>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1077,632</w:t>
            </w:r>
          </w:p>
        </w:tc>
        <w:tc>
          <w:tcPr>
            <w:tcW w:w="709"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1078,905</w:t>
            </w:r>
          </w:p>
        </w:tc>
        <w:tc>
          <w:tcPr>
            <w:tcW w:w="850"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1080,069</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vMerge/>
            <w:tcBorders>
              <w:left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1418" w:type="dxa"/>
            <w:vMerge/>
            <w:tcBorders>
              <w:left w:val="single" w:sz="4" w:space="0" w:color="auto"/>
              <w:right w:val="single" w:sz="4" w:space="0" w:color="auto"/>
            </w:tcBorders>
          </w:tcPr>
          <w:p w:rsidR="00911143" w:rsidRPr="00AA48E4" w:rsidRDefault="00911143" w:rsidP="00F24988">
            <w:pPr>
              <w:autoSpaceDE w:val="0"/>
              <w:autoSpaceDN w:val="0"/>
              <w:adjustRightInd w:val="0"/>
              <w:jc w:val="both"/>
              <w:outlineLvl w:val="2"/>
              <w:rPr>
                <w:rFonts w:ascii="Arial" w:hAnsi="Arial" w:cs="Arial"/>
                <w:sz w:val="10"/>
                <w:szCs w:val="10"/>
              </w:rPr>
            </w:pP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outlineLvl w:val="2"/>
              <w:rPr>
                <w:rFonts w:ascii="Arial" w:hAnsi="Arial" w:cs="Arial"/>
                <w:sz w:val="10"/>
                <w:szCs w:val="10"/>
              </w:rPr>
            </w:pPr>
            <w:r w:rsidRPr="00AA48E4">
              <w:rPr>
                <w:rFonts w:ascii="Arial" w:hAnsi="Arial" w:cs="Arial"/>
                <w:sz w:val="10"/>
                <w:szCs w:val="10"/>
              </w:rPr>
              <w:t xml:space="preserve">в </w:t>
            </w:r>
            <w:proofErr w:type="spellStart"/>
            <w:r w:rsidRPr="00AA48E4">
              <w:rPr>
                <w:rFonts w:ascii="Arial" w:hAnsi="Arial" w:cs="Arial"/>
                <w:sz w:val="10"/>
                <w:szCs w:val="10"/>
              </w:rPr>
              <w:t>т.ч</w:t>
            </w:r>
            <w:proofErr w:type="spellEnd"/>
            <w:r w:rsidRPr="00AA48E4">
              <w:rPr>
                <w:rFonts w:ascii="Arial" w:hAnsi="Arial" w:cs="Arial"/>
                <w:sz w:val="10"/>
                <w:szCs w:val="10"/>
              </w:rPr>
              <w:t>. предусмотренные:</w:t>
            </w:r>
          </w:p>
        </w:tc>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vMerge/>
            <w:tcBorders>
              <w:left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1418" w:type="dxa"/>
            <w:vMerge/>
            <w:tcBorders>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jc w:val="both"/>
              <w:outlineLvl w:val="2"/>
              <w:rPr>
                <w:rFonts w:ascii="Arial" w:hAnsi="Arial" w:cs="Arial"/>
                <w:sz w:val="10"/>
                <w:szCs w:val="10"/>
              </w:rPr>
            </w:pP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outlineLvl w:val="2"/>
              <w:rPr>
                <w:rFonts w:ascii="Arial" w:hAnsi="Arial" w:cs="Arial"/>
                <w:sz w:val="10"/>
                <w:szCs w:val="10"/>
              </w:rPr>
            </w:pPr>
            <w:r w:rsidRPr="00AA48E4">
              <w:rPr>
                <w:rFonts w:ascii="Arial" w:hAnsi="Arial" w:cs="Arial"/>
                <w:sz w:val="10"/>
                <w:szCs w:val="10"/>
              </w:rPr>
              <w:t>ответственному исполнителю</w:t>
            </w:r>
          </w:p>
          <w:p w:rsidR="00911143" w:rsidRPr="00AA48E4" w:rsidRDefault="00911143" w:rsidP="00F24988">
            <w:pPr>
              <w:autoSpaceDE w:val="0"/>
              <w:autoSpaceDN w:val="0"/>
              <w:adjustRightInd w:val="0"/>
              <w:outlineLvl w:val="2"/>
              <w:rPr>
                <w:rFonts w:ascii="Arial" w:hAnsi="Arial" w:cs="Arial"/>
                <w:sz w:val="10"/>
                <w:szCs w:val="10"/>
              </w:rPr>
            </w:pPr>
            <w:r w:rsidRPr="00AA48E4">
              <w:rPr>
                <w:rFonts w:ascii="Arial" w:hAnsi="Arial" w:cs="Arial"/>
                <w:sz w:val="10"/>
                <w:szCs w:val="10"/>
              </w:rPr>
              <w:t>АБМР СК</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1077,632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1078,905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1080,069</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r w:rsidRPr="00AA48E4">
              <w:rPr>
                <w:rFonts w:ascii="Arial" w:hAnsi="Arial" w:cs="Arial"/>
                <w:sz w:val="10"/>
                <w:szCs w:val="10"/>
              </w:rPr>
              <w:t>4.1</w:t>
            </w:r>
          </w:p>
        </w:tc>
        <w:tc>
          <w:tcPr>
            <w:tcW w:w="1418"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jc w:val="both"/>
              <w:outlineLvl w:val="2"/>
              <w:rPr>
                <w:rFonts w:ascii="Arial" w:hAnsi="Arial" w:cs="Arial"/>
                <w:sz w:val="10"/>
                <w:szCs w:val="10"/>
              </w:rPr>
            </w:pPr>
            <w:r w:rsidRPr="00AA48E4">
              <w:rPr>
                <w:rFonts w:ascii="Arial" w:hAnsi="Arial" w:cs="Arial"/>
                <w:sz w:val="10"/>
                <w:szCs w:val="10"/>
              </w:rPr>
              <w:t>Ведение информационной системы обеспечения градостроительной деятельности Благодарненского района Ставропольского края</w:t>
            </w: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outlineLvl w:val="2"/>
              <w:rPr>
                <w:rFonts w:ascii="Arial" w:hAnsi="Arial" w:cs="Arial"/>
                <w:sz w:val="10"/>
                <w:szCs w:val="10"/>
              </w:rPr>
            </w:pPr>
            <w:r w:rsidRPr="00AA48E4">
              <w:rPr>
                <w:rFonts w:ascii="Arial" w:hAnsi="Arial" w:cs="Arial"/>
                <w:sz w:val="10"/>
                <w:szCs w:val="10"/>
              </w:rPr>
              <w:t>средства районного бюджета,</w:t>
            </w:r>
          </w:p>
          <w:p w:rsidR="00911143" w:rsidRPr="00AA48E4" w:rsidRDefault="00911143" w:rsidP="00F24988">
            <w:pPr>
              <w:autoSpaceDE w:val="0"/>
              <w:autoSpaceDN w:val="0"/>
              <w:adjustRightInd w:val="0"/>
              <w:outlineLvl w:val="2"/>
              <w:rPr>
                <w:rFonts w:ascii="Arial" w:hAnsi="Arial" w:cs="Arial"/>
                <w:sz w:val="10"/>
                <w:szCs w:val="10"/>
              </w:rPr>
            </w:pPr>
            <w:r w:rsidRPr="00AA48E4">
              <w:rPr>
                <w:rFonts w:ascii="Arial" w:hAnsi="Arial" w:cs="Arial"/>
                <w:sz w:val="10"/>
                <w:szCs w:val="10"/>
              </w:rPr>
              <w:t>предусмотренные АБМР СК</w:t>
            </w:r>
          </w:p>
        </w:tc>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1077,632</w:t>
            </w:r>
          </w:p>
        </w:tc>
        <w:tc>
          <w:tcPr>
            <w:tcW w:w="709"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1078,905</w:t>
            </w:r>
          </w:p>
        </w:tc>
        <w:tc>
          <w:tcPr>
            <w:tcW w:w="850"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1080,069</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blHeader/>
        </w:trPr>
        <w:tc>
          <w:tcPr>
            <w:tcW w:w="567" w:type="dxa"/>
            <w:vMerge w:val="restart"/>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r w:rsidRPr="00AA48E4">
              <w:rPr>
                <w:rFonts w:ascii="Arial" w:hAnsi="Arial" w:cs="Arial"/>
                <w:sz w:val="10"/>
                <w:szCs w:val="10"/>
              </w:rPr>
              <w:t>5.</w:t>
            </w:r>
          </w:p>
        </w:tc>
        <w:tc>
          <w:tcPr>
            <w:tcW w:w="1418" w:type="dxa"/>
            <w:vMerge w:val="restart"/>
            <w:tcBorders>
              <w:top w:val="single" w:sz="4" w:space="0" w:color="auto"/>
              <w:left w:val="single" w:sz="4" w:space="0" w:color="auto"/>
              <w:bottom w:val="single" w:sz="4" w:space="0" w:color="auto"/>
              <w:right w:val="single" w:sz="4" w:space="0" w:color="auto"/>
            </w:tcBorders>
          </w:tcPr>
          <w:p w:rsidR="00911143" w:rsidRPr="00AA48E4" w:rsidRDefault="00911143" w:rsidP="00F24988">
            <w:pPr>
              <w:pStyle w:val="ConsPlusCell"/>
              <w:jc w:val="both"/>
              <w:rPr>
                <w:sz w:val="10"/>
                <w:szCs w:val="10"/>
              </w:rPr>
            </w:pPr>
            <w:r w:rsidRPr="00AA48E4">
              <w:rPr>
                <w:sz w:val="10"/>
                <w:szCs w:val="10"/>
              </w:rPr>
              <w:t>Подпрограмма  4 «Развитие молодежной политики в Благодарненском муниципальном районе Ставропольского края», всего:</w:t>
            </w: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4841,359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4231,833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4270,880</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vMerge/>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1418" w:type="dxa"/>
            <w:vMerge/>
            <w:tcBorders>
              <w:top w:val="single" w:sz="4" w:space="0" w:color="auto"/>
              <w:left w:val="single" w:sz="4" w:space="0" w:color="auto"/>
              <w:bottom w:val="single" w:sz="4" w:space="0" w:color="auto"/>
              <w:right w:val="single" w:sz="4" w:space="0" w:color="auto"/>
            </w:tcBorders>
          </w:tcPr>
          <w:p w:rsidR="00911143" w:rsidRPr="00AA48E4" w:rsidRDefault="00911143" w:rsidP="00F24988">
            <w:pPr>
              <w:jc w:val="center"/>
              <w:rPr>
                <w:rFonts w:ascii="Arial" w:hAnsi="Arial" w:cs="Arial"/>
                <w:sz w:val="10"/>
                <w:szCs w:val="10"/>
              </w:rPr>
            </w:pP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outlineLvl w:val="2"/>
              <w:rPr>
                <w:rFonts w:ascii="Arial" w:hAnsi="Arial" w:cs="Arial"/>
                <w:sz w:val="10"/>
                <w:szCs w:val="10"/>
              </w:rPr>
            </w:pPr>
            <w:r w:rsidRPr="00AA48E4">
              <w:rPr>
                <w:rFonts w:ascii="Arial" w:hAnsi="Arial" w:cs="Arial"/>
                <w:sz w:val="10"/>
                <w:szCs w:val="10"/>
              </w:rPr>
              <w:t>средства краевой бюджет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40,400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40,400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40,400</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vMerge/>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1418" w:type="dxa"/>
            <w:vMerge/>
            <w:tcBorders>
              <w:top w:val="single" w:sz="4" w:space="0" w:color="auto"/>
              <w:left w:val="single" w:sz="4" w:space="0" w:color="auto"/>
              <w:bottom w:val="single" w:sz="4" w:space="0" w:color="auto"/>
              <w:right w:val="single" w:sz="4" w:space="0" w:color="auto"/>
            </w:tcBorders>
          </w:tcPr>
          <w:p w:rsidR="00911143" w:rsidRPr="00AA48E4" w:rsidRDefault="00911143" w:rsidP="00F24988">
            <w:pPr>
              <w:jc w:val="center"/>
              <w:rPr>
                <w:rFonts w:ascii="Arial" w:hAnsi="Arial" w:cs="Arial"/>
                <w:sz w:val="10"/>
                <w:szCs w:val="10"/>
              </w:rPr>
            </w:pP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outlineLvl w:val="2"/>
              <w:rPr>
                <w:rFonts w:ascii="Arial" w:hAnsi="Arial" w:cs="Arial"/>
                <w:sz w:val="10"/>
                <w:szCs w:val="10"/>
              </w:rPr>
            </w:pPr>
            <w:r w:rsidRPr="00AA48E4">
              <w:rPr>
                <w:rFonts w:ascii="Arial" w:hAnsi="Arial" w:cs="Arial"/>
                <w:sz w:val="10"/>
                <w:szCs w:val="10"/>
              </w:rPr>
              <w:t>средства районного бюджета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4800,959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4191,433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4230,480</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vMerge/>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1418" w:type="dxa"/>
            <w:vMerge/>
            <w:tcBorders>
              <w:top w:val="single" w:sz="4" w:space="0" w:color="auto"/>
              <w:left w:val="single" w:sz="4" w:space="0" w:color="auto"/>
              <w:bottom w:val="single" w:sz="4" w:space="0" w:color="auto"/>
              <w:right w:val="single" w:sz="4" w:space="0" w:color="auto"/>
            </w:tcBorders>
          </w:tcPr>
          <w:p w:rsidR="00911143" w:rsidRPr="00AA48E4" w:rsidRDefault="00911143" w:rsidP="00F24988">
            <w:pPr>
              <w:jc w:val="center"/>
              <w:rPr>
                <w:rFonts w:ascii="Arial" w:hAnsi="Arial" w:cs="Arial"/>
                <w:sz w:val="10"/>
                <w:szCs w:val="10"/>
              </w:rPr>
            </w:pP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outlineLvl w:val="2"/>
              <w:rPr>
                <w:rFonts w:ascii="Arial" w:hAnsi="Arial" w:cs="Arial"/>
                <w:sz w:val="10"/>
                <w:szCs w:val="10"/>
              </w:rPr>
            </w:pPr>
            <w:r w:rsidRPr="00AA48E4">
              <w:rPr>
                <w:rFonts w:ascii="Arial" w:hAnsi="Arial" w:cs="Arial"/>
                <w:sz w:val="10"/>
                <w:szCs w:val="10"/>
              </w:rPr>
              <w:t xml:space="preserve">в </w:t>
            </w:r>
            <w:proofErr w:type="spellStart"/>
            <w:r w:rsidRPr="00AA48E4">
              <w:rPr>
                <w:rFonts w:ascii="Arial" w:hAnsi="Arial" w:cs="Arial"/>
                <w:sz w:val="10"/>
                <w:szCs w:val="10"/>
              </w:rPr>
              <w:t>т.ч</w:t>
            </w:r>
            <w:proofErr w:type="spellEnd"/>
            <w:r w:rsidRPr="00AA48E4">
              <w:rPr>
                <w:rFonts w:ascii="Arial" w:hAnsi="Arial" w:cs="Arial"/>
                <w:sz w:val="10"/>
                <w:szCs w:val="10"/>
              </w:rPr>
              <w:t>. предусмотренные: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vMerge/>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1418" w:type="dxa"/>
            <w:vMerge/>
            <w:tcBorders>
              <w:top w:val="single" w:sz="4" w:space="0" w:color="auto"/>
              <w:left w:val="single" w:sz="4" w:space="0" w:color="auto"/>
              <w:bottom w:val="single" w:sz="4" w:space="0" w:color="auto"/>
              <w:right w:val="single" w:sz="4" w:space="0" w:color="auto"/>
            </w:tcBorders>
          </w:tcPr>
          <w:p w:rsidR="00911143" w:rsidRPr="00AA48E4" w:rsidRDefault="00911143" w:rsidP="00F24988">
            <w:pPr>
              <w:jc w:val="center"/>
              <w:rPr>
                <w:rFonts w:ascii="Arial" w:hAnsi="Arial" w:cs="Arial"/>
                <w:sz w:val="10"/>
                <w:szCs w:val="10"/>
              </w:rPr>
            </w:pP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outlineLvl w:val="2"/>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vMerge/>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1418" w:type="dxa"/>
            <w:vMerge/>
            <w:tcBorders>
              <w:top w:val="single" w:sz="4" w:space="0" w:color="auto"/>
              <w:left w:val="single" w:sz="4" w:space="0" w:color="auto"/>
              <w:bottom w:val="single" w:sz="4" w:space="0" w:color="auto"/>
              <w:right w:val="single" w:sz="4" w:space="0" w:color="auto"/>
            </w:tcBorders>
          </w:tcPr>
          <w:p w:rsidR="00911143" w:rsidRPr="00AA48E4" w:rsidRDefault="00911143" w:rsidP="00F24988">
            <w:pPr>
              <w:jc w:val="center"/>
              <w:rPr>
                <w:rFonts w:ascii="Arial" w:hAnsi="Arial" w:cs="Arial"/>
                <w:sz w:val="10"/>
                <w:szCs w:val="10"/>
              </w:rPr>
            </w:pP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outlineLvl w:val="2"/>
              <w:rPr>
                <w:rFonts w:ascii="Arial" w:hAnsi="Arial" w:cs="Arial"/>
                <w:sz w:val="10"/>
                <w:szCs w:val="10"/>
              </w:rPr>
            </w:pPr>
            <w:r w:rsidRPr="00AA48E4">
              <w:rPr>
                <w:rFonts w:ascii="Arial" w:hAnsi="Arial" w:cs="Arial"/>
                <w:sz w:val="10"/>
                <w:szCs w:val="10"/>
              </w:rPr>
              <w:t>ответственному исполнителю</w:t>
            </w:r>
          </w:p>
          <w:p w:rsidR="00911143" w:rsidRPr="00AA48E4" w:rsidRDefault="00911143" w:rsidP="00F24988">
            <w:pPr>
              <w:autoSpaceDE w:val="0"/>
              <w:autoSpaceDN w:val="0"/>
              <w:adjustRightInd w:val="0"/>
              <w:outlineLvl w:val="2"/>
              <w:rPr>
                <w:rFonts w:ascii="Arial" w:hAnsi="Arial" w:cs="Arial"/>
                <w:sz w:val="10"/>
                <w:szCs w:val="10"/>
              </w:rPr>
            </w:pPr>
            <w:r w:rsidRPr="00AA48E4">
              <w:rPr>
                <w:rFonts w:ascii="Arial" w:hAnsi="Arial" w:cs="Arial"/>
                <w:sz w:val="10"/>
                <w:szCs w:val="10"/>
              </w:rPr>
              <w:t>АБМР СК</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220,030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220,030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220,030</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vMerge/>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1418" w:type="dxa"/>
            <w:vMerge/>
            <w:tcBorders>
              <w:top w:val="single" w:sz="4" w:space="0" w:color="auto"/>
              <w:left w:val="single" w:sz="4" w:space="0" w:color="auto"/>
              <w:bottom w:val="single" w:sz="4" w:space="0" w:color="auto"/>
              <w:right w:val="single" w:sz="4" w:space="0" w:color="auto"/>
            </w:tcBorders>
          </w:tcPr>
          <w:p w:rsidR="00911143" w:rsidRPr="00AA48E4" w:rsidRDefault="00911143" w:rsidP="00F24988">
            <w:pPr>
              <w:jc w:val="center"/>
              <w:rPr>
                <w:rFonts w:ascii="Arial" w:hAnsi="Arial" w:cs="Arial"/>
                <w:sz w:val="10"/>
                <w:szCs w:val="10"/>
              </w:rPr>
            </w:pP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outlineLvl w:val="2"/>
              <w:rPr>
                <w:rFonts w:ascii="Arial" w:hAnsi="Arial" w:cs="Arial"/>
                <w:sz w:val="10"/>
                <w:szCs w:val="10"/>
              </w:rPr>
            </w:pPr>
            <w:r w:rsidRPr="00AA48E4">
              <w:rPr>
                <w:rFonts w:ascii="Arial" w:hAnsi="Arial" w:cs="Arial"/>
                <w:sz w:val="10"/>
                <w:szCs w:val="10"/>
              </w:rPr>
              <w:t>соисполнителю Отделу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4621,329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4011,803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4050,850</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r w:rsidRPr="00AA48E4">
              <w:rPr>
                <w:rFonts w:ascii="Arial" w:hAnsi="Arial" w:cs="Arial"/>
                <w:sz w:val="10"/>
                <w:szCs w:val="10"/>
              </w:rPr>
              <w:lastRenderedPageBreak/>
              <w:t>5.1</w:t>
            </w:r>
          </w:p>
        </w:tc>
        <w:tc>
          <w:tcPr>
            <w:tcW w:w="1418"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jc w:val="both"/>
              <w:outlineLvl w:val="2"/>
              <w:rPr>
                <w:rFonts w:ascii="Arial" w:hAnsi="Arial" w:cs="Arial"/>
                <w:sz w:val="10"/>
                <w:szCs w:val="10"/>
              </w:rPr>
            </w:pPr>
            <w:r w:rsidRPr="00AA48E4">
              <w:rPr>
                <w:rFonts w:ascii="Arial" w:hAnsi="Arial" w:cs="Arial"/>
                <w:sz w:val="10"/>
                <w:szCs w:val="10"/>
              </w:rPr>
              <w:t>Организационно-воспитательная работа с молодежью</w:t>
            </w: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outlineLvl w:val="2"/>
              <w:rPr>
                <w:rFonts w:ascii="Arial" w:hAnsi="Arial" w:cs="Arial"/>
                <w:sz w:val="10"/>
                <w:szCs w:val="10"/>
              </w:rPr>
            </w:pPr>
            <w:r w:rsidRPr="00AA48E4">
              <w:rPr>
                <w:rFonts w:ascii="Arial" w:hAnsi="Arial" w:cs="Arial"/>
                <w:sz w:val="10"/>
                <w:szCs w:val="10"/>
              </w:rPr>
              <w:t>средства районного б</w:t>
            </w:r>
            <w:r>
              <w:rPr>
                <w:rFonts w:ascii="Arial" w:hAnsi="Arial" w:cs="Arial"/>
                <w:sz w:val="10"/>
                <w:szCs w:val="10"/>
              </w:rPr>
              <w:t>юджета, предусмотренные АБМР СК</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179,630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179,630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179,630</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r w:rsidRPr="00AA48E4">
              <w:rPr>
                <w:rFonts w:ascii="Arial" w:hAnsi="Arial" w:cs="Arial"/>
                <w:sz w:val="10"/>
                <w:szCs w:val="10"/>
              </w:rPr>
              <w:t>5.2.</w:t>
            </w:r>
          </w:p>
        </w:tc>
        <w:tc>
          <w:tcPr>
            <w:tcW w:w="1418"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jc w:val="both"/>
              <w:outlineLvl w:val="2"/>
              <w:rPr>
                <w:rFonts w:ascii="Arial" w:hAnsi="Arial" w:cs="Arial"/>
                <w:sz w:val="10"/>
                <w:szCs w:val="10"/>
              </w:rPr>
            </w:pPr>
            <w:proofErr w:type="gramStart"/>
            <w:r w:rsidRPr="00AA48E4">
              <w:rPr>
                <w:rFonts w:ascii="Arial" w:hAnsi="Arial" w:cs="Arial"/>
                <w:sz w:val="10"/>
                <w:szCs w:val="10"/>
              </w:rPr>
              <w:t>Обеспечение деятельности (оказание услуг учреждений в области организационно-воспитательной работы с молодежью</w:t>
            </w:r>
            <w:proofErr w:type="gramEnd"/>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outlineLvl w:val="2"/>
              <w:rPr>
                <w:rFonts w:ascii="Arial" w:hAnsi="Arial" w:cs="Arial"/>
                <w:sz w:val="10"/>
                <w:szCs w:val="10"/>
              </w:rPr>
            </w:pPr>
            <w:r w:rsidRPr="00AA48E4">
              <w:rPr>
                <w:rFonts w:ascii="Arial" w:hAnsi="Arial" w:cs="Arial"/>
                <w:sz w:val="10"/>
                <w:szCs w:val="10"/>
              </w:rPr>
              <w:t>средства районного бюджета, предусмотренные Отделу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4021,342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4011,803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4050,850</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F24988">
            <w:pPr>
              <w:autoSpaceDE w:val="0"/>
              <w:autoSpaceDN w:val="0"/>
              <w:adjustRightInd w:val="0"/>
              <w:jc w:val="center"/>
              <w:outlineLvl w:val="2"/>
              <w:rPr>
                <w:rFonts w:ascii="Arial" w:hAnsi="Arial" w:cs="Arial"/>
                <w:sz w:val="10"/>
                <w:szCs w:val="10"/>
              </w:rPr>
            </w:pPr>
            <w:r w:rsidRPr="00AA48E4">
              <w:rPr>
                <w:rFonts w:ascii="Arial" w:hAnsi="Arial" w:cs="Arial"/>
                <w:sz w:val="10"/>
                <w:szCs w:val="10"/>
              </w:rPr>
              <w:t>5.3.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F24988">
            <w:pPr>
              <w:widowControl w:val="0"/>
              <w:autoSpaceDE w:val="0"/>
              <w:autoSpaceDN w:val="0"/>
              <w:adjustRightInd w:val="0"/>
              <w:jc w:val="both"/>
              <w:rPr>
                <w:rFonts w:ascii="Arial" w:hAnsi="Arial" w:cs="Arial"/>
                <w:sz w:val="10"/>
                <w:szCs w:val="10"/>
              </w:rPr>
            </w:pPr>
            <w:r w:rsidRPr="00AA48E4">
              <w:rPr>
                <w:rFonts w:ascii="Arial" w:hAnsi="Arial" w:cs="Arial"/>
                <w:sz w:val="10"/>
                <w:szCs w:val="10"/>
              </w:rPr>
              <w:t xml:space="preserve">Реализация </w:t>
            </w:r>
            <w:hyperlink r:id="rId18" w:history="1">
              <w:r w:rsidRPr="00AA48E4">
                <w:rPr>
                  <w:rFonts w:ascii="Arial" w:hAnsi="Arial" w:cs="Arial"/>
                  <w:sz w:val="10"/>
                  <w:szCs w:val="10"/>
                </w:rPr>
                <w:t>Закона</w:t>
              </w:r>
            </w:hyperlink>
            <w:r w:rsidRPr="00AA48E4">
              <w:rPr>
                <w:rFonts w:ascii="Arial" w:hAnsi="Arial" w:cs="Arial"/>
                <w:sz w:val="10"/>
                <w:szCs w:val="10"/>
              </w:rPr>
              <w:t xml:space="preserve"> Ставропольского края от 5 марта 2007 года №8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комиссий по делам несовершеннолетних и защите их прав и организации деятельности таких комиссий"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F24988">
            <w:pPr>
              <w:jc w:val="center"/>
              <w:rPr>
                <w:rFonts w:ascii="Arial" w:hAnsi="Arial" w:cs="Arial"/>
                <w:sz w:val="10"/>
                <w:szCs w:val="10"/>
              </w:rPr>
            </w:pPr>
            <w:r w:rsidRPr="00AA48E4">
              <w:rPr>
                <w:rFonts w:ascii="Arial" w:hAnsi="Arial" w:cs="Arial"/>
                <w:sz w:val="10"/>
                <w:szCs w:val="10"/>
              </w:rPr>
              <w:t xml:space="preserve">средства краевого бюджета, предусмотренные АБМР СК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40,400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40,400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40,400</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F24988">
            <w:pPr>
              <w:autoSpaceDE w:val="0"/>
              <w:autoSpaceDN w:val="0"/>
              <w:adjustRightInd w:val="0"/>
              <w:jc w:val="center"/>
              <w:outlineLvl w:val="2"/>
              <w:rPr>
                <w:rFonts w:ascii="Arial" w:hAnsi="Arial" w:cs="Arial"/>
                <w:sz w:val="10"/>
                <w:szCs w:val="10"/>
              </w:rPr>
            </w:pPr>
            <w:r w:rsidRPr="00AA48E4">
              <w:rPr>
                <w:rFonts w:ascii="Arial" w:hAnsi="Arial" w:cs="Arial"/>
                <w:sz w:val="10"/>
                <w:szCs w:val="10"/>
              </w:rPr>
              <w:t>5.4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F24988">
            <w:pPr>
              <w:autoSpaceDE w:val="0"/>
              <w:autoSpaceDN w:val="0"/>
              <w:adjustRightInd w:val="0"/>
              <w:outlineLvl w:val="2"/>
              <w:rPr>
                <w:rFonts w:ascii="Arial" w:hAnsi="Arial" w:cs="Arial"/>
                <w:sz w:val="10"/>
                <w:szCs w:val="10"/>
              </w:rPr>
            </w:pPr>
            <w:r w:rsidRPr="00AA48E4">
              <w:rPr>
                <w:rFonts w:ascii="Arial" w:hAnsi="Arial" w:cs="Arial"/>
                <w:sz w:val="10"/>
                <w:szCs w:val="10"/>
              </w:rPr>
              <w:t>Устройство дренажной системы на земельных  участках Благодарненского муниципального района Ставропольского края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F24988">
            <w:pPr>
              <w:autoSpaceDE w:val="0"/>
              <w:autoSpaceDN w:val="0"/>
              <w:adjustRightInd w:val="0"/>
              <w:outlineLvl w:val="2"/>
              <w:rPr>
                <w:rFonts w:ascii="Arial" w:hAnsi="Arial" w:cs="Arial"/>
                <w:sz w:val="10"/>
                <w:szCs w:val="10"/>
              </w:rPr>
            </w:pPr>
            <w:r w:rsidRPr="00AA48E4">
              <w:rPr>
                <w:rFonts w:ascii="Arial" w:hAnsi="Arial" w:cs="Arial"/>
                <w:sz w:val="10"/>
                <w:szCs w:val="10"/>
              </w:rPr>
              <w:t>средства районного бюджета, предусмотренные Отделу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199,987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0,000</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F24988">
            <w:pPr>
              <w:autoSpaceDE w:val="0"/>
              <w:autoSpaceDN w:val="0"/>
              <w:adjustRightInd w:val="0"/>
              <w:jc w:val="center"/>
              <w:outlineLvl w:val="2"/>
              <w:rPr>
                <w:rFonts w:ascii="Arial" w:hAnsi="Arial" w:cs="Arial"/>
                <w:sz w:val="10"/>
                <w:szCs w:val="10"/>
              </w:rPr>
            </w:pPr>
            <w:r w:rsidRPr="00AA48E4">
              <w:rPr>
                <w:rFonts w:ascii="Arial" w:hAnsi="Arial" w:cs="Arial"/>
                <w:sz w:val="10"/>
                <w:szCs w:val="10"/>
              </w:rPr>
              <w:t>5.5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F24988">
            <w:pPr>
              <w:autoSpaceDE w:val="0"/>
              <w:autoSpaceDN w:val="0"/>
              <w:adjustRightInd w:val="0"/>
              <w:outlineLvl w:val="2"/>
              <w:rPr>
                <w:rFonts w:ascii="Arial" w:hAnsi="Arial" w:cs="Arial"/>
                <w:sz w:val="10"/>
                <w:szCs w:val="10"/>
              </w:rPr>
            </w:pPr>
            <w:r w:rsidRPr="00AA48E4">
              <w:rPr>
                <w:rFonts w:ascii="Arial" w:hAnsi="Arial" w:cs="Arial"/>
                <w:sz w:val="10"/>
                <w:szCs w:val="10"/>
              </w:rPr>
              <w:t>Строительство пешеходной дорожки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F24988">
            <w:pPr>
              <w:autoSpaceDE w:val="0"/>
              <w:autoSpaceDN w:val="0"/>
              <w:adjustRightInd w:val="0"/>
              <w:outlineLvl w:val="2"/>
              <w:rPr>
                <w:rFonts w:ascii="Arial" w:hAnsi="Arial" w:cs="Arial"/>
                <w:sz w:val="10"/>
                <w:szCs w:val="10"/>
              </w:rPr>
            </w:pPr>
            <w:r w:rsidRPr="00AA48E4">
              <w:rPr>
                <w:rFonts w:ascii="Arial" w:hAnsi="Arial" w:cs="Arial"/>
                <w:sz w:val="10"/>
                <w:szCs w:val="10"/>
              </w:rPr>
              <w:t>средства районного бюджета, предусмотренные Отделу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400,00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0,000</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vMerge w:val="restart"/>
            <w:tcBorders>
              <w:top w:val="single" w:sz="4" w:space="0" w:color="auto"/>
              <w:left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r w:rsidRPr="00AA48E4">
              <w:rPr>
                <w:rFonts w:ascii="Arial" w:hAnsi="Arial" w:cs="Arial"/>
                <w:sz w:val="10"/>
                <w:szCs w:val="10"/>
              </w:rPr>
              <w:t>6</w:t>
            </w:r>
          </w:p>
        </w:tc>
        <w:tc>
          <w:tcPr>
            <w:tcW w:w="1418" w:type="dxa"/>
            <w:vMerge w:val="restart"/>
            <w:tcBorders>
              <w:top w:val="single" w:sz="4" w:space="0" w:color="auto"/>
              <w:left w:val="single" w:sz="4" w:space="0" w:color="auto"/>
              <w:right w:val="single" w:sz="4" w:space="0" w:color="auto"/>
            </w:tcBorders>
          </w:tcPr>
          <w:p w:rsidR="00911143" w:rsidRPr="00AA48E4" w:rsidRDefault="00911143" w:rsidP="00F24988">
            <w:pPr>
              <w:autoSpaceDE w:val="0"/>
              <w:autoSpaceDN w:val="0"/>
              <w:adjustRightInd w:val="0"/>
              <w:jc w:val="both"/>
              <w:outlineLvl w:val="2"/>
              <w:rPr>
                <w:rFonts w:ascii="Arial" w:hAnsi="Arial" w:cs="Arial"/>
                <w:caps/>
                <w:sz w:val="10"/>
                <w:szCs w:val="10"/>
              </w:rPr>
            </w:pPr>
            <w:r w:rsidRPr="00AA48E4">
              <w:rPr>
                <w:rFonts w:ascii="Arial" w:hAnsi="Arial" w:cs="Arial"/>
                <w:sz w:val="10"/>
                <w:szCs w:val="10"/>
              </w:rPr>
              <w:t>Подпрограмма  «Предупреждение и   ликвидация чрезвычайных ситуаций»</w:t>
            </w:r>
          </w:p>
          <w:p w:rsidR="00911143" w:rsidRPr="00AA48E4" w:rsidRDefault="00911143" w:rsidP="00F24988">
            <w:pPr>
              <w:pStyle w:val="ConsPlusCell"/>
              <w:jc w:val="both"/>
              <w:rPr>
                <w:sz w:val="10"/>
                <w:szCs w:val="10"/>
              </w:rPr>
            </w:pP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7183,716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6907,288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6918,182</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vMerge/>
            <w:tcBorders>
              <w:left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1418" w:type="dxa"/>
            <w:vMerge/>
            <w:tcBorders>
              <w:left w:val="single" w:sz="4" w:space="0" w:color="auto"/>
              <w:right w:val="single" w:sz="4" w:space="0" w:color="auto"/>
            </w:tcBorders>
          </w:tcPr>
          <w:p w:rsidR="00911143" w:rsidRPr="00AA48E4" w:rsidRDefault="00911143" w:rsidP="00F24988">
            <w:pPr>
              <w:jc w:val="center"/>
              <w:rPr>
                <w:rFonts w:ascii="Arial" w:hAnsi="Arial" w:cs="Arial"/>
                <w:sz w:val="10"/>
                <w:szCs w:val="10"/>
              </w:rPr>
            </w:pP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outlineLvl w:val="2"/>
              <w:rPr>
                <w:rFonts w:ascii="Arial" w:hAnsi="Arial" w:cs="Arial"/>
                <w:sz w:val="10"/>
                <w:szCs w:val="10"/>
              </w:rPr>
            </w:pPr>
            <w:r w:rsidRPr="00AA48E4">
              <w:rPr>
                <w:rFonts w:ascii="Arial" w:hAnsi="Arial" w:cs="Arial"/>
                <w:sz w:val="10"/>
                <w:szCs w:val="10"/>
              </w:rPr>
              <w:t>средства краевой бюджет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vMerge/>
            <w:tcBorders>
              <w:left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1418" w:type="dxa"/>
            <w:vMerge/>
            <w:tcBorders>
              <w:left w:val="single" w:sz="4" w:space="0" w:color="auto"/>
              <w:right w:val="single" w:sz="4" w:space="0" w:color="auto"/>
            </w:tcBorders>
          </w:tcPr>
          <w:p w:rsidR="00911143" w:rsidRPr="00AA48E4" w:rsidRDefault="00911143" w:rsidP="00F24988">
            <w:pPr>
              <w:jc w:val="center"/>
              <w:rPr>
                <w:rFonts w:ascii="Arial" w:hAnsi="Arial" w:cs="Arial"/>
                <w:sz w:val="10"/>
                <w:szCs w:val="10"/>
              </w:rPr>
            </w:pP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outlineLvl w:val="2"/>
              <w:rPr>
                <w:rFonts w:ascii="Arial" w:hAnsi="Arial" w:cs="Arial"/>
                <w:sz w:val="10"/>
                <w:szCs w:val="10"/>
              </w:rPr>
            </w:pPr>
            <w:r w:rsidRPr="00AA48E4">
              <w:rPr>
                <w:rFonts w:ascii="Arial" w:hAnsi="Arial" w:cs="Arial"/>
                <w:sz w:val="10"/>
                <w:szCs w:val="10"/>
              </w:rPr>
              <w:t>средства районного бюджета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6395,907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6407,131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ind w:left="-108" w:right="-106" w:hanging="105"/>
              <w:jc w:val="right"/>
              <w:rPr>
                <w:rFonts w:ascii="Arial" w:hAnsi="Arial" w:cs="Arial"/>
                <w:sz w:val="10"/>
                <w:szCs w:val="10"/>
              </w:rPr>
            </w:pPr>
            <w:r w:rsidRPr="00AA48E4">
              <w:rPr>
                <w:rFonts w:ascii="Arial" w:hAnsi="Arial" w:cs="Arial"/>
                <w:sz w:val="10"/>
                <w:szCs w:val="10"/>
              </w:rPr>
              <w:t>6417,394</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vMerge/>
            <w:tcBorders>
              <w:left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1418" w:type="dxa"/>
            <w:vMerge/>
            <w:tcBorders>
              <w:left w:val="single" w:sz="4" w:space="0" w:color="auto"/>
              <w:right w:val="single" w:sz="4" w:space="0" w:color="auto"/>
            </w:tcBorders>
          </w:tcPr>
          <w:p w:rsidR="00911143" w:rsidRPr="00AA48E4" w:rsidRDefault="00911143" w:rsidP="00F24988">
            <w:pPr>
              <w:jc w:val="center"/>
              <w:rPr>
                <w:rFonts w:ascii="Arial" w:hAnsi="Arial" w:cs="Arial"/>
                <w:sz w:val="10"/>
                <w:szCs w:val="10"/>
              </w:rPr>
            </w:pP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outlineLvl w:val="2"/>
              <w:rPr>
                <w:rFonts w:ascii="Arial" w:hAnsi="Arial" w:cs="Arial"/>
                <w:sz w:val="10"/>
                <w:szCs w:val="10"/>
              </w:rPr>
            </w:pPr>
            <w:r w:rsidRPr="00AA48E4">
              <w:rPr>
                <w:rFonts w:ascii="Arial" w:hAnsi="Arial" w:cs="Arial"/>
                <w:sz w:val="10"/>
                <w:szCs w:val="10"/>
              </w:rPr>
              <w:t>средства бюджетов  поселений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787,809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500,157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ind w:left="-108" w:right="-106" w:hanging="105"/>
              <w:jc w:val="right"/>
              <w:rPr>
                <w:rFonts w:ascii="Arial" w:hAnsi="Arial" w:cs="Arial"/>
                <w:sz w:val="10"/>
                <w:szCs w:val="10"/>
              </w:rPr>
            </w:pPr>
            <w:r w:rsidRPr="00AA48E4">
              <w:rPr>
                <w:rFonts w:ascii="Arial" w:hAnsi="Arial" w:cs="Arial"/>
                <w:sz w:val="10"/>
                <w:szCs w:val="10"/>
              </w:rPr>
              <w:t>500,788</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vMerge/>
            <w:tcBorders>
              <w:left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1418" w:type="dxa"/>
            <w:vMerge/>
            <w:tcBorders>
              <w:left w:val="single" w:sz="4" w:space="0" w:color="auto"/>
              <w:right w:val="single" w:sz="4" w:space="0" w:color="auto"/>
            </w:tcBorders>
          </w:tcPr>
          <w:p w:rsidR="00911143" w:rsidRPr="00AA48E4" w:rsidRDefault="00911143" w:rsidP="00F24988">
            <w:pPr>
              <w:jc w:val="center"/>
              <w:rPr>
                <w:rFonts w:ascii="Arial" w:hAnsi="Arial" w:cs="Arial"/>
                <w:sz w:val="10"/>
                <w:szCs w:val="10"/>
              </w:rPr>
            </w:pP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outlineLvl w:val="2"/>
              <w:rPr>
                <w:rFonts w:ascii="Arial" w:hAnsi="Arial" w:cs="Arial"/>
                <w:sz w:val="10"/>
                <w:szCs w:val="10"/>
              </w:rPr>
            </w:pPr>
            <w:r w:rsidRPr="00AA48E4">
              <w:rPr>
                <w:rFonts w:ascii="Arial" w:hAnsi="Arial" w:cs="Arial"/>
                <w:sz w:val="10"/>
                <w:szCs w:val="10"/>
              </w:rPr>
              <w:t xml:space="preserve">в </w:t>
            </w:r>
            <w:proofErr w:type="spellStart"/>
            <w:r w:rsidRPr="00AA48E4">
              <w:rPr>
                <w:rFonts w:ascii="Arial" w:hAnsi="Arial" w:cs="Arial"/>
                <w:sz w:val="10"/>
                <w:szCs w:val="10"/>
              </w:rPr>
              <w:t>т.ч</w:t>
            </w:r>
            <w:proofErr w:type="spellEnd"/>
            <w:r w:rsidRPr="00AA48E4">
              <w:rPr>
                <w:rFonts w:ascii="Arial" w:hAnsi="Arial" w:cs="Arial"/>
                <w:sz w:val="10"/>
                <w:szCs w:val="10"/>
              </w:rPr>
              <w:t>. предусмотренные: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vMerge/>
            <w:tcBorders>
              <w:left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1418" w:type="dxa"/>
            <w:vMerge/>
            <w:tcBorders>
              <w:left w:val="single" w:sz="4" w:space="0" w:color="auto"/>
              <w:right w:val="single" w:sz="4" w:space="0" w:color="auto"/>
            </w:tcBorders>
          </w:tcPr>
          <w:p w:rsidR="00911143" w:rsidRPr="00AA48E4" w:rsidRDefault="00911143" w:rsidP="00F24988">
            <w:pPr>
              <w:jc w:val="center"/>
              <w:rPr>
                <w:rFonts w:ascii="Arial" w:hAnsi="Arial" w:cs="Arial"/>
                <w:sz w:val="10"/>
                <w:szCs w:val="10"/>
              </w:rPr>
            </w:pP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outlineLvl w:val="2"/>
              <w:rPr>
                <w:rFonts w:ascii="Arial" w:hAnsi="Arial" w:cs="Arial"/>
                <w:sz w:val="10"/>
                <w:szCs w:val="10"/>
              </w:rPr>
            </w:pPr>
            <w:r w:rsidRPr="00AA48E4">
              <w:rPr>
                <w:rFonts w:ascii="Arial" w:hAnsi="Arial" w:cs="Arial"/>
                <w:sz w:val="10"/>
                <w:szCs w:val="10"/>
              </w:rPr>
              <w:t>ответственному исполнителю</w:t>
            </w:r>
          </w:p>
          <w:p w:rsidR="00911143" w:rsidRPr="00AA48E4" w:rsidRDefault="00911143" w:rsidP="00F24988">
            <w:pPr>
              <w:autoSpaceDE w:val="0"/>
              <w:autoSpaceDN w:val="0"/>
              <w:adjustRightInd w:val="0"/>
              <w:outlineLvl w:val="2"/>
              <w:rPr>
                <w:rFonts w:ascii="Arial" w:hAnsi="Arial" w:cs="Arial"/>
                <w:sz w:val="10"/>
                <w:szCs w:val="10"/>
              </w:rPr>
            </w:pPr>
            <w:r w:rsidRPr="00AA48E4">
              <w:rPr>
                <w:rFonts w:ascii="Arial" w:hAnsi="Arial" w:cs="Arial"/>
                <w:sz w:val="10"/>
                <w:szCs w:val="10"/>
              </w:rPr>
              <w:t>АБМР</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7183,716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6907,288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6918,182</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jc w:val="both"/>
              <w:outlineLvl w:val="2"/>
              <w:rPr>
                <w:rFonts w:ascii="Arial" w:hAnsi="Arial" w:cs="Arial"/>
                <w:sz w:val="10"/>
                <w:szCs w:val="10"/>
              </w:rPr>
            </w:pPr>
            <w:r w:rsidRPr="00AA48E4">
              <w:rPr>
                <w:rFonts w:ascii="Arial" w:hAnsi="Arial" w:cs="Arial"/>
                <w:sz w:val="10"/>
                <w:szCs w:val="10"/>
              </w:rPr>
              <w:t>6.1</w:t>
            </w:r>
          </w:p>
        </w:tc>
        <w:tc>
          <w:tcPr>
            <w:tcW w:w="1418"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jc w:val="both"/>
              <w:outlineLvl w:val="2"/>
              <w:rPr>
                <w:rFonts w:ascii="Arial" w:hAnsi="Arial" w:cs="Arial"/>
                <w:sz w:val="10"/>
                <w:szCs w:val="10"/>
              </w:rPr>
            </w:pPr>
            <w:r w:rsidRPr="00AA48E4">
              <w:rPr>
                <w:rFonts w:ascii="Arial" w:hAnsi="Arial" w:cs="Arial"/>
                <w:sz w:val="10"/>
                <w:szCs w:val="10"/>
              </w:rPr>
              <w:t>Мероприятия по  предупреждению чрезвычайных ситуаций и стихийных бедствий природного характера</w:t>
            </w: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outlineLvl w:val="2"/>
              <w:rPr>
                <w:rFonts w:ascii="Arial" w:hAnsi="Arial" w:cs="Arial"/>
                <w:sz w:val="10"/>
                <w:szCs w:val="10"/>
              </w:rPr>
            </w:pPr>
            <w:r w:rsidRPr="00AA48E4">
              <w:rPr>
                <w:rFonts w:ascii="Arial" w:hAnsi="Arial" w:cs="Arial"/>
                <w:sz w:val="10"/>
                <w:szCs w:val="10"/>
              </w:rPr>
              <w:t>средства районного бюджета,</w:t>
            </w:r>
          </w:p>
          <w:p w:rsidR="00911143" w:rsidRPr="00AA48E4" w:rsidRDefault="00911143" w:rsidP="00F24988">
            <w:pPr>
              <w:autoSpaceDE w:val="0"/>
              <w:autoSpaceDN w:val="0"/>
              <w:adjustRightInd w:val="0"/>
              <w:outlineLvl w:val="2"/>
              <w:rPr>
                <w:rFonts w:ascii="Arial" w:hAnsi="Arial" w:cs="Arial"/>
                <w:sz w:val="10"/>
                <w:szCs w:val="10"/>
              </w:rPr>
            </w:pPr>
            <w:r w:rsidRPr="00AA48E4">
              <w:rPr>
                <w:rFonts w:ascii="Arial" w:hAnsi="Arial" w:cs="Arial"/>
                <w:sz w:val="10"/>
                <w:szCs w:val="10"/>
              </w:rPr>
              <w:t>предусмотренные АБМР СК</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53,560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53,560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53,560</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jc w:val="both"/>
              <w:outlineLvl w:val="2"/>
              <w:rPr>
                <w:rFonts w:ascii="Arial" w:hAnsi="Arial" w:cs="Arial"/>
                <w:sz w:val="10"/>
                <w:szCs w:val="10"/>
              </w:rPr>
            </w:pPr>
            <w:r w:rsidRPr="00AA48E4">
              <w:rPr>
                <w:rFonts w:ascii="Arial" w:hAnsi="Arial" w:cs="Arial"/>
                <w:sz w:val="10"/>
                <w:szCs w:val="10"/>
              </w:rPr>
              <w:t>6.2.</w:t>
            </w:r>
          </w:p>
        </w:tc>
        <w:tc>
          <w:tcPr>
            <w:tcW w:w="1418"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jc w:val="both"/>
              <w:outlineLvl w:val="2"/>
              <w:rPr>
                <w:rFonts w:ascii="Arial" w:hAnsi="Arial" w:cs="Arial"/>
                <w:sz w:val="10"/>
                <w:szCs w:val="10"/>
              </w:rPr>
            </w:pPr>
            <w:r w:rsidRPr="00AA48E4">
              <w:rPr>
                <w:rFonts w:ascii="Arial" w:hAnsi="Arial" w:cs="Arial"/>
                <w:sz w:val="10"/>
                <w:szCs w:val="10"/>
              </w:rPr>
              <w:t>Обеспечение деятельности (оказание услуг) поисковых и аварийно- спасательных учреждений</w:t>
            </w: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outlineLvl w:val="2"/>
              <w:rPr>
                <w:rFonts w:ascii="Arial" w:hAnsi="Arial" w:cs="Arial"/>
                <w:sz w:val="10"/>
                <w:szCs w:val="10"/>
              </w:rPr>
            </w:pPr>
            <w:r w:rsidRPr="00AA48E4">
              <w:rPr>
                <w:rFonts w:ascii="Arial" w:hAnsi="Arial" w:cs="Arial"/>
                <w:sz w:val="10"/>
                <w:szCs w:val="10"/>
              </w:rPr>
              <w:t>средства районного бюджета, предусмотренные АБМР СК</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6342,347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6353,571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6363,834</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jc w:val="both"/>
              <w:outlineLvl w:val="2"/>
              <w:rPr>
                <w:rFonts w:ascii="Arial" w:hAnsi="Arial" w:cs="Arial"/>
                <w:sz w:val="10"/>
                <w:szCs w:val="10"/>
              </w:rPr>
            </w:pPr>
            <w:r w:rsidRPr="00AA48E4">
              <w:rPr>
                <w:rFonts w:ascii="Arial" w:hAnsi="Arial" w:cs="Arial"/>
                <w:sz w:val="10"/>
                <w:szCs w:val="10"/>
              </w:rPr>
              <w:t>6.3.</w:t>
            </w:r>
          </w:p>
        </w:tc>
        <w:tc>
          <w:tcPr>
            <w:tcW w:w="1418"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jc w:val="both"/>
              <w:outlineLvl w:val="2"/>
              <w:rPr>
                <w:rFonts w:ascii="Arial" w:hAnsi="Arial" w:cs="Arial"/>
                <w:sz w:val="10"/>
                <w:szCs w:val="10"/>
              </w:rPr>
            </w:pPr>
            <w:r w:rsidRPr="00AA48E4">
              <w:rPr>
                <w:rFonts w:ascii="Arial" w:hAnsi="Arial" w:cs="Arial"/>
                <w:sz w:val="10"/>
                <w:szCs w:val="10"/>
              </w:rPr>
              <w:t>Расходы местного бюджета, осуществляемые за счет межбюджетных трансфертов поселений на реализацию части полномочий по решению вопросов местного значения в соответствии с заключенными соглашениями</w:t>
            </w: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outlineLvl w:val="2"/>
              <w:rPr>
                <w:rFonts w:ascii="Arial" w:hAnsi="Arial" w:cs="Arial"/>
                <w:sz w:val="10"/>
                <w:szCs w:val="10"/>
              </w:rPr>
            </w:pPr>
            <w:r w:rsidRPr="00AA48E4">
              <w:rPr>
                <w:rFonts w:ascii="Arial" w:hAnsi="Arial" w:cs="Arial"/>
                <w:sz w:val="10"/>
                <w:szCs w:val="10"/>
              </w:rPr>
              <w:t>средства бюджетов  поселений,</w:t>
            </w:r>
          </w:p>
          <w:p w:rsidR="00911143" w:rsidRPr="00AA48E4" w:rsidRDefault="00911143" w:rsidP="00F24988">
            <w:pPr>
              <w:autoSpaceDE w:val="0"/>
              <w:autoSpaceDN w:val="0"/>
              <w:adjustRightInd w:val="0"/>
              <w:outlineLvl w:val="2"/>
              <w:rPr>
                <w:rFonts w:ascii="Arial" w:hAnsi="Arial" w:cs="Arial"/>
                <w:sz w:val="10"/>
                <w:szCs w:val="10"/>
              </w:rPr>
            </w:pPr>
            <w:r w:rsidRPr="00AA48E4">
              <w:rPr>
                <w:rFonts w:ascii="Arial" w:hAnsi="Arial" w:cs="Arial"/>
                <w:sz w:val="10"/>
                <w:szCs w:val="10"/>
              </w:rPr>
              <w:t>предусмотренные АБМР СК</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787,809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500,157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500,788</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vMerge w:val="restart"/>
            <w:tcBorders>
              <w:top w:val="single" w:sz="4" w:space="0" w:color="auto"/>
              <w:left w:val="single" w:sz="4" w:space="0" w:color="auto"/>
              <w:right w:val="single" w:sz="4" w:space="0" w:color="auto"/>
            </w:tcBorders>
          </w:tcPr>
          <w:p w:rsidR="00911143" w:rsidRPr="00AA48E4" w:rsidRDefault="00911143" w:rsidP="00F24988">
            <w:pPr>
              <w:autoSpaceDE w:val="0"/>
              <w:autoSpaceDN w:val="0"/>
              <w:adjustRightInd w:val="0"/>
              <w:jc w:val="both"/>
              <w:outlineLvl w:val="2"/>
              <w:rPr>
                <w:rFonts w:ascii="Arial" w:hAnsi="Arial" w:cs="Arial"/>
                <w:sz w:val="10"/>
                <w:szCs w:val="10"/>
              </w:rPr>
            </w:pPr>
            <w:r w:rsidRPr="00AA48E4">
              <w:rPr>
                <w:rFonts w:ascii="Arial" w:hAnsi="Arial" w:cs="Arial"/>
                <w:sz w:val="10"/>
                <w:szCs w:val="10"/>
              </w:rPr>
              <w:t>7.</w:t>
            </w:r>
          </w:p>
        </w:tc>
        <w:tc>
          <w:tcPr>
            <w:tcW w:w="1418" w:type="dxa"/>
            <w:vMerge w:val="restart"/>
            <w:tcBorders>
              <w:top w:val="single" w:sz="4" w:space="0" w:color="auto"/>
              <w:left w:val="single" w:sz="4" w:space="0" w:color="auto"/>
              <w:right w:val="single" w:sz="4" w:space="0" w:color="auto"/>
            </w:tcBorders>
          </w:tcPr>
          <w:p w:rsidR="00911143" w:rsidRPr="00AA48E4" w:rsidRDefault="00911143" w:rsidP="00F24988">
            <w:pPr>
              <w:autoSpaceDE w:val="0"/>
              <w:autoSpaceDN w:val="0"/>
              <w:adjustRightInd w:val="0"/>
              <w:jc w:val="both"/>
              <w:outlineLvl w:val="2"/>
              <w:rPr>
                <w:rFonts w:ascii="Arial" w:hAnsi="Arial" w:cs="Arial"/>
                <w:sz w:val="10"/>
                <w:szCs w:val="10"/>
              </w:rPr>
            </w:pPr>
            <w:r w:rsidRPr="00AA48E4">
              <w:rPr>
                <w:rFonts w:ascii="Arial" w:hAnsi="Arial" w:cs="Arial"/>
                <w:sz w:val="10"/>
                <w:szCs w:val="10"/>
              </w:rPr>
              <w:t>Подпрограмма  «Развитие физической культуры и спорта», всего:</w:t>
            </w: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outlineLvl w:val="2"/>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884,220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562,720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562,720</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vMerge/>
            <w:tcBorders>
              <w:left w:val="single" w:sz="4" w:space="0" w:color="auto"/>
              <w:right w:val="single" w:sz="4" w:space="0" w:color="auto"/>
            </w:tcBorders>
          </w:tcPr>
          <w:p w:rsidR="00911143" w:rsidRPr="00AA48E4" w:rsidRDefault="00911143" w:rsidP="00F24988">
            <w:pPr>
              <w:autoSpaceDE w:val="0"/>
              <w:autoSpaceDN w:val="0"/>
              <w:adjustRightInd w:val="0"/>
              <w:jc w:val="both"/>
              <w:outlineLvl w:val="2"/>
              <w:rPr>
                <w:rFonts w:ascii="Arial" w:hAnsi="Arial" w:cs="Arial"/>
                <w:sz w:val="10"/>
                <w:szCs w:val="10"/>
              </w:rPr>
            </w:pPr>
          </w:p>
        </w:tc>
        <w:tc>
          <w:tcPr>
            <w:tcW w:w="1418" w:type="dxa"/>
            <w:vMerge/>
            <w:tcBorders>
              <w:left w:val="single" w:sz="4" w:space="0" w:color="auto"/>
              <w:right w:val="single" w:sz="4" w:space="0" w:color="auto"/>
            </w:tcBorders>
          </w:tcPr>
          <w:p w:rsidR="00911143" w:rsidRPr="00AA48E4" w:rsidRDefault="00911143" w:rsidP="00F24988">
            <w:pPr>
              <w:autoSpaceDE w:val="0"/>
              <w:autoSpaceDN w:val="0"/>
              <w:adjustRightInd w:val="0"/>
              <w:jc w:val="both"/>
              <w:outlineLvl w:val="2"/>
              <w:rPr>
                <w:rFonts w:ascii="Arial" w:hAnsi="Arial" w:cs="Arial"/>
                <w:sz w:val="10"/>
                <w:szCs w:val="10"/>
              </w:rPr>
            </w:pP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outlineLvl w:val="2"/>
              <w:rPr>
                <w:rFonts w:ascii="Arial" w:hAnsi="Arial" w:cs="Arial"/>
                <w:sz w:val="10"/>
                <w:szCs w:val="10"/>
              </w:rPr>
            </w:pPr>
            <w:r w:rsidRPr="00AA48E4">
              <w:rPr>
                <w:rFonts w:ascii="Arial" w:hAnsi="Arial" w:cs="Arial"/>
                <w:sz w:val="10"/>
                <w:szCs w:val="10"/>
              </w:rPr>
              <w:t>средства краевой бюджет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ind w:right="-106" w:hanging="105"/>
              <w:jc w:val="right"/>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ind w:right="-106" w:hanging="105"/>
              <w:jc w:val="right"/>
              <w:rPr>
                <w:rFonts w:ascii="Arial"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ind w:right="-106" w:hanging="105"/>
              <w:jc w:val="right"/>
              <w:rPr>
                <w:rFonts w:ascii="Arial" w:hAnsi="Arial" w:cs="Arial"/>
                <w:sz w:val="10"/>
                <w:szCs w:val="10"/>
              </w:rPr>
            </w:pP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vMerge/>
            <w:tcBorders>
              <w:left w:val="single" w:sz="4" w:space="0" w:color="auto"/>
              <w:right w:val="single" w:sz="4" w:space="0" w:color="auto"/>
            </w:tcBorders>
          </w:tcPr>
          <w:p w:rsidR="00911143" w:rsidRPr="00AA48E4" w:rsidRDefault="00911143" w:rsidP="00F24988">
            <w:pPr>
              <w:autoSpaceDE w:val="0"/>
              <w:autoSpaceDN w:val="0"/>
              <w:adjustRightInd w:val="0"/>
              <w:jc w:val="both"/>
              <w:outlineLvl w:val="2"/>
              <w:rPr>
                <w:rFonts w:ascii="Arial" w:hAnsi="Arial" w:cs="Arial"/>
                <w:sz w:val="10"/>
                <w:szCs w:val="10"/>
              </w:rPr>
            </w:pPr>
          </w:p>
        </w:tc>
        <w:tc>
          <w:tcPr>
            <w:tcW w:w="1418" w:type="dxa"/>
            <w:vMerge/>
            <w:tcBorders>
              <w:left w:val="single" w:sz="4" w:space="0" w:color="auto"/>
              <w:right w:val="single" w:sz="4" w:space="0" w:color="auto"/>
            </w:tcBorders>
          </w:tcPr>
          <w:p w:rsidR="00911143" w:rsidRPr="00AA48E4" w:rsidRDefault="00911143" w:rsidP="00F24988">
            <w:pPr>
              <w:autoSpaceDE w:val="0"/>
              <w:autoSpaceDN w:val="0"/>
              <w:adjustRightInd w:val="0"/>
              <w:jc w:val="both"/>
              <w:outlineLvl w:val="2"/>
              <w:rPr>
                <w:rFonts w:ascii="Arial" w:hAnsi="Arial" w:cs="Arial"/>
                <w:sz w:val="10"/>
                <w:szCs w:val="10"/>
              </w:rPr>
            </w:pP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outlineLvl w:val="2"/>
              <w:rPr>
                <w:rFonts w:ascii="Arial" w:hAnsi="Arial" w:cs="Arial"/>
                <w:sz w:val="10"/>
                <w:szCs w:val="10"/>
              </w:rPr>
            </w:pPr>
            <w:r w:rsidRPr="00AA48E4">
              <w:rPr>
                <w:rFonts w:ascii="Arial" w:hAnsi="Arial" w:cs="Arial"/>
                <w:sz w:val="10"/>
                <w:szCs w:val="10"/>
              </w:rPr>
              <w:t>средства районного бюджета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884,220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562,720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562,720</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vMerge/>
            <w:tcBorders>
              <w:left w:val="single" w:sz="4" w:space="0" w:color="auto"/>
              <w:right w:val="single" w:sz="4" w:space="0" w:color="auto"/>
            </w:tcBorders>
          </w:tcPr>
          <w:p w:rsidR="00911143" w:rsidRPr="00AA48E4" w:rsidRDefault="00911143" w:rsidP="00F24988">
            <w:pPr>
              <w:autoSpaceDE w:val="0"/>
              <w:autoSpaceDN w:val="0"/>
              <w:adjustRightInd w:val="0"/>
              <w:jc w:val="both"/>
              <w:outlineLvl w:val="2"/>
              <w:rPr>
                <w:rFonts w:ascii="Arial" w:hAnsi="Arial" w:cs="Arial"/>
                <w:sz w:val="10"/>
                <w:szCs w:val="10"/>
              </w:rPr>
            </w:pPr>
          </w:p>
        </w:tc>
        <w:tc>
          <w:tcPr>
            <w:tcW w:w="1418" w:type="dxa"/>
            <w:vMerge/>
            <w:tcBorders>
              <w:left w:val="single" w:sz="4" w:space="0" w:color="auto"/>
              <w:right w:val="single" w:sz="4" w:space="0" w:color="auto"/>
            </w:tcBorders>
          </w:tcPr>
          <w:p w:rsidR="00911143" w:rsidRPr="00AA48E4" w:rsidRDefault="00911143" w:rsidP="00F24988">
            <w:pPr>
              <w:autoSpaceDE w:val="0"/>
              <w:autoSpaceDN w:val="0"/>
              <w:adjustRightInd w:val="0"/>
              <w:jc w:val="both"/>
              <w:outlineLvl w:val="2"/>
              <w:rPr>
                <w:rFonts w:ascii="Arial" w:hAnsi="Arial" w:cs="Arial"/>
                <w:sz w:val="10"/>
                <w:szCs w:val="10"/>
              </w:rPr>
            </w:pP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outlineLvl w:val="2"/>
              <w:rPr>
                <w:rFonts w:ascii="Arial" w:hAnsi="Arial" w:cs="Arial"/>
                <w:sz w:val="10"/>
                <w:szCs w:val="10"/>
              </w:rPr>
            </w:pPr>
            <w:r w:rsidRPr="00AA48E4">
              <w:rPr>
                <w:rFonts w:ascii="Arial" w:hAnsi="Arial" w:cs="Arial"/>
                <w:sz w:val="10"/>
                <w:szCs w:val="10"/>
              </w:rPr>
              <w:t xml:space="preserve">в </w:t>
            </w:r>
            <w:proofErr w:type="spellStart"/>
            <w:r w:rsidRPr="00AA48E4">
              <w:rPr>
                <w:rFonts w:ascii="Arial" w:hAnsi="Arial" w:cs="Arial"/>
                <w:sz w:val="10"/>
                <w:szCs w:val="10"/>
              </w:rPr>
              <w:t>т.ч</w:t>
            </w:r>
            <w:proofErr w:type="spellEnd"/>
            <w:r w:rsidRPr="00AA48E4">
              <w:rPr>
                <w:rFonts w:ascii="Arial" w:hAnsi="Arial" w:cs="Arial"/>
                <w:sz w:val="10"/>
                <w:szCs w:val="10"/>
              </w:rPr>
              <w:t>. предусмотренные: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ind w:right="-106" w:hanging="105"/>
              <w:jc w:val="right"/>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ind w:right="-106" w:hanging="105"/>
              <w:jc w:val="right"/>
              <w:rPr>
                <w:rFonts w:ascii="Arial"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ind w:right="-106" w:hanging="105"/>
              <w:jc w:val="right"/>
              <w:rPr>
                <w:rFonts w:ascii="Arial" w:hAnsi="Arial" w:cs="Arial"/>
                <w:sz w:val="10"/>
                <w:szCs w:val="10"/>
              </w:rPr>
            </w:pP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vMerge/>
            <w:tcBorders>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jc w:val="both"/>
              <w:outlineLvl w:val="2"/>
              <w:rPr>
                <w:rFonts w:ascii="Arial" w:hAnsi="Arial" w:cs="Arial"/>
                <w:sz w:val="10"/>
                <w:szCs w:val="10"/>
              </w:rPr>
            </w:pPr>
          </w:p>
        </w:tc>
        <w:tc>
          <w:tcPr>
            <w:tcW w:w="1418" w:type="dxa"/>
            <w:vMerge/>
            <w:tcBorders>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jc w:val="both"/>
              <w:outlineLvl w:val="2"/>
              <w:rPr>
                <w:rFonts w:ascii="Arial" w:hAnsi="Arial" w:cs="Arial"/>
                <w:sz w:val="10"/>
                <w:szCs w:val="10"/>
              </w:rPr>
            </w:pP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outlineLvl w:val="2"/>
              <w:rPr>
                <w:rFonts w:ascii="Arial" w:hAnsi="Arial" w:cs="Arial"/>
                <w:sz w:val="10"/>
                <w:szCs w:val="10"/>
              </w:rPr>
            </w:pPr>
            <w:r w:rsidRPr="00AA48E4">
              <w:rPr>
                <w:rFonts w:ascii="Arial" w:hAnsi="Arial" w:cs="Arial"/>
                <w:sz w:val="10"/>
                <w:szCs w:val="10"/>
              </w:rPr>
              <w:t>ответственному исполнителю</w:t>
            </w:r>
          </w:p>
          <w:p w:rsidR="00911143" w:rsidRPr="00AA48E4" w:rsidRDefault="00911143" w:rsidP="00F24988">
            <w:pPr>
              <w:autoSpaceDE w:val="0"/>
              <w:autoSpaceDN w:val="0"/>
              <w:adjustRightInd w:val="0"/>
              <w:outlineLvl w:val="2"/>
              <w:rPr>
                <w:rFonts w:ascii="Arial" w:hAnsi="Arial" w:cs="Arial"/>
                <w:sz w:val="10"/>
                <w:szCs w:val="10"/>
              </w:rPr>
            </w:pPr>
            <w:r w:rsidRPr="00AA48E4">
              <w:rPr>
                <w:rFonts w:ascii="Arial" w:hAnsi="Arial" w:cs="Arial"/>
                <w:sz w:val="10"/>
                <w:szCs w:val="10"/>
              </w:rPr>
              <w:t>АБМР СК</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884,220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562,720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562,720</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7"/>
          <w:tblHeader/>
        </w:trPr>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jc w:val="both"/>
              <w:outlineLvl w:val="2"/>
              <w:rPr>
                <w:rFonts w:ascii="Arial" w:hAnsi="Arial" w:cs="Arial"/>
                <w:sz w:val="10"/>
                <w:szCs w:val="10"/>
              </w:rPr>
            </w:pPr>
            <w:r w:rsidRPr="00AA48E4">
              <w:rPr>
                <w:rFonts w:ascii="Arial" w:hAnsi="Arial" w:cs="Arial"/>
                <w:sz w:val="10"/>
                <w:szCs w:val="10"/>
              </w:rPr>
              <w:t>7.1</w:t>
            </w:r>
          </w:p>
        </w:tc>
        <w:tc>
          <w:tcPr>
            <w:tcW w:w="1418"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jc w:val="both"/>
              <w:outlineLvl w:val="2"/>
              <w:rPr>
                <w:rFonts w:ascii="Arial" w:hAnsi="Arial" w:cs="Arial"/>
                <w:sz w:val="10"/>
                <w:szCs w:val="10"/>
              </w:rPr>
            </w:pPr>
            <w:r w:rsidRPr="00AA48E4">
              <w:rPr>
                <w:rFonts w:ascii="Arial" w:hAnsi="Arial" w:cs="Arial"/>
                <w:sz w:val="10"/>
                <w:szCs w:val="10"/>
              </w:rPr>
              <w:t>Обеспечение подготовки и участие спорт</w:t>
            </w:r>
          </w:p>
          <w:p w:rsidR="00911143" w:rsidRPr="00AA48E4" w:rsidRDefault="00911143" w:rsidP="00F24988">
            <w:pPr>
              <w:autoSpaceDE w:val="0"/>
              <w:autoSpaceDN w:val="0"/>
              <w:adjustRightInd w:val="0"/>
              <w:jc w:val="both"/>
              <w:outlineLvl w:val="2"/>
              <w:rPr>
                <w:rFonts w:ascii="Arial" w:hAnsi="Arial" w:cs="Arial"/>
                <w:sz w:val="10"/>
                <w:szCs w:val="10"/>
              </w:rPr>
            </w:pPr>
            <w:proofErr w:type="spellStart"/>
            <w:r w:rsidRPr="00AA48E4">
              <w:rPr>
                <w:rFonts w:ascii="Arial" w:hAnsi="Arial" w:cs="Arial"/>
                <w:sz w:val="10"/>
                <w:szCs w:val="10"/>
              </w:rPr>
              <w:t>менов</w:t>
            </w:r>
            <w:proofErr w:type="spellEnd"/>
            <w:r w:rsidRPr="00AA48E4">
              <w:rPr>
                <w:rFonts w:ascii="Arial" w:hAnsi="Arial" w:cs="Arial"/>
                <w:sz w:val="10"/>
                <w:szCs w:val="10"/>
              </w:rPr>
              <w:t xml:space="preserve"> района в краевых, региональных и других соревнованиях, обеспечение организации и проведения комплексных спортивных мероприятий, чемпионатов и первенств Благодарненского муниципального района Ставропольского края</w:t>
            </w: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outlineLvl w:val="2"/>
              <w:rPr>
                <w:rFonts w:ascii="Arial" w:hAnsi="Arial" w:cs="Arial"/>
                <w:sz w:val="10"/>
                <w:szCs w:val="10"/>
              </w:rPr>
            </w:pPr>
            <w:r w:rsidRPr="00AA48E4">
              <w:rPr>
                <w:rFonts w:ascii="Arial" w:hAnsi="Arial" w:cs="Arial"/>
                <w:sz w:val="10"/>
                <w:szCs w:val="10"/>
              </w:rPr>
              <w:t>средства районного бюджета, предусмотренные АБМР СК</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884,220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562,720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562,720</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vMerge w:val="restart"/>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jc w:val="both"/>
              <w:outlineLvl w:val="2"/>
              <w:rPr>
                <w:rFonts w:ascii="Arial" w:hAnsi="Arial" w:cs="Arial"/>
                <w:sz w:val="10"/>
                <w:szCs w:val="10"/>
              </w:rPr>
            </w:pPr>
            <w:r w:rsidRPr="00AA48E4">
              <w:rPr>
                <w:rFonts w:ascii="Arial" w:hAnsi="Arial" w:cs="Arial"/>
                <w:sz w:val="10"/>
                <w:szCs w:val="10"/>
              </w:rPr>
              <w:t>8.</w:t>
            </w:r>
          </w:p>
        </w:tc>
        <w:tc>
          <w:tcPr>
            <w:tcW w:w="1418" w:type="dxa"/>
            <w:vMerge w:val="restart"/>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jc w:val="both"/>
              <w:outlineLvl w:val="2"/>
              <w:rPr>
                <w:rFonts w:ascii="Arial" w:hAnsi="Arial" w:cs="Arial"/>
                <w:sz w:val="10"/>
                <w:szCs w:val="10"/>
              </w:rPr>
            </w:pPr>
            <w:r w:rsidRPr="00AA48E4">
              <w:rPr>
                <w:rFonts w:ascii="Arial" w:hAnsi="Arial" w:cs="Arial"/>
                <w:sz w:val="10"/>
                <w:szCs w:val="10"/>
              </w:rPr>
              <w:t xml:space="preserve">Подпрограмма  «Поддержка казачьих обществ»  </w:t>
            </w: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outlineLvl w:val="2"/>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100,000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100,000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100,000</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vMerge/>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jc w:val="both"/>
              <w:outlineLvl w:val="2"/>
              <w:rPr>
                <w:rFonts w:ascii="Arial" w:hAnsi="Arial" w:cs="Arial"/>
                <w:sz w:val="10"/>
                <w:szCs w:val="10"/>
                <w:highlight w:val="yellow"/>
              </w:rPr>
            </w:pPr>
          </w:p>
        </w:tc>
        <w:tc>
          <w:tcPr>
            <w:tcW w:w="1418" w:type="dxa"/>
            <w:vMerge/>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jc w:val="both"/>
              <w:outlineLvl w:val="2"/>
              <w:rPr>
                <w:rFonts w:ascii="Arial" w:hAnsi="Arial" w:cs="Arial"/>
                <w:sz w:val="10"/>
                <w:szCs w:val="10"/>
              </w:rPr>
            </w:pP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outlineLvl w:val="2"/>
              <w:rPr>
                <w:rFonts w:ascii="Arial" w:hAnsi="Arial" w:cs="Arial"/>
                <w:sz w:val="10"/>
                <w:szCs w:val="10"/>
              </w:rPr>
            </w:pPr>
            <w:r w:rsidRPr="00AA48E4">
              <w:rPr>
                <w:rFonts w:ascii="Arial" w:hAnsi="Arial" w:cs="Arial"/>
                <w:sz w:val="10"/>
                <w:szCs w:val="10"/>
              </w:rPr>
              <w:t>средства районного бюджета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100,000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100,000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100,000</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vMerge/>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jc w:val="both"/>
              <w:outlineLvl w:val="2"/>
              <w:rPr>
                <w:rFonts w:ascii="Arial" w:hAnsi="Arial" w:cs="Arial"/>
                <w:sz w:val="10"/>
                <w:szCs w:val="10"/>
                <w:highlight w:val="yellow"/>
              </w:rPr>
            </w:pPr>
          </w:p>
        </w:tc>
        <w:tc>
          <w:tcPr>
            <w:tcW w:w="1418" w:type="dxa"/>
            <w:vMerge/>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jc w:val="both"/>
              <w:outlineLvl w:val="2"/>
              <w:rPr>
                <w:rFonts w:ascii="Arial" w:hAnsi="Arial" w:cs="Arial"/>
                <w:sz w:val="10"/>
                <w:szCs w:val="10"/>
              </w:rPr>
            </w:pP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outlineLvl w:val="2"/>
              <w:rPr>
                <w:rFonts w:ascii="Arial" w:hAnsi="Arial" w:cs="Arial"/>
                <w:sz w:val="10"/>
                <w:szCs w:val="10"/>
              </w:rPr>
            </w:pPr>
            <w:r w:rsidRPr="00AA48E4">
              <w:rPr>
                <w:rFonts w:ascii="Arial" w:hAnsi="Arial" w:cs="Arial"/>
                <w:sz w:val="10"/>
                <w:szCs w:val="10"/>
              </w:rPr>
              <w:t xml:space="preserve">в </w:t>
            </w:r>
            <w:proofErr w:type="spellStart"/>
            <w:r w:rsidRPr="00AA48E4">
              <w:rPr>
                <w:rFonts w:ascii="Arial" w:hAnsi="Arial" w:cs="Arial"/>
                <w:sz w:val="10"/>
                <w:szCs w:val="10"/>
              </w:rPr>
              <w:t>т.ч</w:t>
            </w:r>
            <w:proofErr w:type="spellEnd"/>
            <w:r w:rsidRPr="00AA48E4">
              <w:rPr>
                <w:rFonts w:ascii="Arial" w:hAnsi="Arial" w:cs="Arial"/>
                <w:sz w:val="10"/>
                <w:szCs w:val="10"/>
              </w:rPr>
              <w:t>. предусмотренные: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ind w:right="-106" w:hanging="105"/>
              <w:jc w:val="right"/>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ind w:right="-106" w:hanging="105"/>
              <w:jc w:val="right"/>
              <w:rPr>
                <w:rFonts w:ascii="Arial"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ind w:right="-106" w:hanging="105"/>
              <w:jc w:val="right"/>
              <w:rPr>
                <w:rFonts w:ascii="Arial" w:hAnsi="Arial" w:cs="Arial"/>
                <w:sz w:val="10"/>
                <w:szCs w:val="10"/>
              </w:rPr>
            </w:pP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vMerge/>
            <w:tcBorders>
              <w:top w:val="single" w:sz="4" w:space="0" w:color="auto"/>
              <w:left w:val="single" w:sz="4" w:space="0" w:color="auto"/>
              <w:right w:val="single" w:sz="4" w:space="0" w:color="auto"/>
            </w:tcBorders>
          </w:tcPr>
          <w:p w:rsidR="00911143" w:rsidRPr="00AA48E4" w:rsidRDefault="00911143" w:rsidP="00F24988">
            <w:pPr>
              <w:autoSpaceDE w:val="0"/>
              <w:autoSpaceDN w:val="0"/>
              <w:adjustRightInd w:val="0"/>
              <w:jc w:val="both"/>
              <w:outlineLvl w:val="2"/>
              <w:rPr>
                <w:rFonts w:ascii="Arial" w:hAnsi="Arial" w:cs="Arial"/>
                <w:sz w:val="10"/>
                <w:szCs w:val="10"/>
                <w:highlight w:val="yellow"/>
              </w:rPr>
            </w:pPr>
          </w:p>
        </w:tc>
        <w:tc>
          <w:tcPr>
            <w:tcW w:w="1418" w:type="dxa"/>
            <w:vMerge/>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jc w:val="both"/>
              <w:outlineLvl w:val="2"/>
              <w:rPr>
                <w:rFonts w:ascii="Arial" w:hAnsi="Arial" w:cs="Arial"/>
                <w:sz w:val="10"/>
                <w:szCs w:val="10"/>
              </w:rPr>
            </w:pP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outlineLvl w:val="2"/>
              <w:rPr>
                <w:rFonts w:ascii="Arial" w:hAnsi="Arial" w:cs="Arial"/>
                <w:sz w:val="10"/>
                <w:szCs w:val="10"/>
              </w:rPr>
            </w:pPr>
            <w:r w:rsidRPr="00AA48E4">
              <w:rPr>
                <w:rFonts w:ascii="Arial" w:hAnsi="Arial" w:cs="Arial"/>
                <w:sz w:val="10"/>
                <w:szCs w:val="10"/>
              </w:rPr>
              <w:t>ответственному исполнителю</w:t>
            </w:r>
          </w:p>
          <w:p w:rsidR="00911143" w:rsidRPr="00AA48E4" w:rsidRDefault="00911143" w:rsidP="00F24988">
            <w:pPr>
              <w:autoSpaceDE w:val="0"/>
              <w:autoSpaceDN w:val="0"/>
              <w:adjustRightInd w:val="0"/>
              <w:outlineLvl w:val="2"/>
              <w:rPr>
                <w:rFonts w:ascii="Arial" w:hAnsi="Arial" w:cs="Arial"/>
                <w:sz w:val="10"/>
                <w:szCs w:val="10"/>
              </w:rPr>
            </w:pPr>
            <w:r w:rsidRPr="00AA48E4">
              <w:rPr>
                <w:rFonts w:ascii="Arial" w:hAnsi="Arial" w:cs="Arial"/>
                <w:sz w:val="10"/>
                <w:szCs w:val="10"/>
              </w:rPr>
              <w:t>АБМР СК</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100,000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100,000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100,000</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F24988">
            <w:pPr>
              <w:autoSpaceDE w:val="0"/>
              <w:autoSpaceDN w:val="0"/>
              <w:adjustRightInd w:val="0"/>
              <w:jc w:val="both"/>
              <w:outlineLvl w:val="2"/>
              <w:rPr>
                <w:rFonts w:ascii="Arial" w:hAnsi="Arial" w:cs="Arial"/>
                <w:sz w:val="10"/>
                <w:szCs w:val="10"/>
                <w:highlight w:val="yellow"/>
              </w:rPr>
            </w:pPr>
            <w:r w:rsidRPr="00AA48E4">
              <w:rPr>
                <w:rFonts w:ascii="Arial" w:hAnsi="Arial" w:cs="Arial"/>
                <w:sz w:val="10"/>
                <w:szCs w:val="10"/>
              </w:rPr>
              <w:lastRenderedPageBreak/>
              <w:t>8.1</w:t>
            </w:r>
          </w:p>
        </w:tc>
        <w:tc>
          <w:tcPr>
            <w:tcW w:w="1418"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jc w:val="both"/>
              <w:outlineLvl w:val="2"/>
              <w:rPr>
                <w:rFonts w:ascii="Arial" w:hAnsi="Arial" w:cs="Arial"/>
                <w:sz w:val="10"/>
                <w:szCs w:val="10"/>
              </w:rPr>
            </w:pPr>
            <w:r w:rsidRPr="00AA48E4">
              <w:rPr>
                <w:rFonts w:ascii="Arial" w:hAnsi="Arial" w:cs="Arial"/>
                <w:sz w:val="10"/>
                <w:szCs w:val="10"/>
              </w:rPr>
              <w:t>Мероприятия по развитию духовно-культурных основ казачества, казачьего кадетского образования, военно-патриотического воспитания казачьей молодежи в Благодарненском муниципальном районе Ставропольского края</w:t>
            </w: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outlineLvl w:val="2"/>
              <w:rPr>
                <w:rFonts w:ascii="Arial" w:hAnsi="Arial" w:cs="Arial"/>
                <w:sz w:val="10"/>
                <w:szCs w:val="10"/>
              </w:rPr>
            </w:pPr>
            <w:r w:rsidRPr="00AA48E4">
              <w:rPr>
                <w:rFonts w:ascii="Arial" w:hAnsi="Arial" w:cs="Arial"/>
                <w:sz w:val="10"/>
                <w:szCs w:val="10"/>
              </w:rPr>
              <w:t>средства районного бюджета,</w:t>
            </w:r>
          </w:p>
          <w:p w:rsidR="00911143" w:rsidRPr="00AA48E4" w:rsidRDefault="00911143" w:rsidP="00F24988">
            <w:pPr>
              <w:autoSpaceDE w:val="0"/>
              <w:autoSpaceDN w:val="0"/>
              <w:adjustRightInd w:val="0"/>
              <w:outlineLvl w:val="2"/>
              <w:rPr>
                <w:rFonts w:ascii="Arial" w:hAnsi="Arial" w:cs="Arial"/>
                <w:sz w:val="10"/>
                <w:szCs w:val="10"/>
              </w:rPr>
            </w:pPr>
            <w:r w:rsidRPr="00AA48E4">
              <w:rPr>
                <w:rFonts w:ascii="Arial" w:hAnsi="Arial" w:cs="Arial"/>
                <w:sz w:val="10"/>
                <w:szCs w:val="10"/>
              </w:rPr>
              <w:t>предусмотренные АБМР СК</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100,000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100,000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100,000</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vMerge w:val="restart"/>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jc w:val="both"/>
              <w:outlineLvl w:val="2"/>
              <w:rPr>
                <w:rFonts w:ascii="Arial" w:hAnsi="Arial" w:cs="Arial"/>
                <w:sz w:val="10"/>
                <w:szCs w:val="10"/>
                <w:highlight w:val="yellow"/>
              </w:rPr>
            </w:pPr>
            <w:r w:rsidRPr="00AA48E4">
              <w:rPr>
                <w:rFonts w:ascii="Arial" w:hAnsi="Arial" w:cs="Arial"/>
                <w:sz w:val="10"/>
                <w:szCs w:val="10"/>
              </w:rPr>
              <w:t>9.</w:t>
            </w:r>
          </w:p>
        </w:tc>
        <w:tc>
          <w:tcPr>
            <w:tcW w:w="1418" w:type="dxa"/>
            <w:vMerge w:val="restart"/>
            <w:tcBorders>
              <w:top w:val="single" w:sz="4" w:space="0" w:color="auto"/>
              <w:left w:val="single" w:sz="4" w:space="0" w:color="auto"/>
              <w:bottom w:val="single" w:sz="4" w:space="0" w:color="auto"/>
              <w:right w:val="single" w:sz="4" w:space="0" w:color="auto"/>
            </w:tcBorders>
          </w:tcPr>
          <w:p w:rsidR="00911143" w:rsidRPr="00AA48E4" w:rsidRDefault="00911143" w:rsidP="00F24988">
            <w:pPr>
              <w:jc w:val="both"/>
              <w:rPr>
                <w:rFonts w:ascii="Arial" w:hAnsi="Arial" w:cs="Arial"/>
                <w:sz w:val="10"/>
                <w:szCs w:val="10"/>
              </w:rPr>
            </w:pPr>
            <w:r w:rsidRPr="00AA48E4">
              <w:rPr>
                <w:rFonts w:ascii="Arial" w:hAnsi="Arial" w:cs="Arial"/>
                <w:sz w:val="10"/>
                <w:szCs w:val="10"/>
              </w:rPr>
              <w:t>Подпрограмма  «Развитие дорожной сети автомобильных дорог общего пользования и обеспечения безопасности дорожного движения», всего:</w:t>
            </w: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outlineLvl w:val="2"/>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13273,822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10508,435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9878,715</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vMerge/>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jc w:val="both"/>
              <w:outlineLvl w:val="2"/>
              <w:rPr>
                <w:rFonts w:ascii="Arial" w:hAnsi="Arial" w:cs="Arial"/>
                <w:sz w:val="10"/>
                <w:szCs w:val="10"/>
                <w:highlight w:val="yellow"/>
              </w:rPr>
            </w:pPr>
          </w:p>
        </w:tc>
        <w:tc>
          <w:tcPr>
            <w:tcW w:w="1418" w:type="dxa"/>
            <w:vMerge/>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jc w:val="both"/>
              <w:outlineLvl w:val="2"/>
              <w:rPr>
                <w:rFonts w:ascii="Arial" w:hAnsi="Arial" w:cs="Arial"/>
                <w:sz w:val="10"/>
                <w:szCs w:val="10"/>
              </w:rPr>
            </w:pP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outlineLvl w:val="2"/>
              <w:rPr>
                <w:rFonts w:ascii="Arial" w:hAnsi="Arial" w:cs="Arial"/>
                <w:sz w:val="10"/>
                <w:szCs w:val="10"/>
              </w:rPr>
            </w:pPr>
            <w:r w:rsidRPr="00AA48E4">
              <w:rPr>
                <w:rFonts w:ascii="Arial" w:hAnsi="Arial" w:cs="Arial"/>
                <w:sz w:val="10"/>
                <w:szCs w:val="10"/>
              </w:rPr>
              <w:t>средства районного бюджета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13273,822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10508,435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9878,715</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vMerge/>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jc w:val="both"/>
              <w:outlineLvl w:val="2"/>
              <w:rPr>
                <w:rFonts w:ascii="Arial" w:hAnsi="Arial" w:cs="Arial"/>
                <w:sz w:val="10"/>
                <w:szCs w:val="10"/>
                <w:highlight w:val="yellow"/>
              </w:rPr>
            </w:pPr>
          </w:p>
        </w:tc>
        <w:tc>
          <w:tcPr>
            <w:tcW w:w="1418" w:type="dxa"/>
            <w:vMerge/>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jc w:val="both"/>
              <w:outlineLvl w:val="2"/>
              <w:rPr>
                <w:rFonts w:ascii="Arial" w:hAnsi="Arial" w:cs="Arial"/>
                <w:sz w:val="10"/>
                <w:szCs w:val="10"/>
              </w:rPr>
            </w:pP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outlineLvl w:val="2"/>
              <w:rPr>
                <w:rFonts w:ascii="Arial" w:hAnsi="Arial" w:cs="Arial"/>
                <w:sz w:val="10"/>
                <w:szCs w:val="10"/>
              </w:rPr>
            </w:pPr>
            <w:r w:rsidRPr="00AA48E4">
              <w:rPr>
                <w:rFonts w:ascii="Arial" w:hAnsi="Arial" w:cs="Arial"/>
                <w:sz w:val="10"/>
                <w:szCs w:val="10"/>
              </w:rPr>
              <w:t xml:space="preserve">в </w:t>
            </w:r>
            <w:proofErr w:type="spellStart"/>
            <w:r w:rsidRPr="00AA48E4">
              <w:rPr>
                <w:rFonts w:ascii="Arial" w:hAnsi="Arial" w:cs="Arial"/>
                <w:sz w:val="10"/>
                <w:szCs w:val="10"/>
              </w:rPr>
              <w:t>т.ч</w:t>
            </w:r>
            <w:proofErr w:type="spellEnd"/>
            <w:r w:rsidRPr="00AA48E4">
              <w:rPr>
                <w:rFonts w:ascii="Arial" w:hAnsi="Arial" w:cs="Arial"/>
                <w:sz w:val="10"/>
                <w:szCs w:val="10"/>
              </w:rPr>
              <w:t>. предусмотренные: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
          <w:tblHeader/>
        </w:trPr>
        <w:tc>
          <w:tcPr>
            <w:tcW w:w="567" w:type="dxa"/>
            <w:vMerge/>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jc w:val="both"/>
              <w:outlineLvl w:val="2"/>
              <w:rPr>
                <w:rFonts w:ascii="Arial" w:hAnsi="Arial" w:cs="Arial"/>
                <w:sz w:val="10"/>
                <w:szCs w:val="10"/>
                <w:highlight w:val="yellow"/>
              </w:rPr>
            </w:pPr>
          </w:p>
        </w:tc>
        <w:tc>
          <w:tcPr>
            <w:tcW w:w="1418" w:type="dxa"/>
            <w:vMerge/>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jc w:val="both"/>
              <w:outlineLvl w:val="2"/>
              <w:rPr>
                <w:rFonts w:ascii="Arial" w:hAnsi="Arial" w:cs="Arial"/>
                <w:sz w:val="10"/>
                <w:szCs w:val="10"/>
              </w:rPr>
            </w:pP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outlineLvl w:val="2"/>
              <w:rPr>
                <w:rFonts w:ascii="Arial" w:hAnsi="Arial" w:cs="Arial"/>
                <w:sz w:val="10"/>
                <w:szCs w:val="10"/>
              </w:rPr>
            </w:pPr>
            <w:r w:rsidRPr="00AA48E4">
              <w:rPr>
                <w:rFonts w:ascii="Arial" w:hAnsi="Arial" w:cs="Arial"/>
                <w:sz w:val="10"/>
                <w:szCs w:val="10"/>
              </w:rPr>
              <w:t>ответственному исполнителю</w:t>
            </w:r>
          </w:p>
          <w:p w:rsidR="00911143" w:rsidRPr="00AA48E4" w:rsidRDefault="00911143" w:rsidP="00F24988">
            <w:pPr>
              <w:autoSpaceDE w:val="0"/>
              <w:autoSpaceDN w:val="0"/>
              <w:adjustRightInd w:val="0"/>
              <w:outlineLvl w:val="2"/>
              <w:rPr>
                <w:rFonts w:ascii="Arial" w:hAnsi="Arial" w:cs="Arial"/>
                <w:sz w:val="10"/>
                <w:szCs w:val="10"/>
              </w:rPr>
            </w:pPr>
            <w:r w:rsidRPr="00AA48E4">
              <w:rPr>
                <w:rFonts w:ascii="Arial" w:hAnsi="Arial" w:cs="Arial"/>
                <w:sz w:val="10"/>
                <w:szCs w:val="10"/>
              </w:rPr>
              <w:t>АБМР СК</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13273,822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10508,435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9878,715</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7"/>
          <w:tblHeader/>
        </w:trPr>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jc w:val="both"/>
              <w:outlineLvl w:val="2"/>
              <w:rPr>
                <w:rFonts w:ascii="Arial" w:hAnsi="Arial" w:cs="Arial"/>
                <w:sz w:val="10"/>
                <w:szCs w:val="10"/>
                <w:highlight w:val="yellow"/>
              </w:rPr>
            </w:pPr>
            <w:r w:rsidRPr="00AA48E4">
              <w:rPr>
                <w:rFonts w:ascii="Arial" w:hAnsi="Arial" w:cs="Arial"/>
                <w:sz w:val="10"/>
                <w:szCs w:val="10"/>
              </w:rPr>
              <w:t>9.1</w:t>
            </w:r>
          </w:p>
        </w:tc>
        <w:tc>
          <w:tcPr>
            <w:tcW w:w="1418"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jc w:val="both"/>
              <w:rPr>
                <w:rFonts w:ascii="Arial" w:hAnsi="Arial" w:cs="Arial"/>
                <w:sz w:val="10"/>
                <w:szCs w:val="10"/>
              </w:rPr>
            </w:pPr>
            <w:r w:rsidRPr="00AA48E4">
              <w:rPr>
                <w:rFonts w:ascii="Arial" w:hAnsi="Arial" w:cs="Arial"/>
                <w:sz w:val="10"/>
                <w:szCs w:val="10"/>
              </w:rPr>
              <w:t>Содержание и ремонт и автомобильных дорог, находящихся в собственности Благодарненского муниципального района Ставропольского края</w:t>
            </w: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outlineLvl w:val="2"/>
              <w:rPr>
                <w:rFonts w:ascii="Arial" w:hAnsi="Arial" w:cs="Arial"/>
                <w:sz w:val="10"/>
                <w:szCs w:val="10"/>
              </w:rPr>
            </w:pPr>
            <w:r w:rsidRPr="00AA48E4">
              <w:rPr>
                <w:rFonts w:ascii="Arial" w:hAnsi="Arial" w:cs="Arial"/>
                <w:sz w:val="10"/>
                <w:szCs w:val="10"/>
              </w:rPr>
              <w:t>средства районного бюджета, предусмотренные АБМР СК</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12686,144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10508,435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9878,715</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
          <w:tblHeader/>
        </w:trPr>
        <w:tc>
          <w:tcPr>
            <w:tcW w:w="567" w:type="dxa"/>
            <w:vMerge w:val="restart"/>
            <w:tcBorders>
              <w:top w:val="single" w:sz="4" w:space="0" w:color="auto"/>
              <w:left w:val="single" w:sz="4" w:space="0" w:color="auto"/>
              <w:right w:val="single" w:sz="4" w:space="0" w:color="auto"/>
            </w:tcBorders>
          </w:tcPr>
          <w:p w:rsidR="00911143" w:rsidRPr="00AA48E4" w:rsidRDefault="00911143" w:rsidP="00F24988">
            <w:pPr>
              <w:autoSpaceDE w:val="0"/>
              <w:autoSpaceDN w:val="0"/>
              <w:adjustRightInd w:val="0"/>
              <w:jc w:val="both"/>
              <w:outlineLvl w:val="2"/>
              <w:rPr>
                <w:rFonts w:ascii="Arial" w:hAnsi="Arial" w:cs="Arial"/>
                <w:sz w:val="10"/>
                <w:szCs w:val="10"/>
              </w:rPr>
            </w:pPr>
            <w:r w:rsidRPr="00AA48E4">
              <w:rPr>
                <w:rFonts w:ascii="Arial" w:hAnsi="Arial" w:cs="Arial"/>
                <w:sz w:val="10"/>
                <w:szCs w:val="10"/>
              </w:rPr>
              <w:t>9.2</w:t>
            </w:r>
          </w:p>
        </w:tc>
        <w:tc>
          <w:tcPr>
            <w:tcW w:w="1418"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jc w:val="both"/>
              <w:rPr>
                <w:rFonts w:ascii="Arial" w:hAnsi="Arial" w:cs="Arial"/>
                <w:sz w:val="10"/>
                <w:szCs w:val="10"/>
              </w:rPr>
            </w:pPr>
            <w:r w:rsidRPr="00AA48E4">
              <w:rPr>
                <w:rFonts w:ascii="Arial" w:hAnsi="Arial" w:cs="Arial"/>
                <w:sz w:val="10"/>
                <w:szCs w:val="10"/>
              </w:rPr>
              <w:t xml:space="preserve">Модернизация </w:t>
            </w:r>
            <w:proofErr w:type="gramStart"/>
            <w:r w:rsidRPr="00AA48E4">
              <w:rPr>
                <w:rFonts w:ascii="Arial" w:hAnsi="Arial" w:cs="Arial"/>
                <w:sz w:val="10"/>
                <w:szCs w:val="10"/>
              </w:rPr>
              <w:t>нерегулируемых</w:t>
            </w:r>
            <w:proofErr w:type="gramEnd"/>
            <w:r w:rsidRPr="00AA48E4">
              <w:rPr>
                <w:rFonts w:ascii="Arial" w:hAnsi="Arial" w:cs="Arial"/>
                <w:sz w:val="10"/>
                <w:szCs w:val="10"/>
              </w:rPr>
              <w:t xml:space="preserve"> пеше</w:t>
            </w:r>
          </w:p>
          <w:p w:rsidR="00911143" w:rsidRPr="00AA48E4" w:rsidRDefault="00911143" w:rsidP="00F24988">
            <w:pPr>
              <w:jc w:val="both"/>
              <w:rPr>
                <w:rFonts w:ascii="Arial" w:hAnsi="Arial" w:cs="Arial"/>
                <w:sz w:val="10"/>
                <w:szCs w:val="10"/>
              </w:rPr>
            </w:pPr>
            <w:proofErr w:type="spellStart"/>
            <w:r w:rsidRPr="00AA48E4">
              <w:rPr>
                <w:rFonts w:ascii="Arial" w:hAnsi="Arial" w:cs="Arial"/>
                <w:sz w:val="10"/>
                <w:szCs w:val="10"/>
              </w:rPr>
              <w:t>ходных</w:t>
            </w:r>
            <w:proofErr w:type="spellEnd"/>
            <w:r w:rsidRPr="00AA48E4">
              <w:rPr>
                <w:rFonts w:ascii="Arial" w:hAnsi="Arial" w:cs="Arial"/>
                <w:sz w:val="10"/>
                <w:szCs w:val="10"/>
              </w:rPr>
              <w:t xml:space="preserve"> переходов, в том числе </w:t>
            </w:r>
            <w:proofErr w:type="spellStart"/>
            <w:r w:rsidRPr="00AA48E4">
              <w:rPr>
                <w:rFonts w:ascii="Arial" w:hAnsi="Arial" w:cs="Arial"/>
                <w:sz w:val="10"/>
                <w:szCs w:val="10"/>
              </w:rPr>
              <w:t>прилега</w:t>
            </w:r>
            <w:proofErr w:type="spellEnd"/>
          </w:p>
          <w:p w:rsidR="00911143" w:rsidRPr="00AA48E4" w:rsidRDefault="00911143" w:rsidP="00F24988">
            <w:pPr>
              <w:jc w:val="both"/>
              <w:rPr>
                <w:rFonts w:ascii="Arial" w:hAnsi="Arial" w:cs="Arial"/>
                <w:sz w:val="10"/>
                <w:szCs w:val="10"/>
              </w:rPr>
            </w:pPr>
            <w:proofErr w:type="spellStart"/>
            <w:r w:rsidRPr="00AA48E4">
              <w:rPr>
                <w:rFonts w:ascii="Arial" w:hAnsi="Arial" w:cs="Arial"/>
                <w:sz w:val="10"/>
                <w:szCs w:val="10"/>
              </w:rPr>
              <w:t>ющих</w:t>
            </w:r>
            <w:proofErr w:type="spellEnd"/>
            <w:r w:rsidRPr="00AA48E4">
              <w:rPr>
                <w:rFonts w:ascii="Arial" w:hAnsi="Arial" w:cs="Arial"/>
                <w:sz w:val="10"/>
                <w:szCs w:val="10"/>
              </w:rPr>
              <w:t xml:space="preserve"> непосредственно к дошкольным образовательным организациям обще</w:t>
            </w:r>
          </w:p>
          <w:p w:rsidR="00911143" w:rsidRPr="00AA48E4" w:rsidRDefault="00911143" w:rsidP="00F24988">
            <w:pPr>
              <w:jc w:val="both"/>
              <w:rPr>
                <w:rFonts w:ascii="Arial" w:hAnsi="Arial" w:cs="Arial"/>
                <w:sz w:val="10"/>
                <w:szCs w:val="10"/>
              </w:rPr>
            </w:pPr>
            <w:r w:rsidRPr="00AA48E4">
              <w:rPr>
                <w:rFonts w:ascii="Arial" w:hAnsi="Arial" w:cs="Arial"/>
                <w:sz w:val="10"/>
                <w:szCs w:val="10"/>
              </w:rPr>
              <w:t xml:space="preserve">образовательным организациям и </w:t>
            </w:r>
            <w:proofErr w:type="spellStart"/>
            <w:r w:rsidRPr="00AA48E4">
              <w:rPr>
                <w:rFonts w:ascii="Arial" w:hAnsi="Arial" w:cs="Arial"/>
                <w:sz w:val="10"/>
                <w:szCs w:val="10"/>
              </w:rPr>
              <w:t>орга</w:t>
            </w:r>
            <w:proofErr w:type="spellEnd"/>
          </w:p>
          <w:p w:rsidR="00911143" w:rsidRPr="00AA48E4" w:rsidRDefault="00911143" w:rsidP="00F24988">
            <w:pPr>
              <w:jc w:val="both"/>
              <w:rPr>
                <w:rFonts w:ascii="Arial" w:hAnsi="Arial" w:cs="Arial"/>
                <w:sz w:val="10"/>
                <w:szCs w:val="10"/>
              </w:rPr>
            </w:pPr>
            <w:proofErr w:type="spellStart"/>
            <w:r w:rsidRPr="00AA48E4">
              <w:rPr>
                <w:rFonts w:ascii="Arial" w:hAnsi="Arial" w:cs="Arial"/>
                <w:sz w:val="10"/>
                <w:szCs w:val="10"/>
              </w:rPr>
              <w:t>низациям</w:t>
            </w:r>
            <w:proofErr w:type="spellEnd"/>
            <w:r w:rsidRPr="00AA48E4">
              <w:rPr>
                <w:rFonts w:ascii="Arial" w:hAnsi="Arial" w:cs="Arial"/>
                <w:sz w:val="10"/>
                <w:szCs w:val="10"/>
              </w:rPr>
              <w:t xml:space="preserve"> дополнительного образования средствами освещения, искусственными дорожными неровностями, </w:t>
            </w:r>
            <w:proofErr w:type="spellStart"/>
            <w:r w:rsidRPr="00AA48E4">
              <w:rPr>
                <w:rFonts w:ascii="Arial" w:hAnsi="Arial" w:cs="Arial"/>
                <w:sz w:val="10"/>
                <w:szCs w:val="10"/>
              </w:rPr>
              <w:t>светфорами</w:t>
            </w:r>
            <w:proofErr w:type="spellEnd"/>
            <w:r w:rsidRPr="00AA48E4">
              <w:rPr>
                <w:rFonts w:ascii="Arial" w:hAnsi="Arial" w:cs="Arial"/>
                <w:sz w:val="10"/>
                <w:szCs w:val="10"/>
              </w:rPr>
              <w:t xml:space="preserve">, системами светового освещения, дорожными знаками с </w:t>
            </w:r>
            <w:proofErr w:type="gramStart"/>
            <w:r w:rsidRPr="00AA48E4">
              <w:rPr>
                <w:rFonts w:ascii="Arial" w:hAnsi="Arial" w:cs="Arial"/>
                <w:sz w:val="10"/>
                <w:szCs w:val="10"/>
              </w:rPr>
              <w:t>внутренним</w:t>
            </w:r>
            <w:proofErr w:type="gramEnd"/>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outlineLvl w:val="2"/>
              <w:rPr>
                <w:rFonts w:ascii="Arial" w:hAnsi="Arial" w:cs="Arial"/>
                <w:sz w:val="10"/>
                <w:szCs w:val="10"/>
              </w:rPr>
            </w:pPr>
            <w:r w:rsidRPr="00AA48E4">
              <w:rPr>
                <w:rFonts w:ascii="Arial" w:hAnsi="Arial" w:cs="Arial"/>
                <w:sz w:val="10"/>
                <w:szCs w:val="10"/>
              </w:rPr>
              <w:t>средства районного бюджета, предусмотренные АБМР СК</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293,839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0,000</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vMerge/>
            <w:tcBorders>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jc w:val="both"/>
              <w:outlineLvl w:val="2"/>
              <w:rPr>
                <w:rFonts w:ascii="Arial" w:hAnsi="Arial" w:cs="Arial"/>
                <w:sz w:val="10"/>
                <w:szCs w:val="10"/>
              </w:rPr>
            </w:pPr>
          </w:p>
        </w:tc>
        <w:tc>
          <w:tcPr>
            <w:tcW w:w="1418"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jc w:val="both"/>
              <w:rPr>
                <w:rFonts w:ascii="Arial" w:hAnsi="Arial" w:cs="Arial"/>
                <w:sz w:val="10"/>
                <w:szCs w:val="10"/>
              </w:rPr>
            </w:pPr>
            <w:r w:rsidRPr="00AA48E4">
              <w:rPr>
                <w:rFonts w:ascii="Arial" w:hAnsi="Arial" w:cs="Arial"/>
                <w:sz w:val="10"/>
                <w:szCs w:val="10"/>
              </w:rPr>
              <w:t xml:space="preserve">освещением и светодиодной индикацией, Г-образными опорами, дорожной разметкой, в том числе с применением штучных форм и цветных дорожных покрытий, </w:t>
            </w:r>
            <w:proofErr w:type="spellStart"/>
            <w:r w:rsidRPr="00AA48E4">
              <w:rPr>
                <w:rFonts w:ascii="Arial" w:hAnsi="Arial" w:cs="Arial"/>
                <w:sz w:val="10"/>
                <w:szCs w:val="10"/>
              </w:rPr>
              <w:t>световозвращателями</w:t>
            </w:r>
            <w:proofErr w:type="spellEnd"/>
            <w:r w:rsidRPr="00AA48E4">
              <w:rPr>
                <w:rFonts w:ascii="Arial" w:hAnsi="Arial" w:cs="Arial"/>
                <w:sz w:val="10"/>
                <w:szCs w:val="10"/>
              </w:rPr>
              <w:t xml:space="preserve"> и элементами повышения безопасности дорожного движения </w:t>
            </w:r>
            <w:proofErr w:type="spellStart"/>
            <w:r w:rsidRPr="00AA48E4">
              <w:rPr>
                <w:rFonts w:ascii="Arial" w:hAnsi="Arial" w:cs="Arial"/>
                <w:sz w:val="10"/>
                <w:szCs w:val="10"/>
              </w:rPr>
              <w:t>с</w:t>
            </w:r>
            <w:proofErr w:type="gramStart"/>
            <w:r w:rsidRPr="00AA48E4">
              <w:rPr>
                <w:rFonts w:ascii="Arial" w:hAnsi="Arial" w:cs="Arial"/>
                <w:sz w:val="10"/>
                <w:szCs w:val="10"/>
              </w:rPr>
              <w:t>.С</w:t>
            </w:r>
            <w:proofErr w:type="gramEnd"/>
            <w:r w:rsidRPr="00AA48E4">
              <w:rPr>
                <w:rFonts w:ascii="Arial" w:hAnsi="Arial" w:cs="Arial"/>
                <w:sz w:val="10"/>
                <w:szCs w:val="10"/>
              </w:rPr>
              <w:t>пасское</w:t>
            </w:r>
            <w:proofErr w:type="spellEnd"/>
            <w:r w:rsidRPr="00AA48E4">
              <w:rPr>
                <w:rFonts w:ascii="Arial" w:hAnsi="Arial" w:cs="Arial"/>
                <w:sz w:val="10"/>
                <w:szCs w:val="10"/>
              </w:rPr>
              <w:t>, ул. Красная 178, МКОУ «Средняя общеобразовательная школа № 5»</w:t>
            </w: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outlineLvl w:val="2"/>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jc w:val="both"/>
              <w:outlineLvl w:val="2"/>
              <w:rPr>
                <w:rFonts w:ascii="Arial" w:hAnsi="Arial" w:cs="Arial"/>
                <w:sz w:val="10"/>
                <w:szCs w:val="10"/>
              </w:rPr>
            </w:pPr>
            <w:r w:rsidRPr="00AA48E4">
              <w:rPr>
                <w:rFonts w:ascii="Arial" w:hAnsi="Arial" w:cs="Arial"/>
                <w:sz w:val="10"/>
                <w:szCs w:val="10"/>
              </w:rPr>
              <w:t>9.3</w:t>
            </w:r>
          </w:p>
        </w:tc>
        <w:tc>
          <w:tcPr>
            <w:tcW w:w="1418"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jc w:val="both"/>
              <w:rPr>
                <w:rFonts w:ascii="Arial" w:hAnsi="Arial" w:cs="Arial"/>
                <w:sz w:val="10"/>
                <w:szCs w:val="10"/>
              </w:rPr>
            </w:pPr>
            <w:r w:rsidRPr="00AA48E4">
              <w:rPr>
                <w:rFonts w:ascii="Arial" w:hAnsi="Arial" w:cs="Arial"/>
                <w:sz w:val="10"/>
                <w:szCs w:val="10"/>
              </w:rPr>
              <w:t xml:space="preserve">Модернизация нерегулируемых пешеходных переходов, в том числе прилегающих непосредственно к </w:t>
            </w:r>
            <w:proofErr w:type="spellStart"/>
            <w:r w:rsidRPr="00AA48E4">
              <w:rPr>
                <w:rFonts w:ascii="Arial" w:hAnsi="Arial" w:cs="Arial"/>
                <w:sz w:val="10"/>
                <w:szCs w:val="10"/>
              </w:rPr>
              <w:t>дош</w:t>
            </w:r>
            <w:proofErr w:type="spellEnd"/>
          </w:p>
          <w:p w:rsidR="00911143" w:rsidRPr="00AA48E4" w:rsidRDefault="00911143" w:rsidP="00F24988">
            <w:pPr>
              <w:jc w:val="both"/>
              <w:rPr>
                <w:rFonts w:ascii="Arial" w:hAnsi="Arial" w:cs="Arial"/>
                <w:sz w:val="10"/>
                <w:szCs w:val="10"/>
              </w:rPr>
            </w:pPr>
            <w:proofErr w:type="spellStart"/>
            <w:r w:rsidRPr="00AA48E4">
              <w:rPr>
                <w:rFonts w:ascii="Arial" w:hAnsi="Arial" w:cs="Arial"/>
                <w:sz w:val="10"/>
                <w:szCs w:val="10"/>
              </w:rPr>
              <w:t>кольным</w:t>
            </w:r>
            <w:proofErr w:type="spellEnd"/>
            <w:r w:rsidRPr="00AA48E4">
              <w:rPr>
                <w:rFonts w:ascii="Arial" w:hAnsi="Arial" w:cs="Arial"/>
                <w:sz w:val="10"/>
                <w:szCs w:val="10"/>
              </w:rPr>
              <w:t xml:space="preserve"> образовательным </w:t>
            </w:r>
            <w:proofErr w:type="spellStart"/>
            <w:r w:rsidRPr="00AA48E4">
              <w:rPr>
                <w:rFonts w:ascii="Arial" w:hAnsi="Arial" w:cs="Arial"/>
                <w:sz w:val="10"/>
                <w:szCs w:val="10"/>
              </w:rPr>
              <w:t>организаци</w:t>
            </w:r>
            <w:proofErr w:type="spellEnd"/>
          </w:p>
          <w:p w:rsidR="00911143" w:rsidRPr="00AA48E4" w:rsidRDefault="00911143" w:rsidP="00F24988">
            <w:pPr>
              <w:jc w:val="both"/>
              <w:rPr>
                <w:rFonts w:ascii="Arial" w:hAnsi="Arial" w:cs="Arial"/>
                <w:sz w:val="10"/>
                <w:szCs w:val="10"/>
              </w:rPr>
            </w:pPr>
            <w:r w:rsidRPr="00AA48E4">
              <w:rPr>
                <w:rFonts w:ascii="Arial" w:hAnsi="Arial" w:cs="Arial"/>
                <w:sz w:val="10"/>
                <w:szCs w:val="10"/>
              </w:rPr>
              <w:t xml:space="preserve">ям общеобразовательным организациям и организациям дополнительного образования средствами освещения, искусственными дорожными </w:t>
            </w:r>
            <w:proofErr w:type="spellStart"/>
            <w:r w:rsidRPr="00AA48E4">
              <w:rPr>
                <w:rFonts w:ascii="Arial" w:hAnsi="Arial" w:cs="Arial"/>
                <w:sz w:val="10"/>
                <w:szCs w:val="10"/>
              </w:rPr>
              <w:t>неровнос</w:t>
            </w:r>
            <w:proofErr w:type="spellEnd"/>
          </w:p>
          <w:p w:rsidR="00911143" w:rsidRPr="00AA48E4" w:rsidRDefault="00911143" w:rsidP="00F24988">
            <w:pPr>
              <w:jc w:val="both"/>
              <w:rPr>
                <w:rFonts w:ascii="Arial" w:hAnsi="Arial" w:cs="Arial"/>
                <w:sz w:val="10"/>
                <w:szCs w:val="10"/>
              </w:rPr>
            </w:pPr>
            <w:proofErr w:type="spellStart"/>
            <w:r w:rsidRPr="00AA48E4">
              <w:rPr>
                <w:rFonts w:ascii="Arial" w:hAnsi="Arial" w:cs="Arial"/>
                <w:sz w:val="10"/>
                <w:szCs w:val="10"/>
              </w:rPr>
              <w:t>тями</w:t>
            </w:r>
            <w:proofErr w:type="spellEnd"/>
            <w:r w:rsidRPr="00AA48E4">
              <w:rPr>
                <w:rFonts w:ascii="Arial" w:hAnsi="Arial" w:cs="Arial"/>
                <w:sz w:val="10"/>
                <w:szCs w:val="10"/>
              </w:rPr>
              <w:t xml:space="preserve">, светофорами, системами </w:t>
            </w:r>
            <w:proofErr w:type="spellStart"/>
            <w:r w:rsidRPr="00AA48E4">
              <w:rPr>
                <w:rFonts w:ascii="Arial" w:hAnsi="Arial" w:cs="Arial"/>
                <w:sz w:val="10"/>
                <w:szCs w:val="10"/>
              </w:rPr>
              <w:t>светово</w:t>
            </w:r>
            <w:proofErr w:type="spellEnd"/>
          </w:p>
          <w:p w:rsidR="00911143" w:rsidRPr="00AA48E4" w:rsidRDefault="00911143" w:rsidP="00F24988">
            <w:pPr>
              <w:jc w:val="both"/>
              <w:rPr>
                <w:rFonts w:ascii="Arial" w:hAnsi="Arial" w:cs="Arial"/>
                <w:sz w:val="10"/>
                <w:szCs w:val="10"/>
              </w:rPr>
            </w:pPr>
            <w:proofErr w:type="spellStart"/>
            <w:r w:rsidRPr="00AA48E4">
              <w:rPr>
                <w:rFonts w:ascii="Arial" w:hAnsi="Arial" w:cs="Arial"/>
                <w:sz w:val="10"/>
                <w:szCs w:val="10"/>
              </w:rPr>
              <w:t>го</w:t>
            </w:r>
            <w:proofErr w:type="spellEnd"/>
            <w:r w:rsidRPr="00AA48E4">
              <w:rPr>
                <w:rFonts w:ascii="Arial" w:hAnsi="Arial" w:cs="Arial"/>
                <w:sz w:val="10"/>
                <w:szCs w:val="10"/>
              </w:rPr>
              <w:t xml:space="preserve"> освещения, дорожными знаками с внутренним освещением и светодиод</w:t>
            </w:r>
          </w:p>
          <w:p w:rsidR="00911143" w:rsidRPr="00AA48E4" w:rsidRDefault="00911143" w:rsidP="00F24988">
            <w:pPr>
              <w:jc w:val="both"/>
              <w:rPr>
                <w:rFonts w:ascii="Arial" w:hAnsi="Arial" w:cs="Arial"/>
                <w:sz w:val="10"/>
                <w:szCs w:val="10"/>
              </w:rPr>
            </w:pPr>
            <w:r w:rsidRPr="00AA48E4">
              <w:rPr>
                <w:rFonts w:ascii="Arial" w:hAnsi="Arial" w:cs="Arial"/>
                <w:sz w:val="10"/>
                <w:szCs w:val="10"/>
              </w:rPr>
              <w:t xml:space="preserve">ной индикацией, Г-образными опорами, дорожной разметкой, в том числе </w:t>
            </w:r>
            <w:proofErr w:type="gramStart"/>
            <w:r w:rsidRPr="00AA48E4">
              <w:rPr>
                <w:rFonts w:ascii="Arial" w:hAnsi="Arial" w:cs="Arial"/>
                <w:sz w:val="10"/>
                <w:szCs w:val="10"/>
              </w:rPr>
              <w:t>с</w:t>
            </w:r>
            <w:proofErr w:type="gramEnd"/>
            <w:r w:rsidRPr="00AA48E4">
              <w:rPr>
                <w:rFonts w:ascii="Arial" w:hAnsi="Arial" w:cs="Arial"/>
                <w:sz w:val="10"/>
                <w:szCs w:val="10"/>
              </w:rPr>
              <w:t xml:space="preserve"> при</w:t>
            </w:r>
          </w:p>
          <w:p w:rsidR="00911143" w:rsidRPr="00AA48E4" w:rsidRDefault="00911143" w:rsidP="00F24988">
            <w:pPr>
              <w:jc w:val="both"/>
              <w:rPr>
                <w:rFonts w:ascii="Arial" w:hAnsi="Arial" w:cs="Arial"/>
                <w:sz w:val="10"/>
                <w:szCs w:val="10"/>
              </w:rPr>
            </w:pPr>
            <w:proofErr w:type="spellStart"/>
            <w:r w:rsidRPr="00AA48E4">
              <w:rPr>
                <w:rFonts w:ascii="Arial" w:hAnsi="Arial" w:cs="Arial"/>
                <w:sz w:val="10"/>
                <w:szCs w:val="10"/>
              </w:rPr>
              <w:t>менением</w:t>
            </w:r>
            <w:proofErr w:type="spellEnd"/>
            <w:r w:rsidRPr="00AA48E4">
              <w:rPr>
                <w:rFonts w:ascii="Arial" w:hAnsi="Arial" w:cs="Arial"/>
                <w:sz w:val="10"/>
                <w:szCs w:val="10"/>
              </w:rPr>
              <w:t xml:space="preserve"> штучных форм и цветных </w:t>
            </w:r>
            <w:proofErr w:type="gramStart"/>
            <w:r w:rsidRPr="00AA48E4">
              <w:rPr>
                <w:rFonts w:ascii="Arial" w:hAnsi="Arial" w:cs="Arial"/>
                <w:sz w:val="10"/>
                <w:szCs w:val="10"/>
              </w:rPr>
              <w:t>до</w:t>
            </w:r>
            <w:proofErr w:type="gramEnd"/>
          </w:p>
          <w:p w:rsidR="00911143" w:rsidRPr="00AA48E4" w:rsidRDefault="00911143" w:rsidP="00F24988">
            <w:pPr>
              <w:jc w:val="both"/>
              <w:rPr>
                <w:rFonts w:ascii="Arial" w:hAnsi="Arial" w:cs="Arial"/>
                <w:sz w:val="10"/>
                <w:szCs w:val="10"/>
              </w:rPr>
            </w:pPr>
            <w:proofErr w:type="spellStart"/>
            <w:r w:rsidRPr="00AA48E4">
              <w:rPr>
                <w:rFonts w:ascii="Arial" w:hAnsi="Arial" w:cs="Arial"/>
                <w:sz w:val="10"/>
                <w:szCs w:val="10"/>
              </w:rPr>
              <w:t>рожных</w:t>
            </w:r>
            <w:proofErr w:type="spellEnd"/>
            <w:r w:rsidRPr="00AA48E4">
              <w:rPr>
                <w:rFonts w:ascii="Arial" w:hAnsi="Arial" w:cs="Arial"/>
                <w:sz w:val="10"/>
                <w:szCs w:val="10"/>
              </w:rPr>
              <w:t xml:space="preserve"> покрытий, </w:t>
            </w:r>
            <w:proofErr w:type="spellStart"/>
            <w:r w:rsidRPr="00AA48E4">
              <w:rPr>
                <w:rFonts w:ascii="Arial" w:hAnsi="Arial" w:cs="Arial"/>
                <w:sz w:val="10"/>
                <w:szCs w:val="10"/>
              </w:rPr>
              <w:t>световозвращателя</w:t>
            </w:r>
            <w:proofErr w:type="spellEnd"/>
          </w:p>
          <w:p w:rsidR="00911143" w:rsidRPr="00AA48E4" w:rsidRDefault="00911143" w:rsidP="00F24988">
            <w:pPr>
              <w:jc w:val="both"/>
              <w:rPr>
                <w:rFonts w:ascii="Arial" w:hAnsi="Arial" w:cs="Arial"/>
                <w:sz w:val="10"/>
                <w:szCs w:val="10"/>
              </w:rPr>
            </w:pPr>
            <w:r w:rsidRPr="00AA48E4">
              <w:rPr>
                <w:rFonts w:ascii="Arial" w:hAnsi="Arial" w:cs="Arial"/>
                <w:sz w:val="10"/>
                <w:szCs w:val="10"/>
              </w:rPr>
              <w:t>ми и элементами повышения безопасно</w:t>
            </w:r>
          </w:p>
          <w:p w:rsidR="00911143" w:rsidRPr="00AA48E4" w:rsidRDefault="00911143" w:rsidP="00F24988">
            <w:pPr>
              <w:jc w:val="both"/>
              <w:rPr>
                <w:rFonts w:ascii="Arial" w:hAnsi="Arial" w:cs="Arial"/>
                <w:sz w:val="10"/>
                <w:szCs w:val="10"/>
              </w:rPr>
            </w:pPr>
            <w:proofErr w:type="spellStart"/>
            <w:r w:rsidRPr="00AA48E4">
              <w:rPr>
                <w:rFonts w:ascii="Arial" w:hAnsi="Arial" w:cs="Arial"/>
                <w:sz w:val="10"/>
                <w:szCs w:val="10"/>
              </w:rPr>
              <w:t>сти</w:t>
            </w:r>
            <w:proofErr w:type="spellEnd"/>
            <w:r w:rsidRPr="00AA48E4">
              <w:rPr>
                <w:rFonts w:ascii="Arial" w:hAnsi="Arial" w:cs="Arial"/>
                <w:sz w:val="10"/>
                <w:szCs w:val="10"/>
              </w:rPr>
              <w:t xml:space="preserve"> дорожного движения </w:t>
            </w:r>
            <w:proofErr w:type="spellStart"/>
            <w:r w:rsidRPr="00AA48E4">
              <w:rPr>
                <w:rFonts w:ascii="Arial" w:hAnsi="Arial" w:cs="Arial"/>
                <w:sz w:val="10"/>
                <w:szCs w:val="10"/>
              </w:rPr>
              <w:t>х</w:t>
            </w:r>
            <w:proofErr w:type="gramStart"/>
            <w:r w:rsidRPr="00AA48E4">
              <w:rPr>
                <w:rFonts w:ascii="Arial" w:hAnsi="Arial" w:cs="Arial"/>
                <w:sz w:val="10"/>
                <w:szCs w:val="10"/>
              </w:rPr>
              <w:t>.А</w:t>
            </w:r>
            <w:proofErr w:type="gramEnd"/>
            <w:r w:rsidRPr="00AA48E4">
              <w:rPr>
                <w:rFonts w:ascii="Arial" w:hAnsi="Arial" w:cs="Arial"/>
                <w:sz w:val="10"/>
                <w:szCs w:val="10"/>
              </w:rPr>
              <w:t>лтухов</w:t>
            </w:r>
            <w:proofErr w:type="spellEnd"/>
            <w:r w:rsidRPr="00AA48E4">
              <w:rPr>
                <w:rFonts w:ascii="Arial" w:hAnsi="Arial" w:cs="Arial"/>
                <w:sz w:val="10"/>
                <w:szCs w:val="10"/>
              </w:rPr>
              <w:t>, ул.Чапаева,33, МКОУ «Средняя общеобразовательная школа № 12»</w:t>
            </w: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outlineLvl w:val="2"/>
              <w:rPr>
                <w:rFonts w:ascii="Arial" w:hAnsi="Arial" w:cs="Arial"/>
                <w:sz w:val="10"/>
                <w:szCs w:val="10"/>
              </w:rPr>
            </w:pPr>
            <w:r w:rsidRPr="00AA48E4">
              <w:rPr>
                <w:rFonts w:ascii="Arial" w:hAnsi="Arial" w:cs="Arial"/>
                <w:sz w:val="10"/>
                <w:szCs w:val="10"/>
              </w:rPr>
              <w:t>средства районного бюджета, предусмотренные АБМР СК</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293,839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0,000</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F24988">
            <w:pPr>
              <w:autoSpaceDE w:val="0"/>
              <w:autoSpaceDN w:val="0"/>
              <w:adjustRightInd w:val="0"/>
              <w:jc w:val="center"/>
              <w:outlineLvl w:val="2"/>
              <w:rPr>
                <w:rFonts w:ascii="Arial" w:hAnsi="Arial" w:cs="Arial"/>
                <w:sz w:val="10"/>
                <w:szCs w:val="10"/>
              </w:rPr>
            </w:pPr>
            <w:r w:rsidRPr="00AA48E4">
              <w:rPr>
                <w:rFonts w:ascii="Arial" w:hAnsi="Arial" w:cs="Arial"/>
                <w:sz w:val="10"/>
                <w:szCs w:val="10"/>
              </w:rPr>
              <w:t>10</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F24988">
            <w:pPr>
              <w:autoSpaceDE w:val="0"/>
              <w:autoSpaceDN w:val="0"/>
              <w:adjustRightInd w:val="0"/>
              <w:spacing w:line="240" w:lineRule="exact"/>
              <w:outlineLvl w:val="2"/>
              <w:rPr>
                <w:rFonts w:ascii="Arial" w:hAnsi="Arial" w:cs="Arial"/>
                <w:sz w:val="10"/>
                <w:szCs w:val="10"/>
              </w:rPr>
            </w:pPr>
            <w:r w:rsidRPr="00AA48E4">
              <w:rPr>
                <w:rFonts w:ascii="Arial" w:hAnsi="Arial" w:cs="Arial"/>
                <w:sz w:val="10"/>
                <w:szCs w:val="10"/>
              </w:rPr>
              <w:t>Подпрограмма   «Охрана окружающей среды»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F24988">
            <w:pPr>
              <w:autoSpaceDE w:val="0"/>
              <w:autoSpaceDN w:val="0"/>
              <w:adjustRightInd w:val="0"/>
              <w:outlineLvl w:val="2"/>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19902,630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554,030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554,030</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vMerge/>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outlineLvl w:val="2"/>
              <w:rPr>
                <w:rFonts w:ascii="Arial" w:hAnsi="Arial" w:cs="Arial"/>
                <w:sz w:val="10"/>
                <w:szCs w:val="10"/>
              </w:rPr>
            </w:pPr>
            <w:r w:rsidRPr="00AA48E4">
              <w:rPr>
                <w:rFonts w:ascii="Arial" w:hAnsi="Arial" w:cs="Arial"/>
                <w:sz w:val="10"/>
                <w:szCs w:val="10"/>
              </w:rPr>
              <w:t>средства районного бюджета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554,030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554,030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554,030</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vMerge/>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outlineLvl w:val="2"/>
              <w:rPr>
                <w:rFonts w:ascii="Arial" w:hAnsi="Arial" w:cs="Arial"/>
                <w:sz w:val="10"/>
                <w:szCs w:val="10"/>
              </w:rPr>
            </w:pPr>
            <w:r w:rsidRPr="00AA48E4">
              <w:rPr>
                <w:rFonts w:ascii="Arial" w:hAnsi="Arial" w:cs="Arial"/>
                <w:sz w:val="10"/>
                <w:szCs w:val="10"/>
              </w:rPr>
              <w:t xml:space="preserve">в </w:t>
            </w:r>
            <w:proofErr w:type="spellStart"/>
            <w:r w:rsidRPr="00AA48E4">
              <w:rPr>
                <w:rFonts w:ascii="Arial" w:hAnsi="Arial" w:cs="Arial"/>
                <w:sz w:val="10"/>
                <w:szCs w:val="10"/>
              </w:rPr>
              <w:t>т.ч</w:t>
            </w:r>
            <w:proofErr w:type="spellEnd"/>
            <w:r w:rsidRPr="00AA48E4">
              <w:rPr>
                <w:rFonts w:ascii="Arial" w:hAnsi="Arial" w:cs="Arial"/>
                <w:sz w:val="10"/>
                <w:szCs w:val="10"/>
              </w:rPr>
              <w:t>. предусмотренные: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vMerge/>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outlineLvl w:val="2"/>
              <w:rPr>
                <w:rFonts w:ascii="Arial" w:hAnsi="Arial" w:cs="Arial"/>
                <w:sz w:val="10"/>
                <w:szCs w:val="10"/>
              </w:rPr>
            </w:pPr>
            <w:r w:rsidRPr="00AA48E4">
              <w:rPr>
                <w:rFonts w:ascii="Arial" w:hAnsi="Arial" w:cs="Arial"/>
                <w:sz w:val="10"/>
                <w:szCs w:val="10"/>
              </w:rPr>
              <w:t>ответственному исполнителю</w:t>
            </w:r>
          </w:p>
          <w:p w:rsidR="00911143" w:rsidRPr="00AA48E4" w:rsidRDefault="00911143" w:rsidP="00F24988">
            <w:pPr>
              <w:autoSpaceDE w:val="0"/>
              <w:autoSpaceDN w:val="0"/>
              <w:adjustRightInd w:val="0"/>
              <w:outlineLvl w:val="2"/>
              <w:rPr>
                <w:rFonts w:ascii="Arial" w:hAnsi="Arial" w:cs="Arial"/>
                <w:sz w:val="10"/>
                <w:szCs w:val="10"/>
              </w:rPr>
            </w:pPr>
            <w:r w:rsidRPr="00AA48E4">
              <w:rPr>
                <w:rFonts w:ascii="Arial" w:hAnsi="Arial" w:cs="Arial"/>
                <w:sz w:val="10"/>
                <w:szCs w:val="10"/>
              </w:rPr>
              <w:t>АБМР СК</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554,030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554,030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554,030</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vMerge/>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outlineLvl w:val="2"/>
              <w:rPr>
                <w:rFonts w:ascii="Arial" w:hAnsi="Arial" w:cs="Arial"/>
                <w:sz w:val="10"/>
                <w:szCs w:val="10"/>
              </w:rPr>
            </w:pPr>
            <w:r w:rsidRPr="00AA48E4">
              <w:rPr>
                <w:rFonts w:ascii="Arial" w:hAnsi="Arial" w:cs="Arial"/>
                <w:sz w:val="10"/>
                <w:szCs w:val="10"/>
              </w:rPr>
              <w:t>внебюджетные средства</w:t>
            </w:r>
          </w:p>
        </w:tc>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19348,600</w:t>
            </w:r>
          </w:p>
        </w:tc>
        <w:tc>
          <w:tcPr>
            <w:tcW w:w="709"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0,000</w:t>
            </w:r>
          </w:p>
        </w:tc>
        <w:tc>
          <w:tcPr>
            <w:tcW w:w="850"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0,000</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r w:rsidRPr="00AA48E4">
              <w:rPr>
                <w:rFonts w:ascii="Arial" w:hAnsi="Arial" w:cs="Arial"/>
                <w:sz w:val="10"/>
                <w:szCs w:val="10"/>
              </w:rPr>
              <w:t>10.1</w:t>
            </w:r>
          </w:p>
        </w:tc>
        <w:tc>
          <w:tcPr>
            <w:tcW w:w="1418"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rPr>
                <w:rFonts w:ascii="Arial" w:hAnsi="Arial" w:cs="Arial"/>
                <w:sz w:val="10"/>
                <w:szCs w:val="10"/>
              </w:rPr>
            </w:pPr>
            <w:r w:rsidRPr="00AA48E4">
              <w:rPr>
                <w:rFonts w:ascii="Arial" w:hAnsi="Arial" w:cs="Arial"/>
                <w:sz w:val="10"/>
                <w:szCs w:val="10"/>
              </w:rPr>
              <w:t>Реализация мероприятий по охране окружающей среды</w:t>
            </w: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jc w:val="center"/>
              <w:rPr>
                <w:rFonts w:ascii="Arial" w:hAnsi="Arial" w:cs="Arial"/>
                <w:sz w:val="10"/>
                <w:szCs w:val="10"/>
              </w:rPr>
            </w:pPr>
            <w:r w:rsidRPr="00AA48E4">
              <w:rPr>
                <w:rFonts w:ascii="Arial" w:hAnsi="Arial" w:cs="Arial"/>
                <w:sz w:val="10"/>
                <w:szCs w:val="10"/>
              </w:rPr>
              <w:t>средства районного бюджета, предусмотренные АБМР СК</w:t>
            </w:r>
          </w:p>
        </w:tc>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201,150</w:t>
            </w:r>
          </w:p>
        </w:tc>
        <w:tc>
          <w:tcPr>
            <w:tcW w:w="709"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201,150</w:t>
            </w:r>
          </w:p>
        </w:tc>
        <w:tc>
          <w:tcPr>
            <w:tcW w:w="850"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201,150</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4"/>
          <w:tblHeader/>
        </w:trPr>
        <w:tc>
          <w:tcPr>
            <w:tcW w:w="567" w:type="dxa"/>
            <w:vMerge w:val="restart"/>
            <w:tcBorders>
              <w:top w:val="single" w:sz="4" w:space="0" w:color="auto"/>
              <w:left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r w:rsidRPr="00AA48E4">
              <w:rPr>
                <w:rFonts w:ascii="Arial" w:hAnsi="Arial" w:cs="Arial"/>
                <w:sz w:val="10"/>
                <w:szCs w:val="10"/>
              </w:rPr>
              <w:lastRenderedPageBreak/>
              <w:t>10.2</w:t>
            </w:r>
          </w:p>
        </w:tc>
        <w:tc>
          <w:tcPr>
            <w:tcW w:w="1418" w:type="dxa"/>
            <w:tcBorders>
              <w:top w:val="single" w:sz="4" w:space="0" w:color="auto"/>
              <w:left w:val="single" w:sz="4" w:space="0" w:color="auto"/>
              <w:right w:val="single" w:sz="4" w:space="0" w:color="auto"/>
            </w:tcBorders>
          </w:tcPr>
          <w:p w:rsidR="00911143" w:rsidRPr="00AA48E4" w:rsidRDefault="00911143" w:rsidP="00F24988">
            <w:pPr>
              <w:rPr>
                <w:rFonts w:ascii="Arial" w:hAnsi="Arial" w:cs="Arial"/>
                <w:sz w:val="10"/>
                <w:szCs w:val="10"/>
              </w:rPr>
            </w:pPr>
            <w:r w:rsidRPr="00AA48E4">
              <w:rPr>
                <w:rFonts w:ascii="Arial" w:hAnsi="Arial" w:cs="Arial"/>
                <w:sz w:val="10"/>
                <w:szCs w:val="10"/>
              </w:rPr>
              <w:t>Уборка и содержание земельных участков, находящихся  в собственности муниципального образования</w:t>
            </w:r>
          </w:p>
        </w:tc>
        <w:tc>
          <w:tcPr>
            <w:tcW w:w="992" w:type="dxa"/>
            <w:tcBorders>
              <w:top w:val="single" w:sz="4" w:space="0" w:color="auto"/>
              <w:left w:val="single" w:sz="4" w:space="0" w:color="auto"/>
              <w:right w:val="single" w:sz="4" w:space="0" w:color="auto"/>
            </w:tcBorders>
          </w:tcPr>
          <w:p w:rsidR="00911143" w:rsidRPr="00AA48E4" w:rsidRDefault="00911143" w:rsidP="00F24988">
            <w:pPr>
              <w:jc w:val="center"/>
              <w:rPr>
                <w:rFonts w:ascii="Arial" w:hAnsi="Arial" w:cs="Arial"/>
                <w:sz w:val="10"/>
                <w:szCs w:val="10"/>
              </w:rPr>
            </w:pPr>
            <w:r w:rsidRPr="00AA48E4">
              <w:rPr>
                <w:rFonts w:ascii="Arial" w:hAnsi="Arial" w:cs="Arial"/>
                <w:sz w:val="10"/>
                <w:szCs w:val="10"/>
              </w:rPr>
              <w:t>средства районного бюджета, предусмотренные АБМР СК</w:t>
            </w:r>
          </w:p>
        </w:tc>
        <w:tc>
          <w:tcPr>
            <w:tcW w:w="567" w:type="dxa"/>
            <w:tcBorders>
              <w:top w:val="single" w:sz="4" w:space="0" w:color="auto"/>
              <w:left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352,880</w:t>
            </w:r>
          </w:p>
        </w:tc>
        <w:tc>
          <w:tcPr>
            <w:tcW w:w="709" w:type="dxa"/>
            <w:tcBorders>
              <w:top w:val="single" w:sz="4" w:space="0" w:color="auto"/>
              <w:left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352,880</w:t>
            </w:r>
          </w:p>
        </w:tc>
        <w:tc>
          <w:tcPr>
            <w:tcW w:w="850" w:type="dxa"/>
            <w:tcBorders>
              <w:top w:val="single" w:sz="4" w:space="0" w:color="auto"/>
              <w:left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352,880</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
          <w:tblHeader/>
        </w:trPr>
        <w:tc>
          <w:tcPr>
            <w:tcW w:w="567" w:type="dxa"/>
            <w:vMerge/>
            <w:tcBorders>
              <w:left w:val="single" w:sz="4" w:space="0" w:color="auto"/>
              <w:right w:val="single" w:sz="4" w:space="0" w:color="auto"/>
            </w:tcBorders>
          </w:tcPr>
          <w:p w:rsidR="00911143" w:rsidRPr="00AA48E4" w:rsidRDefault="00911143" w:rsidP="00F24988">
            <w:pPr>
              <w:autoSpaceDE w:val="0"/>
              <w:autoSpaceDN w:val="0"/>
              <w:adjustRightInd w:val="0"/>
              <w:outlineLvl w:val="2"/>
              <w:rPr>
                <w:rFonts w:ascii="Arial" w:hAnsi="Arial" w:cs="Arial"/>
                <w:sz w:val="10"/>
                <w:szCs w:val="10"/>
              </w:rPr>
            </w:pPr>
          </w:p>
        </w:tc>
        <w:tc>
          <w:tcPr>
            <w:tcW w:w="1418"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outlineLvl w:val="2"/>
              <w:rPr>
                <w:rFonts w:ascii="Arial" w:hAnsi="Arial" w:cs="Arial"/>
                <w:sz w:val="10"/>
                <w:szCs w:val="10"/>
              </w:rPr>
            </w:pP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rPr>
                <w:rFonts w:ascii="Arial" w:hAnsi="Arial" w:cs="Arial"/>
                <w:sz w:val="10"/>
                <w:szCs w:val="10"/>
              </w:rPr>
            </w:pPr>
            <w:r w:rsidRPr="00AA48E4">
              <w:rPr>
                <w:rFonts w:ascii="Arial" w:hAnsi="Arial" w:cs="Arial"/>
                <w:sz w:val="10"/>
                <w:szCs w:val="10"/>
              </w:rPr>
              <w:t>внебюджетные средства:</w:t>
            </w:r>
          </w:p>
        </w:tc>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19348,600</w:t>
            </w:r>
          </w:p>
        </w:tc>
        <w:tc>
          <w:tcPr>
            <w:tcW w:w="709"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0,000</w:t>
            </w:r>
          </w:p>
        </w:tc>
        <w:tc>
          <w:tcPr>
            <w:tcW w:w="850"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0,000</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vMerge/>
            <w:tcBorders>
              <w:left w:val="single" w:sz="4" w:space="0" w:color="auto"/>
              <w:right w:val="single" w:sz="4" w:space="0" w:color="auto"/>
            </w:tcBorders>
          </w:tcPr>
          <w:p w:rsidR="00911143" w:rsidRPr="00AA48E4" w:rsidRDefault="00911143" w:rsidP="00F24988">
            <w:pPr>
              <w:autoSpaceDE w:val="0"/>
              <w:autoSpaceDN w:val="0"/>
              <w:adjustRightInd w:val="0"/>
              <w:outlineLvl w:val="2"/>
              <w:rPr>
                <w:rFonts w:ascii="Arial" w:hAnsi="Arial" w:cs="Arial"/>
                <w:sz w:val="10"/>
                <w:szCs w:val="10"/>
              </w:rPr>
            </w:pPr>
          </w:p>
        </w:tc>
        <w:tc>
          <w:tcPr>
            <w:tcW w:w="1418"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outlineLvl w:val="2"/>
              <w:rPr>
                <w:rFonts w:ascii="Arial" w:hAnsi="Arial" w:cs="Arial"/>
                <w:sz w:val="10"/>
                <w:szCs w:val="10"/>
              </w:rPr>
            </w:pPr>
            <w:r w:rsidRPr="00AA48E4">
              <w:rPr>
                <w:rFonts w:ascii="Arial" w:hAnsi="Arial" w:cs="Arial"/>
                <w:sz w:val="10"/>
                <w:szCs w:val="10"/>
              </w:rPr>
              <w:t>Капитальный ремонт двигателей автомашин</w:t>
            </w:r>
          </w:p>
        </w:tc>
        <w:tc>
          <w:tcPr>
            <w:tcW w:w="992" w:type="dxa"/>
            <w:vMerge w:val="restart"/>
            <w:tcBorders>
              <w:top w:val="single" w:sz="4" w:space="0" w:color="auto"/>
              <w:left w:val="single" w:sz="4" w:space="0" w:color="auto"/>
              <w:right w:val="single" w:sz="4" w:space="0" w:color="auto"/>
            </w:tcBorders>
          </w:tcPr>
          <w:p w:rsidR="00911143" w:rsidRPr="00AA48E4" w:rsidRDefault="00911143" w:rsidP="00F24988">
            <w:pPr>
              <w:rPr>
                <w:rFonts w:ascii="Arial" w:hAnsi="Arial" w:cs="Arial"/>
                <w:sz w:val="10"/>
                <w:szCs w:val="10"/>
              </w:rPr>
            </w:pPr>
            <w:r w:rsidRPr="00AA48E4">
              <w:rPr>
                <w:rFonts w:ascii="Arial" w:hAnsi="Arial" w:cs="Arial"/>
                <w:sz w:val="10"/>
                <w:szCs w:val="10"/>
              </w:rPr>
              <w:t>МУП БГЖЭП</w:t>
            </w:r>
          </w:p>
        </w:tc>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56,000</w:t>
            </w:r>
          </w:p>
        </w:tc>
        <w:tc>
          <w:tcPr>
            <w:tcW w:w="709"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0,000</w:t>
            </w:r>
          </w:p>
        </w:tc>
        <w:tc>
          <w:tcPr>
            <w:tcW w:w="850"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0,000</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vMerge/>
            <w:tcBorders>
              <w:left w:val="single" w:sz="4" w:space="0" w:color="auto"/>
              <w:right w:val="single" w:sz="4" w:space="0" w:color="auto"/>
            </w:tcBorders>
          </w:tcPr>
          <w:p w:rsidR="00911143" w:rsidRPr="00AA48E4" w:rsidRDefault="00911143" w:rsidP="00F24988">
            <w:pPr>
              <w:autoSpaceDE w:val="0"/>
              <w:autoSpaceDN w:val="0"/>
              <w:adjustRightInd w:val="0"/>
              <w:outlineLvl w:val="2"/>
              <w:rPr>
                <w:rFonts w:ascii="Arial" w:hAnsi="Arial" w:cs="Arial"/>
                <w:sz w:val="10"/>
                <w:szCs w:val="10"/>
              </w:rPr>
            </w:pPr>
          </w:p>
        </w:tc>
        <w:tc>
          <w:tcPr>
            <w:tcW w:w="1418"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outlineLvl w:val="2"/>
              <w:rPr>
                <w:rFonts w:ascii="Arial" w:hAnsi="Arial" w:cs="Arial"/>
                <w:sz w:val="10"/>
                <w:szCs w:val="10"/>
              </w:rPr>
            </w:pPr>
            <w:r w:rsidRPr="00AA48E4">
              <w:rPr>
                <w:rFonts w:ascii="Arial" w:hAnsi="Arial" w:cs="Arial"/>
                <w:sz w:val="10"/>
                <w:szCs w:val="10"/>
              </w:rPr>
              <w:t>Сбор и вывоз ТБО</w:t>
            </w:r>
          </w:p>
        </w:tc>
        <w:tc>
          <w:tcPr>
            <w:tcW w:w="992" w:type="dxa"/>
            <w:vMerge/>
            <w:tcBorders>
              <w:left w:val="single" w:sz="4" w:space="0" w:color="auto"/>
              <w:bottom w:val="single" w:sz="4" w:space="0" w:color="auto"/>
              <w:right w:val="single" w:sz="4" w:space="0" w:color="auto"/>
            </w:tcBorders>
          </w:tcPr>
          <w:p w:rsidR="00911143" w:rsidRPr="00AA48E4" w:rsidRDefault="00911143" w:rsidP="00F24988">
            <w:pPr>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5,900</w:t>
            </w:r>
          </w:p>
        </w:tc>
        <w:tc>
          <w:tcPr>
            <w:tcW w:w="709"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0,000</w:t>
            </w:r>
          </w:p>
        </w:tc>
        <w:tc>
          <w:tcPr>
            <w:tcW w:w="850"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0,000</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vMerge/>
            <w:tcBorders>
              <w:left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1418"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outlineLvl w:val="2"/>
              <w:rPr>
                <w:rFonts w:ascii="Arial" w:hAnsi="Arial" w:cs="Arial"/>
                <w:sz w:val="10"/>
                <w:szCs w:val="10"/>
              </w:rPr>
            </w:pPr>
            <w:r w:rsidRPr="00AA48E4">
              <w:rPr>
                <w:rFonts w:ascii="Arial" w:hAnsi="Arial" w:cs="Arial"/>
                <w:sz w:val="10"/>
                <w:szCs w:val="10"/>
              </w:rPr>
              <w:t xml:space="preserve">Проверка эффективности </w:t>
            </w:r>
            <w:proofErr w:type="spellStart"/>
            <w:r w:rsidRPr="00AA48E4">
              <w:rPr>
                <w:rFonts w:ascii="Arial" w:hAnsi="Arial" w:cs="Arial"/>
                <w:sz w:val="10"/>
                <w:szCs w:val="10"/>
              </w:rPr>
              <w:t>пылегазоулавливателей</w:t>
            </w:r>
            <w:proofErr w:type="spellEnd"/>
          </w:p>
        </w:tc>
        <w:tc>
          <w:tcPr>
            <w:tcW w:w="992" w:type="dxa"/>
            <w:tcBorders>
              <w:top w:val="single" w:sz="4" w:space="0" w:color="auto"/>
              <w:left w:val="single" w:sz="4" w:space="0" w:color="auto"/>
              <w:right w:val="single" w:sz="4" w:space="0" w:color="auto"/>
            </w:tcBorders>
          </w:tcPr>
          <w:p w:rsidR="00911143" w:rsidRPr="00AA48E4" w:rsidRDefault="00911143" w:rsidP="00F24988">
            <w:pPr>
              <w:jc w:val="center"/>
              <w:rPr>
                <w:rFonts w:ascii="Arial" w:hAnsi="Arial" w:cs="Arial"/>
                <w:sz w:val="10"/>
                <w:szCs w:val="10"/>
              </w:rPr>
            </w:pPr>
            <w:r w:rsidRPr="00AA48E4">
              <w:rPr>
                <w:rFonts w:ascii="Arial" w:hAnsi="Arial" w:cs="Arial"/>
                <w:sz w:val="10"/>
                <w:szCs w:val="10"/>
              </w:rPr>
              <w:t>ОАО «Благодарненский элеватор»</w:t>
            </w:r>
          </w:p>
        </w:tc>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300,000</w:t>
            </w:r>
          </w:p>
        </w:tc>
        <w:tc>
          <w:tcPr>
            <w:tcW w:w="709"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0,000</w:t>
            </w:r>
          </w:p>
        </w:tc>
        <w:tc>
          <w:tcPr>
            <w:tcW w:w="850"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0,000</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vMerge/>
            <w:tcBorders>
              <w:left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1418"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jc w:val="both"/>
              <w:rPr>
                <w:rFonts w:ascii="Arial" w:hAnsi="Arial" w:cs="Arial"/>
                <w:sz w:val="10"/>
                <w:szCs w:val="10"/>
              </w:rPr>
            </w:pPr>
            <w:r w:rsidRPr="00AA48E4">
              <w:rPr>
                <w:rFonts w:ascii="Arial" w:hAnsi="Arial" w:cs="Arial"/>
                <w:sz w:val="10"/>
                <w:szCs w:val="10"/>
              </w:rPr>
              <w:t xml:space="preserve">Замена участков водопроводной сети г. </w:t>
            </w:r>
            <w:proofErr w:type="gramStart"/>
            <w:r w:rsidRPr="00AA48E4">
              <w:rPr>
                <w:rFonts w:ascii="Arial" w:hAnsi="Arial" w:cs="Arial"/>
                <w:sz w:val="10"/>
                <w:szCs w:val="10"/>
              </w:rPr>
              <w:t>Благодарный</w:t>
            </w:r>
            <w:proofErr w:type="gramEnd"/>
          </w:p>
        </w:tc>
        <w:tc>
          <w:tcPr>
            <w:tcW w:w="992" w:type="dxa"/>
            <w:vMerge w:val="restart"/>
            <w:tcBorders>
              <w:left w:val="single" w:sz="4" w:space="0" w:color="auto"/>
              <w:bottom w:val="single" w:sz="4" w:space="0" w:color="auto"/>
              <w:right w:val="single" w:sz="4" w:space="0" w:color="auto"/>
            </w:tcBorders>
          </w:tcPr>
          <w:p w:rsidR="00911143" w:rsidRPr="00AA48E4" w:rsidRDefault="00911143" w:rsidP="00F24988">
            <w:pPr>
              <w:jc w:val="center"/>
              <w:rPr>
                <w:rFonts w:ascii="Arial" w:hAnsi="Arial" w:cs="Arial"/>
                <w:sz w:val="10"/>
                <w:szCs w:val="10"/>
              </w:rPr>
            </w:pPr>
            <w:r w:rsidRPr="00AA48E4">
              <w:rPr>
                <w:rFonts w:ascii="Arial" w:hAnsi="Arial" w:cs="Arial"/>
                <w:sz w:val="10"/>
                <w:szCs w:val="10"/>
              </w:rPr>
              <w:t>Благодарненский «</w:t>
            </w:r>
            <w:proofErr w:type="spellStart"/>
            <w:r w:rsidRPr="00AA48E4">
              <w:rPr>
                <w:rFonts w:ascii="Arial" w:hAnsi="Arial" w:cs="Arial"/>
                <w:sz w:val="10"/>
                <w:szCs w:val="10"/>
              </w:rPr>
              <w:t>Межрайводоканал</w:t>
            </w:r>
            <w:proofErr w:type="spellEnd"/>
            <w:r w:rsidRPr="00AA48E4">
              <w:rPr>
                <w:rFonts w:ascii="Arial" w:hAnsi="Arial" w:cs="Arial"/>
                <w:sz w:val="10"/>
                <w:szCs w:val="10"/>
              </w:rPr>
              <w:t>»</w:t>
            </w:r>
          </w:p>
        </w:tc>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1180,000</w:t>
            </w:r>
          </w:p>
        </w:tc>
        <w:tc>
          <w:tcPr>
            <w:tcW w:w="709"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0,000</w:t>
            </w:r>
          </w:p>
        </w:tc>
        <w:tc>
          <w:tcPr>
            <w:tcW w:w="850"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0,000</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vMerge/>
            <w:tcBorders>
              <w:left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1418"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jc w:val="both"/>
              <w:rPr>
                <w:rFonts w:ascii="Arial" w:hAnsi="Arial" w:cs="Arial"/>
                <w:sz w:val="10"/>
                <w:szCs w:val="10"/>
              </w:rPr>
            </w:pPr>
            <w:r w:rsidRPr="00AA48E4">
              <w:rPr>
                <w:rFonts w:ascii="Arial" w:hAnsi="Arial" w:cs="Arial"/>
                <w:sz w:val="10"/>
                <w:szCs w:val="10"/>
              </w:rPr>
              <w:t xml:space="preserve">Замена участков водопроводной сети </w:t>
            </w:r>
            <w:proofErr w:type="gramStart"/>
            <w:r w:rsidRPr="00AA48E4">
              <w:rPr>
                <w:rFonts w:ascii="Arial" w:hAnsi="Arial" w:cs="Arial"/>
                <w:sz w:val="10"/>
                <w:szCs w:val="10"/>
              </w:rPr>
              <w:t>в</w:t>
            </w:r>
            <w:proofErr w:type="gramEnd"/>
            <w:r w:rsidRPr="00AA48E4">
              <w:rPr>
                <w:rFonts w:ascii="Arial" w:hAnsi="Arial" w:cs="Arial"/>
                <w:sz w:val="10"/>
                <w:szCs w:val="10"/>
              </w:rPr>
              <w:t xml:space="preserve"> с. Каменная Балка</w:t>
            </w:r>
          </w:p>
        </w:tc>
        <w:tc>
          <w:tcPr>
            <w:tcW w:w="992" w:type="dxa"/>
            <w:vMerge/>
            <w:tcBorders>
              <w:left w:val="single" w:sz="4" w:space="0" w:color="auto"/>
              <w:bottom w:val="single" w:sz="4" w:space="0" w:color="auto"/>
              <w:right w:val="single" w:sz="4" w:space="0" w:color="auto"/>
            </w:tcBorders>
          </w:tcPr>
          <w:p w:rsidR="00911143" w:rsidRPr="00AA48E4" w:rsidRDefault="00911143" w:rsidP="00F24988">
            <w:pPr>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70,000</w:t>
            </w:r>
          </w:p>
        </w:tc>
        <w:tc>
          <w:tcPr>
            <w:tcW w:w="709"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0,000</w:t>
            </w:r>
          </w:p>
        </w:tc>
        <w:tc>
          <w:tcPr>
            <w:tcW w:w="850"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0,000</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vMerge/>
            <w:tcBorders>
              <w:left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1418"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jc w:val="both"/>
              <w:rPr>
                <w:rFonts w:ascii="Arial" w:hAnsi="Arial" w:cs="Arial"/>
                <w:sz w:val="10"/>
                <w:szCs w:val="10"/>
              </w:rPr>
            </w:pPr>
            <w:r w:rsidRPr="00AA48E4">
              <w:rPr>
                <w:rFonts w:ascii="Arial" w:hAnsi="Arial" w:cs="Arial"/>
                <w:sz w:val="10"/>
                <w:szCs w:val="10"/>
              </w:rPr>
              <w:t>Замена участков водопроводной сети до п. Большевик</w:t>
            </w:r>
          </w:p>
        </w:tc>
        <w:tc>
          <w:tcPr>
            <w:tcW w:w="992" w:type="dxa"/>
            <w:vMerge/>
            <w:tcBorders>
              <w:left w:val="single" w:sz="4" w:space="0" w:color="auto"/>
              <w:bottom w:val="single" w:sz="4" w:space="0" w:color="auto"/>
              <w:right w:val="single" w:sz="4" w:space="0" w:color="auto"/>
            </w:tcBorders>
          </w:tcPr>
          <w:p w:rsidR="00911143" w:rsidRPr="00AA48E4" w:rsidRDefault="00911143" w:rsidP="00F24988">
            <w:pPr>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100,000</w:t>
            </w:r>
          </w:p>
        </w:tc>
        <w:tc>
          <w:tcPr>
            <w:tcW w:w="709"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0,000</w:t>
            </w:r>
          </w:p>
        </w:tc>
        <w:tc>
          <w:tcPr>
            <w:tcW w:w="850"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0,000</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vMerge/>
            <w:tcBorders>
              <w:left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1418"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jc w:val="both"/>
              <w:rPr>
                <w:rFonts w:ascii="Arial" w:hAnsi="Arial" w:cs="Arial"/>
                <w:sz w:val="10"/>
                <w:szCs w:val="10"/>
              </w:rPr>
            </w:pPr>
            <w:r w:rsidRPr="00AA48E4">
              <w:rPr>
                <w:rFonts w:ascii="Arial" w:hAnsi="Arial" w:cs="Arial"/>
                <w:sz w:val="10"/>
                <w:szCs w:val="10"/>
              </w:rPr>
              <w:t xml:space="preserve">Замена участка трубопроводной иловой смеси на ОСК </w:t>
            </w:r>
          </w:p>
          <w:p w:rsidR="00911143" w:rsidRPr="00AA48E4" w:rsidRDefault="00911143" w:rsidP="00F24988">
            <w:pPr>
              <w:jc w:val="both"/>
              <w:rPr>
                <w:rFonts w:ascii="Arial" w:hAnsi="Arial" w:cs="Arial"/>
                <w:sz w:val="10"/>
                <w:szCs w:val="10"/>
              </w:rPr>
            </w:pPr>
            <w:r w:rsidRPr="00AA48E4">
              <w:rPr>
                <w:rFonts w:ascii="Arial" w:hAnsi="Arial" w:cs="Arial"/>
                <w:sz w:val="10"/>
                <w:szCs w:val="10"/>
              </w:rPr>
              <w:t>г. Благодарный</w:t>
            </w:r>
          </w:p>
        </w:tc>
        <w:tc>
          <w:tcPr>
            <w:tcW w:w="992" w:type="dxa"/>
            <w:vMerge/>
            <w:tcBorders>
              <w:left w:val="single" w:sz="4" w:space="0" w:color="auto"/>
              <w:bottom w:val="single" w:sz="4" w:space="0" w:color="auto"/>
              <w:right w:val="single" w:sz="4" w:space="0" w:color="auto"/>
            </w:tcBorders>
          </w:tcPr>
          <w:p w:rsidR="00911143" w:rsidRPr="00AA48E4" w:rsidRDefault="00911143" w:rsidP="00F24988">
            <w:pPr>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120,000</w:t>
            </w:r>
          </w:p>
        </w:tc>
        <w:tc>
          <w:tcPr>
            <w:tcW w:w="709"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0,000</w:t>
            </w:r>
          </w:p>
        </w:tc>
        <w:tc>
          <w:tcPr>
            <w:tcW w:w="850"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0,000</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vMerge/>
            <w:tcBorders>
              <w:left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1418"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jc w:val="both"/>
              <w:rPr>
                <w:rFonts w:ascii="Arial" w:hAnsi="Arial" w:cs="Arial"/>
                <w:sz w:val="10"/>
                <w:szCs w:val="10"/>
              </w:rPr>
            </w:pPr>
            <w:r w:rsidRPr="00AA48E4">
              <w:rPr>
                <w:rFonts w:ascii="Arial" w:hAnsi="Arial" w:cs="Arial"/>
                <w:sz w:val="10"/>
                <w:szCs w:val="10"/>
              </w:rPr>
              <w:t xml:space="preserve">Замена переливных кромок и полупогруженных досок на ОСК г. </w:t>
            </w:r>
            <w:proofErr w:type="gramStart"/>
            <w:r w:rsidRPr="00AA48E4">
              <w:rPr>
                <w:rFonts w:ascii="Arial" w:hAnsi="Arial" w:cs="Arial"/>
                <w:sz w:val="10"/>
                <w:szCs w:val="10"/>
              </w:rPr>
              <w:t>Благодарный</w:t>
            </w:r>
            <w:proofErr w:type="gramEnd"/>
          </w:p>
        </w:tc>
        <w:tc>
          <w:tcPr>
            <w:tcW w:w="992" w:type="dxa"/>
            <w:vMerge/>
            <w:tcBorders>
              <w:left w:val="single" w:sz="4" w:space="0" w:color="auto"/>
              <w:bottom w:val="single" w:sz="4" w:space="0" w:color="auto"/>
              <w:right w:val="single" w:sz="4" w:space="0" w:color="auto"/>
            </w:tcBorders>
          </w:tcPr>
          <w:p w:rsidR="00911143" w:rsidRPr="00AA48E4" w:rsidRDefault="00911143" w:rsidP="00F24988">
            <w:pPr>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534,000</w:t>
            </w:r>
          </w:p>
        </w:tc>
        <w:tc>
          <w:tcPr>
            <w:tcW w:w="709"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0,000</w:t>
            </w:r>
          </w:p>
        </w:tc>
        <w:tc>
          <w:tcPr>
            <w:tcW w:w="850"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0,000</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vMerge/>
            <w:tcBorders>
              <w:left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1418"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jc w:val="both"/>
              <w:rPr>
                <w:rFonts w:ascii="Arial" w:hAnsi="Arial" w:cs="Arial"/>
                <w:sz w:val="10"/>
                <w:szCs w:val="10"/>
              </w:rPr>
            </w:pPr>
            <w:r w:rsidRPr="00AA48E4">
              <w:rPr>
                <w:rFonts w:ascii="Arial" w:hAnsi="Arial" w:cs="Arial"/>
                <w:sz w:val="10"/>
                <w:szCs w:val="10"/>
              </w:rPr>
              <w:t>Сбор и вывоз ТБО</w:t>
            </w:r>
          </w:p>
        </w:tc>
        <w:tc>
          <w:tcPr>
            <w:tcW w:w="992" w:type="dxa"/>
            <w:vMerge/>
            <w:tcBorders>
              <w:left w:val="single" w:sz="4" w:space="0" w:color="auto"/>
              <w:bottom w:val="single" w:sz="4" w:space="0" w:color="auto"/>
              <w:right w:val="single" w:sz="4" w:space="0" w:color="auto"/>
            </w:tcBorders>
          </w:tcPr>
          <w:p w:rsidR="00911143" w:rsidRPr="00AA48E4" w:rsidRDefault="00911143" w:rsidP="00F24988">
            <w:pPr>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10,500</w:t>
            </w:r>
          </w:p>
        </w:tc>
        <w:tc>
          <w:tcPr>
            <w:tcW w:w="709"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0,000</w:t>
            </w:r>
          </w:p>
        </w:tc>
        <w:tc>
          <w:tcPr>
            <w:tcW w:w="850"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0,000</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vMerge/>
            <w:tcBorders>
              <w:left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1418"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jc w:val="both"/>
              <w:rPr>
                <w:rFonts w:ascii="Arial" w:hAnsi="Arial" w:cs="Arial"/>
                <w:sz w:val="10"/>
                <w:szCs w:val="10"/>
              </w:rPr>
            </w:pPr>
            <w:r w:rsidRPr="00AA48E4">
              <w:rPr>
                <w:rFonts w:ascii="Arial" w:hAnsi="Arial" w:cs="Arial"/>
                <w:sz w:val="10"/>
                <w:szCs w:val="10"/>
              </w:rPr>
              <w:t>Разработка проекта нормативов отходов и лимитов на размещение ТБО</w:t>
            </w:r>
          </w:p>
        </w:tc>
        <w:tc>
          <w:tcPr>
            <w:tcW w:w="992" w:type="dxa"/>
            <w:vMerge/>
            <w:tcBorders>
              <w:left w:val="single" w:sz="4" w:space="0" w:color="auto"/>
              <w:bottom w:val="single" w:sz="4" w:space="0" w:color="auto"/>
              <w:right w:val="single" w:sz="4" w:space="0" w:color="auto"/>
            </w:tcBorders>
          </w:tcPr>
          <w:p w:rsidR="00911143" w:rsidRPr="00AA48E4" w:rsidRDefault="00911143" w:rsidP="00F24988">
            <w:pPr>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180,000</w:t>
            </w:r>
          </w:p>
        </w:tc>
        <w:tc>
          <w:tcPr>
            <w:tcW w:w="709"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0,000</w:t>
            </w:r>
          </w:p>
        </w:tc>
        <w:tc>
          <w:tcPr>
            <w:tcW w:w="850"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0,000</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vMerge/>
            <w:tcBorders>
              <w:left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1418"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jc w:val="both"/>
              <w:rPr>
                <w:rFonts w:ascii="Arial" w:hAnsi="Arial" w:cs="Arial"/>
                <w:sz w:val="10"/>
                <w:szCs w:val="10"/>
              </w:rPr>
            </w:pPr>
            <w:r w:rsidRPr="00AA48E4">
              <w:rPr>
                <w:rFonts w:ascii="Arial" w:hAnsi="Arial" w:cs="Arial"/>
                <w:sz w:val="10"/>
                <w:szCs w:val="10"/>
              </w:rPr>
              <w:t>Плата за негативное воздействие на окружающую среду</w:t>
            </w:r>
          </w:p>
        </w:tc>
        <w:tc>
          <w:tcPr>
            <w:tcW w:w="992" w:type="dxa"/>
            <w:vMerge w:val="restart"/>
            <w:tcBorders>
              <w:top w:val="single" w:sz="4" w:space="0" w:color="auto"/>
              <w:left w:val="single" w:sz="4" w:space="0" w:color="auto"/>
              <w:bottom w:val="single" w:sz="4" w:space="0" w:color="auto"/>
              <w:right w:val="single" w:sz="4" w:space="0" w:color="auto"/>
            </w:tcBorders>
          </w:tcPr>
          <w:p w:rsidR="00911143" w:rsidRPr="00AA48E4" w:rsidRDefault="00911143" w:rsidP="00F24988">
            <w:pPr>
              <w:jc w:val="center"/>
              <w:rPr>
                <w:rFonts w:ascii="Arial" w:hAnsi="Arial" w:cs="Arial"/>
                <w:sz w:val="10"/>
                <w:szCs w:val="10"/>
              </w:rPr>
            </w:pPr>
            <w:r w:rsidRPr="00AA48E4">
              <w:rPr>
                <w:rFonts w:ascii="Arial" w:hAnsi="Arial" w:cs="Arial"/>
                <w:sz w:val="10"/>
                <w:szCs w:val="10"/>
              </w:rPr>
              <w:t>ООО «Журавское»</w:t>
            </w:r>
          </w:p>
        </w:tc>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180,000</w:t>
            </w:r>
          </w:p>
        </w:tc>
        <w:tc>
          <w:tcPr>
            <w:tcW w:w="709"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0,000</w:t>
            </w:r>
          </w:p>
        </w:tc>
        <w:tc>
          <w:tcPr>
            <w:tcW w:w="850"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0,000</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vMerge/>
            <w:tcBorders>
              <w:left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1418"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jc w:val="both"/>
              <w:rPr>
                <w:rFonts w:ascii="Arial" w:hAnsi="Arial" w:cs="Arial"/>
                <w:sz w:val="10"/>
                <w:szCs w:val="10"/>
              </w:rPr>
            </w:pPr>
            <w:r w:rsidRPr="00AA48E4">
              <w:rPr>
                <w:rFonts w:ascii="Arial" w:hAnsi="Arial" w:cs="Arial"/>
                <w:sz w:val="10"/>
                <w:szCs w:val="10"/>
              </w:rPr>
              <w:t>Установка и ремонт газовых счетчиков</w:t>
            </w:r>
          </w:p>
        </w:tc>
        <w:tc>
          <w:tcPr>
            <w:tcW w:w="992" w:type="dxa"/>
            <w:vMerge/>
            <w:tcBorders>
              <w:left w:val="single" w:sz="4" w:space="0" w:color="auto"/>
              <w:bottom w:val="single" w:sz="4" w:space="0" w:color="auto"/>
              <w:right w:val="single" w:sz="4" w:space="0" w:color="auto"/>
            </w:tcBorders>
          </w:tcPr>
          <w:p w:rsidR="00911143" w:rsidRPr="00AA48E4" w:rsidRDefault="00911143" w:rsidP="00F24988">
            <w:pPr>
              <w:jc w:val="center"/>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70,000</w:t>
            </w:r>
          </w:p>
        </w:tc>
        <w:tc>
          <w:tcPr>
            <w:tcW w:w="709"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0,000</w:t>
            </w:r>
          </w:p>
        </w:tc>
        <w:tc>
          <w:tcPr>
            <w:tcW w:w="850"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0,000</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vMerge/>
            <w:tcBorders>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1418"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jc w:val="both"/>
              <w:rPr>
                <w:rFonts w:ascii="Arial" w:hAnsi="Arial" w:cs="Arial"/>
                <w:sz w:val="10"/>
                <w:szCs w:val="10"/>
              </w:rPr>
            </w:pPr>
            <w:r w:rsidRPr="00AA48E4">
              <w:rPr>
                <w:rFonts w:ascii="Arial" w:hAnsi="Arial" w:cs="Arial"/>
                <w:sz w:val="10"/>
                <w:szCs w:val="10"/>
              </w:rPr>
              <w:t>Ремонт запорной арматуры</w:t>
            </w:r>
          </w:p>
        </w:tc>
        <w:tc>
          <w:tcPr>
            <w:tcW w:w="992" w:type="dxa"/>
            <w:vMerge/>
            <w:tcBorders>
              <w:left w:val="single" w:sz="4" w:space="0" w:color="auto"/>
              <w:bottom w:val="single" w:sz="4" w:space="0" w:color="auto"/>
              <w:right w:val="single" w:sz="4" w:space="0" w:color="auto"/>
            </w:tcBorders>
          </w:tcPr>
          <w:p w:rsidR="00911143" w:rsidRPr="00AA48E4" w:rsidRDefault="00911143" w:rsidP="00F24988">
            <w:pPr>
              <w:jc w:val="center"/>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90,000</w:t>
            </w:r>
          </w:p>
        </w:tc>
        <w:tc>
          <w:tcPr>
            <w:tcW w:w="709"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0,000</w:t>
            </w:r>
          </w:p>
        </w:tc>
        <w:tc>
          <w:tcPr>
            <w:tcW w:w="850"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0,000</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vMerge w:val="restart"/>
            <w:tcBorders>
              <w:top w:val="single" w:sz="4" w:space="0" w:color="auto"/>
              <w:left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1418"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jc w:val="both"/>
              <w:rPr>
                <w:rFonts w:ascii="Arial" w:hAnsi="Arial" w:cs="Arial"/>
                <w:sz w:val="10"/>
                <w:szCs w:val="10"/>
              </w:rPr>
            </w:pPr>
            <w:r w:rsidRPr="00AA48E4">
              <w:rPr>
                <w:rFonts w:ascii="Arial" w:hAnsi="Arial" w:cs="Arial"/>
                <w:sz w:val="10"/>
                <w:szCs w:val="10"/>
              </w:rPr>
              <w:t>Мониторинг артезианских скважин</w:t>
            </w:r>
          </w:p>
        </w:tc>
        <w:tc>
          <w:tcPr>
            <w:tcW w:w="992" w:type="dxa"/>
            <w:vMerge/>
            <w:tcBorders>
              <w:left w:val="single" w:sz="4" w:space="0" w:color="auto"/>
              <w:bottom w:val="single" w:sz="4" w:space="0" w:color="auto"/>
              <w:right w:val="single" w:sz="4" w:space="0" w:color="auto"/>
            </w:tcBorders>
          </w:tcPr>
          <w:p w:rsidR="00911143" w:rsidRPr="00AA48E4" w:rsidRDefault="00911143" w:rsidP="00F24988">
            <w:pPr>
              <w:jc w:val="center"/>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50,000</w:t>
            </w:r>
          </w:p>
        </w:tc>
        <w:tc>
          <w:tcPr>
            <w:tcW w:w="709"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0,000</w:t>
            </w:r>
          </w:p>
        </w:tc>
        <w:tc>
          <w:tcPr>
            <w:tcW w:w="850"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0,000</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vMerge/>
            <w:tcBorders>
              <w:left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1418"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jc w:val="both"/>
              <w:rPr>
                <w:rFonts w:ascii="Arial" w:hAnsi="Arial" w:cs="Arial"/>
                <w:sz w:val="10"/>
                <w:szCs w:val="10"/>
              </w:rPr>
            </w:pPr>
            <w:r w:rsidRPr="00AA48E4">
              <w:rPr>
                <w:rFonts w:ascii="Arial" w:hAnsi="Arial" w:cs="Arial"/>
                <w:sz w:val="10"/>
                <w:szCs w:val="10"/>
              </w:rPr>
              <w:t>Диагностика оборудования</w:t>
            </w:r>
          </w:p>
        </w:tc>
        <w:tc>
          <w:tcPr>
            <w:tcW w:w="992" w:type="dxa"/>
            <w:vMerge/>
            <w:tcBorders>
              <w:left w:val="single" w:sz="4" w:space="0" w:color="auto"/>
              <w:bottom w:val="single" w:sz="4" w:space="0" w:color="auto"/>
              <w:right w:val="single" w:sz="4" w:space="0" w:color="auto"/>
            </w:tcBorders>
          </w:tcPr>
          <w:p w:rsidR="00911143" w:rsidRPr="00AA48E4" w:rsidRDefault="00911143" w:rsidP="00F24988">
            <w:pPr>
              <w:jc w:val="center"/>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220,000</w:t>
            </w:r>
          </w:p>
        </w:tc>
        <w:tc>
          <w:tcPr>
            <w:tcW w:w="709"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0,000</w:t>
            </w:r>
          </w:p>
        </w:tc>
        <w:tc>
          <w:tcPr>
            <w:tcW w:w="850"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0,000</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vMerge/>
            <w:tcBorders>
              <w:left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1418"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jc w:val="both"/>
              <w:rPr>
                <w:rFonts w:ascii="Arial" w:hAnsi="Arial" w:cs="Arial"/>
                <w:sz w:val="10"/>
                <w:szCs w:val="10"/>
              </w:rPr>
            </w:pPr>
            <w:r w:rsidRPr="00AA48E4">
              <w:rPr>
                <w:rFonts w:ascii="Arial" w:hAnsi="Arial" w:cs="Arial"/>
                <w:sz w:val="10"/>
                <w:szCs w:val="10"/>
              </w:rPr>
              <w:t>Плата за ликвидацию возможных розливов нефти</w:t>
            </w:r>
          </w:p>
        </w:tc>
        <w:tc>
          <w:tcPr>
            <w:tcW w:w="992" w:type="dxa"/>
            <w:vMerge/>
            <w:tcBorders>
              <w:left w:val="single" w:sz="4" w:space="0" w:color="auto"/>
              <w:bottom w:val="single" w:sz="4" w:space="0" w:color="auto"/>
              <w:right w:val="single" w:sz="4" w:space="0" w:color="auto"/>
            </w:tcBorders>
          </w:tcPr>
          <w:p w:rsidR="00911143" w:rsidRPr="00AA48E4" w:rsidRDefault="00911143" w:rsidP="00F24988">
            <w:pPr>
              <w:jc w:val="center"/>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270,000</w:t>
            </w:r>
          </w:p>
        </w:tc>
        <w:tc>
          <w:tcPr>
            <w:tcW w:w="709"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0,000</w:t>
            </w:r>
          </w:p>
        </w:tc>
        <w:tc>
          <w:tcPr>
            <w:tcW w:w="850"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0,000</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vMerge/>
            <w:tcBorders>
              <w:left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1418"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jc w:val="both"/>
              <w:rPr>
                <w:rFonts w:ascii="Arial" w:hAnsi="Arial" w:cs="Arial"/>
                <w:sz w:val="10"/>
                <w:szCs w:val="10"/>
              </w:rPr>
            </w:pPr>
            <w:r w:rsidRPr="00AA48E4">
              <w:rPr>
                <w:rFonts w:ascii="Arial" w:hAnsi="Arial" w:cs="Arial"/>
                <w:sz w:val="10"/>
                <w:szCs w:val="10"/>
              </w:rPr>
              <w:t xml:space="preserve">Проведение измерений и анализов </w:t>
            </w:r>
            <w:proofErr w:type="spellStart"/>
            <w:r w:rsidRPr="00AA48E4">
              <w:rPr>
                <w:rFonts w:ascii="Arial" w:hAnsi="Arial" w:cs="Arial"/>
                <w:sz w:val="10"/>
                <w:szCs w:val="10"/>
              </w:rPr>
              <w:t>промвыбросов</w:t>
            </w:r>
            <w:proofErr w:type="spellEnd"/>
            <w:r w:rsidRPr="00AA48E4">
              <w:rPr>
                <w:rFonts w:ascii="Arial" w:hAnsi="Arial" w:cs="Arial"/>
                <w:sz w:val="10"/>
                <w:szCs w:val="10"/>
              </w:rPr>
              <w:t xml:space="preserve"> в атмосферу лабораториями аналитического контроля</w:t>
            </w:r>
          </w:p>
        </w:tc>
        <w:tc>
          <w:tcPr>
            <w:tcW w:w="992" w:type="dxa"/>
            <w:vMerge w:val="restart"/>
            <w:tcBorders>
              <w:top w:val="single" w:sz="4" w:space="0" w:color="auto"/>
              <w:left w:val="single" w:sz="4" w:space="0" w:color="auto"/>
              <w:bottom w:val="single" w:sz="4" w:space="0" w:color="auto"/>
              <w:right w:val="single" w:sz="4" w:space="0" w:color="auto"/>
            </w:tcBorders>
          </w:tcPr>
          <w:p w:rsidR="00911143" w:rsidRPr="00AA48E4" w:rsidRDefault="00911143" w:rsidP="00F24988">
            <w:pPr>
              <w:jc w:val="center"/>
              <w:rPr>
                <w:rFonts w:ascii="Arial" w:hAnsi="Arial" w:cs="Arial"/>
                <w:sz w:val="10"/>
                <w:szCs w:val="10"/>
              </w:rPr>
            </w:pPr>
            <w:r w:rsidRPr="00AA48E4">
              <w:rPr>
                <w:rFonts w:ascii="Arial" w:hAnsi="Arial" w:cs="Arial"/>
                <w:sz w:val="10"/>
                <w:szCs w:val="10"/>
              </w:rPr>
              <w:t>ООО «</w:t>
            </w:r>
            <w:proofErr w:type="spellStart"/>
            <w:r w:rsidRPr="00AA48E4">
              <w:rPr>
                <w:rFonts w:ascii="Arial" w:hAnsi="Arial" w:cs="Arial"/>
                <w:sz w:val="10"/>
                <w:szCs w:val="10"/>
              </w:rPr>
              <w:t>Агропромэнерго</w:t>
            </w:r>
            <w:proofErr w:type="spellEnd"/>
            <w:r w:rsidRPr="00AA48E4">
              <w:rPr>
                <w:rFonts w:ascii="Arial" w:hAnsi="Arial" w:cs="Arial"/>
                <w:sz w:val="10"/>
                <w:szCs w:val="10"/>
              </w:rPr>
              <w:t>»</w:t>
            </w:r>
          </w:p>
        </w:tc>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8,000</w:t>
            </w:r>
          </w:p>
        </w:tc>
        <w:tc>
          <w:tcPr>
            <w:tcW w:w="709"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0,000</w:t>
            </w:r>
          </w:p>
        </w:tc>
        <w:tc>
          <w:tcPr>
            <w:tcW w:w="850"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0,000</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vMerge/>
            <w:tcBorders>
              <w:left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1418"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jc w:val="both"/>
              <w:rPr>
                <w:rFonts w:ascii="Arial" w:hAnsi="Arial" w:cs="Arial"/>
                <w:sz w:val="10"/>
                <w:szCs w:val="10"/>
              </w:rPr>
            </w:pPr>
            <w:r w:rsidRPr="00AA48E4">
              <w:rPr>
                <w:rFonts w:ascii="Arial" w:hAnsi="Arial" w:cs="Arial"/>
                <w:sz w:val="10"/>
                <w:szCs w:val="10"/>
              </w:rPr>
              <w:t>Проведение радиационных исследований на карьерах</w:t>
            </w:r>
          </w:p>
        </w:tc>
        <w:tc>
          <w:tcPr>
            <w:tcW w:w="992" w:type="dxa"/>
            <w:vMerge/>
            <w:tcBorders>
              <w:left w:val="single" w:sz="4" w:space="0" w:color="auto"/>
              <w:bottom w:val="single" w:sz="4" w:space="0" w:color="auto"/>
              <w:right w:val="single" w:sz="4" w:space="0" w:color="auto"/>
            </w:tcBorders>
          </w:tcPr>
          <w:p w:rsidR="00911143" w:rsidRPr="00AA48E4" w:rsidRDefault="00911143" w:rsidP="00F24988">
            <w:pPr>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10,200</w:t>
            </w:r>
          </w:p>
        </w:tc>
        <w:tc>
          <w:tcPr>
            <w:tcW w:w="709"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0,000</w:t>
            </w:r>
          </w:p>
        </w:tc>
        <w:tc>
          <w:tcPr>
            <w:tcW w:w="850"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0,000</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vMerge/>
            <w:tcBorders>
              <w:left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1418"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jc w:val="both"/>
              <w:rPr>
                <w:rFonts w:ascii="Arial" w:hAnsi="Arial" w:cs="Arial"/>
                <w:sz w:val="10"/>
                <w:szCs w:val="10"/>
              </w:rPr>
            </w:pPr>
            <w:r w:rsidRPr="00AA48E4">
              <w:rPr>
                <w:rFonts w:ascii="Arial" w:hAnsi="Arial" w:cs="Arial"/>
                <w:sz w:val="10"/>
                <w:szCs w:val="10"/>
              </w:rPr>
              <w:t>Проведение измерений и анализов водных объектов (ливневых вод) лабораториями аналитического контроля</w:t>
            </w:r>
          </w:p>
        </w:tc>
        <w:tc>
          <w:tcPr>
            <w:tcW w:w="992" w:type="dxa"/>
            <w:vMerge/>
            <w:tcBorders>
              <w:left w:val="single" w:sz="4" w:space="0" w:color="auto"/>
              <w:bottom w:val="single" w:sz="4" w:space="0" w:color="auto"/>
              <w:right w:val="single" w:sz="4" w:space="0" w:color="auto"/>
            </w:tcBorders>
          </w:tcPr>
          <w:p w:rsidR="00911143" w:rsidRPr="00AA48E4" w:rsidRDefault="00911143" w:rsidP="00F24988">
            <w:pPr>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10,100</w:t>
            </w:r>
          </w:p>
        </w:tc>
        <w:tc>
          <w:tcPr>
            <w:tcW w:w="709"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0,000</w:t>
            </w:r>
          </w:p>
        </w:tc>
        <w:tc>
          <w:tcPr>
            <w:tcW w:w="850"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0,000</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vMerge/>
            <w:tcBorders>
              <w:left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1418"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jc w:val="both"/>
              <w:rPr>
                <w:rFonts w:ascii="Arial" w:hAnsi="Arial" w:cs="Arial"/>
                <w:sz w:val="10"/>
                <w:szCs w:val="10"/>
              </w:rPr>
            </w:pPr>
            <w:r w:rsidRPr="00AA48E4">
              <w:rPr>
                <w:rFonts w:ascii="Arial" w:hAnsi="Arial" w:cs="Arial"/>
                <w:sz w:val="10"/>
                <w:szCs w:val="10"/>
              </w:rPr>
              <w:t>Утилизация отходов 1-4 класса опасности специализированными организациями</w:t>
            </w:r>
          </w:p>
        </w:tc>
        <w:tc>
          <w:tcPr>
            <w:tcW w:w="992" w:type="dxa"/>
            <w:vMerge/>
            <w:tcBorders>
              <w:left w:val="single" w:sz="4" w:space="0" w:color="auto"/>
              <w:bottom w:val="single" w:sz="4" w:space="0" w:color="auto"/>
              <w:right w:val="single" w:sz="4" w:space="0" w:color="auto"/>
            </w:tcBorders>
          </w:tcPr>
          <w:p w:rsidR="00911143" w:rsidRPr="00AA48E4" w:rsidRDefault="00911143" w:rsidP="00F24988">
            <w:pPr>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42,000</w:t>
            </w:r>
          </w:p>
        </w:tc>
        <w:tc>
          <w:tcPr>
            <w:tcW w:w="709"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0,000</w:t>
            </w:r>
          </w:p>
        </w:tc>
        <w:tc>
          <w:tcPr>
            <w:tcW w:w="850"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0,000</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vMerge/>
            <w:tcBorders>
              <w:left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1418"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jc w:val="both"/>
              <w:rPr>
                <w:rFonts w:ascii="Arial" w:hAnsi="Arial" w:cs="Arial"/>
                <w:sz w:val="10"/>
                <w:szCs w:val="10"/>
              </w:rPr>
            </w:pPr>
            <w:r w:rsidRPr="00AA48E4">
              <w:rPr>
                <w:rFonts w:ascii="Arial" w:hAnsi="Arial" w:cs="Arial"/>
                <w:sz w:val="10"/>
                <w:szCs w:val="10"/>
              </w:rPr>
              <w:t>Сбор и транспортировка отходов производства и потребления на полигон ТБО</w:t>
            </w:r>
          </w:p>
        </w:tc>
        <w:tc>
          <w:tcPr>
            <w:tcW w:w="992" w:type="dxa"/>
            <w:vMerge/>
            <w:tcBorders>
              <w:left w:val="single" w:sz="4" w:space="0" w:color="auto"/>
              <w:bottom w:val="single" w:sz="4" w:space="0" w:color="auto"/>
              <w:right w:val="single" w:sz="4" w:space="0" w:color="auto"/>
            </w:tcBorders>
          </w:tcPr>
          <w:p w:rsidR="00911143" w:rsidRPr="00AA48E4" w:rsidRDefault="00911143" w:rsidP="00F24988">
            <w:pPr>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13,100</w:t>
            </w:r>
          </w:p>
        </w:tc>
        <w:tc>
          <w:tcPr>
            <w:tcW w:w="709"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0,000</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7"/>
          <w:tblHeader/>
        </w:trPr>
        <w:tc>
          <w:tcPr>
            <w:tcW w:w="567" w:type="dxa"/>
            <w:vMerge/>
            <w:tcBorders>
              <w:left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1418"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rPr>
                <w:rFonts w:ascii="Arial" w:hAnsi="Arial" w:cs="Arial"/>
                <w:sz w:val="10"/>
                <w:szCs w:val="10"/>
              </w:rPr>
            </w:pPr>
            <w:r w:rsidRPr="00AA48E4">
              <w:rPr>
                <w:rFonts w:ascii="Arial" w:hAnsi="Arial" w:cs="Arial"/>
                <w:sz w:val="10"/>
                <w:szCs w:val="10"/>
              </w:rPr>
              <w:t>Ликвидация стихийных свалок</w:t>
            </w:r>
          </w:p>
        </w:tc>
        <w:tc>
          <w:tcPr>
            <w:tcW w:w="992" w:type="dxa"/>
            <w:vMerge/>
            <w:tcBorders>
              <w:left w:val="single" w:sz="4" w:space="0" w:color="auto"/>
              <w:bottom w:val="single" w:sz="4" w:space="0" w:color="auto"/>
              <w:right w:val="single" w:sz="4" w:space="0" w:color="auto"/>
            </w:tcBorders>
          </w:tcPr>
          <w:p w:rsidR="00911143" w:rsidRPr="00AA48E4" w:rsidRDefault="00911143" w:rsidP="00F24988">
            <w:pPr>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4,900</w:t>
            </w:r>
          </w:p>
        </w:tc>
        <w:tc>
          <w:tcPr>
            <w:tcW w:w="709"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0,000</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vMerge/>
            <w:tcBorders>
              <w:left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1418"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jc w:val="both"/>
              <w:rPr>
                <w:rFonts w:ascii="Arial" w:hAnsi="Arial" w:cs="Arial"/>
                <w:sz w:val="10"/>
                <w:szCs w:val="10"/>
              </w:rPr>
            </w:pPr>
            <w:r w:rsidRPr="00AA48E4">
              <w:rPr>
                <w:rFonts w:ascii="Arial" w:hAnsi="Arial" w:cs="Arial"/>
                <w:sz w:val="10"/>
                <w:szCs w:val="10"/>
              </w:rPr>
              <w:t>Выполнение работ по рекультивации части земель, нарушенных горными работами</w:t>
            </w:r>
          </w:p>
        </w:tc>
        <w:tc>
          <w:tcPr>
            <w:tcW w:w="992" w:type="dxa"/>
            <w:vMerge/>
            <w:tcBorders>
              <w:left w:val="single" w:sz="4" w:space="0" w:color="auto"/>
              <w:bottom w:val="single" w:sz="4" w:space="0" w:color="auto"/>
              <w:right w:val="single" w:sz="4" w:space="0" w:color="auto"/>
            </w:tcBorders>
          </w:tcPr>
          <w:p w:rsidR="00911143" w:rsidRPr="00AA48E4" w:rsidRDefault="00911143" w:rsidP="00F24988">
            <w:pPr>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67,000</w:t>
            </w:r>
          </w:p>
        </w:tc>
        <w:tc>
          <w:tcPr>
            <w:tcW w:w="709"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0,000</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vMerge/>
            <w:tcBorders>
              <w:left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1418"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jc w:val="both"/>
              <w:rPr>
                <w:rFonts w:ascii="Arial" w:hAnsi="Arial" w:cs="Arial"/>
                <w:sz w:val="10"/>
                <w:szCs w:val="10"/>
              </w:rPr>
            </w:pPr>
            <w:r w:rsidRPr="00AA48E4">
              <w:rPr>
                <w:rFonts w:ascii="Arial" w:hAnsi="Arial" w:cs="Arial"/>
                <w:sz w:val="10"/>
                <w:szCs w:val="10"/>
              </w:rPr>
              <w:t>Анализ воздуха на СЗЗ</w:t>
            </w:r>
          </w:p>
        </w:tc>
        <w:tc>
          <w:tcPr>
            <w:tcW w:w="992" w:type="dxa"/>
            <w:vMerge w:val="restart"/>
            <w:tcBorders>
              <w:top w:val="single" w:sz="4" w:space="0" w:color="auto"/>
              <w:left w:val="single" w:sz="4" w:space="0" w:color="auto"/>
              <w:bottom w:val="single" w:sz="4" w:space="0" w:color="auto"/>
              <w:right w:val="single" w:sz="4" w:space="0" w:color="auto"/>
            </w:tcBorders>
          </w:tcPr>
          <w:p w:rsidR="00911143" w:rsidRPr="00AA48E4" w:rsidRDefault="00911143" w:rsidP="00F24988">
            <w:pPr>
              <w:jc w:val="center"/>
              <w:rPr>
                <w:rFonts w:ascii="Arial" w:hAnsi="Arial" w:cs="Arial"/>
                <w:sz w:val="10"/>
                <w:szCs w:val="10"/>
              </w:rPr>
            </w:pPr>
            <w:r w:rsidRPr="00AA48E4">
              <w:rPr>
                <w:rFonts w:ascii="Arial" w:hAnsi="Arial" w:cs="Arial"/>
                <w:sz w:val="10"/>
                <w:szCs w:val="10"/>
              </w:rPr>
              <w:t>филиал МПК «Благодарненский»</w:t>
            </w:r>
          </w:p>
          <w:p w:rsidR="00911143" w:rsidRPr="00AA48E4" w:rsidRDefault="00911143" w:rsidP="00F24988">
            <w:pPr>
              <w:jc w:val="center"/>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17,000</w:t>
            </w:r>
          </w:p>
        </w:tc>
        <w:tc>
          <w:tcPr>
            <w:tcW w:w="709"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0,000</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vMerge/>
            <w:tcBorders>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1418"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jc w:val="both"/>
              <w:rPr>
                <w:rFonts w:ascii="Arial" w:hAnsi="Arial" w:cs="Arial"/>
                <w:sz w:val="10"/>
                <w:szCs w:val="10"/>
              </w:rPr>
            </w:pPr>
            <w:r w:rsidRPr="00AA48E4">
              <w:rPr>
                <w:rFonts w:ascii="Arial" w:hAnsi="Arial" w:cs="Arial"/>
                <w:sz w:val="10"/>
                <w:szCs w:val="10"/>
              </w:rPr>
              <w:t xml:space="preserve">Проведение аналитического </w:t>
            </w:r>
            <w:proofErr w:type="gramStart"/>
            <w:r w:rsidRPr="00AA48E4">
              <w:rPr>
                <w:rFonts w:ascii="Arial" w:hAnsi="Arial" w:cs="Arial"/>
                <w:sz w:val="10"/>
                <w:szCs w:val="10"/>
              </w:rPr>
              <w:t>контроля за</w:t>
            </w:r>
            <w:proofErr w:type="gramEnd"/>
            <w:r w:rsidRPr="00AA48E4">
              <w:rPr>
                <w:rFonts w:ascii="Arial" w:hAnsi="Arial" w:cs="Arial"/>
                <w:sz w:val="10"/>
                <w:szCs w:val="10"/>
              </w:rPr>
              <w:t xml:space="preserve"> выбросами</w:t>
            </w:r>
          </w:p>
        </w:tc>
        <w:tc>
          <w:tcPr>
            <w:tcW w:w="992" w:type="dxa"/>
            <w:vMerge/>
            <w:tcBorders>
              <w:left w:val="single" w:sz="4" w:space="0" w:color="auto"/>
              <w:bottom w:val="single" w:sz="4" w:space="0" w:color="auto"/>
              <w:right w:val="single" w:sz="4" w:space="0" w:color="auto"/>
            </w:tcBorders>
          </w:tcPr>
          <w:p w:rsidR="00911143" w:rsidRPr="00AA48E4" w:rsidRDefault="00911143" w:rsidP="00F24988">
            <w:pPr>
              <w:jc w:val="center"/>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30,000</w:t>
            </w:r>
          </w:p>
        </w:tc>
        <w:tc>
          <w:tcPr>
            <w:tcW w:w="709"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0,000</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vMerge w:val="restart"/>
            <w:tcBorders>
              <w:top w:val="single" w:sz="4" w:space="0" w:color="auto"/>
              <w:left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1418"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jc w:val="both"/>
              <w:rPr>
                <w:rFonts w:ascii="Arial" w:hAnsi="Arial" w:cs="Arial"/>
                <w:sz w:val="10"/>
                <w:szCs w:val="10"/>
              </w:rPr>
            </w:pPr>
            <w:r w:rsidRPr="00AA48E4">
              <w:rPr>
                <w:rFonts w:ascii="Arial" w:hAnsi="Arial" w:cs="Arial"/>
                <w:sz w:val="10"/>
                <w:szCs w:val="10"/>
              </w:rPr>
              <w:t>График ППР вентиляционных систем</w:t>
            </w:r>
          </w:p>
          <w:p w:rsidR="00911143" w:rsidRPr="00AA48E4" w:rsidRDefault="00911143" w:rsidP="00F24988">
            <w:pPr>
              <w:jc w:val="both"/>
              <w:rPr>
                <w:rFonts w:ascii="Arial" w:hAnsi="Arial" w:cs="Arial"/>
                <w:sz w:val="10"/>
                <w:szCs w:val="10"/>
              </w:rPr>
            </w:pPr>
            <w:r w:rsidRPr="00AA48E4">
              <w:rPr>
                <w:rFonts w:ascii="Arial" w:hAnsi="Arial" w:cs="Arial"/>
                <w:sz w:val="10"/>
                <w:szCs w:val="10"/>
              </w:rPr>
              <w:t>(испытание на эффективность работ)</w:t>
            </w:r>
          </w:p>
        </w:tc>
        <w:tc>
          <w:tcPr>
            <w:tcW w:w="992" w:type="dxa"/>
            <w:vMerge/>
            <w:tcBorders>
              <w:left w:val="single" w:sz="4" w:space="0" w:color="auto"/>
              <w:bottom w:val="single" w:sz="4" w:space="0" w:color="auto"/>
              <w:right w:val="single" w:sz="4" w:space="0" w:color="auto"/>
            </w:tcBorders>
          </w:tcPr>
          <w:p w:rsidR="00911143" w:rsidRPr="00AA48E4" w:rsidRDefault="00911143" w:rsidP="00F24988">
            <w:pPr>
              <w:jc w:val="center"/>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40,000</w:t>
            </w:r>
          </w:p>
        </w:tc>
        <w:tc>
          <w:tcPr>
            <w:tcW w:w="709"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0,000</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vMerge/>
            <w:tcBorders>
              <w:left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1418"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jc w:val="both"/>
              <w:rPr>
                <w:rFonts w:ascii="Arial" w:hAnsi="Arial" w:cs="Arial"/>
                <w:sz w:val="10"/>
                <w:szCs w:val="10"/>
              </w:rPr>
            </w:pPr>
            <w:r w:rsidRPr="00AA48E4">
              <w:rPr>
                <w:rFonts w:ascii="Arial" w:hAnsi="Arial" w:cs="Arial"/>
                <w:sz w:val="10"/>
                <w:szCs w:val="10"/>
              </w:rPr>
              <w:t>Замеры от автотранспорта</w:t>
            </w:r>
          </w:p>
        </w:tc>
        <w:tc>
          <w:tcPr>
            <w:tcW w:w="992" w:type="dxa"/>
            <w:vMerge/>
            <w:tcBorders>
              <w:left w:val="single" w:sz="4" w:space="0" w:color="auto"/>
              <w:bottom w:val="single" w:sz="4" w:space="0" w:color="auto"/>
              <w:right w:val="single" w:sz="4" w:space="0" w:color="auto"/>
            </w:tcBorders>
          </w:tcPr>
          <w:p w:rsidR="00911143" w:rsidRPr="00AA48E4" w:rsidRDefault="00911143" w:rsidP="00F24988">
            <w:pPr>
              <w:jc w:val="center"/>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3,000</w:t>
            </w:r>
          </w:p>
        </w:tc>
        <w:tc>
          <w:tcPr>
            <w:tcW w:w="709"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0,000</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vMerge/>
            <w:tcBorders>
              <w:left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1418"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jc w:val="both"/>
              <w:rPr>
                <w:rFonts w:ascii="Arial" w:hAnsi="Arial" w:cs="Arial"/>
                <w:sz w:val="10"/>
                <w:szCs w:val="10"/>
              </w:rPr>
            </w:pPr>
            <w:r w:rsidRPr="00AA48E4">
              <w:rPr>
                <w:rFonts w:ascii="Arial" w:hAnsi="Arial" w:cs="Arial"/>
                <w:sz w:val="10"/>
                <w:szCs w:val="10"/>
              </w:rPr>
              <w:t>Очистка канализационных сетей</w:t>
            </w:r>
          </w:p>
        </w:tc>
        <w:tc>
          <w:tcPr>
            <w:tcW w:w="992" w:type="dxa"/>
            <w:vMerge/>
            <w:tcBorders>
              <w:left w:val="single" w:sz="4" w:space="0" w:color="auto"/>
              <w:bottom w:val="single" w:sz="4" w:space="0" w:color="auto"/>
              <w:right w:val="single" w:sz="4" w:space="0" w:color="auto"/>
            </w:tcBorders>
          </w:tcPr>
          <w:p w:rsidR="00911143" w:rsidRPr="00AA48E4" w:rsidRDefault="00911143" w:rsidP="00F24988">
            <w:pPr>
              <w:jc w:val="center"/>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25,000</w:t>
            </w:r>
          </w:p>
        </w:tc>
        <w:tc>
          <w:tcPr>
            <w:tcW w:w="709"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0,000</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vMerge/>
            <w:tcBorders>
              <w:left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1418"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jc w:val="both"/>
              <w:rPr>
                <w:rFonts w:ascii="Arial" w:hAnsi="Arial" w:cs="Arial"/>
                <w:sz w:val="10"/>
                <w:szCs w:val="10"/>
              </w:rPr>
            </w:pPr>
            <w:r w:rsidRPr="00AA48E4">
              <w:rPr>
                <w:rFonts w:ascii="Arial" w:hAnsi="Arial" w:cs="Arial"/>
                <w:sz w:val="10"/>
                <w:szCs w:val="10"/>
              </w:rPr>
              <w:t>Полный анализ питьевой воды</w:t>
            </w:r>
          </w:p>
        </w:tc>
        <w:tc>
          <w:tcPr>
            <w:tcW w:w="992" w:type="dxa"/>
            <w:vMerge/>
            <w:tcBorders>
              <w:left w:val="single" w:sz="4" w:space="0" w:color="auto"/>
              <w:bottom w:val="single" w:sz="4" w:space="0" w:color="auto"/>
              <w:right w:val="single" w:sz="4" w:space="0" w:color="auto"/>
            </w:tcBorders>
          </w:tcPr>
          <w:p w:rsidR="00911143" w:rsidRPr="00AA48E4" w:rsidRDefault="00911143" w:rsidP="00F24988">
            <w:pPr>
              <w:jc w:val="center"/>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9,000</w:t>
            </w:r>
          </w:p>
        </w:tc>
        <w:tc>
          <w:tcPr>
            <w:tcW w:w="709"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0,000</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vMerge/>
            <w:tcBorders>
              <w:left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1418"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jc w:val="both"/>
              <w:rPr>
                <w:rFonts w:ascii="Arial" w:hAnsi="Arial" w:cs="Arial"/>
                <w:sz w:val="10"/>
                <w:szCs w:val="10"/>
              </w:rPr>
            </w:pPr>
            <w:r w:rsidRPr="00AA48E4">
              <w:rPr>
                <w:rFonts w:ascii="Arial" w:hAnsi="Arial" w:cs="Arial"/>
                <w:sz w:val="10"/>
                <w:szCs w:val="10"/>
              </w:rPr>
              <w:t>Сбор и вывоз ТБО (промасленной ветоши, отработанных масел)</w:t>
            </w:r>
          </w:p>
        </w:tc>
        <w:tc>
          <w:tcPr>
            <w:tcW w:w="992" w:type="dxa"/>
            <w:vMerge/>
            <w:tcBorders>
              <w:left w:val="single" w:sz="4" w:space="0" w:color="auto"/>
              <w:bottom w:val="single" w:sz="4" w:space="0" w:color="auto"/>
              <w:right w:val="single" w:sz="4" w:space="0" w:color="auto"/>
            </w:tcBorders>
          </w:tcPr>
          <w:p w:rsidR="00911143" w:rsidRPr="00AA48E4" w:rsidRDefault="00911143" w:rsidP="00F24988">
            <w:pPr>
              <w:jc w:val="center"/>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30,000</w:t>
            </w:r>
          </w:p>
        </w:tc>
        <w:tc>
          <w:tcPr>
            <w:tcW w:w="709"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0,000</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vMerge/>
            <w:tcBorders>
              <w:left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1418"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jc w:val="both"/>
              <w:rPr>
                <w:rFonts w:ascii="Arial" w:hAnsi="Arial" w:cs="Arial"/>
                <w:sz w:val="10"/>
                <w:szCs w:val="10"/>
              </w:rPr>
            </w:pPr>
            <w:r w:rsidRPr="00AA48E4">
              <w:rPr>
                <w:rFonts w:ascii="Arial" w:hAnsi="Arial" w:cs="Arial"/>
                <w:sz w:val="10"/>
                <w:szCs w:val="10"/>
              </w:rPr>
              <w:t>Сбор и вывоз ТБО</w:t>
            </w:r>
          </w:p>
        </w:tc>
        <w:tc>
          <w:tcPr>
            <w:tcW w:w="992" w:type="dxa"/>
            <w:vMerge/>
            <w:tcBorders>
              <w:left w:val="single" w:sz="4" w:space="0" w:color="auto"/>
              <w:bottom w:val="single" w:sz="4" w:space="0" w:color="auto"/>
              <w:right w:val="single" w:sz="4" w:space="0" w:color="auto"/>
            </w:tcBorders>
          </w:tcPr>
          <w:p w:rsidR="00911143" w:rsidRPr="00AA48E4" w:rsidRDefault="00911143" w:rsidP="00F24988">
            <w:pPr>
              <w:jc w:val="center"/>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250,000</w:t>
            </w:r>
          </w:p>
        </w:tc>
        <w:tc>
          <w:tcPr>
            <w:tcW w:w="709"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0,000</w:t>
            </w:r>
          </w:p>
        </w:tc>
        <w:tc>
          <w:tcPr>
            <w:tcW w:w="850"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0,000</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vMerge/>
            <w:tcBorders>
              <w:left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1418" w:type="dxa"/>
            <w:tcBorders>
              <w:top w:val="single" w:sz="4" w:space="0" w:color="auto"/>
              <w:left w:val="single" w:sz="4" w:space="0" w:color="auto"/>
              <w:right w:val="single" w:sz="4" w:space="0" w:color="auto"/>
            </w:tcBorders>
          </w:tcPr>
          <w:p w:rsidR="00911143" w:rsidRPr="00AA48E4" w:rsidRDefault="00911143" w:rsidP="00F24988">
            <w:pPr>
              <w:jc w:val="both"/>
              <w:rPr>
                <w:rFonts w:ascii="Arial" w:hAnsi="Arial" w:cs="Arial"/>
                <w:sz w:val="10"/>
                <w:szCs w:val="10"/>
              </w:rPr>
            </w:pPr>
            <w:r w:rsidRPr="00AA48E4">
              <w:rPr>
                <w:rFonts w:ascii="Arial" w:hAnsi="Arial" w:cs="Arial"/>
                <w:sz w:val="10"/>
                <w:szCs w:val="10"/>
              </w:rPr>
              <w:t>Утилизация люминесцентных ламп</w:t>
            </w:r>
          </w:p>
        </w:tc>
        <w:tc>
          <w:tcPr>
            <w:tcW w:w="992" w:type="dxa"/>
            <w:vMerge/>
            <w:tcBorders>
              <w:left w:val="single" w:sz="4" w:space="0" w:color="auto"/>
              <w:bottom w:val="single" w:sz="4" w:space="0" w:color="auto"/>
              <w:right w:val="single" w:sz="4" w:space="0" w:color="auto"/>
            </w:tcBorders>
          </w:tcPr>
          <w:p w:rsidR="00911143" w:rsidRPr="00AA48E4" w:rsidRDefault="00911143" w:rsidP="00F24988">
            <w:pPr>
              <w:jc w:val="center"/>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7,000</w:t>
            </w:r>
          </w:p>
        </w:tc>
        <w:tc>
          <w:tcPr>
            <w:tcW w:w="709"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0,000</w:t>
            </w:r>
          </w:p>
        </w:tc>
        <w:tc>
          <w:tcPr>
            <w:tcW w:w="850"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0,000</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blHeader/>
        </w:trPr>
        <w:tc>
          <w:tcPr>
            <w:tcW w:w="567" w:type="dxa"/>
            <w:vMerge/>
            <w:tcBorders>
              <w:left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1418" w:type="dxa"/>
            <w:tcBorders>
              <w:top w:val="single" w:sz="4" w:space="0" w:color="auto"/>
              <w:left w:val="single" w:sz="4" w:space="0" w:color="auto"/>
              <w:right w:val="single" w:sz="4" w:space="0" w:color="auto"/>
            </w:tcBorders>
          </w:tcPr>
          <w:p w:rsidR="00911143" w:rsidRPr="00AA48E4" w:rsidRDefault="00911143" w:rsidP="00F24988">
            <w:pPr>
              <w:jc w:val="both"/>
              <w:rPr>
                <w:rFonts w:ascii="Arial" w:hAnsi="Arial" w:cs="Arial"/>
                <w:sz w:val="10"/>
                <w:szCs w:val="10"/>
              </w:rPr>
            </w:pPr>
            <w:r w:rsidRPr="00AA48E4">
              <w:rPr>
                <w:rFonts w:ascii="Arial" w:hAnsi="Arial" w:cs="Arial"/>
                <w:sz w:val="10"/>
                <w:szCs w:val="10"/>
              </w:rPr>
              <w:t>Сбор и вывоз ТБО</w:t>
            </w:r>
          </w:p>
        </w:tc>
        <w:tc>
          <w:tcPr>
            <w:tcW w:w="992" w:type="dxa"/>
            <w:tcBorders>
              <w:top w:val="single" w:sz="4" w:space="0" w:color="auto"/>
              <w:left w:val="single" w:sz="4" w:space="0" w:color="auto"/>
              <w:right w:val="single" w:sz="4" w:space="0" w:color="auto"/>
            </w:tcBorders>
          </w:tcPr>
          <w:p w:rsidR="00911143" w:rsidRPr="00AA48E4" w:rsidRDefault="00911143" w:rsidP="00F24988">
            <w:pPr>
              <w:jc w:val="center"/>
              <w:rPr>
                <w:rFonts w:ascii="Arial" w:hAnsi="Arial" w:cs="Arial"/>
                <w:sz w:val="10"/>
                <w:szCs w:val="10"/>
              </w:rPr>
            </w:pPr>
            <w:r w:rsidRPr="00AA48E4">
              <w:rPr>
                <w:rFonts w:ascii="Arial" w:hAnsi="Arial" w:cs="Arial"/>
                <w:sz w:val="10"/>
                <w:szCs w:val="10"/>
              </w:rPr>
              <w:t>ОАО «</w:t>
            </w:r>
            <w:proofErr w:type="spellStart"/>
            <w:r w:rsidRPr="00AA48E4">
              <w:rPr>
                <w:rFonts w:ascii="Arial" w:hAnsi="Arial" w:cs="Arial"/>
                <w:sz w:val="10"/>
                <w:szCs w:val="10"/>
              </w:rPr>
              <w:t>Благодарненскрайгаз</w:t>
            </w:r>
            <w:proofErr w:type="spellEnd"/>
          </w:p>
        </w:tc>
        <w:tc>
          <w:tcPr>
            <w:tcW w:w="567" w:type="dxa"/>
            <w:tcBorders>
              <w:top w:val="single" w:sz="4" w:space="0" w:color="auto"/>
              <w:left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36,400</w:t>
            </w:r>
          </w:p>
        </w:tc>
        <w:tc>
          <w:tcPr>
            <w:tcW w:w="709" w:type="dxa"/>
            <w:tcBorders>
              <w:top w:val="single" w:sz="4" w:space="0" w:color="auto"/>
              <w:left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0,000</w:t>
            </w:r>
          </w:p>
        </w:tc>
        <w:tc>
          <w:tcPr>
            <w:tcW w:w="850" w:type="dxa"/>
            <w:tcBorders>
              <w:top w:val="single" w:sz="4" w:space="0" w:color="auto"/>
              <w:left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0,000</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vMerge/>
            <w:tcBorders>
              <w:left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1418"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rPr>
                <w:rFonts w:ascii="Arial" w:hAnsi="Arial" w:cs="Arial"/>
                <w:sz w:val="10"/>
                <w:szCs w:val="10"/>
              </w:rPr>
            </w:pPr>
            <w:r w:rsidRPr="00AA48E4">
              <w:rPr>
                <w:rFonts w:ascii="Arial" w:hAnsi="Arial" w:cs="Arial"/>
                <w:sz w:val="10"/>
                <w:szCs w:val="10"/>
              </w:rPr>
              <w:t>Вывоз твердых бытовых отходов</w:t>
            </w: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jc w:val="center"/>
              <w:rPr>
                <w:rFonts w:ascii="Arial" w:hAnsi="Arial" w:cs="Arial"/>
                <w:sz w:val="10"/>
                <w:szCs w:val="10"/>
              </w:rPr>
            </w:pPr>
            <w:r w:rsidRPr="00AA48E4">
              <w:rPr>
                <w:rFonts w:ascii="Arial" w:hAnsi="Arial" w:cs="Arial"/>
                <w:sz w:val="10"/>
                <w:szCs w:val="10"/>
              </w:rPr>
              <w:t>«</w:t>
            </w:r>
            <w:proofErr w:type="spellStart"/>
            <w:r w:rsidRPr="00AA48E4">
              <w:rPr>
                <w:rFonts w:ascii="Arial" w:hAnsi="Arial" w:cs="Arial"/>
                <w:sz w:val="10"/>
                <w:szCs w:val="10"/>
              </w:rPr>
              <w:t>Ставрополькоммунэлектро</w:t>
            </w:r>
            <w:proofErr w:type="spellEnd"/>
            <w:r w:rsidRPr="00AA48E4">
              <w:rPr>
                <w:rFonts w:ascii="Arial" w:hAnsi="Arial" w:cs="Arial"/>
                <w:sz w:val="10"/>
                <w:szCs w:val="10"/>
              </w:rPr>
              <w:t>»</w:t>
            </w:r>
          </w:p>
        </w:tc>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7,500</w:t>
            </w:r>
          </w:p>
        </w:tc>
        <w:tc>
          <w:tcPr>
            <w:tcW w:w="709"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0,000</w:t>
            </w:r>
          </w:p>
        </w:tc>
        <w:tc>
          <w:tcPr>
            <w:tcW w:w="850"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0,000</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
          <w:tblHeader/>
        </w:trPr>
        <w:tc>
          <w:tcPr>
            <w:tcW w:w="567" w:type="dxa"/>
            <w:vMerge/>
            <w:tcBorders>
              <w:left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1418" w:type="dxa"/>
            <w:tcBorders>
              <w:top w:val="single" w:sz="4" w:space="0" w:color="auto"/>
              <w:left w:val="single" w:sz="4" w:space="0" w:color="auto"/>
              <w:right w:val="single" w:sz="4" w:space="0" w:color="auto"/>
            </w:tcBorders>
          </w:tcPr>
          <w:p w:rsidR="00911143" w:rsidRPr="00AA48E4" w:rsidRDefault="00911143" w:rsidP="00F24988">
            <w:pPr>
              <w:rPr>
                <w:rFonts w:ascii="Arial" w:hAnsi="Arial" w:cs="Arial"/>
                <w:sz w:val="10"/>
                <w:szCs w:val="10"/>
              </w:rPr>
            </w:pPr>
            <w:r w:rsidRPr="00AA48E4">
              <w:rPr>
                <w:rFonts w:ascii="Arial" w:hAnsi="Arial" w:cs="Arial"/>
                <w:sz w:val="10"/>
                <w:szCs w:val="10"/>
              </w:rPr>
              <w:t>Содержание полигона</w:t>
            </w:r>
          </w:p>
        </w:tc>
        <w:tc>
          <w:tcPr>
            <w:tcW w:w="992" w:type="dxa"/>
            <w:tcBorders>
              <w:top w:val="single" w:sz="4" w:space="0" w:color="auto"/>
              <w:left w:val="single" w:sz="4" w:space="0" w:color="auto"/>
              <w:right w:val="single" w:sz="4" w:space="0" w:color="auto"/>
            </w:tcBorders>
          </w:tcPr>
          <w:p w:rsidR="00911143" w:rsidRPr="00AA48E4" w:rsidRDefault="00911143" w:rsidP="00F24988">
            <w:pPr>
              <w:jc w:val="center"/>
              <w:rPr>
                <w:rFonts w:ascii="Arial" w:hAnsi="Arial" w:cs="Arial"/>
                <w:sz w:val="10"/>
                <w:szCs w:val="10"/>
              </w:rPr>
            </w:pPr>
            <w:r w:rsidRPr="00AA48E4">
              <w:rPr>
                <w:rFonts w:ascii="Arial" w:hAnsi="Arial" w:cs="Arial"/>
                <w:sz w:val="10"/>
                <w:szCs w:val="10"/>
              </w:rPr>
              <w:t>МУП «Коммунальное хозяйство»</w:t>
            </w:r>
          </w:p>
        </w:tc>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15230,000</w:t>
            </w:r>
          </w:p>
        </w:tc>
        <w:tc>
          <w:tcPr>
            <w:tcW w:w="709"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0,000</w:t>
            </w:r>
          </w:p>
        </w:tc>
        <w:tc>
          <w:tcPr>
            <w:tcW w:w="850"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0,000</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blHeader/>
        </w:trPr>
        <w:tc>
          <w:tcPr>
            <w:tcW w:w="567" w:type="dxa"/>
            <w:vMerge/>
            <w:tcBorders>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1418"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rPr>
                <w:rFonts w:ascii="Arial" w:hAnsi="Arial" w:cs="Arial"/>
                <w:sz w:val="10"/>
                <w:szCs w:val="10"/>
              </w:rPr>
            </w:pPr>
            <w:r w:rsidRPr="00AA48E4">
              <w:rPr>
                <w:rFonts w:ascii="Arial" w:hAnsi="Arial" w:cs="Arial"/>
                <w:sz w:val="10"/>
                <w:szCs w:val="10"/>
              </w:rPr>
              <w:t>Вывоз, утилизация отходов</w:t>
            </w:r>
          </w:p>
        </w:tc>
        <w:tc>
          <w:tcPr>
            <w:tcW w:w="992" w:type="dxa"/>
            <w:tcBorders>
              <w:left w:val="single" w:sz="4" w:space="0" w:color="auto"/>
              <w:bottom w:val="single" w:sz="4" w:space="0" w:color="auto"/>
              <w:right w:val="single" w:sz="4" w:space="0" w:color="auto"/>
            </w:tcBorders>
          </w:tcPr>
          <w:p w:rsidR="00911143" w:rsidRPr="00AA48E4" w:rsidRDefault="00911143" w:rsidP="00F24988">
            <w:pPr>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72,000</w:t>
            </w:r>
          </w:p>
        </w:tc>
        <w:tc>
          <w:tcPr>
            <w:tcW w:w="709"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0,000</w:t>
            </w:r>
          </w:p>
        </w:tc>
        <w:tc>
          <w:tcPr>
            <w:tcW w:w="850"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0,000</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vMerge w:val="restart"/>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r w:rsidRPr="00AA48E4">
              <w:rPr>
                <w:rFonts w:ascii="Arial" w:hAnsi="Arial" w:cs="Arial"/>
                <w:sz w:val="10"/>
                <w:szCs w:val="10"/>
              </w:rPr>
              <w:t>11.</w:t>
            </w:r>
          </w:p>
        </w:tc>
        <w:tc>
          <w:tcPr>
            <w:tcW w:w="1418" w:type="dxa"/>
            <w:vMerge w:val="restart"/>
            <w:tcBorders>
              <w:top w:val="single" w:sz="4" w:space="0" w:color="auto"/>
              <w:left w:val="single" w:sz="4" w:space="0" w:color="auto"/>
              <w:bottom w:val="single" w:sz="4" w:space="0" w:color="auto"/>
              <w:right w:val="single" w:sz="4" w:space="0" w:color="auto"/>
            </w:tcBorders>
          </w:tcPr>
          <w:p w:rsidR="00911143" w:rsidRPr="00AA48E4" w:rsidRDefault="00911143" w:rsidP="00F24988">
            <w:pPr>
              <w:rPr>
                <w:rFonts w:ascii="Arial" w:hAnsi="Arial" w:cs="Arial"/>
                <w:sz w:val="10"/>
                <w:szCs w:val="10"/>
              </w:rPr>
            </w:pPr>
            <w:r w:rsidRPr="00AA48E4">
              <w:rPr>
                <w:rFonts w:ascii="Arial" w:hAnsi="Arial" w:cs="Arial"/>
                <w:sz w:val="10"/>
                <w:szCs w:val="10"/>
              </w:rPr>
              <w:t>Подпрограмма 10  «Развитие муниципальной службы в Благодарненском муниципальном районе Ставропольского края»,</w:t>
            </w:r>
          </w:p>
          <w:p w:rsidR="00911143" w:rsidRPr="00AA48E4" w:rsidRDefault="00911143" w:rsidP="00F24988">
            <w:pPr>
              <w:rPr>
                <w:rFonts w:ascii="Arial" w:hAnsi="Arial" w:cs="Arial"/>
                <w:sz w:val="10"/>
                <w:szCs w:val="10"/>
              </w:rPr>
            </w:pPr>
            <w:r w:rsidRPr="00AA48E4">
              <w:rPr>
                <w:rFonts w:ascii="Arial" w:hAnsi="Arial" w:cs="Arial"/>
                <w:sz w:val="10"/>
                <w:szCs w:val="10"/>
              </w:rPr>
              <w:t>всего:</w:t>
            </w: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200,000</w:t>
            </w:r>
          </w:p>
        </w:tc>
        <w:tc>
          <w:tcPr>
            <w:tcW w:w="709"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200,000</w:t>
            </w:r>
          </w:p>
        </w:tc>
        <w:tc>
          <w:tcPr>
            <w:tcW w:w="850"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200,000</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vMerge/>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1418" w:type="dxa"/>
            <w:vMerge/>
            <w:tcBorders>
              <w:top w:val="single" w:sz="4" w:space="0" w:color="auto"/>
              <w:left w:val="single" w:sz="4" w:space="0" w:color="auto"/>
              <w:bottom w:val="single" w:sz="4" w:space="0" w:color="auto"/>
              <w:right w:val="single" w:sz="4" w:space="0" w:color="auto"/>
            </w:tcBorders>
          </w:tcPr>
          <w:p w:rsidR="00911143" w:rsidRPr="00AA48E4" w:rsidRDefault="00911143" w:rsidP="00F24988">
            <w:pPr>
              <w:rPr>
                <w:rFonts w:ascii="Arial" w:hAnsi="Arial" w:cs="Arial"/>
                <w:sz w:val="10"/>
                <w:szCs w:val="10"/>
              </w:rPr>
            </w:pP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rPr>
                <w:rFonts w:ascii="Arial" w:hAnsi="Arial" w:cs="Arial"/>
                <w:sz w:val="10"/>
                <w:szCs w:val="10"/>
              </w:rPr>
            </w:pPr>
            <w:r w:rsidRPr="00AA48E4">
              <w:rPr>
                <w:rFonts w:ascii="Arial" w:hAnsi="Arial" w:cs="Arial"/>
                <w:sz w:val="10"/>
                <w:szCs w:val="10"/>
              </w:rPr>
              <w:t>средства районного бюджета</w:t>
            </w:r>
          </w:p>
        </w:tc>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200,000</w:t>
            </w:r>
          </w:p>
        </w:tc>
        <w:tc>
          <w:tcPr>
            <w:tcW w:w="709"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200,000</w:t>
            </w:r>
          </w:p>
        </w:tc>
        <w:tc>
          <w:tcPr>
            <w:tcW w:w="850"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200,000</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
          <w:tblHeader/>
        </w:trPr>
        <w:tc>
          <w:tcPr>
            <w:tcW w:w="567" w:type="dxa"/>
            <w:vMerge/>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1418" w:type="dxa"/>
            <w:vMerge/>
            <w:tcBorders>
              <w:top w:val="single" w:sz="4" w:space="0" w:color="auto"/>
              <w:left w:val="single" w:sz="4" w:space="0" w:color="auto"/>
              <w:bottom w:val="single" w:sz="4" w:space="0" w:color="auto"/>
              <w:right w:val="single" w:sz="4" w:space="0" w:color="auto"/>
            </w:tcBorders>
          </w:tcPr>
          <w:p w:rsidR="00911143" w:rsidRPr="00AA48E4" w:rsidRDefault="00911143" w:rsidP="00F24988">
            <w:pPr>
              <w:rPr>
                <w:rFonts w:ascii="Arial" w:hAnsi="Arial" w:cs="Arial"/>
                <w:sz w:val="10"/>
                <w:szCs w:val="10"/>
              </w:rPr>
            </w:pP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rPr>
                <w:rFonts w:ascii="Arial" w:hAnsi="Arial" w:cs="Arial"/>
                <w:sz w:val="10"/>
                <w:szCs w:val="10"/>
              </w:rPr>
            </w:pPr>
            <w:r w:rsidRPr="00AA48E4">
              <w:rPr>
                <w:rFonts w:ascii="Arial" w:hAnsi="Arial" w:cs="Arial"/>
                <w:sz w:val="10"/>
                <w:szCs w:val="10"/>
              </w:rPr>
              <w:t xml:space="preserve">в </w:t>
            </w:r>
            <w:proofErr w:type="spellStart"/>
            <w:r w:rsidRPr="00AA48E4">
              <w:rPr>
                <w:rFonts w:ascii="Arial" w:hAnsi="Arial" w:cs="Arial"/>
                <w:sz w:val="10"/>
                <w:szCs w:val="10"/>
              </w:rPr>
              <w:t>т.ч</w:t>
            </w:r>
            <w:proofErr w:type="spellEnd"/>
            <w:r w:rsidRPr="00AA48E4">
              <w:rPr>
                <w:rFonts w:ascii="Arial" w:hAnsi="Arial" w:cs="Arial"/>
                <w:sz w:val="10"/>
                <w:szCs w:val="10"/>
              </w:rPr>
              <w:t>. предусмотренные:</w:t>
            </w:r>
          </w:p>
        </w:tc>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vMerge/>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1418" w:type="dxa"/>
            <w:vMerge/>
            <w:tcBorders>
              <w:top w:val="single" w:sz="4" w:space="0" w:color="auto"/>
              <w:left w:val="single" w:sz="4" w:space="0" w:color="auto"/>
              <w:bottom w:val="single" w:sz="4" w:space="0" w:color="auto"/>
              <w:right w:val="single" w:sz="4" w:space="0" w:color="auto"/>
            </w:tcBorders>
          </w:tcPr>
          <w:p w:rsidR="00911143" w:rsidRPr="00AA48E4" w:rsidRDefault="00911143" w:rsidP="00F24988">
            <w:pPr>
              <w:rPr>
                <w:rFonts w:ascii="Arial" w:hAnsi="Arial" w:cs="Arial"/>
                <w:sz w:val="10"/>
                <w:szCs w:val="10"/>
              </w:rPr>
            </w:pP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rPr>
                <w:rFonts w:ascii="Arial" w:hAnsi="Arial" w:cs="Arial"/>
                <w:sz w:val="10"/>
                <w:szCs w:val="10"/>
              </w:rPr>
            </w:pPr>
            <w:r w:rsidRPr="00AA48E4">
              <w:rPr>
                <w:rFonts w:ascii="Arial" w:hAnsi="Arial" w:cs="Arial"/>
                <w:sz w:val="10"/>
                <w:szCs w:val="10"/>
              </w:rPr>
              <w:t>ответственному исполнителю</w:t>
            </w:r>
          </w:p>
          <w:p w:rsidR="00911143" w:rsidRPr="00AA48E4" w:rsidRDefault="00911143" w:rsidP="00F24988">
            <w:pPr>
              <w:rPr>
                <w:rFonts w:ascii="Arial" w:hAnsi="Arial" w:cs="Arial"/>
                <w:sz w:val="10"/>
                <w:szCs w:val="10"/>
              </w:rPr>
            </w:pPr>
            <w:r w:rsidRPr="00AA48E4">
              <w:rPr>
                <w:rFonts w:ascii="Arial" w:hAnsi="Arial" w:cs="Arial"/>
                <w:sz w:val="10"/>
                <w:szCs w:val="10"/>
              </w:rPr>
              <w:t xml:space="preserve">Финансовое управление </w:t>
            </w:r>
          </w:p>
        </w:tc>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p>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85,402</w:t>
            </w:r>
          </w:p>
        </w:tc>
        <w:tc>
          <w:tcPr>
            <w:tcW w:w="709"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p>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200,00</w:t>
            </w:r>
          </w:p>
        </w:tc>
        <w:tc>
          <w:tcPr>
            <w:tcW w:w="850"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p>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200,00</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vMerge/>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1418" w:type="dxa"/>
            <w:vMerge/>
            <w:tcBorders>
              <w:top w:val="single" w:sz="4" w:space="0" w:color="auto"/>
              <w:left w:val="single" w:sz="4" w:space="0" w:color="auto"/>
              <w:bottom w:val="single" w:sz="4" w:space="0" w:color="auto"/>
              <w:right w:val="single" w:sz="4" w:space="0" w:color="auto"/>
            </w:tcBorders>
          </w:tcPr>
          <w:p w:rsidR="00911143" w:rsidRPr="00AA48E4" w:rsidRDefault="00911143" w:rsidP="00F24988">
            <w:pPr>
              <w:rPr>
                <w:rFonts w:ascii="Arial" w:hAnsi="Arial" w:cs="Arial"/>
                <w:sz w:val="10"/>
                <w:szCs w:val="10"/>
              </w:rPr>
            </w:pP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rPr>
                <w:rFonts w:ascii="Arial" w:hAnsi="Arial" w:cs="Arial"/>
                <w:sz w:val="10"/>
                <w:szCs w:val="10"/>
              </w:rPr>
            </w:pPr>
            <w:r w:rsidRPr="00AA48E4">
              <w:rPr>
                <w:rFonts w:ascii="Arial" w:hAnsi="Arial" w:cs="Arial"/>
                <w:sz w:val="10"/>
                <w:szCs w:val="10"/>
              </w:rPr>
              <w:t>соисполнителю:</w:t>
            </w:r>
          </w:p>
        </w:tc>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vMerge/>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1418" w:type="dxa"/>
            <w:vMerge/>
            <w:tcBorders>
              <w:top w:val="single" w:sz="4" w:space="0" w:color="auto"/>
              <w:left w:val="single" w:sz="4" w:space="0" w:color="auto"/>
              <w:bottom w:val="single" w:sz="4" w:space="0" w:color="auto"/>
              <w:right w:val="single" w:sz="4" w:space="0" w:color="auto"/>
            </w:tcBorders>
          </w:tcPr>
          <w:p w:rsidR="00911143" w:rsidRPr="00AA48E4" w:rsidRDefault="00911143" w:rsidP="00F24988">
            <w:pPr>
              <w:rPr>
                <w:rFonts w:ascii="Arial" w:hAnsi="Arial" w:cs="Arial"/>
                <w:sz w:val="10"/>
                <w:szCs w:val="10"/>
              </w:rPr>
            </w:pP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jc w:val="center"/>
              <w:rPr>
                <w:rFonts w:ascii="Arial" w:hAnsi="Arial" w:cs="Arial"/>
                <w:sz w:val="10"/>
                <w:szCs w:val="10"/>
              </w:rPr>
            </w:pPr>
            <w:r w:rsidRPr="00AA48E4">
              <w:rPr>
                <w:rFonts w:ascii="Arial" w:hAnsi="Arial" w:cs="Arial"/>
                <w:sz w:val="10"/>
                <w:szCs w:val="10"/>
              </w:rPr>
              <w:t>отдел имущественных и земельных отношений</w:t>
            </w:r>
          </w:p>
        </w:tc>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27,000</w:t>
            </w:r>
          </w:p>
        </w:tc>
        <w:tc>
          <w:tcPr>
            <w:tcW w:w="709"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0,000</w:t>
            </w:r>
          </w:p>
        </w:tc>
        <w:tc>
          <w:tcPr>
            <w:tcW w:w="850"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0,000</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vMerge/>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1418" w:type="dxa"/>
            <w:vMerge/>
            <w:tcBorders>
              <w:top w:val="single" w:sz="4" w:space="0" w:color="auto"/>
              <w:left w:val="single" w:sz="4" w:space="0" w:color="auto"/>
              <w:bottom w:val="single" w:sz="4" w:space="0" w:color="auto"/>
              <w:right w:val="single" w:sz="4" w:space="0" w:color="auto"/>
            </w:tcBorders>
          </w:tcPr>
          <w:p w:rsidR="00911143" w:rsidRPr="00AA48E4" w:rsidRDefault="00911143" w:rsidP="00F24988">
            <w:pPr>
              <w:rPr>
                <w:rFonts w:ascii="Arial" w:hAnsi="Arial" w:cs="Arial"/>
                <w:sz w:val="10"/>
                <w:szCs w:val="10"/>
              </w:rPr>
            </w:pP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jc w:val="center"/>
              <w:rPr>
                <w:rFonts w:ascii="Arial" w:hAnsi="Arial" w:cs="Arial"/>
                <w:sz w:val="10"/>
                <w:szCs w:val="10"/>
              </w:rPr>
            </w:pPr>
            <w:r w:rsidRPr="00AA48E4">
              <w:rPr>
                <w:rFonts w:ascii="Arial" w:hAnsi="Arial" w:cs="Arial"/>
                <w:sz w:val="10"/>
                <w:szCs w:val="10"/>
              </w:rPr>
              <w:t xml:space="preserve">управление сельского хозяйства </w:t>
            </w:r>
          </w:p>
        </w:tc>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6,500</w:t>
            </w:r>
          </w:p>
        </w:tc>
        <w:tc>
          <w:tcPr>
            <w:tcW w:w="709"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0,000</w:t>
            </w:r>
          </w:p>
        </w:tc>
        <w:tc>
          <w:tcPr>
            <w:tcW w:w="850"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0,000</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vMerge/>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1418" w:type="dxa"/>
            <w:vMerge/>
            <w:tcBorders>
              <w:top w:val="single" w:sz="4" w:space="0" w:color="auto"/>
              <w:left w:val="single" w:sz="4" w:space="0" w:color="auto"/>
              <w:bottom w:val="single" w:sz="4" w:space="0" w:color="auto"/>
              <w:right w:val="single" w:sz="4" w:space="0" w:color="auto"/>
            </w:tcBorders>
          </w:tcPr>
          <w:p w:rsidR="00911143" w:rsidRPr="00AA48E4" w:rsidRDefault="00911143" w:rsidP="00F24988">
            <w:pPr>
              <w:rPr>
                <w:rFonts w:ascii="Arial" w:hAnsi="Arial" w:cs="Arial"/>
                <w:sz w:val="10"/>
                <w:szCs w:val="10"/>
              </w:rPr>
            </w:pP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jc w:val="center"/>
              <w:rPr>
                <w:rFonts w:ascii="Arial" w:hAnsi="Arial" w:cs="Arial"/>
                <w:sz w:val="10"/>
                <w:szCs w:val="10"/>
              </w:rPr>
            </w:pPr>
            <w:r w:rsidRPr="00AA48E4">
              <w:rPr>
                <w:rFonts w:ascii="Arial" w:hAnsi="Arial" w:cs="Arial"/>
                <w:sz w:val="10"/>
                <w:szCs w:val="10"/>
              </w:rPr>
              <w:t>управление труда и социальной защиты населения</w:t>
            </w:r>
          </w:p>
        </w:tc>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29,098</w:t>
            </w:r>
          </w:p>
        </w:tc>
        <w:tc>
          <w:tcPr>
            <w:tcW w:w="709"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0,000</w:t>
            </w:r>
          </w:p>
        </w:tc>
        <w:tc>
          <w:tcPr>
            <w:tcW w:w="850"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0,000</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vMerge/>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1418" w:type="dxa"/>
            <w:vMerge/>
            <w:tcBorders>
              <w:top w:val="single" w:sz="4" w:space="0" w:color="auto"/>
              <w:left w:val="single" w:sz="4" w:space="0" w:color="auto"/>
              <w:bottom w:val="single" w:sz="4" w:space="0" w:color="auto"/>
              <w:right w:val="single" w:sz="4" w:space="0" w:color="auto"/>
            </w:tcBorders>
          </w:tcPr>
          <w:p w:rsidR="00911143" w:rsidRPr="00AA48E4" w:rsidRDefault="00911143" w:rsidP="00F24988">
            <w:pPr>
              <w:rPr>
                <w:rFonts w:ascii="Arial" w:hAnsi="Arial" w:cs="Arial"/>
                <w:sz w:val="10"/>
                <w:szCs w:val="10"/>
              </w:rPr>
            </w:pP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jc w:val="center"/>
              <w:rPr>
                <w:rFonts w:ascii="Arial" w:hAnsi="Arial" w:cs="Arial"/>
                <w:sz w:val="10"/>
                <w:szCs w:val="10"/>
              </w:rPr>
            </w:pPr>
            <w:r w:rsidRPr="00AA48E4">
              <w:rPr>
                <w:rFonts w:ascii="Arial" w:hAnsi="Arial" w:cs="Arial"/>
                <w:sz w:val="10"/>
                <w:szCs w:val="10"/>
              </w:rPr>
              <w:t>АБМР СК</w:t>
            </w:r>
          </w:p>
        </w:tc>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52,000</w:t>
            </w:r>
          </w:p>
        </w:tc>
        <w:tc>
          <w:tcPr>
            <w:tcW w:w="709"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0,000</w:t>
            </w:r>
          </w:p>
        </w:tc>
        <w:tc>
          <w:tcPr>
            <w:tcW w:w="850"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0,000</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vMerge w:val="restart"/>
            <w:tcBorders>
              <w:top w:val="single" w:sz="4" w:space="0" w:color="auto"/>
              <w:left w:val="single" w:sz="4" w:space="0" w:color="auto"/>
              <w:right w:val="single" w:sz="4" w:space="0" w:color="auto"/>
            </w:tcBorders>
          </w:tcPr>
          <w:p w:rsidR="00911143" w:rsidRPr="00AA48E4" w:rsidRDefault="00911143" w:rsidP="00F24988">
            <w:pPr>
              <w:jc w:val="center"/>
              <w:rPr>
                <w:rFonts w:ascii="Arial" w:hAnsi="Arial" w:cs="Arial"/>
                <w:sz w:val="10"/>
                <w:szCs w:val="10"/>
              </w:rPr>
            </w:pPr>
            <w:r w:rsidRPr="00AA48E4">
              <w:rPr>
                <w:rFonts w:ascii="Arial" w:hAnsi="Arial" w:cs="Arial"/>
                <w:sz w:val="10"/>
                <w:szCs w:val="10"/>
              </w:rPr>
              <w:t>11.1</w:t>
            </w:r>
          </w:p>
        </w:tc>
        <w:tc>
          <w:tcPr>
            <w:tcW w:w="1418" w:type="dxa"/>
            <w:vMerge w:val="restart"/>
            <w:tcBorders>
              <w:top w:val="single" w:sz="4" w:space="0" w:color="auto"/>
              <w:left w:val="single" w:sz="4" w:space="0" w:color="auto"/>
              <w:right w:val="single" w:sz="4" w:space="0" w:color="auto"/>
            </w:tcBorders>
          </w:tcPr>
          <w:p w:rsidR="00911143" w:rsidRPr="00AA48E4" w:rsidRDefault="00911143" w:rsidP="00F24988">
            <w:pPr>
              <w:jc w:val="both"/>
              <w:rPr>
                <w:rFonts w:ascii="Arial" w:hAnsi="Arial" w:cs="Arial"/>
                <w:sz w:val="10"/>
                <w:szCs w:val="10"/>
              </w:rPr>
            </w:pPr>
            <w:r w:rsidRPr="00AA48E4">
              <w:rPr>
                <w:rFonts w:ascii="Arial" w:hAnsi="Arial" w:cs="Arial"/>
                <w:sz w:val="10"/>
                <w:szCs w:val="10"/>
              </w:rPr>
              <w:t>Организация и обеспечение профессиональной переподготовки муниципальных служащих, курсов повышения квалификации муниципальных служащих, организация проведения совещаний, семинаров с участием муниципальных служащих. Участие муниципальных служащих в федеральных семинарах, конференциях и других мероприятиях (включая  расходы на обучение и командировочные расходы)</w:t>
            </w: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jc w:val="center"/>
              <w:rPr>
                <w:rFonts w:ascii="Arial" w:hAnsi="Arial" w:cs="Arial"/>
                <w:sz w:val="10"/>
                <w:szCs w:val="10"/>
              </w:rPr>
            </w:pPr>
            <w:r w:rsidRPr="00AA48E4">
              <w:rPr>
                <w:rFonts w:ascii="Arial" w:hAnsi="Arial" w:cs="Arial"/>
                <w:sz w:val="10"/>
                <w:szCs w:val="10"/>
              </w:rPr>
              <w:t>средства районного бюджета,  предусмотренные  Финансовое управление</w:t>
            </w:r>
          </w:p>
        </w:tc>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85,402</w:t>
            </w:r>
          </w:p>
        </w:tc>
        <w:tc>
          <w:tcPr>
            <w:tcW w:w="709"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200,0</w:t>
            </w:r>
          </w:p>
        </w:tc>
        <w:tc>
          <w:tcPr>
            <w:tcW w:w="850"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200,0</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vMerge/>
            <w:tcBorders>
              <w:left w:val="single" w:sz="4" w:space="0" w:color="auto"/>
              <w:right w:val="single" w:sz="4" w:space="0" w:color="auto"/>
            </w:tcBorders>
          </w:tcPr>
          <w:p w:rsidR="00911143" w:rsidRPr="00AA48E4" w:rsidRDefault="00911143" w:rsidP="00F24988">
            <w:pPr>
              <w:jc w:val="center"/>
              <w:rPr>
                <w:rFonts w:ascii="Arial" w:hAnsi="Arial" w:cs="Arial"/>
                <w:sz w:val="10"/>
                <w:szCs w:val="10"/>
              </w:rPr>
            </w:pPr>
          </w:p>
        </w:tc>
        <w:tc>
          <w:tcPr>
            <w:tcW w:w="1418" w:type="dxa"/>
            <w:vMerge/>
            <w:tcBorders>
              <w:left w:val="single" w:sz="4" w:space="0" w:color="auto"/>
              <w:right w:val="single" w:sz="4" w:space="0" w:color="auto"/>
            </w:tcBorders>
          </w:tcPr>
          <w:p w:rsidR="00911143" w:rsidRPr="00AA48E4" w:rsidRDefault="00911143" w:rsidP="00F24988">
            <w:pPr>
              <w:jc w:val="both"/>
              <w:rPr>
                <w:rFonts w:ascii="Arial" w:hAnsi="Arial" w:cs="Arial"/>
                <w:sz w:val="10"/>
                <w:szCs w:val="10"/>
              </w:rPr>
            </w:pP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jc w:val="center"/>
              <w:rPr>
                <w:rFonts w:ascii="Arial" w:hAnsi="Arial" w:cs="Arial"/>
                <w:sz w:val="10"/>
                <w:szCs w:val="10"/>
              </w:rPr>
            </w:pPr>
            <w:r w:rsidRPr="00AA48E4">
              <w:rPr>
                <w:rFonts w:ascii="Arial" w:hAnsi="Arial" w:cs="Arial"/>
                <w:sz w:val="10"/>
                <w:szCs w:val="10"/>
              </w:rPr>
              <w:t>средства районного бюджета,  предусмотренные  отдел имущественных и земельных отношений</w:t>
            </w:r>
          </w:p>
        </w:tc>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27,000</w:t>
            </w:r>
          </w:p>
        </w:tc>
        <w:tc>
          <w:tcPr>
            <w:tcW w:w="709"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0,000</w:t>
            </w:r>
          </w:p>
        </w:tc>
        <w:tc>
          <w:tcPr>
            <w:tcW w:w="850"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0,000</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vMerge/>
            <w:tcBorders>
              <w:left w:val="single" w:sz="4" w:space="0" w:color="auto"/>
              <w:right w:val="single" w:sz="4" w:space="0" w:color="auto"/>
            </w:tcBorders>
          </w:tcPr>
          <w:p w:rsidR="00911143" w:rsidRPr="00AA48E4" w:rsidRDefault="00911143" w:rsidP="00F24988">
            <w:pPr>
              <w:jc w:val="center"/>
              <w:rPr>
                <w:rFonts w:ascii="Arial" w:hAnsi="Arial" w:cs="Arial"/>
                <w:sz w:val="10"/>
                <w:szCs w:val="10"/>
              </w:rPr>
            </w:pPr>
          </w:p>
        </w:tc>
        <w:tc>
          <w:tcPr>
            <w:tcW w:w="1418" w:type="dxa"/>
            <w:vMerge/>
            <w:tcBorders>
              <w:left w:val="single" w:sz="4" w:space="0" w:color="auto"/>
              <w:right w:val="single" w:sz="4" w:space="0" w:color="auto"/>
            </w:tcBorders>
          </w:tcPr>
          <w:p w:rsidR="00911143" w:rsidRPr="00AA48E4" w:rsidRDefault="00911143" w:rsidP="00F24988">
            <w:pPr>
              <w:jc w:val="both"/>
              <w:rPr>
                <w:rFonts w:ascii="Arial" w:hAnsi="Arial" w:cs="Arial"/>
                <w:sz w:val="10"/>
                <w:szCs w:val="10"/>
              </w:rPr>
            </w:pP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jc w:val="center"/>
              <w:rPr>
                <w:rFonts w:ascii="Arial" w:hAnsi="Arial" w:cs="Arial"/>
                <w:sz w:val="10"/>
                <w:szCs w:val="10"/>
              </w:rPr>
            </w:pPr>
            <w:r w:rsidRPr="00AA48E4">
              <w:rPr>
                <w:rFonts w:ascii="Arial" w:hAnsi="Arial" w:cs="Arial"/>
                <w:sz w:val="10"/>
                <w:szCs w:val="10"/>
              </w:rPr>
              <w:t xml:space="preserve">средства районного бюджета,  предусмотренные  управление сельского хозяйства </w:t>
            </w:r>
          </w:p>
        </w:tc>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6,500</w:t>
            </w:r>
          </w:p>
        </w:tc>
        <w:tc>
          <w:tcPr>
            <w:tcW w:w="709"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0,000</w:t>
            </w:r>
          </w:p>
        </w:tc>
        <w:tc>
          <w:tcPr>
            <w:tcW w:w="850"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0,000</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vMerge/>
            <w:tcBorders>
              <w:left w:val="single" w:sz="4" w:space="0" w:color="auto"/>
              <w:right w:val="single" w:sz="4" w:space="0" w:color="auto"/>
            </w:tcBorders>
          </w:tcPr>
          <w:p w:rsidR="00911143" w:rsidRPr="00AA48E4" w:rsidRDefault="00911143" w:rsidP="00F24988">
            <w:pPr>
              <w:jc w:val="center"/>
              <w:rPr>
                <w:rFonts w:ascii="Arial" w:hAnsi="Arial" w:cs="Arial"/>
                <w:sz w:val="10"/>
                <w:szCs w:val="10"/>
              </w:rPr>
            </w:pPr>
          </w:p>
        </w:tc>
        <w:tc>
          <w:tcPr>
            <w:tcW w:w="1418" w:type="dxa"/>
            <w:vMerge/>
            <w:tcBorders>
              <w:left w:val="single" w:sz="4" w:space="0" w:color="auto"/>
              <w:right w:val="single" w:sz="4" w:space="0" w:color="auto"/>
            </w:tcBorders>
          </w:tcPr>
          <w:p w:rsidR="00911143" w:rsidRPr="00AA48E4" w:rsidRDefault="00911143" w:rsidP="00F24988">
            <w:pPr>
              <w:jc w:val="both"/>
              <w:rPr>
                <w:rFonts w:ascii="Arial" w:hAnsi="Arial" w:cs="Arial"/>
                <w:sz w:val="10"/>
                <w:szCs w:val="10"/>
              </w:rPr>
            </w:pP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jc w:val="center"/>
              <w:rPr>
                <w:rFonts w:ascii="Arial" w:hAnsi="Arial" w:cs="Arial"/>
                <w:sz w:val="10"/>
                <w:szCs w:val="10"/>
              </w:rPr>
            </w:pPr>
            <w:r w:rsidRPr="00AA48E4">
              <w:rPr>
                <w:rFonts w:ascii="Arial" w:hAnsi="Arial" w:cs="Arial"/>
                <w:sz w:val="10"/>
                <w:szCs w:val="10"/>
              </w:rPr>
              <w:t>средства районного бюджета,  предусмотренные  управление труда и социальной защиты населения</w:t>
            </w:r>
          </w:p>
        </w:tc>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29,098</w:t>
            </w:r>
          </w:p>
        </w:tc>
        <w:tc>
          <w:tcPr>
            <w:tcW w:w="709"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0,000</w:t>
            </w:r>
          </w:p>
        </w:tc>
        <w:tc>
          <w:tcPr>
            <w:tcW w:w="850"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0,000</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vMerge/>
            <w:tcBorders>
              <w:left w:val="single" w:sz="4" w:space="0" w:color="auto"/>
              <w:bottom w:val="single" w:sz="4" w:space="0" w:color="auto"/>
              <w:right w:val="single" w:sz="4" w:space="0" w:color="auto"/>
            </w:tcBorders>
          </w:tcPr>
          <w:p w:rsidR="00911143" w:rsidRPr="00AA48E4" w:rsidRDefault="00911143" w:rsidP="00F24988">
            <w:pPr>
              <w:jc w:val="center"/>
              <w:rPr>
                <w:rFonts w:ascii="Arial" w:hAnsi="Arial" w:cs="Arial"/>
                <w:sz w:val="10"/>
                <w:szCs w:val="10"/>
              </w:rPr>
            </w:pPr>
          </w:p>
        </w:tc>
        <w:tc>
          <w:tcPr>
            <w:tcW w:w="1418" w:type="dxa"/>
            <w:vMerge/>
            <w:tcBorders>
              <w:left w:val="single" w:sz="4" w:space="0" w:color="auto"/>
              <w:bottom w:val="single" w:sz="4" w:space="0" w:color="auto"/>
              <w:right w:val="single" w:sz="4" w:space="0" w:color="auto"/>
            </w:tcBorders>
          </w:tcPr>
          <w:p w:rsidR="00911143" w:rsidRPr="00AA48E4" w:rsidRDefault="00911143" w:rsidP="00F24988">
            <w:pPr>
              <w:jc w:val="both"/>
              <w:rPr>
                <w:rFonts w:ascii="Arial" w:hAnsi="Arial" w:cs="Arial"/>
                <w:sz w:val="10"/>
                <w:szCs w:val="10"/>
              </w:rPr>
            </w:pP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jc w:val="center"/>
              <w:rPr>
                <w:rFonts w:ascii="Arial" w:hAnsi="Arial" w:cs="Arial"/>
                <w:sz w:val="10"/>
                <w:szCs w:val="10"/>
              </w:rPr>
            </w:pPr>
            <w:r w:rsidRPr="00AA48E4">
              <w:rPr>
                <w:rFonts w:ascii="Arial" w:hAnsi="Arial" w:cs="Arial"/>
                <w:sz w:val="10"/>
                <w:szCs w:val="10"/>
              </w:rPr>
              <w:t>средства районного бюджета,  предусмотренные  АБМР СК</w:t>
            </w:r>
          </w:p>
        </w:tc>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52,000</w:t>
            </w:r>
          </w:p>
        </w:tc>
        <w:tc>
          <w:tcPr>
            <w:tcW w:w="709"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0,000</w:t>
            </w:r>
          </w:p>
        </w:tc>
        <w:tc>
          <w:tcPr>
            <w:tcW w:w="850"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0,000</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vMerge w:val="restart"/>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r w:rsidRPr="00AA48E4">
              <w:rPr>
                <w:rFonts w:ascii="Arial" w:hAnsi="Arial" w:cs="Arial"/>
                <w:sz w:val="10"/>
                <w:szCs w:val="10"/>
              </w:rPr>
              <w:t>12.</w:t>
            </w:r>
          </w:p>
        </w:tc>
        <w:tc>
          <w:tcPr>
            <w:tcW w:w="1418" w:type="dxa"/>
            <w:vMerge w:val="restart"/>
            <w:tcBorders>
              <w:top w:val="single" w:sz="4" w:space="0" w:color="auto"/>
              <w:left w:val="single" w:sz="4" w:space="0" w:color="auto"/>
              <w:bottom w:val="single" w:sz="4" w:space="0" w:color="auto"/>
              <w:right w:val="single" w:sz="4" w:space="0" w:color="auto"/>
            </w:tcBorders>
          </w:tcPr>
          <w:p w:rsidR="00911143" w:rsidRPr="00AA48E4" w:rsidRDefault="00911143" w:rsidP="00F24988">
            <w:pPr>
              <w:jc w:val="both"/>
              <w:rPr>
                <w:rFonts w:ascii="Arial" w:hAnsi="Arial" w:cs="Arial"/>
                <w:sz w:val="10"/>
                <w:szCs w:val="10"/>
              </w:rPr>
            </w:pPr>
            <w:r w:rsidRPr="00AA48E4">
              <w:rPr>
                <w:rFonts w:ascii="Arial" w:hAnsi="Arial" w:cs="Arial"/>
                <w:sz w:val="10"/>
                <w:szCs w:val="10"/>
              </w:rPr>
              <w:t xml:space="preserve">Подпрограмма   «Обеспечение реализации  программы  «Осуществление местного самоуправления в Благодарненском муниципальном районе Ставропольского края» и </w:t>
            </w:r>
            <w:proofErr w:type="spellStart"/>
            <w:r w:rsidRPr="00AA48E4">
              <w:rPr>
                <w:rFonts w:ascii="Arial" w:hAnsi="Arial" w:cs="Arial"/>
                <w:sz w:val="10"/>
                <w:szCs w:val="10"/>
              </w:rPr>
              <w:t>общепрограммные</w:t>
            </w:r>
            <w:proofErr w:type="spellEnd"/>
            <w:r w:rsidRPr="00AA48E4">
              <w:rPr>
                <w:rFonts w:ascii="Arial" w:hAnsi="Arial" w:cs="Arial"/>
                <w:sz w:val="10"/>
                <w:szCs w:val="10"/>
              </w:rPr>
              <w:t xml:space="preserve">  мероприятия»,</w:t>
            </w:r>
          </w:p>
          <w:p w:rsidR="00911143" w:rsidRPr="00AA48E4" w:rsidRDefault="00911143" w:rsidP="00F24988">
            <w:pPr>
              <w:jc w:val="both"/>
              <w:rPr>
                <w:rFonts w:ascii="Arial" w:hAnsi="Arial" w:cs="Arial"/>
                <w:sz w:val="10"/>
                <w:szCs w:val="10"/>
              </w:rPr>
            </w:pP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41396,265</w:t>
            </w:r>
          </w:p>
        </w:tc>
        <w:tc>
          <w:tcPr>
            <w:tcW w:w="709"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37011,080</w:t>
            </w:r>
          </w:p>
        </w:tc>
        <w:tc>
          <w:tcPr>
            <w:tcW w:w="850"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36988,125</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vMerge/>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1418" w:type="dxa"/>
            <w:vMerge/>
            <w:tcBorders>
              <w:top w:val="single" w:sz="4" w:space="0" w:color="auto"/>
              <w:left w:val="single" w:sz="4" w:space="0" w:color="auto"/>
              <w:bottom w:val="single" w:sz="4" w:space="0" w:color="auto"/>
              <w:right w:val="single" w:sz="4" w:space="0" w:color="auto"/>
            </w:tcBorders>
          </w:tcPr>
          <w:p w:rsidR="00911143" w:rsidRPr="00AA48E4" w:rsidRDefault="00911143" w:rsidP="00F24988">
            <w:pPr>
              <w:jc w:val="both"/>
              <w:rPr>
                <w:rFonts w:ascii="Arial" w:hAnsi="Arial" w:cs="Arial"/>
                <w:sz w:val="10"/>
                <w:szCs w:val="10"/>
              </w:rPr>
            </w:pP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rPr>
                <w:rFonts w:ascii="Arial" w:hAnsi="Arial" w:cs="Arial"/>
                <w:sz w:val="10"/>
                <w:szCs w:val="10"/>
              </w:rPr>
            </w:pPr>
            <w:r w:rsidRPr="00AA48E4">
              <w:rPr>
                <w:rFonts w:ascii="Arial" w:hAnsi="Arial" w:cs="Arial"/>
                <w:sz w:val="10"/>
                <w:szCs w:val="10"/>
              </w:rPr>
              <w:t>средства федерального бюджета</w:t>
            </w:r>
          </w:p>
        </w:tc>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0,000</w:t>
            </w:r>
          </w:p>
        </w:tc>
        <w:tc>
          <w:tcPr>
            <w:tcW w:w="709"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130,090</w:t>
            </w:r>
          </w:p>
        </w:tc>
        <w:tc>
          <w:tcPr>
            <w:tcW w:w="850"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0,000</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vMerge/>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1418" w:type="dxa"/>
            <w:vMerge/>
            <w:tcBorders>
              <w:top w:val="single" w:sz="4" w:space="0" w:color="auto"/>
              <w:left w:val="single" w:sz="4" w:space="0" w:color="auto"/>
              <w:bottom w:val="single" w:sz="4" w:space="0" w:color="auto"/>
              <w:right w:val="single" w:sz="4" w:space="0" w:color="auto"/>
            </w:tcBorders>
          </w:tcPr>
          <w:p w:rsidR="00911143" w:rsidRPr="00AA48E4" w:rsidRDefault="00911143" w:rsidP="00F24988">
            <w:pPr>
              <w:rPr>
                <w:rFonts w:ascii="Arial" w:hAnsi="Arial" w:cs="Arial"/>
                <w:sz w:val="10"/>
                <w:szCs w:val="10"/>
              </w:rPr>
            </w:pP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rPr>
                <w:rFonts w:ascii="Arial" w:hAnsi="Arial" w:cs="Arial"/>
                <w:sz w:val="10"/>
                <w:szCs w:val="10"/>
              </w:rPr>
            </w:pPr>
            <w:r w:rsidRPr="00AA48E4">
              <w:rPr>
                <w:rFonts w:ascii="Arial" w:hAnsi="Arial" w:cs="Arial"/>
                <w:sz w:val="10"/>
                <w:szCs w:val="10"/>
              </w:rPr>
              <w:t>средства краевого бюджета</w:t>
            </w:r>
          </w:p>
        </w:tc>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2104,261</w:t>
            </w:r>
          </w:p>
        </w:tc>
        <w:tc>
          <w:tcPr>
            <w:tcW w:w="709"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2205,830</w:t>
            </w:r>
          </w:p>
        </w:tc>
        <w:tc>
          <w:tcPr>
            <w:tcW w:w="850"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2205,830</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vMerge/>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1418" w:type="dxa"/>
            <w:vMerge/>
            <w:tcBorders>
              <w:top w:val="single" w:sz="4" w:space="0" w:color="auto"/>
              <w:left w:val="single" w:sz="4" w:space="0" w:color="auto"/>
              <w:bottom w:val="single" w:sz="4" w:space="0" w:color="auto"/>
              <w:right w:val="single" w:sz="4" w:space="0" w:color="auto"/>
            </w:tcBorders>
          </w:tcPr>
          <w:p w:rsidR="00911143" w:rsidRPr="00AA48E4" w:rsidRDefault="00911143" w:rsidP="00F24988">
            <w:pPr>
              <w:rPr>
                <w:rFonts w:ascii="Arial" w:hAnsi="Arial" w:cs="Arial"/>
                <w:sz w:val="10"/>
                <w:szCs w:val="10"/>
              </w:rPr>
            </w:pP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rPr>
                <w:rFonts w:ascii="Arial" w:hAnsi="Arial" w:cs="Arial"/>
                <w:sz w:val="10"/>
                <w:szCs w:val="10"/>
              </w:rPr>
            </w:pPr>
            <w:r w:rsidRPr="00AA48E4">
              <w:rPr>
                <w:rFonts w:ascii="Arial" w:hAnsi="Arial" w:cs="Arial"/>
                <w:sz w:val="10"/>
                <w:szCs w:val="10"/>
              </w:rPr>
              <w:t>средства районного бюджета</w:t>
            </w:r>
          </w:p>
        </w:tc>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38712,092</w:t>
            </w:r>
          </w:p>
        </w:tc>
        <w:tc>
          <w:tcPr>
            <w:tcW w:w="709"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34095,252</w:t>
            </w:r>
          </w:p>
        </w:tc>
        <w:tc>
          <w:tcPr>
            <w:tcW w:w="850"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34202,387</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vMerge/>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1418" w:type="dxa"/>
            <w:vMerge/>
            <w:tcBorders>
              <w:top w:val="single" w:sz="4" w:space="0" w:color="auto"/>
              <w:left w:val="single" w:sz="4" w:space="0" w:color="auto"/>
              <w:bottom w:val="single" w:sz="4" w:space="0" w:color="auto"/>
              <w:right w:val="single" w:sz="4" w:space="0" w:color="auto"/>
            </w:tcBorders>
          </w:tcPr>
          <w:p w:rsidR="00911143" w:rsidRPr="00AA48E4" w:rsidRDefault="00911143" w:rsidP="00F24988">
            <w:pPr>
              <w:rPr>
                <w:rFonts w:ascii="Arial" w:hAnsi="Arial" w:cs="Arial"/>
                <w:sz w:val="10"/>
                <w:szCs w:val="10"/>
              </w:rPr>
            </w:pP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rPr>
                <w:rFonts w:ascii="Arial" w:hAnsi="Arial" w:cs="Arial"/>
                <w:sz w:val="10"/>
                <w:szCs w:val="10"/>
              </w:rPr>
            </w:pPr>
            <w:r w:rsidRPr="00AA48E4">
              <w:rPr>
                <w:rFonts w:ascii="Arial" w:hAnsi="Arial" w:cs="Arial"/>
                <w:sz w:val="10"/>
                <w:szCs w:val="10"/>
              </w:rPr>
              <w:t>средства бюджета поселений</w:t>
            </w:r>
          </w:p>
        </w:tc>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widowControl w:val="0"/>
              <w:autoSpaceDE w:val="0"/>
              <w:autoSpaceDN w:val="0"/>
              <w:adjustRightInd w:val="0"/>
              <w:ind w:right="-106" w:hanging="105"/>
              <w:jc w:val="right"/>
              <w:rPr>
                <w:rFonts w:ascii="Arial" w:hAnsi="Arial" w:cs="Arial"/>
                <w:sz w:val="10"/>
                <w:szCs w:val="10"/>
              </w:rPr>
            </w:pPr>
            <w:r w:rsidRPr="00AA48E4">
              <w:rPr>
                <w:rFonts w:ascii="Arial" w:hAnsi="Arial" w:cs="Arial"/>
                <w:sz w:val="10"/>
                <w:szCs w:val="10"/>
              </w:rPr>
              <w:t>579,912</w:t>
            </w:r>
          </w:p>
        </w:tc>
        <w:tc>
          <w:tcPr>
            <w:tcW w:w="709"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579,908</w:t>
            </w:r>
          </w:p>
        </w:tc>
        <w:tc>
          <w:tcPr>
            <w:tcW w:w="850"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579,908</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vMerge/>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1418" w:type="dxa"/>
            <w:vMerge/>
            <w:tcBorders>
              <w:top w:val="single" w:sz="4" w:space="0" w:color="auto"/>
              <w:left w:val="single" w:sz="4" w:space="0" w:color="auto"/>
              <w:bottom w:val="single" w:sz="4" w:space="0" w:color="auto"/>
              <w:right w:val="single" w:sz="4" w:space="0" w:color="auto"/>
            </w:tcBorders>
          </w:tcPr>
          <w:p w:rsidR="00911143" w:rsidRPr="00AA48E4" w:rsidRDefault="00911143" w:rsidP="00F24988">
            <w:pPr>
              <w:rPr>
                <w:rFonts w:ascii="Arial" w:hAnsi="Arial" w:cs="Arial"/>
                <w:sz w:val="10"/>
                <w:szCs w:val="10"/>
              </w:rPr>
            </w:pP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rPr>
                <w:rFonts w:ascii="Arial" w:hAnsi="Arial" w:cs="Arial"/>
                <w:sz w:val="10"/>
                <w:szCs w:val="10"/>
              </w:rPr>
            </w:pPr>
            <w:r w:rsidRPr="00AA48E4">
              <w:rPr>
                <w:rFonts w:ascii="Arial" w:hAnsi="Arial" w:cs="Arial"/>
                <w:sz w:val="10"/>
                <w:szCs w:val="10"/>
              </w:rPr>
              <w:t xml:space="preserve">в </w:t>
            </w:r>
            <w:proofErr w:type="spellStart"/>
            <w:r w:rsidRPr="00AA48E4">
              <w:rPr>
                <w:rFonts w:ascii="Arial" w:hAnsi="Arial" w:cs="Arial"/>
                <w:sz w:val="10"/>
                <w:szCs w:val="10"/>
              </w:rPr>
              <w:t>т.ч</w:t>
            </w:r>
            <w:proofErr w:type="spellEnd"/>
            <w:r w:rsidRPr="00AA48E4">
              <w:rPr>
                <w:rFonts w:ascii="Arial" w:hAnsi="Arial" w:cs="Arial"/>
                <w:sz w:val="10"/>
                <w:szCs w:val="10"/>
              </w:rPr>
              <w:t>. предусмотренные:</w:t>
            </w:r>
          </w:p>
        </w:tc>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vMerge/>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1418" w:type="dxa"/>
            <w:vMerge/>
            <w:tcBorders>
              <w:top w:val="single" w:sz="4" w:space="0" w:color="auto"/>
              <w:left w:val="single" w:sz="4" w:space="0" w:color="auto"/>
              <w:bottom w:val="single" w:sz="4" w:space="0" w:color="auto"/>
              <w:right w:val="single" w:sz="4" w:space="0" w:color="auto"/>
            </w:tcBorders>
          </w:tcPr>
          <w:p w:rsidR="00911143" w:rsidRPr="00AA48E4" w:rsidRDefault="00911143" w:rsidP="00F24988">
            <w:pPr>
              <w:rPr>
                <w:rFonts w:ascii="Arial" w:hAnsi="Arial" w:cs="Arial"/>
                <w:sz w:val="10"/>
                <w:szCs w:val="10"/>
              </w:rPr>
            </w:pP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rPr>
                <w:rFonts w:ascii="Arial" w:hAnsi="Arial" w:cs="Arial"/>
                <w:sz w:val="10"/>
                <w:szCs w:val="10"/>
              </w:rPr>
            </w:pPr>
            <w:r w:rsidRPr="00AA48E4">
              <w:rPr>
                <w:rFonts w:ascii="Arial" w:hAnsi="Arial" w:cs="Arial"/>
                <w:sz w:val="10"/>
                <w:szCs w:val="10"/>
              </w:rPr>
              <w:t>ответственному исполнителю АБМР СК</w:t>
            </w:r>
          </w:p>
        </w:tc>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p>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34973,428</w:t>
            </w:r>
          </w:p>
        </w:tc>
        <w:tc>
          <w:tcPr>
            <w:tcW w:w="709"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p>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30642,879</w:t>
            </w:r>
          </w:p>
        </w:tc>
        <w:tc>
          <w:tcPr>
            <w:tcW w:w="850"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p>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30616,117</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vMerge/>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1418" w:type="dxa"/>
            <w:vMerge/>
            <w:tcBorders>
              <w:top w:val="single" w:sz="4" w:space="0" w:color="auto"/>
              <w:left w:val="single" w:sz="4" w:space="0" w:color="auto"/>
              <w:bottom w:val="single" w:sz="4" w:space="0" w:color="auto"/>
              <w:right w:val="single" w:sz="4" w:space="0" w:color="auto"/>
            </w:tcBorders>
          </w:tcPr>
          <w:p w:rsidR="00911143" w:rsidRPr="00AA48E4" w:rsidRDefault="00911143" w:rsidP="00F24988">
            <w:pPr>
              <w:rPr>
                <w:rFonts w:ascii="Arial" w:hAnsi="Arial" w:cs="Arial"/>
                <w:sz w:val="10"/>
                <w:szCs w:val="10"/>
              </w:rPr>
            </w:pP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rPr>
                <w:rFonts w:ascii="Arial" w:hAnsi="Arial" w:cs="Arial"/>
                <w:sz w:val="10"/>
                <w:szCs w:val="10"/>
              </w:rPr>
            </w:pPr>
            <w:r w:rsidRPr="00AA48E4">
              <w:rPr>
                <w:rFonts w:ascii="Arial" w:hAnsi="Arial" w:cs="Arial"/>
                <w:sz w:val="10"/>
                <w:szCs w:val="10"/>
              </w:rPr>
              <w:t>соисполнителю:</w:t>
            </w:r>
          </w:p>
          <w:p w:rsidR="00911143" w:rsidRPr="00AA48E4" w:rsidRDefault="00911143" w:rsidP="00F24988">
            <w:pPr>
              <w:rPr>
                <w:rFonts w:ascii="Arial" w:hAnsi="Arial" w:cs="Arial"/>
                <w:sz w:val="10"/>
                <w:szCs w:val="10"/>
              </w:rPr>
            </w:pPr>
            <w:r w:rsidRPr="00AA48E4">
              <w:rPr>
                <w:rFonts w:ascii="Arial" w:hAnsi="Arial" w:cs="Arial"/>
                <w:sz w:val="10"/>
                <w:szCs w:val="10"/>
              </w:rPr>
              <w:t xml:space="preserve">средства бюджета поселений, предусмотренные </w:t>
            </w:r>
          </w:p>
          <w:p w:rsidR="00911143" w:rsidRPr="00AA48E4" w:rsidRDefault="00911143" w:rsidP="00F24988">
            <w:pPr>
              <w:rPr>
                <w:rFonts w:ascii="Arial" w:hAnsi="Arial" w:cs="Arial"/>
                <w:sz w:val="10"/>
                <w:szCs w:val="10"/>
              </w:rPr>
            </w:pPr>
            <w:r w:rsidRPr="00AA48E4">
              <w:rPr>
                <w:rFonts w:ascii="Arial" w:hAnsi="Arial" w:cs="Arial"/>
                <w:sz w:val="10"/>
                <w:szCs w:val="10"/>
              </w:rPr>
              <w:t>совету  БМР СК</w:t>
            </w:r>
          </w:p>
        </w:tc>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widowControl w:val="0"/>
              <w:autoSpaceDE w:val="0"/>
              <w:autoSpaceDN w:val="0"/>
              <w:adjustRightInd w:val="0"/>
              <w:ind w:right="-106" w:hanging="105"/>
              <w:jc w:val="right"/>
              <w:rPr>
                <w:rFonts w:ascii="Arial" w:hAnsi="Arial" w:cs="Arial"/>
                <w:sz w:val="10"/>
                <w:szCs w:val="10"/>
              </w:rPr>
            </w:pPr>
            <w:r w:rsidRPr="00AA48E4">
              <w:rPr>
                <w:rFonts w:ascii="Arial" w:hAnsi="Arial" w:cs="Arial"/>
                <w:sz w:val="10"/>
                <w:szCs w:val="10"/>
              </w:rPr>
              <w:t>6422,837</w:t>
            </w:r>
          </w:p>
          <w:p w:rsidR="00911143" w:rsidRPr="00AA48E4" w:rsidRDefault="00911143" w:rsidP="00911143">
            <w:pPr>
              <w:widowControl w:val="0"/>
              <w:autoSpaceDE w:val="0"/>
              <w:autoSpaceDN w:val="0"/>
              <w:adjustRightInd w:val="0"/>
              <w:ind w:right="-106" w:hanging="105"/>
              <w:jc w:val="right"/>
              <w:rPr>
                <w:rFonts w:ascii="Arial" w:hAnsi="Arial" w:cs="Arial"/>
                <w:sz w:val="10"/>
                <w:szCs w:val="10"/>
              </w:rPr>
            </w:pPr>
            <w:r w:rsidRPr="00AA48E4">
              <w:rPr>
                <w:rFonts w:ascii="Arial" w:hAnsi="Arial" w:cs="Arial"/>
                <w:sz w:val="10"/>
                <w:szCs w:val="10"/>
              </w:rPr>
              <w:t>579,912</w:t>
            </w:r>
          </w:p>
        </w:tc>
        <w:tc>
          <w:tcPr>
            <w:tcW w:w="709"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6368,201</w:t>
            </w:r>
          </w:p>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579,908</w:t>
            </w:r>
          </w:p>
        </w:tc>
        <w:tc>
          <w:tcPr>
            <w:tcW w:w="850"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6372,008</w:t>
            </w:r>
          </w:p>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579,908</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vMerge/>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jc w:val="center"/>
              <w:outlineLvl w:val="2"/>
              <w:rPr>
                <w:rFonts w:ascii="Arial" w:hAnsi="Arial" w:cs="Arial"/>
                <w:sz w:val="10"/>
                <w:szCs w:val="10"/>
              </w:rPr>
            </w:pPr>
          </w:p>
        </w:tc>
        <w:tc>
          <w:tcPr>
            <w:tcW w:w="1418" w:type="dxa"/>
            <w:vMerge/>
            <w:tcBorders>
              <w:top w:val="single" w:sz="4" w:space="0" w:color="auto"/>
              <w:left w:val="single" w:sz="4" w:space="0" w:color="auto"/>
              <w:bottom w:val="single" w:sz="4" w:space="0" w:color="auto"/>
              <w:right w:val="single" w:sz="4" w:space="0" w:color="auto"/>
            </w:tcBorders>
          </w:tcPr>
          <w:p w:rsidR="00911143" w:rsidRPr="00AA48E4" w:rsidRDefault="00911143" w:rsidP="00F24988">
            <w:pPr>
              <w:rPr>
                <w:rFonts w:ascii="Arial" w:hAnsi="Arial" w:cs="Arial"/>
                <w:sz w:val="10"/>
                <w:szCs w:val="10"/>
              </w:rPr>
            </w:pP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rPr>
                <w:rFonts w:ascii="Arial" w:hAnsi="Arial" w:cs="Arial"/>
                <w:sz w:val="10"/>
                <w:szCs w:val="10"/>
              </w:rPr>
            </w:pPr>
            <w:r w:rsidRPr="00AA48E4">
              <w:rPr>
                <w:rFonts w:ascii="Arial" w:hAnsi="Arial" w:cs="Arial"/>
                <w:sz w:val="10"/>
                <w:szCs w:val="10"/>
              </w:rPr>
              <w:t>средства районного бюджета, предусмотренные</w:t>
            </w:r>
          </w:p>
          <w:p w:rsidR="00911143" w:rsidRPr="00AA48E4" w:rsidRDefault="00911143" w:rsidP="00F24988">
            <w:pPr>
              <w:rPr>
                <w:rFonts w:ascii="Arial" w:hAnsi="Arial" w:cs="Arial"/>
                <w:sz w:val="10"/>
                <w:szCs w:val="10"/>
              </w:rPr>
            </w:pPr>
            <w:r w:rsidRPr="00AA48E4">
              <w:rPr>
                <w:rFonts w:ascii="Arial" w:hAnsi="Arial" w:cs="Arial"/>
                <w:sz w:val="10"/>
                <w:szCs w:val="10"/>
              </w:rPr>
              <w:t>совет БМР СК средства</w:t>
            </w:r>
          </w:p>
        </w:tc>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5842,925</w:t>
            </w:r>
          </w:p>
        </w:tc>
        <w:tc>
          <w:tcPr>
            <w:tcW w:w="709"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5788,293</w:t>
            </w:r>
          </w:p>
        </w:tc>
        <w:tc>
          <w:tcPr>
            <w:tcW w:w="850"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autoSpaceDE w:val="0"/>
              <w:autoSpaceDN w:val="0"/>
              <w:adjustRightInd w:val="0"/>
              <w:ind w:right="-106" w:hanging="105"/>
              <w:jc w:val="right"/>
              <w:outlineLvl w:val="2"/>
              <w:rPr>
                <w:rFonts w:ascii="Arial" w:hAnsi="Arial" w:cs="Arial"/>
                <w:sz w:val="10"/>
                <w:szCs w:val="10"/>
              </w:rPr>
            </w:pPr>
            <w:r w:rsidRPr="00AA48E4">
              <w:rPr>
                <w:rFonts w:ascii="Arial" w:hAnsi="Arial" w:cs="Arial"/>
                <w:sz w:val="10"/>
                <w:szCs w:val="10"/>
              </w:rPr>
              <w:t>5792,100</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tblHeader/>
        </w:trPr>
        <w:tc>
          <w:tcPr>
            <w:tcW w:w="567" w:type="dxa"/>
            <w:vMerge w:val="restart"/>
            <w:tcBorders>
              <w:top w:val="single" w:sz="4" w:space="0" w:color="auto"/>
              <w:left w:val="single" w:sz="4" w:space="0" w:color="auto"/>
              <w:bottom w:val="single" w:sz="4" w:space="0" w:color="auto"/>
              <w:right w:val="single" w:sz="4" w:space="0" w:color="auto"/>
            </w:tcBorders>
          </w:tcPr>
          <w:p w:rsidR="00911143" w:rsidRPr="00AA48E4" w:rsidRDefault="00911143" w:rsidP="00F24988">
            <w:pPr>
              <w:widowControl w:val="0"/>
              <w:autoSpaceDE w:val="0"/>
              <w:autoSpaceDN w:val="0"/>
              <w:adjustRightInd w:val="0"/>
              <w:ind w:left="-108" w:right="-110"/>
              <w:jc w:val="both"/>
              <w:rPr>
                <w:rFonts w:ascii="Arial" w:hAnsi="Arial" w:cs="Arial"/>
                <w:sz w:val="10"/>
                <w:szCs w:val="10"/>
              </w:rPr>
            </w:pPr>
            <w:r w:rsidRPr="00AA48E4">
              <w:rPr>
                <w:rFonts w:ascii="Arial" w:hAnsi="Arial" w:cs="Arial"/>
                <w:sz w:val="10"/>
                <w:szCs w:val="10"/>
              </w:rPr>
              <w:t>12.1</w:t>
            </w:r>
          </w:p>
        </w:tc>
        <w:tc>
          <w:tcPr>
            <w:tcW w:w="1418" w:type="dxa"/>
            <w:vMerge w:val="restart"/>
            <w:tcBorders>
              <w:top w:val="single" w:sz="4" w:space="0" w:color="auto"/>
              <w:left w:val="single" w:sz="4" w:space="0" w:color="auto"/>
              <w:bottom w:val="single" w:sz="4" w:space="0" w:color="auto"/>
              <w:right w:val="single" w:sz="4" w:space="0" w:color="auto"/>
            </w:tcBorders>
          </w:tcPr>
          <w:p w:rsidR="00911143" w:rsidRPr="00AA48E4" w:rsidRDefault="00911143" w:rsidP="00F24988">
            <w:pPr>
              <w:pStyle w:val="ConsPlusCell"/>
              <w:jc w:val="both"/>
              <w:rPr>
                <w:sz w:val="10"/>
                <w:szCs w:val="10"/>
              </w:rPr>
            </w:pPr>
            <w:r w:rsidRPr="00AA48E4">
              <w:rPr>
                <w:sz w:val="10"/>
                <w:szCs w:val="10"/>
              </w:rPr>
              <w:t>Расходы на обеспечение функций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rPr>
                <w:rFonts w:ascii="Arial" w:hAnsi="Arial" w:cs="Arial"/>
                <w:sz w:val="10"/>
                <w:szCs w:val="10"/>
              </w:rPr>
            </w:pPr>
            <w:r w:rsidRPr="00AA48E4">
              <w:rPr>
                <w:rFonts w:ascii="Arial" w:hAnsi="Arial" w:cs="Arial"/>
                <w:sz w:val="10"/>
                <w:szCs w:val="10"/>
              </w:rPr>
              <w:t>средства районного бюджета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9102,646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widowControl w:val="0"/>
              <w:autoSpaceDE w:val="0"/>
              <w:autoSpaceDN w:val="0"/>
              <w:adjustRightInd w:val="0"/>
              <w:ind w:right="-106" w:hanging="105"/>
              <w:jc w:val="right"/>
              <w:rPr>
                <w:rFonts w:ascii="Arial" w:hAnsi="Arial" w:cs="Arial"/>
                <w:sz w:val="10"/>
                <w:szCs w:val="10"/>
              </w:rPr>
            </w:pPr>
            <w:r w:rsidRPr="00AA48E4">
              <w:rPr>
                <w:rFonts w:ascii="Arial" w:hAnsi="Arial" w:cs="Arial"/>
                <w:sz w:val="10"/>
                <w:szCs w:val="10"/>
              </w:rPr>
              <w:t>8654,354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widowControl w:val="0"/>
              <w:autoSpaceDE w:val="0"/>
              <w:autoSpaceDN w:val="0"/>
              <w:adjustRightInd w:val="0"/>
              <w:ind w:right="-106" w:hanging="105"/>
              <w:jc w:val="right"/>
              <w:rPr>
                <w:rFonts w:ascii="Arial" w:hAnsi="Arial" w:cs="Arial"/>
                <w:sz w:val="10"/>
                <w:szCs w:val="10"/>
              </w:rPr>
            </w:pPr>
            <w:r w:rsidRPr="00AA48E4">
              <w:rPr>
                <w:rFonts w:ascii="Arial" w:hAnsi="Arial" w:cs="Arial"/>
                <w:sz w:val="10"/>
                <w:szCs w:val="10"/>
              </w:rPr>
              <w:t>8760,308</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tblHeader/>
        </w:trPr>
        <w:tc>
          <w:tcPr>
            <w:tcW w:w="567" w:type="dxa"/>
            <w:vMerge/>
            <w:tcBorders>
              <w:top w:val="single" w:sz="4" w:space="0" w:color="auto"/>
              <w:left w:val="single" w:sz="4" w:space="0" w:color="auto"/>
              <w:bottom w:val="single" w:sz="4" w:space="0" w:color="auto"/>
              <w:right w:val="single" w:sz="4" w:space="0" w:color="auto"/>
            </w:tcBorders>
          </w:tcPr>
          <w:p w:rsidR="00911143" w:rsidRPr="00AA48E4" w:rsidRDefault="00911143" w:rsidP="00F24988">
            <w:pPr>
              <w:widowControl w:val="0"/>
              <w:autoSpaceDE w:val="0"/>
              <w:autoSpaceDN w:val="0"/>
              <w:adjustRightInd w:val="0"/>
              <w:ind w:left="-108" w:right="-110"/>
              <w:jc w:val="both"/>
              <w:rPr>
                <w:rFonts w:ascii="Arial" w:hAnsi="Arial" w:cs="Arial"/>
                <w:sz w:val="10"/>
                <w:szCs w:val="10"/>
              </w:rPr>
            </w:pPr>
          </w:p>
        </w:tc>
        <w:tc>
          <w:tcPr>
            <w:tcW w:w="1418" w:type="dxa"/>
            <w:vMerge/>
            <w:tcBorders>
              <w:top w:val="single" w:sz="4" w:space="0" w:color="auto"/>
              <w:left w:val="single" w:sz="4" w:space="0" w:color="auto"/>
              <w:bottom w:val="single" w:sz="4" w:space="0" w:color="auto"/>
              <w:right w:val="single" w:sz="4" w:space="0" w:color="auto"/>
            </w:tcBorders>
          </w:tcPr>
          <w:p w:rsidR="00911143" w:rsidRPr="00AA48E4" w:rsidRDefault="00911143" w:rsidP="00F24988">
            <w:pPr>
              <w:pStyle w:val="ConsPlusCell"/>
              <w:jc w:val="both"/>
              <w:rPr>
                <w:sz w:val="10"/>
                <w:szCs w:val="10"/>
              </w:rPr>
            </w:pP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rPr>
                <w:rFonts w:ascii="Arial" w:hAnsi="Arial" w:cs="Arial"/>
                <w:sz w:val="10"/>
                <w:szCs w:val="10"/>
              </w:rPr>
            </w:pPr>
            <w:r w:rsidRPr="00AA48E4">
              <w:rPr>
                <w:rFonts w:ascii="Arial" w:hAnsi="Arial" w:cs="Arial"/>
                <w:sz w:val="10"/>
                <w:szCs w:val="10"/>
              </w:rPr>
              <w:t>средства районного бюджета совет БМР СК</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1045,914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widowControl w:val="0"/>
              <w:autoSpaceDE w:val="0"/>
              <w:autoSpaceDN w:val="0"/>
              <w:adjustRightInd w:val="0"/>
              <w:ind w:right="-106" w:hanging="105"/>
              <w:jc w:val="right"/>
              <w:rPr>
                <w:rFonts w:ascii="Arial" w:hAnsi="Arial" w:cs="Arial"/>
                <w:sz w:val="10"/>
                <w:szCs w:val="10"/>
              </w:rPr>
            </w:pPr>
            <w:r w:rsidRPr="00AA48E4">
              <w:rPr>
                <w:rFonts w:ascii="Arial" w:hAnsi="Arial" w:cs="Arial"/>
                <w:sz w:val="10"/>
                <w:szCs w:val="10"/>
              </w:rPr>
              <w:t>1034,282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widowControl w:val="0"/>
              <w:autoSpaceDE w:val="0"/>
              <w:autoSpaceDN w:val="0"/>
              <w:adjustRightInd w:val="0"/>
              <w:ind w:right="-106" w:hanging="105"/>
              <w:jc w:val="right"/>
              <w:rPr>
                <w:rFonts w:ascii="Arial" w:hAnsi="Arial" w:cs="Arial"/>
                <w:sz w:val="10"/>
                <w:szCs w:val="10"/>
              </w:rPr>
            </w:pPr>
            <w:r w:rsidRPr="00AA48E4">
              <w:rPr>
                <w:rFonts w:ascii="Arial" w:hAnsi="Arial" w:cs="Arial"/>
                <w:sz w:val="10"/>
                <w:szCs w:val="10"/>
              </w:rPr>
              <w:t>1038,089</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blHeader/>
        </w:trPr>
        <w:tc>
          <w:tcPr>
            <w:tcW w:w="567" w:type="dxa"/>
            <w:vMerge/>
            <w:tcBorders>
              <w:top w:val="single" w:sz="4" w:space="0" w:color="auto"/>
              <w:left w:val="single" w:sz="4" w:space="0" w:color="auto"/>
              <w:bottom w:val="single" w:sz="4" w:space="0" w:color="auto"/>
              <w:right w:val="single" w:sz="4" w:space="0" w:color="auto"/>
            </w:tcBorders>
          </w:tcPr>
          <w:p w:rsidR="00911143" w:rsidRPr="00AA48E4" w:rsidRDefault="00911143" w:rsidP="00F24988">
            <w:pPr>
              <w:widowControl w:val="0"/>
              <w:autoSpaceDE w:val="0"/>
              <w:autoSpaceDN w:val="0"/>
              <w:adjustRightInd w:val="0"/>
              <w:ind w:left="-108" w:right="-110"/>
              <w:jc w:val="both"/>
              <w:rPr>
                <w:rFonts w:ascii="Arial" w:hAnsi="Arial" w:cs="Arial"/>
                <w:sz w:val="10"/>
                <w:szCs w:val="10"/>
              </w:rPr>
            </w:pPr>
          </w:p>
        </w:tc>
        <w:tc>
          <w:tcPr>
            <w:tcW w:w="1418" w:type="dxa"/>
            <w:vMerge/>
            <w:tcBorders>
              <w:top w:val="single" w:sz="4" w:space="0" w:color="auto"/>
              <w:left w:val="single" w:sz="4" w:space="0" w:color="auto"/>
              <w:bottom w:val="single" w:sz="4" w:space="0" w:color="auto"/>
              <w:right w:val="single" w:sz="4" w:space="0" w:color="auto"/>
            </w:tcBorders>
          </w:tcPr>
          <w:p w:rsidR="00911143" w:rsidRPr="00AA48E4" w:rsidRDefault="00911143" w:rsidP="00F24988">
            <w:pPr>
              <w:pStyle w:val="ConsPlusCell"/>
              <w:jc w:val="both"/>
              <w:rPr>
                <w:sz w:val="10"/>
                <w:szCs w:val="10"/>
              </w:rPr>
            </w:pP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rPr>
                <w:rFonts w:ascii="Arial" w:hAnsi="Arial" w:cs="Arial"/>
                <w:sz w:val="10"/>
                <w:szCs w:val="10"/>
              </w:rPr>
            </w:pPr>
            <w:r w:rsidRPr="00AA48E4">
              <w:rPr>
                <w:rFonts w:ascii="Arial" w:hAnsi="Arial" w:cs="Arial"/>
                <w:sz w:val="10"/>
                <w:szCs w:val="10"/>
              </w:rPr>
              <w:t>средства районного бюджета АБМР СК</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8056,732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widowControl w:val="0"/>
              <w:autoSpaceDE w:val="0"/>
              <w:autoSpaceDN w:val="0"/>
              <w:adjustRightInd w:val="0"/>
              <w:ind w:right="-106" w:hanging="105"/>
              <w:jc w:val="right"/>
              <w:rPr>
                <w:rFonts w:ascii="Arial" w:hAnsi="Arial" w:cs="Arial"/>
                <w:sz w:val="10"/>
                <w:szCs w:val="10"/>
              </w:rPr>
            </w:pPr>
            <w:r w:rsidRPr="00AA48E4">
              <w:rPr>
                <w:rFonts w:ascii="Arial" w:hAnsi="Arial" w:cs="Arial"/>
                <w:sz w:val="10"/>
                <w:szCs w:val="10"/>
              </w:rPr>
              <w:t>7620,072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widowControl w:val="0"/>
              <w:autoSpaceDE w:val="0"/>
              <w:autoSpaceDN w:val="0"/>
              <w:adjustRightInd w:val="0"/>
              <w:ind w:right="-106" w:hanging="105"/>
              <w:jc w:val="right"/>
              <w:rPr>
                <w:rFonts w:ascii="Arial" w:hAnsi="Arial" w:cs="Arial"/>
                <w:sz w:val="10"/>
                <w:szCs w:val="10"/>
              </w:rPr>
            </w:pPr>
            <w:r w:rsidRPr="00AA48E4">
              <w:rPr>
                <w:rFonts w:ascii="Arial" w:hAnsi="Arial" w:cs="Arial"/>
                <w:sz w:val="10"/>
                <w:szCs w:val="10"/>
              </w:rPr>
              <w:t>7722,219</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blHeader/>
        </w:trPr>
        <w:tc>
          <w:tcPr>
            <w:tcW w:w="567" w:type="dxa"/>
            <w:vMerge w:val="restart"/>
            <w:tcBorders>
              <w:top w:val="single" w:sz="4" w:space="0" w:color="auto"/>
              <w:left w:val="single" w:sz="4" w:space="0" w:color="auto"/>
              <w:right w:val="single" w:sz="4" w:space="0" w:color="auto"/>
            </w:tcBorders>
          </w:tcPr>
          <w:p w:rsidR="00911143" w:rsidRPr="00AA48E4" w:rsidRDefault="00911143" w:rsidP="00F24988">
            <w:pPr>
              <w:widowControl w:val="0"/>
              <w:autoSpaceDE w:val="0"/>
              <w:autoSpaceDN w:val="0"/>
              <w:adjustRightInd w:val="0"/>
              <w:ind w:left="-108" w:right="-110"/>
              <w:jc w:val="both"/>
              <w:rPr>
                <w:rFonts w:ascii="Arial" w:hAnsi="Arial" w:cs="Arial"/>
                <w:sz w:val="10"/>
                <w:szCs w:val="10"/>
              </w:rPr>
            </w:pPr>
            <w:r w:rsidRPr="00AA48E4">
              <w:rPr>
                <w:rFonts w:ascii="Arial" w:hAnsi="Arial" w:cs="Arial"/>
                <w:sz w:val="10"/>
                <w:szCs w:val="10"/>
              </w:rPr>
              <w:t>12.2</w:t>
            </w:r>
          </w:p>
        </w:tc>
        <w:tc>
          <w:tcPr>
            <w:tcW w:w="1418" w:type="dxa"/>
            <w:vMerge w:val="restart"/>
            <w:tcBorders>
              <w:top w:val="single" w:sz="4" w:space="0" w:color="auto"/>
              <w:left w:val="single" w:sz="4" w:space="0" w:color="auto"/>
              <w:right w:val="single" w:sz="4" w:space="0" w:color="auto"/>
            </w:tcBorders>
          </w:tcPr>
          <w:p w:rsidR="00911143" w:rsidRPr="00AA48E4" w:rsidRDefault="00911143" w:rsidP="00F24988">
            <w:pPr>
              <w:pStyle w:val="ConsPlusCell"/>
              <w:jc w:val="both"/>
              <w:rPr>
                <w:sz w:val="10"/>
                <w:szCs w:val="10"/>
              </w:rPr>
            </w:pPr>
            <w:r w:rsidRPr="00AA48E4">
              <w:rPr>
                <w:sz w:val="10"/>
                <w:szCs w:val="10"/>
              </w:rPr>
              <w:t>Расходы на выплаты по оплате труда работников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jc w:val="center"/>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widowControl w:val="0"/>
              <w:autoSpaceDE w:val="0"/>
              <w:autoSpaceDN w:val="0"/>
              <w:adjustRightInd w:val="0"/>
              <w:ind w:right="-106" w:hanging="105"/>
              <w:jc w:val="right"/>
              <w:rPr>
                <w:rFonts w:ascii="Arial" w:hAnsi="Arial" w:cs="Arial"/>
                <w:sz w:val="10"/>
                <w:szCs w:val="10"/>
              </w:rPr>
            </w:pPr>
            <w:r w:rsidRPr="00AA48E4">
              <w:rPr>
                <w:rFonts w:ascii="Arial" w:hAnsi="Arial" w:cs="Arial"/>
                <w:sz w:val="10"/>
                <w:szCs w:val="10"/>
              </w:rPr>
              <w:t>24939,185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widowControl w:val="0"/>
              <w:autoSpaceDE w:val="0"/>
              <w:autoSpaceDN w:val="0"/>
              <w:adjustRightInd w:val="0"/>
              <w:ind w:right="-106" w:hanging="105"/>
              <w:jc w:val="right"/>
              <w:rPr>
                <w:rFonts w:ascii="Arial" w:hAnsi="Arial" w:cs="Arial"/>
                <w:sz w:val="10"/>
                <w:szCs w:val="10"/>
              </w:rPr>
            </w:pPr>
            <w:r w:rsidRPr="00AA48E4">
              <w:rPr>
                <w:rFonts w:ascii="Arial" w:hAnsi="Arial" w:cs="Arial"/>
                <w:sz w:val="10"/>
                <w:szCs w:val="10"/>
              </w:rPr>
              <w:t>24896,185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widowControl w:val="0"/>
              <w:autoSpaceDE w:val="0"/>
              <w:autoSpaceDN w:val="0"/>
              <w:adjustRightInd w:val="0"/>
              <w:ind w:right="-106" w:hanging="105"/>
              <w:jc w:val="right"/>
              <w:rPr>
                <w:rFonts w:ascii="Arial" w:hAnsi="Arial" w:cs="Arial"/>
                <w:sz w:val="10"/>
                <w:szCs w:val="10"/>
              </w:rPr>
            </w:pPr>
            <w:r w:rsidRPr="00AA48E4">
              <w:rPr>
                <w:rFonts w:ascii="Arial" w:hAnsi="Arial" w:cs="Arial"/>
                <w:sz w:val="10"/>
                <w:szCs w:val="10"/>
              </w:rPr>
              <w:t>24896,185</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blHeader/>
        </w:trPr>
        <w:tc>
          <w:tcPr>
            <w:tcW w:w="567" w:type="dxa"/>
            <w:vMerge/>
            <w:tcBorders>
              <w:top w:val="single" w:sz="4" w:space="0" w:color="auto"/>
              <w:left w:val="single" w:sz="4" w:space="0" w:color="auto"/>
              <w:right w:val="single" w:sz="4" w:space="0" w:color="auto"/>
            </w:tcBorders>
          </w:tcPr>
          <w:p w:rsidR="00911143" w:rsidRPr="00AA48E4" w:rsidRDefault="00911143" w:rsidP="00F24988">
            <w:pPr>
              <w:widowControl w:val="0"/>
              <w:autoSpaceDE w:val="0"/>
              <w:autoSpaceDN w:val="0"/>
              <w:adjustRightInd w:val="0"/>
              <w:ind w:left="-108" w:right="-110"/>
              <w:jc w:val="both"/>
              <w:rPr>
                <w:rFonts w:ascii="Arial" w:hAnsi="Arial" w:cs="Arial"/>
                <w:sz w:val="10"/>
                <w:szCs w:val="10"/>
              </w:rPr>
            </w:pPr>
          </w:p>
        </w:tc>
        <w:tc>
          <w:tcPr>
            <w:tcW w:w="1418" w:type="dxa"/>
            <w:vMerge/>
            <w:tcBorders>
              <w:top w:val="single" w:sz="4" w:space="0" w:color="auto"/>
              <w:left w:val="single" w:sz="4" w:space="0" w:color="auto"/>
              <w:right w:val="single" w:sz="4" w:space="0" w:color="auto"/>
            </w:tcBorders>
          </w:tcPr>
          <w:p w:rsidR="00911143" w:rsidRPr="00AA48E4" w:rsidRDefault="00911143" w:rsidP="00F24988">
            <w:pPr>
              <w:pStyle w:val="ConsPlusCell"/>
              <w:jc w:val="both"/>
              <w:rPr>
                <w:sz w:val="10"/>
                <w:szCs w:val="10"/>
              </w:rPr>
            </w:pP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jc w:val="center"/>
              <w:rPr>
                <w:rFonts w:ascii="Arial" w:hAnsi="Arial" w:cs="Arial"/>
                <w:sz w:val="10"/>
                <w:szCs w:val="10"/>
              </w:rPr>
            </w:pPr>
            <w:r w:rsidRPr="00AA48E4">
              <w:rPr>
                <w:rFonts w:ascii="Arial" w:hAnsi="Arial" w:cs="Arial"/>
                <w:sz w:val="10"/>
                <w:szCs w:val="10"/>
              </w:rPr>
              <w:t>средства районного бюджета совет БМР СК</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widowControl w:val="0"/>
              <w:autoSpaceDE w:val="0"/>
              <w:autoSpaceDN w:val="0"/>
              <w:adjustRightInd w:val="0"/>
              <w:ind w:right="-106" w:hanging="105"/>
              <w:jc w:val="right"/>
              <w:rPr>
                <w:rFonts w:ascii="Arial" w:hAnsi="Arial" w:cs="Arial"/>
                <w:sz w:val="10"/>
                <w:szCs w:val="10"/>
              </w:rPr>
            </w:pPr>
            <w:r w:rsidRPr="00AA48E4">
              <w:rPr>
                <w:rFonts w:ascii="Arial" w:hAnsi="Arial" w:cs="Arial"/>
                <w:sz w:val="10"/>
                <w:szCs w:val="10"/>
              </w:rPr>
              <w:t>4682,011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widowControl w:val="0"/>
              <w:autoSpaceDE w:val="0"/>
              <w:autoSpaceDN w:val="0"/>
              <w:adjustRightInd w:val="0"/>
              <w:ind w:right="-106" w:hanging="105"/>
              <w:jc w:val="right"/>
              <w:rPr>
                <w:rFonts w:ascii="Arial" w:hAnsi="Arial" w:cs="Arial"/>
                <w:sz w:val="10"/>
                <w:szCs w:val="10"/>
              </w:rPr>
            </w:pPr>
            <w:r w:rsidRPr="00AA48E4">
              <w:rPr>
                <w:rFonts w:ascii="Arial" w:hAnsi="Arial" w:cs="Arial"/>
                <w:sz w:val="10"/>
                <w:szCs w:val="10"/>
              </w:rPr>
              <w:t>4639,011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widowControl w:val="0"/>
              <w:autoSpaceDE w:val="0"/>
              <w:autoSpaceDN w:val="0"/>
              <w:adjustRightInd w:val="0"/>
              <w:ind w:right="-106" w:hanging="105"/>
              <w:jc w:val="right"/>
              <w:rPr>
                <w:rFonts w:ascii="Arial" w:hAnsi="Arial" w:cs="Arial"/>
                <w:sz w:val="10"/>
                <w:szCs w:val="10"/>
              </w:rPr>
            </w:pPr>
            <w:r w:rsidRPr="00AA48E4">
              <w:rPr>
                <w:rFonts w:ascii="Arial" w:hAnsi="Arial" w:cs="Arial"/>
                <w:sz w:val="10"/>
                <w:szCs w:val="10"/>
              </w:rPr>
              <w:t>4639,011</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blHeader/>
        </w:trPr>
        <w:tc>
          <w:tcPr>
            <w:tcW w:w="567" w:type="dxa"/>
            <w:vMerge/>
            <w:tcBorders>
              <w:left w:val="single" w:sz="4" w:space="0" w:color="auto"/>
              <w:bottom w:val="single" w:sz="4" w:space="0" w:color="auto"/>
              <w:right w:val="single" w:sz="4" w:space="0" w:color="auto"/>
            </w:tcBorders>
          </w:tcPr>
          <w:p w:rsidR="00911143" w:rsidRPr="00AA48E4" w:rsidRDefault="00911143" w:rsidP="00F24988">
            <w:pPr>
              <w:widowControl w:val="0"/>
              <w:autoSpaceDE w:val="0"/>
              <w:autoSpaceDN w:val="0"/>
              <w:adjustRightInd w:val="0"/>
              <w:ind w:left="-108" w:right="-110"/>
              <w:jc w:val="both"/>
              <w:rPr>
                <w:rFonts w:ascii="Arial" w:hAnsi="Arial" w:cs="Arial"/>
                <w:sz w:val="10"/>
                <w:szCs w:val="10"/>
              </w:rPr>
            </w:pPr>
          </w:p>
        </w:tc>
        <w:tc>
          <w:tcPr>
            <w:tcW w:w="1418" w:type="dxa"/>
            <w:vMerge/>
            <w:tcBorders>
              <w:left w:val="single" w:sz="4" w:space="0" w:color="auto"/>
              <w:bottom w:val="single" w:sz="4" w:space="0" w:color="auto"/>
              <w:right w:val="single" w:sz="4" w:space="0" w:color="auto"/>
            </w:tcBorders>
          </w:tcPr>
          <w:p w:rsidR="00911143" w:rsidRPr="00AA48E4" w:rsidRDefault="00911143" w:rsidP="00F24988">
            <w:pPr>
              <w:pStyle w:val="ConsPlusCell"/>
              <w:jc w:val="both"/>
              <w:rPr>
                <w:sz w:val="10"/>
                <w:szCs w:val="10"/>
              </w:rPr>
            </w:pP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jc w:val="center"/>
              <w:rPr>
                <w:rFonts w:ascii="Arial" w:hAnsi="Arial" w:cs="Arial"/>
                <w:sz w:val="10"/>
                <w:szCs w:val="10"/>
              </w:rPr>
            </w:pPr>
            <w:r w:rsidRPr="00AA48E4">
              <w:rPr>
                <w:rFonts w:ascii="Arial" w:hAnsi="Arial" w:cs="Arial"/>
                <w:sz w:val="10"/>
                <w:szCs w:val="10"/>
              </w:rPr>
              <w:t>средства районного бюджета АБМР СК</w:t>
            </w:r>
          </w:p>
        </w:tc>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20257,174</w:t>
            </w:r>
          </w:p>
        </w:tc>
        <w:tc>
          <w:tcPr>
            <w:tcW w:w="709"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20257,174</w:t>
            </w:r>
          </w:p>
        </w:tc>
        <w:tc>
          <w:tcPr>
            <w:tcW w:w="850"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20257,174</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widowControl w:val="0"/>
              <w:autoSpaceDE w:val="0"/>
              <w:autoSpaceDN w:val="0"/>
              <w:adjustRightInd w:val="0"/>
              <w:ind w:left="-108" w:right="-110"/>
              <w:jc w:val="both"/>
              <w:rPr>
                <w:rFonts w:ascii="Arial" w:hAnsi="Arial" w:cs="Arial"/>
                <w:sz w:val="10"/>
                <w:szCs w:val="10"/>
              </w:rPr>
            </w:pPr>
            <w:r w:rsidRPr="00AA48E4">
              <w:rPr>
                <w:rFonts w:ascii="Arial" w:hAnsi="Arial" w:cs="Arial"/>
                <w:sz w:val="10"/>
                <w:szCs w:val="10"/>
              </w:rPr>
              <w:t>12.3</w:t>
            </w:r>
          </w:p>
        </w:tc>
        <w:tc>
          <w:tcPr>
            <w:tcW w:w="1418"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pStyle w:val="ConsPlusCell"/>
              <w:jc w:val="both"/>
              <w:rPr>
                <w:sz w:val="10"/>
                <w:szCs w:val="10"/>
              </w:rPr>
            </w:pPr>
            <w:r w:rsidRPr="00AA48E4">
              <w:rPr>
                <w:sz w:val="10"/>
                <w:szCs w:val="10"/>
              </w:rPr>
              <w:t>Реализация закона  СК «О наделении ор</w:t>
            </w:r>
          </w:p>
          <w:p w:rsidR="00911143" w:rsidRPr="00AA48E4" w:rsidRDefault="00911143" w:rsidP="00F24988">
            <w:pPr>
              <w:pStyle w:val="ConsPlusCell"/>
              <w:jc w:val="both"/>
              <w:rPr>
                <w:sz w:val="10"/>
                <w:szCs w:val="10"/>
              </w:rPr>
            </w:pPr>
            <w:proofErr w:type="spellStart"/>
            <w:r w:rsidRPr="00AA48E4">
              <w:rPr>
                <w:sz w:val="10"/>
                <w:szCs w:val="10"/>
              </w:rPr>
              <w:t>ганов</w:t>
            </w:r>
            <w:proofErr w:type="spellEnd"/>
            <w:r w:rsidRPr="00AA48E4">
              <w:rPr>
                <w:sz w:val="10"/>
                <w:szCs w:val="10"/>
              </w:rPr>
              <w:t xml:space="preserve"> местного самоуправления </w:t>
            </w:r>
            <w:proofErr w:type="spellStart"/>
            <w:r w:rsidRPr="00AA48E4">
              <w:rPr>
                <w:sz w:val="10"/>
                <w:szCs w:val="10"/>
              </w:rPr>
              <w:t>муници</w:t>
            </w:r>
            <w:proofErr w:type="spellEnd"/>
          </w:p>
          <w:p w:rsidR="00911143" w:rsidRPr="00AA48E4" w:rsidRDefault="00911143" w:rsidP="00F24988">
            <w:pPr>
              <w:pStyle w:val="ConsPlusCell"/>
              <w:jc w:val="both"/>
              <w:rPr>
                <w:sz w:val="10"/>
                <w:szCs w:val="10"/>
              </w:rPr>
            </w:pPr>
            <w:proofErr w:type="spellStart"/>
            <w:r w:rsidRPr="00AA48E4">
              <w:rPr>
                <w:sz w:val="10"/>
                <w:szCs w:val="10"/>
              </w:rPr>
              <w:t>пальных</w:t>
            </w:r>
            <w:proofErr w:type="spellEnd"/>
            <w:r w:rsidRPr="00AA48E4">
              <w:rPr>
                <w:sz w:val="10"/>
                <w:szCs w:val="10"/>
              </w:rPr>
              <w:t xml:space="preserve"> образований в СК отдельными государственными полномочиями СК по формированию, содержанию и использованию Архивного фонда СК»</w:t>
            </w: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jc w:val="center"/>
              <w:rPr>
                <w:rFonts w:ascii="Arial" w:hAnsi="Arial" w:cs="Arial"/>
                <w:sz w:val="10"/>
                <w:szCs w:val="10"/>
              </w:rPr>
            </w:pPr>
            <w:r w:rsidRPr="00AA48E4">
              <w:rPr>
                <w:rFonts w:ascii="Arial" w:hAnsi="Arial" w:cs="Arial"/>
                <w:sz w:val="10"/>
                <w:szCs w:val="10"/>
              </w:rPr>
              <w:t>средства краевого бюджета</w:t>
            </w:r>
          </w:p>
          <w:p w:rsidR="00911143" w:rsidRPr="00AA48E4" w:rsidRDefault="00911143" w:rsidP="00F24988">
            <w:pPr>
              <w:jc w:val="center"/>
              <w:rPr>
                <w:rFonts w:ascii="Arial" w:hAnsi="Arial" w:cs="Arial"/>
                <w:sz w:val="10"/>
                <w:szCs w:val="10"/>
              </w:rPr>
            </w:pPr>
            <w:r w:rsidRPr="00AA48E4">
              <w:rPr>
                <w:rFonts w:ascii="Arial" w:hAnsi="Arial" w:cs="Arial"/>
                <w:sz w:val="10"/>
                <w:szCs w:val="10"/>
              </w:rPr>
              <w:t>АБМР СК</w:t>
            </w:r>
          </w:p>
        </w:tc>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widowControl w:val="0"/>
              <w:autoSpaceDE w:val="0"/>
              <w:autoSpaceDN w:val="0"/>
              <w:adjustRightInd w:val="0"/>
              <w:ind w:right="-106" w:hanging="105"/>
              <w:jc w:val="right"/>
              <w:rPr>
                <w:rFonts w:ascii="Arial" w:hAnsi="Arial" w:cs="Arial"/>
                <w:sz w:val="10"/>
                <w:szCs w:val="10"/>
              </w:rPr>
            </w:pPr>
            <w:r w:rsidRPr="00AA48E4">
              <w:rPr>
                <w:rFonts w:ascii="Arial" w:hAnsi="Arial" w:cs="Arial"/>
                <w:sz w:val="10"/>
                <w:szCs w:val="10"/>
              </w:rPr>
              <w:t>950,831</w:t>
            </w:r>
          </w:p>
        </w:tc>
        <w:tc>
          <w:tcPr>
            <w:tcW w:w="709"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widowControl w:val="0"/>
              <w:autoSpaceDE w:val="0"/>
              <w:autoSpaceDN w:val="0"/>
              <w:adjustRightInd w:val="0"/>
              <w:ind w:right="-106" w:hanging="105"/>
              <w:jc w:val="right"/>
              <w:rPr>
                <w:rFonts w:ascii="Arial" w:hAnsi="Arial" w:cs="Arial"/>
                <w:sz w:val="10"/>
                <w:szCs w:val="10"/>
              </w:rPr>
            </w:pPr>
            <w:r w:rsidRPr="00AA48E4">
              <w:rPr>
                <w:rFonts w:ascii="Arial" w:hAnsi="Arial" w:cs="Arial"/>
                <w:sz w:val="10"/>
                <w:szCs w:val="10"/>
              </w:rPr>
              <w:t>952,400</w:t>
            </w:r>
          </w:p>
        </w:tc>
        <w:tc>
          <w:tcPr>
            <w:tcW w:w="850"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widowControl w:val="0"/>
              <w:autoSpaceDE w:val="0"/>
              <w:autoSpaceDN w:val="0"/>
              <w:adjustRightInd w:val="0"/>
              <w:ind w:right="-106" w:hanging="105"/>
              <w:jc w:val="right"/>
              <w:rPr>
                <w:rFonts w:ascii="Arial" w:hAnsi="Arial" w:cs="Arial"/>
                <w:sz w:val="10"/>
                <w:szCs w:val="10"/>
              </w:rPr>
            </w:pPr>
            <w:r w:rsidRPr="00AA48E4">
              <w:rPr>
                <w:rFonts w:ascii="Arial" w:hAnsi="Arial" w:cs="Arial"/>
                <w:sz w:val="10"/>
                <w:szCs w:val="10"/>
              </w:rPr>
              <w:t>952,400</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widowControl w:val="0"/>
              <w:autoSpaceDE w:val="0"/>
              <w:autoSpaceDN w:val="0"/>
              <w:adjustRightInd w:val="0"/>
              <w:ind w:left="-108" w:right="-110"/>
              <w:jc w:val="both"/>
              <w:rPr>
                <w:rFonts w:ascii="Arial" w:hAnsi="Arial" w:cs="Arial"/>
                <w:sz w:val="10"/>
                <w:szCs w:val="10"/>
              </w:rPr>
            </w:pPr>
            <w:r w:rsidRPr="00AA48E4">
              <w:rPr>
                <w:rFonts w:ascii="Arial" w:hAnsi="Arial" w:cs="Arial"/>
                <w:sz w:val="10"/>
                <w:szCs w:val="10"/>
              </w:rPr>
              <w:lastRenderedPageBreak/>
              <w:t>12.4</w:t>
            </w:r>
          </w:p>
        </w:tc>
        <w:tc>
          <w:tcPr>
            <w:tcW w:w="1418"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pStyle w:val="ConsPlusCell"/>
              <w:jc w:val="both"/>
              <w:rPr>
                <w:sz w:val="10"/>
                <w:szCs w:val="10"/>
              </w:rPr>
            </w:pPr>
            <w:r w:rsidRPr="00AA48E4">
              <w:rPr>
                <w:sz w:val="10"/>
                <w:szCs w:val="10"/>
              </w:rPr>
              <w:t>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w:t>
            </w: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jc w:val="center"/>
              <w:rPr>
                <w:rFonts w:ascii="Arial" w:hAnsi="Arial" w:cs="Arial"/>
                <w:sz w:val="10"/>
                <w:szCs w:val="10"/>
              </w:rPr>
            </w:pPr>
            <w:r w:rsidRPr="00AA48E4">
              <w:rPr>
                <w:rFonts w:ascii="Arial" w:hAnsi="Arial" w:cs="Arial"/>
                <w:sz w:val="10"/>
                <w:szCs w:val="10"/>
              </w:rPr>
              <w:t>средства краевого бюджета</w:t>
            </w:r>
          </w:p>
          <w:p w:rsidR="00911143" w:rsidRPr="00AA48E4" w:rsidRDefault="00911143" w:rsidP="00F24988">
            <w:pPr>
              <w:jc w:val="center"/>
              <w:rPr>
                <w:rFonts w:ascii="Arial" w:hAnsi="Arial" w:cs="Arial"/>
                <w:sz w:val="10"/>
                <w:szCs w:val="10"/>
              </w:rPr>
            </w:pPr>
            <w:r w:rsidRPr="00AA48E4">
              <w:rPr>
                <w:rFonts w:ascii="Arial" w:hAnsi="Arial" w:cs="Arial"/>
                <w:sz w:val="10"/>
                <w:szCs w:val="10"/>
              </w:rPr>
              <w:t>АБМР СК</w:t>
            </w:r>
          </w:p>
        </w:tc>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widowControl w:val="0"/>
              <w:autoSpaceDE w:val="0"/>
              <w:autoSpaceDN w:val="0"/>
              <w:adjustRightInd w:val="0"/>
              <w:ind w:right="-106" w:hanging="105"/>
              <w:jc w:val="right"/>
              <w:rPr>
                <w:rFonts w:ascii="Arial" w:hAnsi="Arial" w:cs="Arial"/>
                <w:sz w:val="10"/>
                <w:szCs w:val="10"/>
              </w:rPr>
            </w:pPr>
            <w:r w:rsidRPr="00AA48E4">
              <w:rPr>
                <w:rFonts w:ascii="Arial" w:hAnsi="Arial" w:cs="Arial"/>
                <w:sz w:val="10"/>
                <w:szCs w:val="10"/>
              </w:rPr>
              <w:t>317,430</w:t>
            </w:r>
          </w:p>
        </w:tc>
        <w:tc>
          <w:tcPr>
            <w:tcW w:w="709"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317,430</w:t>
            </w:r>
          </w:p>
        </w:tc>
        <w:tc>
          <w:tcPr>
            <w:tcW w:w="850"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317,430</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widowControl w:val="0"/>
              <w:autoSpaceDE w:val="0"/>
              <w:autoSpaceDN w:val="0"/>
              <w:adjustRightInd w:val="0"/>
              <w:ind w:left="-108" w:right="-110"/>
              <w:jc w:val="both"/>
              <w:rPr>
                <w:rFonts w:ascii="Arial" w:hAnsi="Arial" w:cs="Arial"/>
                <w:sz w:val="10"/>
                <w:szCs w:val="10"/>
              </w:rPr>
            </w:pPr>
            <w:r w:rsidRPr="00AA48E4">
              <w:rPr>
                <w:rFonts w:ascii="Arial" w:hAnsi="Arial" w:cs="Arial"/>
                <w:sz w:val="10"/>
                <w:szCs w:val="10"/>
              </w:rPr>
              <w:t>12.5</w:t>
            </w:r>
          </w:p>
        </w:tc>
        <w:tc>
          <w:tcPr>
            <w:tcW w:w="1418"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autoSpaceDE w:val="0"/>
              <w:autoSpaceDN w:val="0"/>
              <w:adjustRightInd w:val="0"/>
              <w:jc w:val="both"/>
              <w:outlineLvl w:val="2"/>
              <w:rPr>
                <w:rFonts w:ascii="Arial" w:hAnsi="Arial" w:cs="Arial"/>
                <w:sz w:val="10"/>
                <w:szCs w:val="10"/>
              </w:rPr>
            </w:pPr>
            <w:r w:rsidRPr="00AA48E4">
              <w:rPr>
                <w:rFonts w:ascii="Arial" w:hAnsi="Arial" w:cs="Arial"/>
                <w:sz w:val="10"/>
                <w:szCs w:val="10"/>
              </w:rPr>
              <w:t>Обеспечение деятельности депутатов Думы Ставропольского края и их помощников в избирательном округе</w:t>
            </w: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jc w:val="center"/>
              <w:rPr>
                <w:rFonts w:ascii="Arial" w:hAnsi="Arial" w:cs="Arial"/>
                <w:sz w:val="10"/>
                <w:szCs w:val="10"/>
              </w:rPr>
            </w:pPr>
            <w:r w:rsidRPr="00AA48E4">
              <w:rPr>
                <w:rFonts w:ascii="Arial" w:hAnsi="Arial" w:cs="Arial"/>
                <w:sz w:val="10"/>
                <w:szCs w:val="10"/>
              </w:rPr>
              <w:t>средства краевого бюджета</w:t>
            </w:r>
          </w:p>
          <w:p w:rsidR="00911143" w:rsidRPr="00AA48E4" w:rsidRDefault="00911143" w:rsidP="00F24988">
            <w:pPr>
              <w:jc w:val="center"/>
              <w:rPr>
                <w:rFonts w:ascii="Arial" w:hAnsi="Arial" w:cs="Arial"/>
                <w:sz w:val="10"/>
                <w:szCs w:val="10"/>
              </w:rPr>
            </w:pPr>
            <w:r w:rsidRPr="00AA48E4">
              <w:rPr>
                <w:rFonts w:ascii="Arial" w:hAnsi="Arial" w:cs="Arial"/>
                <w:sz w:val="10"/>
                <w:szCs w:val="10"/>
              </w:rPr>
              <w:t>АБМР СК</w:t>
            </w:r>
          </w:p>
        </w:tc>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widowControl w:val="0"/>
              <w:autoSpaceDE w:val="0"/>
              <w:autoSpaceDN w:val="0"/>
              <w:adjustRightInd w:val="0"/>
              <w:ind w:right="-106" w:hanging="105"/>
              <w:jc w:val="right"/>
              <w:rPr>
                <w:rFonts w:ascii="Arial" w:hAnsi="Arial" w:cs="Arial"/>
                <w:sz w:val="10"/>
                <w:szCs w:val="10"/>
              </w:rPr>
            </w:pPr>
            <w:r w:rsidRPr="00AA48E4">
              <w:rPr>
                <w:rFonts w:ascii="Arial" w:hAnsi="Arial" w:cs="Arial"/>
                <w:sz w:val="10"/>
                <w:szCs w:val="10"/>
              </w:rPr>
              <w:t>791,000</w:t>
            </w:r>
          </w:p>
        </w:tc>
        <w:tc>
          <w:tcPr>
            <w:tcW w:w="709"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891,000</w:t>
            </w:r>
          </w:p>
        </w:tc>
        <w:tc>
          <w:tcPr>
            <w:tcW w:w="850"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891,000</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widowControl w:val="0"/>
              <w:autoSpaceDE w:val="0"/>
              <w:autoSpaceDN w:val="0"/>
              <w:adjustRightInd w:val="0"/>
              <w:ind w:left="-108" w:right="-110"/>
              <w:jc w:val="both"/>
              <w:rPr>
                <w:rFonts w:ascii="Arial" w:hAnsi="Arial" w:cs="Arial"/>
                <w:sz w:val="10"/>
                <w:szCs w:val="10"/>
              </w:rPr>
            </w:pPr>
            <w:r w:rsidRPr="00AA48E4">
              <w:rPr>
                <w:rFonts w:ascii="Arial" w:hAnsi="Arial" w:cs="Arial"/>
                <w:sz w:val="10"/>
                <w:szCs w:val="10"/>
              </w:rPr>
              <w:t>12.6</w:t>
            </w:r>
          </w:p>
        </w:tc>
        <w:tc>
          <w:tcPr>
            <w:tcW w:w="1418"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jc w:val="both"/>
              <w:rPr>
                <w:rFonts w:ascii="Arial" w:hAnsi="Arial" w:cs="Arial"/>
                <w:sz w:val="10"/>
                <w:szCs w:val="10"/>
              </w:rPr>
            </w:pPr>
            <w:r w:rsidRPr="00AA48E4">
              <w:rPr>
                <w:rFonts w:ascii="Arial" w:hAnsi="Arial" w:cs="Arial"/>
                <w:sz w:val="10"/>
                <w:szCs w:val="1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911143" w:rsidRPr="00AA48E4" w:rsidRDefault="00911143" w:rsidP="00F24988">
            <w:pPr>
              <w:jc w:val="center"/>
              <w:rPr>
                <w:rFonts w:ascii="Arial" w:hAnsi="Arial" w:cs="Arial"/>
                <w:sz w:val="10"/>
                <w:szCs w:val="10"/>
              </w:rPr>
            </w:pPr>
            <w:r w:rsidRPr="00AA48E4">
              <w:rPr>
                <w:rFonts w:ascii="Arial" w:hAnsi="Arial" w:cs="Arial"/>
                <w:sz w:val="10"/>
                <w:szCs w:val="10"/>
              </w:rPr>
              <w:t>средства федерального бюджета</w:t>
            </w:r>
          </w:p>
          <w:p w:rsidR="00911143" w:rsidRPr="00AA48E4" w:rsidRDefault="00911143" w:rsidP="00F24988">
            <w:pPr>
              <w:jc w:val="center"/>
              <w:rPr>
                <w:rFonts w:ascii="Arial" w:hAnsi="Arial" w:cs="Arial"/>
                <w:sz w:val="10"/>
                <w:szCs w:val="10"/>
              </w:rPr>
            </w:pPr>
            <w:r w:rsidRPr="00AA48E4">
              <w:rPr>
                <w:rFonts w:ascii="Arial" w:hAnsi="Arial" w:cs="Arial"/>
                <w:sz w:val="10"/>
                <w:szCs w:val="10"/>
              </w:rPr>
              <w:t>АБМР СК</w:t>
            </w:r>
          </w:p>
        </w:tc>
        <w:tc>
          <w:tcPr>
            <w:tcW w:w="567"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widowControl w:val="0"/>
              <w:autoSpaceDE w:val="0"/>
              <w:autoSpaceDN w:val="0"/>
              <w:adjustRightInd w:val="0"/>
              <w:ind w:right="-106" w:hanging="105"/>
              <w:jc w:val="right"/>
              <w:rPr>
                <w:rFonts w:ascii="Arial" w:hAnsi="Arial" w:cs="Arial"/>
                <w:sz w:val="10"/>
                <w:szCs w:val="10"/>
              </w:rPr>
            </w:pPr>
            <w:r w:rsidRPr="00AA48E4">
              <w:rPr>
                <w:rFonts w:ascii="Arial" w:hAnsi="Arial" w:cs="Arial"/>
                <w:sz w:val="10"/>
                <w:szCs w:val="10"/>
              </w:rPr>
              <w:t>0,000</w:t>
            </w:r>
          </w:p>
        </w:tc>
        <w:tc>
          <w:tcPr>
            <w:tcW w:w="709"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widowControl w:val="0"/>
              <w:autoSpaceDE w:val="0"/>
              <w:autoSpaceDN w:val="0"/>
              <w:adjustRightInd w:val="0"/>
              <w:ind w:right="-106" w:hanging="105"/>
              <w:jc w:val="right"/>
              <w:rPr>
                <w:rFonts w:ascii="Arial" w:hAnsi="Arial" w:cs="Arial"/>
                <w:sz w:val="10"/>
                <w:szCs w:val="10"/>
              </w:rPr>
            </w:pPr>
            <w:r w:rsidRPr="00AA48E4">
              <w:rPr>
                <w:rFonts w:ascii="Arial" w:hAnsi="Arial" w:cs="Arial"/>
                <w:sz w:val="10"/>
                <w:szCs w:val="10"/>
              </w:rPr>
              <w:t>130,090</w:t>
            </w:r>
          </w:p>
        </w:tc>
        <w:tc>
          <w:tcPr>
            <w:tcW w:w="850" w:type="dxa"/>
            <w:tcBorders>
              <w:top w:val="single" w:sz="4" w:space="0" w:color="auto"/>
              <w:left w:val="single" w:sz="4" w:space="0" w:color="auto"/>
              <w:bottom w:val="single" w:sz="4" w:space="0" w:color="auto"/>
              <w:right w:val="single" w:sz="4" w:space="0" w:color="auto"/>
            </w:tcBorders>
          </w:tcPr>
          <w:p w:rsidR="00911143" w:rsidRPr="00AA48E4" w:rsidRDefault="00911143" w:rsidP="00911143">
            <w:pPr>
              <w:widowControl w:val="0"/>
              <w:autoSpaceDE w:val="0"/>
              <w:autoSpaceDN w:val="0"/>
              <w:adjustRightInd w:val="0"/>
              <w:ind w:right="-106" w:hanging="105"/>
              <w:jc w:val="right"/>
              <w:rPr>
                <w:rFonts w:ascii="Arial" w:hAnsi="Arial" w:cs="Arial"/>
                <w:sz w:val="10"/>
                <w:szCs w:val="10"/>
              </w:rPr>
            </w:pPr>
            <w:r w:rsidRPr="00AA48E4">
              <w:rPr>
                <w:rFonts w:ascii="Arial" w:hAnsi="Arial" w:cs="Arial"/>
                <w:sz w:val="10"/>
                <w:szCs w:val="10"/>
              </w:rPr>
              <w:t>0,000</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F24988">
            <w:pPr>
              <w:widowControl w:val="0"/>
              <w:autoSpaceDE w:val="0"/>
              <w:autoSpaceDN w:val="0"/>
              <w:adjustRightInd w:val="0"/>
              <w:ind w:left="-108" w:right="-110"/>
              <w:jc w:val="both"/>
              <w:rPr>
                <w:rFonts w:ascii="Arial" w:hAnsi="Arial" w:cs="Arial"/>
                <w:sz w:val="10"/>
                <w:szCs w:val="10"/>
              </w:rPr>
            </w:pPr>
            <w:r w:rsidRPr="00AA48E4">
              <w:rPr>
                <w:rFonts w:ascii="Arial" w:hAnsi="Arial" w:cs="Arial"/>
                <w:sz w:val="10"/>
                <w:szCs w:val="10"/>
              </w:rPr>
              <w:t>12.7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F24988">
            <w:pPr>
              <w:jc w:val="both"/>
              <w:rPr>
                <w:rFonts w:ascii="Arial" w:hAnsi="Arial" w:cs="Arial"/>
                <w:sz w:val="10"/>
                <w:szCs w:val="10"/>
              </w:rPr>
            </w:pPr>
            <w:r w:rsidRPr="00AA48E4">
              <w:rPr>
                <w:rFonts w:ascii="Arial" w:hAnsi="Arial" w:cs="Arial"/>
                <w:sz w:val="10"/>
                <w:szCs w:val="10"/>
              </w:rPr>
              <w:t>Ежегодный целевой (вступительный) взнос в Ассоциацию муниципальных образований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F24988">
            <w:pPr>
              <w:jc w:val="center"/>
              <w:rPr>
                <w:rFonts w:ascii="Arial" w:hAnsi="Arial" w:cs="Arial"/>
                <w:sz w:val="10"/>
                <w:szCs w:val="10"/>
              </w:rPr>
            </w:pPr>
            <w:r w:rsidRPr="00AA48E4">
              <w:rPr>
                <w:rFonts w:ascii="Arial" w:hAnsi="Arial" w:cs="Arial"/>
                <w:sz w:val="10"/>
                <w:szCs w:val="10"/>
              </w:rPr>
              <w:t>средства районного бюджета АБМР СК</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widowControl w:val="0"/>
              <w:autoSpaceDE w:val="0"/>
              <w:autoSpaceDN w:val="0"/>
              <w:adjustRightInd w:val="0"/>
              <w:ind w:right="-106" w:hanging="105"/>
              <w:jc w:val="right"/>
              <w:rPr>
                <w:rFonts w:ascii="Arial" w:hAnsi="Arial" w:cs="Arial"/>
                <w:sz w:val="10"/>
                <w:szCs w:val="10"/>
              </w:rPr>
            </w:pPr>
            <w:r w:rsidRPr="00AA48E4">
              <w:rPr>
                <w:rFonts w:ascii="Arial" w:hAnsi="Arial" w:cs="Arial"/>
                <w:sz w:val="10"/>
                <w:szCs w:val="10"/>
              </w:rPr>
              <w:t>45,116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widowControl w:val="0"/>
              <w:autoSpaceDE w:val="0"/>
              <w:autoSpaceDN w:val="0"/>
              <w:adjustRightInd w:val="0"/>
              <w:ind w:right="-106" w:hanging="105"/>
              <w:jc w:val="right"/>
              <w:rPr>
                <w:rFonts w:ascii="Arial" w:hAnsi="Arial" w:cs="Arial"/>
                <w:sz w:val="10"/>
                <w:szCs w:val="10"/>
              </w:rPr>
            </w:pPr>
            <w:r w:rsidRPr="00AA48E4">
              <w:rPr>
                <w:rFonts w:ascii="Arial" w:hAnsi="Arial" w:cs="Arial"/>
                <w:sz w:val="10"/>
                <w:szCs w:val="10"/>
              </w:rPr>
              <w:t>45,600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widowControl w:val="0"/>
              <w:autoSpaceDE w:val="0"/>
              <w:autoSpaceDN w:val="0"/>
              <w:adjustRightInd w:val="0"/>
              <w:ind w:right="-106" w:hanging="105"/>
              <w:jc w:val="right"/>
              <w:rPr>
                <w:rFonts w:ascii="Arial" w:hAnsi="Arial" w:cs="Arial"/>
                <w:sz w:val="10"/>
                <w:szCs w:val="10"/>
              </w:rPr>
            </w:pPr>
            <w:r w:rsidRPr="00AA48E4">
              <w:rPr>
                <w:rFonts w:ascii="Arial" w:hAnsi="Arial" w:cs="Arial"/>
                <w:sz w:val="10"/>
                <w:szCs w:val="10"/>
              </w:rPr>
              <w:t>45,600</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vMerge w:val="restart"/>
            <w:tcBorders>
              <w:top w:val="single" w:sz="4" w:space="0" w:color="auto"/>
              <w:left w:val="single" w:sz="4" w:space="0" w:color="auto"/>
              <w:right w:val="single" w:sz="4" w:space="0" w:color="auto"/>
            </w:tcBorders>
            <w:shd w:val="clear" w:color="auto" w:fill="auto"/>
          </w:tcPr>
          <w:p w:rsidR="00911143" w:rsidRPr="00AA48E4" w:rsidRDefault="00911143" w:rsidP="00F24988">
            <w:pPr>
              <w:widowControl w:val="0"/>
              <w:autoSpaceDE w:val="0"/>
              <w:autoSpaceDN w:val="0"/>
              <w:adjustRightInd w:val="0"/>
              <w:ind w:left="-108" w:right="-110"/>
              <w:jc w:val="both"/>
              <w:rPr>
                <w:rFonts w:ascii="Arial" w:hAnsi="Arial" w:cs="Arial"/>
                <w:sz w:val="10"/>
                <w:szCs w:val="10"/>
              </w:rPr>
            </w:pPr>
            <w:r w:rsidRPr="00AA48E4">
              <w:rPr>
                <w:rFonts w:ascii="Arial" w:hAnsi="Arial" w:cs="Arial"/>
                <w:sz w:val="10"/>
                <w:szCs w:val="10"/>
              </w:rPr>
              <w:t>12.8</w:t>
            </w:r>
          </w:p>
        </w:tc>
        <w:tc>
          <w:tcPr>
            <w:tcW w:w="1418" w:type="dxa"/>
            <w:vMerge w:val="restart"/>
            <w:tcBorders>
              <w:top w:val="single" w:sz="4" w:space="0" w:color="auto"/>
              <w:left w:val="single" w:sz="4" w:space="0" w:color="auto"/>
              <w:right w:val="single" w:sz="4" w:space="0" w:color="auto"/>
            </w:tcBorders>
            <w:shd w:val="clear" w:color="auto" w:fill="auto"/>
          </w:tcPr>
          <w:p w:rsidR="00911143" w:rsidRPr="00AA48E4" w:rsidRDefault="00911143" w:rsidP="00F24988">
            <w:pPr>
              <w:jc w:val="both"/>
              <w:rPr>
                <w:rFonts w:ascii="Arial" w:hAnsi="Arial" w:cs="Arial"/>
                <w:sz w:val="10"/>
                <w:szCs w:val="10"/>
              </w:rPr>
            </w:pPr>
            <w:r w:rsidRPr="00AA48E4">
              <w:rPr>
                <w:rFonts w:ascii="Arial" w:hAnsi="Arial" w:cs="Arial"/>
                <w:sz w:val="10"/>
                <w:szCs w:val="10"/>
              </w:rPr>
              <w:t>Представительские расходы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F24988">
            <w:pPr>
              <w:jc w:val="center"/>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widowControl w:val="0"/>
              <w:autoSpaceDE w:val="0"/>
              <w:autoSpaceDN w:val="0"/>
              <w:adjustRightInd w:val="0"/>
              <w:ind w:right="-106" w:hanging="105"/>
              <w:jc w:val="right"/>
              <w:rPr>
                <w:rFonts w:ascii="Arial" w:hAnsi="Arial" w:cs="Arial"/>
                <w:sz w:val="10"/>
                <w:szCs w:val="10"/>
              </w:rPr>
            </w:pPr>
            <w:r w:rsidRPr="00AA48E4">
              <w:rPr>
                <w:rFonts w:ascii="Arial" w:hAnsi="Arial" w:cs="Arial"/>
                <w:sz w:val="10"/>
                <w:szCs w:val="10"/>
              </w:rPr>
              <w:t>200,000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widowControl w:val="0"/>
              <w:autoSpaceDE w:val="0"/>
              <w:autoSpaceDN w:val="0"/>
              <w:adjustRightInd w:val="0"/>
              <w:ind w:right="-106" w:hanging="105"/>
              <w:jc w:val="right"/>
              <w:rPr>
                <w:rFonts w:ascii="Arial" w:hAnsi="Arial" w:cs="Arial"/>
                <w:sz w:val="10"/>
                <w:szCs w:val="10"/>
              </w:rPr>
            </w:pPr>
            <w:r w:rsidRPr="00AA48E4">
              <w:rPr>
                <w:rFonts w:ascii="Arial" w:hAnsi="Arial" w:cs="Arial"/>
                <w:sz w:val="10"/>
                <w:szCs w:val="10"/>
              </w:rPr>
              <w:t>200,000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widowControl w:val="0"/>
              <w:autoSpaceDE w:val="0"/>
              <w:autoSpaceDN w:val="0"/>
              <w:adjustRightInd w:val="0"/>
              <w:ind w:right="-106" w:hanging="105"/>
              <w:jc w:val="right"/>
              <w:rPr>
                <w:rFonts w:ascii="Arial" w:hAnsi="Arial" w:cs="Arial"/>
                <w:sz w:val="10"/>
                <w:szCs w:val="10"/>
              </w:rPr>
            </w:pPr>
            <w:r w:rsidRPr="00AA48E4">
              <w:rPr>
                <w:rFonts w:ascii="Arial" w:hAnsi="Arial" w:cs="Arial"/>
                <w:sz w:val="10"/>
                <w:szCs w:val="10"/>
              </w:rPr>
              <w:t>200,000</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vMerge/>
            <w:tcBorders>
              <w:left w:val="single" w:sz="4" w:space="0" w:color="auto"/>
              <w:right w:val="single" w:sz="4" w:space="0" w:color="auto"/>
            </w:tcBorders>
            <w:shd w:val="clear" w:color="auto" w:fill="auto"/>
          </w:tcPr>
          <w:p w:rsidR="00911143" w:rsidRPr="00AA48E4" w:rsidRDefault="00911143" w:rsidP="00F24988">
            <w:pPr>
              <w:widowControl w:val="0"/>
              <w:autoSpaceDE w:val="0"/>
              <w:autoSpaceDN w:val="0"/>
              <w:adjustRightInd w:val="0"/>
              <w:ind w:left="-108" w:right="-110"/>
              <w:jc w:val="both"/>
              <w:rPr>
                <w:rFonts w:ascii="Arial" w:hAnsi="Arial" w:cs="Arial"/>
                <w:sz w:val="10"/>
                <w:szCs w:val="10"/>
              </w:rPr>
            </w:pPr>
          </w:p>
        </w:tc>
        <w:tc>
          <w:tcPr>
            <w:tcW w:w="1418" w:type="dxa"/>
            <w:vMerge/>
            <w:tcBorders>
              <w:left w:val="single" w:sz="4" w:space="0" w:color="auto"/>
              <w:right w:val="single" w:sz="4" w:space="0" w:color="auto"/>
            </w:tcBorders>
            <w:shd w:val="clear" w:color="auto" w:fill="auto"/>
          </w:tcPr>
          <w:p w:rsidR="00911143" w:rsidRPr="00AA48E4" w:rsidRDefault="00911143" w:rsidP="00F24988">
            <w:pPr>
              <w:jc w:val="both"/>
              <w:rPr>
                <w:rFonts w:ascii="Arial" w:hAnsi="Arial" w:cs="Arial"/>
                <w:sz w:val="10"/>
                <w:szCs w:val="1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F24988">
            <w:pPr>
              <w:jc w:val="center"/>
              <w:rPr>
                <w:rFonts w:ascii="Arial" w:hAnsi="Arial" w:cs="Arial"/>
                <w:sz w:val="10"/>
                <w:szCs w:val="10"/>
              </w:rPr>
            </w:pPr>
            <w:r w:rsidRPr="00AA48E4">
              <w:rPr>
                <w:rFonts w:ascii="Arial" w:hAnsi="Arial" w:cs="Arial"/>
                <w:sz w:val="10"/>
                <w:szCs w:val="10"/>
              </w:rPr>
              <w:t>средства районного бюджета совет БМР СК</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widowControl w:val="0"/>
              <w:autoSpaceDE w:val="0"/>
              <w:autoSpaceDN w:val="0"/>
              <w:adjustRightInd w:val="0"/>
              <w:ind w:right="-106" w:hanging="105"/>
              <w:jc w:val="right"/>
              <w:rPr>
                <w:rFonts w:ascii="Arial" w:hAnsi="Arial" w:cs="Arial"/>
                <w:sz w:val="10"/>
                <w:szCs w:val="10"/>
              </w:rPr>
            </w:pPr>
            <w:r w:rsidRPr="00AA48E4">
              <w:rPr>
                <w:rFonts w:ascii="Arial" w:hAnsi="Arial" w:cs="Arial"/>
                <w:sz w:val="10"/>
                <w:szCs w:val="10"/>
              </w:rPr>
              <w:t>100,000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widowControl w:val="0"/>
              <w:autoSpaceDE w:val="0"/>
              <w:autoSpaceDN w:val="0"/>
              <w:adjustRightInd w:val="0"/>
              <w:ind w:right="-106" w:hanging="105"/>
              <w:jc w:val="right"/>
              <w:rPr>
                <w:rFonts w:ascii="Arial" w:hAnsi="Arial" w:cs="Arial"/>
                <w:sz w:val="10"/>
                <w:szCs w:val="10"/>
              </w:rPr>
            </w:pPr>
            <w:r w:rsidRPr="00AA48E4">
              <w:rPr>
                <w:rFonts w:ascii="Arial" w:hAnsi="Arial" w:cs="Arial"/>
                <w:sz w:val="10"/>
                <w:szCs w:val="10"/>
              </w:rPr>
              <w:t>100,000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widowControl w:val="0"/>
              <w:autoSpaceDE w:val="0"/>
              <w:autoSpaceDN w:val="0"/>
              <w:adjustRightInd w:val="0"/>
              <w:ind w:right="-106" w:hanging="105"/>
              <w:jc w:val="right"/>
              <w:rPr>
                <w:rFonts w:ascii="Arial" w:hAnsi="Arial" w:cs="Arial"/>
                <w:sz w:val="10"/>
                <w:szCs w:val="10"/>
              </w:rPr>
            </w:pPr>
            <w:r w:rsidRPr="00AA48E4">
              <w:rPr>
                <w:rFonts w:ascii="Arial" w:hAnsi="Arial" w:cs="Arial"/>
                <w:sz w:val="10"/>
                <w:szCs w:val="10"/>
              </w:rPr>
              <w:t>100,000</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vMerge/>
            <w:tcBorders>
              <w:left w:val="single" w:sz="4" w:space="0" w:color="auto"/>
              <w:bottom w:val="single" w:sz="4" w:space="0" w:color="auto"/>
              <w:right w:val="single" w:sz="4" w:space="0" w:color="auto"/>
            </w:tcBorders>
            <w:shd w:val="clear" w:color="auto" w:fill="auto"/>
          </w:tcPr>
          <w:p w:rsidR="00911143" w:rsidRPr="00AA48E4" w:rsidRDefault="00911143" w:rsidP="00F24988">
            <w:pPr>
              <w:widowControl w:val="0"/>
              <w:autoSpaceDE w:val="0"/>
              <w:autoSpaceDN w:val="0"/>
              <w:adjustRightInd w:val="0"/>
              <w:ind w:left="-108" w:right="-110"/>
              <w:jc w:val="both"/>
              <w:rPr>
                <w:rFonts w:ascii="Arial" w:hAnsi="Arial" w:cs="Arial"/>
                <w:sz w:val="10"/>
                <w:szCs w:val="10"/>
              </w:rPr>
            </w:pPr>
          </w:p>
        </w:tc>
        <w:tc>
          <w:tcPr>
            <w:tcW w:w="1418" w:type="dxa"/>
            <w:vMerge/>
            <w:tcBorders>
              <w:left w:val="single" w:sz="4" w:space="0" w:color="auto"/>
              <w:bottom w:val="single" w:sz="4" w:space="0" w:color="auto"/>
              <w:right w:val="single" w:sz="4" w:space="0" w:color="auto"/>
            </w:tcBorders>
            <w:shd w:val="clear" w:color="auto" w:fill="auto"/>
          </w:tcPr>
          <w:p w:rsidR="00911143" w:rsidRPr="00AA48E4" w:rsidRDefault="00911143" w:rsidP="00F24988">
            <w:pPr>
              <w:jc w:val="both"/>
              <w:rPr>
                <w:rFonts w:ascii="Arial" w:hAnsi="Arial" w:cs="Arial"/>
                <w:sz w:val="10"/>
                <w:szCs w:val="1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F24988">
            <w:pPr>
              <w:jc w:val="center"/>
              <w:rPr>
                <w:rFonts w:ascii="Arial" w:hAnsi="Arial" w:cs="Arial"/>
                <w:sz w:val="10"/>
                <w:szCs w:val="10"/>
              </w:rPr>
            </w:pPr>
            <w:r w:rsidRPr="00AA48E4">
              <w:rPr>
                <w:rFonts w:ascii="Arial" w:hAnsi="Arial" w:cs="Arial"/>
                <w:sz w:val="10"/>
                <w:szCs w:val="10"/>
              </w:rPr>
              <w:t>средства районного бюджета АБМР СК</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widowControl w:val="0"/>
              <w:autoSpaceDE w:val="0"/>
              <w:autoSpaceDN w:val="0"/>
              <w:adjustRightInd w:val="0"/>
              <w:ind w:right="-106" w:hanging="105"/>
              <w:jc w:val="right"/>
              <w:rPr>
                <w:rFonts w:ascii="Arial" w:hAnsi="Arial" w:cs="Arial"/>
                <w:sz w:val="10"/>
                <w:szCs w:val="10"/>
              </w:rPr>
            </w:pPr>
            <w:r w:rsidRPr="00AA48E4">
              <w:rPr>
                <w:rFonts w:ascii="Arial" w:hAnsi="Arial" w:cs="Arial"/>
                <w:sz w:val="10"/>
                <w:szCs w:val="10"/>
              </w:rPr>
              <w:t>100,000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100,000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100,000</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F24988">
            <w:pPr>
              <w:widowControl w:val="0"/>
              <w:autoSpaceDE w:val="0"/>
              <w:autoSpaceDN w:val="0"/>
              <w:adjustRightInd w:val="0"/>
              <w:ind w:left="-108" w:right="-110"/>
              <w:jc w:val="both"/>
              <w:rPr>
                <w:rFonts w:ascii="Arial" w:hAnsi="Arial" w:cs="Arial"/>
                <w:sz w:val="10"/>
                <w:szCs w:val="10"/>
              </w:rPr>
            </w:pPr>
            <w:r w:rsidRPr="00AA48E4">
              <w:rPr>
                <w:rFonts w:ascii="Arial" w:hAnsi="Arial" w:cs="Arial"/>
                <w:sz w:val="10"/>
                <w:szCs w:val="10"/>
              </w:rPr>
              <w:t>12.9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F24988">
            <w:pPr>
              <w:jc w:val="both"/>
              <w:rPr>
                <w:rFonts w:ascii="Arial" w:hAnsi="Arial" w:cs="Arial"/>
                <w:sz w:val="10"/>
                <w:szCs w:val="10"/>
              </w:rPr>
            </w:pPr>
            <w:r w:rsidRPr="00AA48E4">
              <w:rPr>
                <w:rFonts w:ascii="Arial" w:hAnsi="Arial" w:cs="Arial"/>
                <w:sz w:val="10"/>
                <w:szCs w:val="10"/>
              </w:rPr>
              <w:t xml:space="preserve">Прочие расходы на выполнение других обязательств органов местного самоуправления </w:t>
            </w:r>
          </w:p>
        </w:tc>
        <w:tc>
          <w:tcPr>
            <w:tcW w:w="992" w:type="dxa"/>
            <w:tcBorders>
              <w:top w:val="single" w:sz="4" w:space="0" w:color="auto"/>
              <w:left w:val="single" w:sz="4" w:space="0" w:color="auto"/>
              <w:right w:val="single" w:sz="4" w:space="0" w:color="auto"/>
            </w:tcBorders>
            <w:shd w:val="clear" w:color="auto" w:fill="auto"/>
          </w:tcPr>
          <w:p w:rsidR="00911143" w:rsidRPr="00AA48E4" w:rsidRDefault="00911143" w:rsidP="00F24988">
            <w:pPr>
              <w:jc w:val="center"/>
              <w:rPr>
                <w:rFonts w:ascii="Arial" w:hAnsi="Arial" w:cs="Arial"/>
                <w:sz w:val="10"/>
                <w:szCs w:val="10"/>
              </w:rPr>
            </w:pPr>
            <w:r w:rsidRPr="00AA48E4">
              <w:rPr>
                <w:rFonts w:ascii="Arial" w:hAnsi="Arial" w:cs="Arial"/>
                <w:sz w:val="10"/>
                <w:szCs w:val="10"/>
              </w:rPr>
              <w:t>средства районного бюджета АБМР СК</w:t>
            </w:r>
          </w:p>
        </w:tc>
        <w:tc>
          <w:tcPr>
            <w:tcW w:w="567" w:type="dxa"/>
            <w:tcBorders>
              <w:top w:val="single" w:sz="4" w:space="0" w:color="auto"/>
              <w:left w:val="single" w:sz="4" w:space="0" w:color="auto"/>
              <w:right w:val="single" w:sz="4" w:space="0" w:color="auto"/>
            </w:tcBorders>
            <w:shd w:val="clear" w:color="auto" w:fill="auto"/>
          </w:tcPr>
          <w:p w:rsidR="00911143" w:rsidRPr="00AA48E4" w:rsidRDefault="00911143" w:rsidP="00911143">
            <w:pPr>
              <w:widowControl w:val="0"/>
              <w:autoSpaceDE w:val="0"/>
              <w:autoSpaceDN w:val="0"/>
              <w:adjustRightInd w:val="0"/>
              <w:ind w:right="-106" w:hanging="105"/>
              <w:jc w:val="right"/>
              <w:rPr>
                <w:rFonts w:ascii="Arial" w:hAnsi="Arial" w:cs="Arial"/>
                <w:sz w:val="10"/>
                <w:szCs w:val="10"/>
              </w:rPr>
            </w:pPr>
            <w:r w:rsidRPr="00AA48E4">
              <w:rPr>
                <w:rFonts w:ascii="Arial" w:hAnsi="Arial" w:cs="Arial"/>
                <w:sz w:val="10"/>
                <w:szCs w:val="10"/>
              </w:rPr>
              <w:t>3929,357</w:t>
            </w:r>
          </w:p>
        </w:tc>
        <w:tc>
          <w:tcPr>
            <w:tcW w:w="709" w:type="dxa"/>
            <w:tcBorders>
              <w:top w:val="single" w:sz="4" w:space="0" w:color="auto"/>
              <w:left w:val="single" w:sz="4" w:space="0" w:color="auto"/>
              <w:right w:val="single" w:sz="4" w:space="0" w:color="auto"/>
            </w:tcBorders>
            <w:shd w:val="clear" w:color="auto" w:fill="auto"/>
          </w:tcPr>
          <w:p w:rsidR="00911143" w:rsidRPr="00AA48E4" w:rsidRDefault="00911143" w:rsidP="00911143">
            <w:pPr>
              <w:widowControl w:val="0"/>
              <w:autoSpaceDE w:val="0"/>
              <w:autoSpaceDN w:val="0"/>
              <w:adjustRightInd w:val="0"/>
              <w:ind w:right="-106" w:hanging="105"/>
              <w:jc w:val="right"/>
              <w:rPr>
                <w:rFonts w:ascii="Arial" w:hAnsi="Arial" w:cs="Arial"/>
                <w:sz w:val="10"/>
                <w:szCs w:val="10"/>
              </w:rPr>
            </w:pPr>
            <w:r w:rsidRPr="00AA48E4">
              <w:rPr>
                <w:rFonts w:ascii="Arial" w:hAnsi="Arial" w:cs="Arial"/>
                <w:sz w:val="10"/>
                <w:szCs w:val="10"/>
              </w:rPr>
              <w:t>34,113</w:t>
            </w:r>
          </w:p>
        </w:tc>
        <w:tc>
          <w:tcPr>
            <w:tcW w:w="850" w:type="dxa"/>
            <w:tcBorders>
              <w:top w:val="single" w:sz="4" w:space="0" w:color="auto"/>
              <w:left w:val="single" w:sz="4" w:space="0" w:color="auto"/>
              <w:right w:val="single" w:sz="4" w:space="0" w:color="auto"/>
            </w:tcBorders>
            <w:shd w:val="clear" w:color="auto" w:fill="auto"/>
          </w:tcPr>
          <w:p w:rsidR="00911143" w:rsidRPr="00AA48E4" w:rsidRDefault="00911143" w:rsidP="00911143">
            <w:pPr>
              <w:widowControl w:val="0"/>
              <w:autoSpaceDE w:val="0"/>
              <w:autoSpaceDN w:val="0"/>
              <w:adjustRightInd w:val="0"/>
              <w:ind w:right="-106" w:hanging="105"/>
              <w:jc w:val="right"/>
              <w:rPr>
                <w:rFonts w:ascii="Arial" w:hAnsi="Arial" w:cs="Arial"/>
                <w:sz w:val="10"/>
                <w:szCs w:val="10"/>
              </w:rPr>
            </w:pPr>
            <w:r w:rsidRPr="00AA48E4">
              <w:rPr>
                <w:rFonts w:ascii="Arial" w:hAnsi="Arial" w:cs="Arial"/>
                <w:sz w:val="10"/>
                <w:szCs w:val="10"/>
              </w:rPr>
              <w:t>35,294</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0"/>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F24988">
            <w:pPr>
              <w:widowControl w:val="0"/>
              <w:autoSpaceDE w:val="0"/>
              <w:autoSpaceDN w:val="0"/>
              <w:adjustRightInd w:val="0"/>
              <w:ind w:left="-108" w:right="-110"/>
              <w:jc w:val="both"/>
              <w:rPr>
                <w:rFonts w:ascii="Arial" w:hAnsi="Arial" w:cs="Arial"/>
                <w:sz w:val="10"/>
                <w:szCs w:val="10"/>
              </w:rPr>
            </w:pPr>
            <w:r w:rsidRPr="00AA48E4">
              <w:rPr>
                <w:rFonts w:ascii="Arial" w:hAnsi="Arial" w:cs="Arial"/>
                <w:sz w:val="10"/>
                <w:szCs w:val="10"/>
              </w:rPr>
              <w:t>12.10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F24988">
            <w:pPr>
              <w:jc w:val="both"/>
              <w:rPr>
                <w:rFonts w:ascii="Arial" w:hAnsi="Arial" w:cs="Arial"/>
                <w:sz w:val="10"/>
                <w:szCs w:val="10"/>
              </w:rPr>
            </w:pPr>
            <w:r w:rsidRPr="00AA48E4">
              <w:rPr>
                <w:rFonts w:ascii="Arial" w:hAnsi="Arial" w:cs="Arial"/>
                <w:sz w:val="10"/>
                <w:szCs w:val="10"/>
              </w:rPr>
              <w:t>Расходы на реализацию решения совета Благодарненского муниципального района Ставропольского края от 23.06.2006 года №163 «Об утверждении Положения «О звании «Почетный гражданин Благодарненского муниципального района Ставропольского края»</w:t>
            </w:r>
          </w:p>
        </w:tc>
        <w:tc>
          <w:tcPr>
            <w:tcW w:w="992" w:type="dxa"/>
            <w:tcBorders>
              <w:left w:val="single" w:sz="4" w:space="0" w:color="auto"/>
              <w:bottom w:val="single" w:sz="4" w:space="0" w:color="auto"/>
              <w:right w:val="single" w:sz="4" w:space="0" w:color="auto"/>
            </w:tcBorders>
            <w:shd w:val="clear" w:color="auto" w:fill="auto"/>
          </w:tcPr>
          <w:p w:rsidR="00911143" w:rsidRPr="00AA48E4" w:rsidRDefault="00911143" w:rsidP="00F24988">
            <w:pPr>
              <w:jc w:val="center"/>
              <w:rPr>
                <w:rFonts w:ascii="Arial" w:hAnsi="Arial" w:cs="Arial"/>
                <w:sz w:val="10"/>
                <w:szCs w:val="10"/>
              </w:rPr>
            </w:pPr>
            <w:r w:rsidRPr="00AA48E4">
              <w:rPr>
                <w:rFonts w:ascii="Arial" w:hAnsi="Arial" w:cs="Arial"/>
                <w:sz w:val="10"/>
                <w:szCs w:val="10"/>
              </w:rPr>
              <w:t>средства районного бюджета совет БМР СК</w:t>
            </w:r>
          </w:p>
        </w:tc>
        <w:tc>
          <w:tcPr>
            <w:tcW w:w="567" w:type="dxa"/>
            <w:tcBorders>
              <w:left w:val="single" w:sz="4" w:space="0" w:color="auto"/>
              <w:bottom w:val="single" w:sz="4" w:space="0" w:color="auto"/>
              <w:right w:val="single" w:sz="4" w:space="0" w:color="auto"/>
            </w:tcBorders>
            <w:shd w:val="clear" w:color="auto" w:fill="auto"/>
          </w:tcPr>
          <w:p w:rsidR="00911143" w:rsidRPr="00AA48E4" w:rsidRDefault="00911143" w:rsidP="00911143">
            <w:pPr>
              <w:widowControl w:val="0"/>
              <w:autoSpaceDE w:val="0"/>
              <w:autoSpaceDN w:val="0"/>
              <w:adjustRightInd w:val="0"/>
              <w:ind w:right="-106" w:hanging="105"/>
              <w:jc w:val="right"/>
              <w:rPr>
                <w:rFonts w:ascii="Arial" w:hAnsi="Arial" w:cs="Arial"/>
                <w:sz w:val="10"/>
                <w:szCs w:val="10"/>
              </w:rPr>
            </w:pPr>
            <w:r w:rsidRPr="00AA48E4">
              <w:rPr>
                <w:rFonts w:ascii="Arial" w:hAnsi="Arial" w:cs="Arial"/>
                <w:sz w:val="10"/>
                <w:szCs w:val="10"/>
              </w:rPr>
              <w:t>15,000</w:t>
            </w:r>
          </w:p>
        </w:tc>
        <w:tc>
          <w:tcPr>
            <w:tcW w:w="709" w:type="dxa"/>
            <w:tcBorders>
              <w:left w:val="single" w:sz="4" w:space="0" w:color="auto"/>
              <w:bottom w:val="single" w:sz="4" w:space="0" w:color="auto"/>
              <w:right w:val="single" w:sz="4" w:space="0" w:color="auto"/>
            </w:tcBorders>
            <w:shd w:val="clear" w:color="auto" w:fill="auto"/>
          </w:tcPr>
          <w:p w:rsidR="00911143" w:rsidRPr="00AA48E4" w:rsidRDefault="00911143" w:rsidP="00911143">
            <w:pPr>
              <w:widowControl w:val="0"/>
              <w:autoSpaceDE w:val="0"/>
              <w:autoSpaceDN w:val="0"/>
              <w:adjustRightInd w:val="0"/>
              <w:ind w:right="-106" w:hanging="105"/>
              <w:jc w:val="right"/>
              <w:rPr>
                <w:rFonts w:ascii="Arial" w:hAnsi="Arial" w:cs="Arial"/>
                <w:sz w:val="10"/>
                <w:szCs w:val="10"/>
              </w:rPr>
            </w:pPr>
            <w:r w:rsidRPr="00AA48E4">
              <w:rPr>
                <w:rFonts w:ascii="Arial" w:hAnsi="Arial" w:cs="Arial"/>
                <w:sz w:val="10"/>
                <w:szCs w:val="10"/>
              </w:rPr>
              <w:t>15,000</w:t>
            </w:r>
          </w:p>
        </w:tc>
        <w:tc>
          <w:tcPr>
            <w:tcW w:w="850" w:type="dxa"/>
            <w:tcBorders>
              <w:left w:val="single" w:sz="4" w:space="0" w:color="auto"/>
              <w:bottom w:val="single" w:sz="4" w:space="0" w:color="auto"/>
              <w:right w:val="single" w:sz="4" w:space="0" w:color="auto"/>
            </w:tcBorders>
            <w:shd w:val="clear" w:color="auto" w:fill="auto"/>
          </w:tcPr>
          <w:p w:rsidR="00911143" w:rsidRPr="00AA48E4" w:rsidRDefault="00911143" w:rsidP="00911143">
            <w:pPr>
              <w:widowControl w:val="0"/>
              <w:autoSpaceDE w:val="0"/>
              <w:autoSpaceDN w:val="0"/>
              <w:adjustRightInd w:val="0"/>
              <w:ind w:right="-106" w:hanging="105"/>
              <w:jc w:val="right"/>
              <w:rPr>
                <w:rFonts w:ascii="Arial" w:hAnsi="Arial" w:cs="Arial"/>
                <w:sz w:val="10"/>
                <w:szCs w:val="10"/>
              </w:rPr>
            </w:pPr>
            <w:r w:rsidRPr="00AA48E4">
              <w:rPr>
                <w:rFonts w:ascii="Arial" w:hAnsi="Arial" w:cs="Arial"/>
                <w:sz w:val="10"/>
                <w:szCs w:val="10"/>
              </w:rPr>
              <w:t>15,000</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F24988">
            <w:pPr>
              <w:widowControl w:val="0"/>
              <w:autoSpaceDE w:val="0"/>
              <w:autoSpaceDN w:val="0"/>
              <w:adjustRightInd w:val="0"/>
              <w:ind w:left="-108" w:right="-110"/>
              <w:jc w:val="both"/>
              <w:rPr>
                <w:rFonts w:ascii="Arial" w:hAnsi="Arial" w:cs="Arial"/>
                <w:sz w:val="10"/>
                <w:szCs w:val="10"/>
              </w:rPr>
            </w:pPr>
            <w:r w:rsidRPr="00AA48E4">
              <w:rPr>
                <w:rFonts w:ascii="Arial" w:hAnsi="Arial" w:cs="Arial"/>
                <w:sz w:val="10"/>
                <w:szCs w:val="10"/>
              </w:rPr>
              <w:t>12.11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F24988">
            <w:pPr>
              <w:autoSpaceDE w:val="0"/>
              <w:autoSpaceDN w:val="0"/>
              <w:adjustRightInd w:val="0"/>
              <w:jc w:val="both"/>
              <w:outlineLvl w:val="2"/>
              <w:rPr>
                <w:rFonts w:ascii="Arial" w:hAnsi="Arial" w:cs="Arial"/>
                <w:sz w:val="10"/>
                <w:szCs w:val="10"/>
              </w:rPr>
            </w:pPr>
            <w:r w:rsidRPr="00AA48E4">
              <w:rPr>
                <w:rFonts w:ascii="Arial" w:hAnsi="Arial" w:cs="Arial"/>
                <w:sz w:val="10"/>
                <w:szCs w:val="10"/>
              </w:rPr>
              <w:t>Перевод муниципальных услуг в электронную форму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F24988">
            <w:pPr>
              <w:rPr>
                <w:rFonts w:ascii="Arial" w:hAnsi="Arial" w:cs="Arial"/>
                <w:sz w:val="10"/>
                <w:szCs w:val="10"/>
              </w:rPr>
            </w:pPr>
            <w:r w:rsidRPr="00AA48E4">
              <w:rPr>
                <w:rFonts w:ascii="Arial" w:hAnsi="Arial" w:cs="Arial"/>
                <w:sz w:val="10"/>
                <w:szCs w:val="10"/>
              </w:rPr>
              <w:t>средства районного бюджета АБМР СК</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widowControl w:val="0"/>
              <w:autoSpaceDE w:val="0"/>
              <w:autoSpaceDN w:val="0"/>
              <w:adjustRightInd w:val="0"/>
              <w:ind w:right="-106" w:hanging="105"/>
              <w:jc w:val="right"/>
              <w:rPr>
                <w:rFonts w:ascii="Arial" w:hAnsi="Arial" w:cs="Arial"/>
                <w:sz w:val="10"/>
                <w:szCs w:val="10"/>
              </w:rPr>
            </w:pPr>
            <w:r w:rsidRPr="00AA48E4">
              <w:rPr>
                <w:rFonts w:ascii="Arial" w:hAnsi="Arial" w:cs="Arial"/>
                <w:sz w:val="10"/>
                <w:szCs w:val="10"/>
              </w:rPr>
              <w:t>40,000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widowControl w:val="0"/>
              <w:autoSpaceDE w:val="0"/>
              <w:autoSpaceDN w:val="0"/>
              <w:adjustRightInd w:val="0"/>
              <w:ind w:right="-106" w:hanging="105"/>
              <w:jc w:val="right"/>
              <w:rPr>
                <w:rFonts w:ascii="Arial" w:hAnsi="Arial" w:cs="Arial"/>
                <w:sz w:val="10"/>
                <w:szCs w:val="10"/>
              </w:rPr>
            </w:pPr>
            <w:r w:rsidRPr="00AA48E4">
              <w:rPr>
                <w:rFonts w:ascii="Arial" w:hAnsi="Arial" w:cs="Arial"/>
                <w:sz w:val="10"/>
                <w:szCs w:val="10"/>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widowControl w:val="0"/>
              <w:autoSpaceDE w:val="0"/>
              <w:autoSpaceDN w:val="0"/>
              <w:adjustRightInd w:val="0"/>
              <w:ind w:right="-106" w:hanging="105"/>
              <w:jc w:val="right"/>
              <w:rPr>
                <w:rFonts w:ascii="Arial" w:hAnsi="Arial" w:cs="Arial"/>
                <w:sz w:val="10"/>
                <w:szCs w:val="10"/>
              </w:rPr>
            </w:pPr>
            <w:r w:rsidRPr="00AA48E4">
              <w:rPr>
                <w:rFonts w:ascii="Arial" w:hAnsi="Arial" w:cs="Arial"/>
                <w:sz w:val="10"/>
                <w:szCs w:val="10"/>
              </w:rPr>
              <w:t>0,000</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F24988">
            <w:pPr>
              <w:widowControl w:val="0"/>
              <w:autoSpaceDE w:val="0"/>
              <w:autoSpaceDN w:val="0"/>
              <w:adjustRightInd w:val="0"/>
              <w:ind w:left="-108" w:right="-110"/>
              <w:jc w:val="both"/>
              <w:rPr>
                <w:rFonts w:ascii="Arial" w:hAnsi="Arial" w:cs="Arial"/>
                <w:sz w:val="10"/>
                <w:szCs w:val="10"/>
              </w:rPr>
            </w:pPr>
            <w:r w:rsidRPr="00AA48E4">
              <w:rPr>
                <w:rFonts w:ascii="Arial" w:hAnsi="Arial" w:cs="Arial"/>
                <w:sz w:val="10"/>
                <w:szCs w:val="10"/>
              </w:rPr>
              <w:t>12.12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F24988">
            <w:pPr>
              <w:autoSpaceDE w:val="0"/>
              <w:autoSpaceDN w:val="0"/>
              <w:adjustRightInd w:val="0"/>
              <w:jc w:val="both"/>
              <w:outlineLvl w:val="2"/>
              <w:rPr>
                <w:rFonts w:ascii="Arial" w:hAnsi="Arial" w:cs="Arial"/>
                <w:sz w:val="10"/>
                <w:szCs w:val="10"/>
              </w:rPr>
            </w:pPr>
            <w:r w:rsidRPr="00AA48E4">
              <w:rPr>
                <w:rFonts w:ascii="Arial" w:hAnsi="Arial" w:cs="Arial"/>
                <w:sz w:val="10"/>
                <w:szCs w:val="10"/>
              </w:rPr>
              <w:t>Осуществление отдельных государственных полномочий Ставропольского края по созданию административных комиссий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F24988">
            <w:pPr>
              <w:rPr>
                <w:rFonts w:ascii="Arial" w:hAnsi="Arial" w:cs="Arial"/>
                <w:sz w:val="10"/>
                <w:szCs w:val="10"/>
              </w:rPr>
            </w:pPr>
            <w:r w:rsidRPr="00AA48E4">
              <w:rPr>
                <w:rFonts w:ascii="Arial" w:hAnsi="Arial" w:cs="Arial"/>
                <w:sz w:val="10"/>
                <w:szCs w:val="10"/>
              </w:rPr>
              <w:t>средства краевого бюджета АБМР СК</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widowControl w:val="0"/>
              <w:autoSpaceDE w:val="0"/>
              <w:autoSpaceDN w:val="0"/>
              <w:adjustRightInd w:val="0"/>
              <w:ind w:right="-106" w:hanging="105"/>
              <w:jc w:val="right"/>
              <w:rPr>
                <w:rFonts w:ascii="Arial" w:hAnsi="Arial" w:cs="Arial"/>
                <w:sz w:val="10"/>
                <w:szCs w:val="10"/>
              </w:rPr>
            </w:pPr>
            <w:r w:rsidRPr="00AA48E4">
              <w:rPr>
                <w:rFonts w:ascii="Arial" w:hAnsi="Arial" w:cs="Arial"/>
                <w:sz w:val="10"/>
                <w:szCs w:val="10"/>
              </w:rPr>
              <w:t>45,000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45,000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45,000</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F24988">
            <w:pPr>
              <w:widowControl w:val="0"/>
              <w:autoSpaceDE w:val="0"/>
              <w:autoSpaceDN w:val="0"/>
              <w:adjustRightInd w:val="0"/>
              <w:ind w:left="-108" w:right="-110"/>
              <w:jc w:val="both"/>
              <w:rPr>
                <w:rFonts w:ascii="Arial" w:hAnsi="Arial" w:cs="Arial"/>
                <w:sz w:val="10"/>
                <w:szCs w:val="10"/>
              </w:rPr>
            </w:pPr>
            <w:r w:rsidRPr="00AA48E4">
              <w:rPr>
                <w:rFonts w:ascii="Arial" w:hAnsi="Arial" w:cs="Arial"/>
                <w:sz w:val="10"/>
                <w:szCs w:val="10"/>
              </w:rPr>
              <w:t>12.13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F24988">
            <w:pPr>
              <w:autoSpaceDE w:val="0"/>
              <w:autoSpaceDN w:val="0"/>
              <w:adjustRightInd w:val="0"/>
              <w:jc w:val="both"/>
              <w:outlineLvl w:val="2"/>
              <w:rPr>
                <w:rFonts w:ascii="Arial" w:hAnsi="Arial" w:cs="Arial"/>
                <w:sz w:val="10"/>
                <w:szCs w:val="10"/>
              </w:rPr>
            </w:pPr>
            <w:r w:rsidRPr="00AA48E4">
              <w:rPr>
                <w:rFonts w:ascii="Arial" w:hAnsi="Arial" w:cs="Arial"/>
                <w:sz w:val="10"/>
                <w:szCs w:val="10"/>
              </w:rPr>
              <w:t>Расходы местного бюджета, осуществляемые за счет межбюджетных трансфертов бюджетов поселений на реализацию части полномочий по решению вопросов местного значения в соответствии с заключенными соглашениями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F24988">
            <w:pPr>
              <w:rPr>
                <w:rFonts w:ascii="Arial" w:hAnsi="Arial" w:cs="Arial"/>
                <w:sz w:val="10"/>
                <w:szCs w:val="10"/>
              </w:rPr>
            </w:pPr>
            <w:r w:rsidRPr="00AA48E4">
              <w:rPr>
                <w:rFonts w:ascii="Arial" w:hAnsi="Arial" w:cs="Arial"/>
                <w:sz w:val="10"/>
                <w:szCs w:val="10"/>
              </w:rPr>
              <w:t>средства бюджетов  поселений,</w:t>
            </w:r>
          </w:p>
          <w:p w:rsidR="00911143" w:rsidRPr="00AA48E4" w:rsidRDefault="00911143" w:rsidP="00F24988">
            <w:pPr>
              <w:rPr>
                <w:rFonts w:ascii="Arial" w:hAnsi="Arial" w:cs="Arial"/>
                <w:sz w:val="10"/>
                <w:szCs w:val="10"/>
              </w:rPr>
            </w:pPr>
            <w:r w:rsidRPr="00AA48E4">
              <w:rPr>
                <w:rFonts w:ascii="Arial" w:hAnsi="Arial" w:cs="Arial"/>
                <w:sz w:val="10"/>
                <w:szCs w:val="10"/>
              </w:rPr>
              <w:t>совет БМР СК</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widowControl w:val="0"/>
              <w:autoSpaceDE w:val="0"/>
              <w:autoSpaceDN w:val="0"/>
              <w:adjustRightInd w:val="0"/>
              <w:ind w:right="-106" w:hanging="105"/>
              <w:jc w:val="right"/>
              <w:rPr>
                <w:rFonts w:ascii="Arial" w:hAnsi="Arial" w:cs="Arial"/>
                <w:sz w:val="10"/>
                <w:szCs w:val="10"/>
              </w:rPr>
            </w:pPr>
            <w:r w:rsidRPr="00AA48E4">
              <w:rPr>
                <w:rFonts w:ascii="Arial" w:hAnsi="Arial" w:cs="Arial"/>
                <w:sz w:val="10"/>
                <w:szCs w:val="10"/>
              </w:rPr>
              <w:t>579, 912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579,908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579,908</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F24988">
            <w:pPr>
              <w:widowControl w:val="0"/>
              <w:autoSpaceDE w:val="0"/>
              <w:autoSpaceDN w:val="0"/>
              <w:adjustRightInd w:val="0"/>
              <w:ind w:left="-108" w:right="-110"/>
              <w:jc w:val="both"/>
              <w:rPr>
                <w:rFonts w:ascii="Arial" w:hAnsi="Arial" w:cs="Arial"/>
                <w:sz w:val="10"/>
                <w:szCs w:val="10"/>
              </w:rPr>
            </w:pPr>
            <w:r w:rsidRPr="00AA48E4">
              <w:rPr>
                <w:rFonts w:ascii="Arial" w:hAnsi="Arial" w:cs="Arial"/>
                <w:sz w:val="10"/>
                <w:szCs w:val="10"/>
              </w:rPr>
              <w:t>12.14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F24988">
            <w:pPr>
              <w:autoSpaceDE w:val="0"/>
              <w:autoSpaceDN w:val="0"/>
              <w:adjustRightInd w:val="0"/>
              <w:rPr>
                <w:rFonts w:ascii="Arial" w:hAnsi="Arial" w:cs="Arial"/>
                <w:sz w:val="10"/>
                <w:szCs w:val="10"/>
              </w:rPr>
            </w:pPr>
            <w:r w:rsidRPr="00AA48E4">
              <w:rPr>
                <w:rFonts w:ascii="Arial" w:hAnsi="Arial" w:cs="Arial"/>
                <w:sz w:val="10"/>
                <w:szCs w:val="10"/>
              </w:rPr>
              <w:t>Обеспечение гарантий выборных</w:t>
            </w:r>
          </w:p>
          <w:p w:rsidR="00911143" w:rsidRPr="00AA48E4" w:rsidRDefault="00911143" w:rsidP="00F24988">
            <w:pPr>
              <w:autoSpaceDE w:val="0"/>
              <w:autoSpaceDN w:val="0"/>
              <w:adjustRightInd w:val="0"/>
              <w:rPr>
                <w:rFonts w:ascii="Arial" w:hAnsi="Arial" w:cs="Arial"/>
                <w:sz w:val="10"/>
                <w:szCs w:val="10"/>
              </w:rPr>
            </w:pPr>
            <w:r w:rsidRPr="00AA48E4">
              <w:rPr>
                <w:rFonts w:ascii="Arial" w:hAnsi="Arial" w:cs="Arial"/>
                <w:sz w:val="10"/>
                <w:szCs w:val="10"/>
              </w:rPr>
              <w:t xml:space="preserve">должностных лиц и муниципальных служащих в соответствии с нормативными правовыми актами органов местного самоуправления </w:t>
            </w:r>
          </w:p>
          <w:p w:rsidR="00911143" w:rsidRPr="00AA48E4" w:rsidRDefault="00911143" w:rsidP="00F24988">
            <w:pPr>
              <w:autoSpaceDE w:val="0"/>
              <w:autoSpaceDN w:val="0"/>
              <w:adjustRightInd w:val="0"/>
              <w:jc w:val="both"/>
              <w:outlineLvl w:val="2"/>
              <w:rPr>
                <w:rFonts w:ascii="Arial" w:hAnsi="Arial" w:cs="Arial"/>
                <w:sz w:val="10"/>
                <w:szCs w:val="1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F24988">
            <w:pPr>
              <w:rPr>
                <w:rFonts w:ascii="Arial" w:hAnsi="Arial" w:cs="Arial"/>
                <w:sz w:val="10"/>
                <w:szCs w:val="10"/>
              </w:rPr>
            </w:pPr>
            <w:r w:rsidRPr="00AA48E4">
              <w:rPr>
                <w:rFonts w:ascii="Arial" w:hAnsi="Arial" w:cs="Arial"/>
                <w:sz w:val="10"/>
                <w:szCs w:val="10"/>
              </w:rPr>
              <w:t>средства районного бюджета АБМР СК</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widowControl w:val="0"/>
              <w:autoSpaceDE w:val="0"/>
              <w:autoSpaceDN w:val="0"/>
              <w:adjustRightInd w:val="0"/>
              <w:ind w:right="-106" w:hanging="105"/>
              <w:jc w:val="right"/>
              <w:rPr>
                <w:rFonts w:ascii="Arial" w:hAnsi="Arial" w:cs="Arial"/>
                <w:sz w:val="10"/>
                <w:szCs w:val="10"/>
              </w:rPr>
            </w:pPr>
            <w:r w:rsidRPr="00AA48E4">
              <w:rPr>
                <w:rFonts w:ascii="Arial" w:hAnsi="Arial" w:cs="Arial"/>
                <w:sz w:val="10"/>
                <w:szCs w:val="10"/>
              </w:rPr>
              <w:t>17,788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0,000</w:t>
            </w:r>
          </w:p>
        </w:tc>
      </w:tr>
      <w:tr w:rsidR="00911143" w:rsidRPr="00AA48E4" w:rsidTr="0091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F24988">
            <w:pPr>
              <w:widowControl w:val="0"/>
              <w:autoSpaceDE w:val="0"/>
              <w:autoSpaceDN w:val="0"/>
              <w:adjustRightInd w:val="0"/>
              <w:ind w:left="-108" w:right="-110"/>
              <w:jc w:val="both"/>
              <w:rPr>
                <w:rFonts w:ascii="Arial" w:hAnsi="Arial" w:cs="Arial"/>
                <w:sz w:val="10"/>
                <w:szCs w:val="10"/>
              </w:rPr>
            </w:pPr>
            <w:r w:rsidRPr="00AA48E4">
              <w:rPr>
                <w:rFonts w:ascii="Arial" w:hAnsi="Arial" w:cs="Arial"/>
                <w:sz w:val="10"/>
                <w:szCs w:val="10"/>
              </w:rPr>
              <w:t>12.15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F24988">
            <w:pPr>
              <w:autoSpaceDE w:val="0"/>
              <w:autoSpaceDN w:val="0"/>
              <w:adjustRightInd w:val="0"/>
              <w:rPr>
                <w:rFonts w:ascii="Arial" w:hAnsi="Arial" w:cs="Arial"/>
                <w:sz w:val="10"/>
                <w:szCs w:val="10"/>
              </w:rPr>
            </w:pPr>
            <w:r w:rsidRPr="00AA48E4">
              <w:rPr>
                <w:rFonts w:ascii="Arial" w:hAnsi="Arial" w:cs="Arial"/>
                <w:sz w:val="10"/>
                <w:szCs w:val="10"/>
              </w:rPr>
              <w:t>Расходы по уборке и содержанию земельных участков, находящихся в собственности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F24988">
            <w:pPr>
              <w:rPr>
                <w:rFonts w:ascii="Arial" w:hAnsi="Arial" w:cs="Arial"/>
                <w:sz w:val="10"/>
                <w:szCs w:val="10"/>
              </w:rPr>
            </w:pPr>
            <w:r w:rsidRPr="00AA48E4">
              <w:rPr>
                <w:rFonts w:ascii="Arial" w:hAnsi="Arial" w:cs="Arial"/>
                <w:sz w:val="10"/>
                <w:szCs w:val="10"/>
              </w:rPr>
              <w:t>средства районного бюджета АБМР СК</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widowControl w:val="0"/>
              <w:autoSpaceDE w:val="0"/>
              <w:autoSpaceDN w:val="0"/>
              <w:adjustRightInd w:val="0"/>
              <w:ind w:right="-106" w:hanging="105"/>
              <w:jc w:val="right"/>
              <w:rPr>
                <w:rFonts w:ascii="Arial" w:hAnsi="Arial" w:cs="Arial"/>
                <w:sz w:val="10"/>
                <w:szCs w:val="10"/>
              </w:rPr>
            </w:pPr>
            <w:r w:rsidRPr="00AA48E4">
              <w:rPr>
                <w:rFonts w:ascii="Arial" w:hAnsi="Arial" w:cs="Arial"/>
                <w:sz w:val="10"/>
                <w:szCs w:val="10"/>
              </w:rPr>
              <w:t>423,000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250,000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11143" w:rsidRPr="00AA48E4" w:rsidRDefault="00911143" w:rsidP="00911143">
            <w:pPr>
              <w:ind w:right="-106" w:hanging="105"/>
              <w:jc w:val="right"/>
              <w:rPr>
                <w:rFonts w:ascii="Arial" w:hAnsi="Arial" w:cs="Arial"/>
                <w:sz w:val="10"/>
                <w:szCs w:val="10"/>
              </w:rPr>
            </w:pPr>
            <w:r w:rsidRPr="00AA48E4">
              <w:rPr>
                <w:rFonts w:ascii="Arial" w:hAnsi="Arial" w:cs="Arial"/>
                <w:sz w:val="10"/>
                <w:szCs w:val="10"/>
              </w:rPr>
              <w:t>250,000</w:t>
            </w:r>
          </w:p>
        </w:tc>
      </w:tr>
    </w:tbl>
    <w:p w:rsidR="00C539AC" w:rsidRPr="007D30F5" w:rsidRDefault="00C539AC" w:rsidP="00CA595D">
      <w:pPr>
        <w:pStyle w:val="ConsPlusNormal"/>
        <w:widowControl/>
        <w:ind w:firstLine="540"/>
        <w:jc w:val="both"/>
        <w:rPr>
          <w:sz w:val="16"/>
          <w:szCs w:val="16"/>
        </w:rPr>
      </w:pPr>
    </w:p>
    <w:p w:rsidR="00D777BA" w:rsidRPr="00AA48E4" w:rsidRDefault="00D777BA" w:rsidP="00D777BA">
      <w:pPr>
        <w:widowControl w:val="0"/>
        <w:autoSpaceDE w:val="0"/>
        <w:autoSpaceDN w:val="0"/>
        <w:adjustRightInd w:val="0"/>
        <w:rPr>
          <w:rFonts w:ascii="Arial" w:hAnsi="Arial" w:cs="Arial"/>
          <w:bCs/>
          <w:sz w:val="16"/>
          <w:szCs w:val="16"/>
        </w:rPr>
      </w:pPr>
      <w:r w:rsidRPr="00AA48E4">
        <w:rPr>
          <w:rFonts w:ascii="Arial" w:hAnsi="Arial" w:cs="Arial"/>
          <w:bCs/>
          <w:sz w:val="16"/>
          <w:szCs w:val="16"/>
        </w:rPr>
        <w:t>Используемые сокращения:</w:t>
      </w:r>
    </w:p>
    <w:p w:rsidR="00D777BA" w:rsidRPr="00AA48E4" w:rsidRDefault="00D777BA" w:rsidP="00D777BA">
      <w:pPr>
        <w:widowControl w:val="0"/>
        <w:autoSpaceDE w:val="0"/>
        <w:autoSpaceDN w:val="0"/>
        <w:adjustRightInd w:val="0"/>
        <w:rPr>
          <w:rFonts w:ascii="Arial" w:hAnsi="Arial" w:cs="Arial"/>
          <w:bCs/>
          <w:sz w:val="16"/>
          <w:szCs w:val="16"/>
        </w:rPr>
      </w:pPr>
    </w:p>
    <w:tbl>
      <w:tblPr>
        <w:tblW w:w="0" w:type="auto"/>
        <w:tblLook w:val="04A0" w:firstRow="1" w:lastRow="0" w:firstColumn="1" w:lastColumn="0" w:noHBand="0" w:noVBand="1"/>
      </w:tblPr>
      <w:tblGrid>
        <w:gridCol w:w="2472"/>
        <w:gridCol w:w="2776"/>
      </w:tblGrid>
      <w:tr w:rsidR="00D777BA" w:rsidRPr="00AA48E4" w:rsidTr="00F24988">
        <w:tc>
          <w:tcPr>
            <w:tcW w:w="3652" w:type="dxa"/>
            <w:shd w:val="clear" w:color="auto" w:fill="auto"/>
          </w:tcPr>
          <w:p w:rsidR="00D777BA" w:rsidRPr="00AA48E4" w:rsidRDefault="00D777BA" w:rsidP="00F24988">
            <w:pPr>
              <w:widowControl w:val="0"/>
              <w:autoSpaceDE w:val="0"/>
              <w:autoSpaceDN w:val="0"/>
              <w:adjustRightInd w:val="0"/>
              <w:rPr>
                <w:rFonts w:ascii="Arial" w:hAnsi="Arial" w:cs="Arial"/>
                <w:sz w:val="16"/>
                <w:szCs w:val="16"/>
              </w:rPr>
            </w:pPr>
            <w:r w:rsidRPr="00AA48E4">
              <w:rPr>
                <w:rFonts w:ascii="Arial" w:hAnsi="Arial" w:cs="Arial"/>
                <w:sz w:val="16"/>
                <w:szCs w:val="16"/>
              </w:rPr>
              <w:t>АБМР СК</w:t>
            </w:r>
          </w:p>
        </w:tc>
        <w:tc>
          <w:tcPr>
            <w:tcW w:w="10850" w:type="dxa"/>
            <w:shd w:val="clear" w:color="auto" w:fill="auto"/>
          </w:tcPr>
          <w:p w:rsidR="00D777BA" w:rsidRPr="00AA48E4" w:rsidRDefault="00D777BA" w:rsidP="00F24988">
            <w:pPr>
              <w:widowControl w:val="0"/>
              <w:autoSpaceDE w:val="0"/>
              <w:autoSpaceDN w:val="0"/>
              <w:adjustRightInd w:val="0"/>
              <w:rPr>
                <w:rFonts w:ascii="Arial" w:hAnsi="Arial" w:cs="Arial"/>
                <w:sz w:val="16"/>
                <w:szCs w:val="16"/>
              </w:rPr>
            </w:pPr>
            <w:r w:rsidRPr="00AA48E4">
              <w:rPr>
                <w:rFonts w:ascii="Arial" w:hAnsi="Arial" w:cs="Arial"/>
                <w:sz w:val="16"/>
                <w:szCs w:val="16"/>
              </w:rPr>
              <w:t>администрация  Благодарненского муниципального района Ставропольского  края;</w:t>
            </w:r>
          </w:p>
        </w:tc>
      </w:tr>
      <w:tr w:rsidR="00D777BA" w:rsidRPr="00AA48E4" w:rsidTr="00F24988">
        <w:tc>
          <w:tcPr>
            <w:tcW w:w="3652" w:type="dxa"/>
            <w:shd w:val="clear" w:color="auto" w:fill="auto"/>
          </w:tcPr>
          <w:p w:rsidR="00D777BA" w:rsidRPr="00AA48E4" w:rsidRDefault="00D777BA" w:rsidP="00F24988">
            <w:pPr>
              <w:widowControl w:val="0"/>
              <w:autoSpaceDE w:val="0"/>
              <w:autoSpaceDN w:val="0"/>
              <w:adjustRightInd w:val="0"/>
              <w:rPr>
                <w:rFonts w:ascii="Arial" w:hAnsi="Arial" w:cs="Arial"/>
                <w:bCs/>
                <w:sz w:val="16"/>
                <w:szCs w:val="16"/>
              </w:rPr>
            </w:pPr>
            <w:r w:rsidRPr="00AA48E4">
              <w:rPr>
                <w:rFonts w:ascii="Arial" w:hAnsi="Arial" w:cs="Arial"/>
                <w:sz w:val="16"/>
                <w:szCs w:val="16"/>
              </w:rPr>
              <w:t>Отдел экономического развития</w:t>
            </w:r>
          </w:p>
        </w:tc>
        <w:tc>
          <w:tcPr>
            <w:tcW w:w="10850" w:type="dxa"/>
            <w:shd w:val="clear" w:color="auto" w:fill="auto"/>
          </w:tcPr>
          <w:p w:rsidR="00D777BA" w:rsidRPr="00AA48E4" w:rsidRDefault="00D777BA" w:rsidP="00F24988">
            <w:pPr>
              <w:widowControl w:val="0"/>
              <w:autoSpaceDE w:val="0"/>
              <w:autoSpaceDN w:val="0"/>
              <w:adjustRightInd w:val="0"/>
              <w:rPr>
                <w:rFonts w:ascii="Arial" w:hAnsi="Arial" w:cs="Arial"/>
                <w:bCs/>
                <w:sz w:val="16"/>
                <w:szCs w:val="16"/>
              </w:rPr>
            </w:pPr>
            <w:r w:rsidRPr="00AA48E4">
              <w:rPr>
                <w:rFonts w:ascii="Arial" w:hAnsi="Arial" w:cs="Arial"/>
                <w:sz w:val="16"/>
                <w:szCs w:val="16"/>
              </w:rPr>
              <w:t xml:space="preserve">отдел экономического развития администрации Благодарненского муниципального района </w:t>
            </w:r>
            <w:r w:rsidRPr="00AA48E4">
              <w:rPr>
                <w:rFonts w:ascii="Arial" w:hAnsi="Arial" w:cs="Arial"/>
                <w:sz w:val="16"/>
                <w:szCs w:val="16"/>
              </w:rPr>
              <w:lastRenderedPageBreak/>
              <w:t>Ставропольского  края;</w:t>
            </w:r>
          </w:p>
        </w:tc>
      </w:tr>
      <w:tr w:rsidR="00D777BA" w:rsidRPr="00AA48E4" w:rsidTr="00F24988">
        <w:tc>
          <w:tcPr>
            <w:tcW w:w="3652" w:type="dxa"/>
            <w:shd w:val="clear" w:color="auto" w:fill="auto"/>
          </w:tcPr>
          <w:p w:rsidR="00D777BA" w:rsidRPr="00AA48E4" w:rsidRDefault="00D777BA" w:rsidP="00F24988">
            <w:pPr>
              <w:widowControl w:val="0"/>
              <w:autoSpaceDE w:val="0"/>
              <w:autoSpaceDN w:val="0"/>
              <w:adjustRightInd w:val="0"/>
              <w:rPr>
                <w:rFonts w:ascii="Arial" w:hAnsi="Arial" w:cs="Arial"/>
                <w:sz w:val="16"/>
                <w:szCs w:val="16"/>
              </w:rPr>
            </w:pPr>
            <w:r w:rsidRPr="00AA48E4">
              <w:rPr>
                <w:rFonts w:ascii="Arial" w:hAnsi="Arial" w:cs="Arial"/>
                <w:sz w:val="16"/>
                <w:szCs w:val="16"/>
              </w:rPr>
              <w:t>Отдел муниципального хозяйства</w:t>
            </w:r>
          </w:p>
        </w:tc>
        <w:tc>
          <w:tcPr>
            <w:tcW w:w="10850" w:type="dxa"/>
            <w:shd w:val="clear" w:color="auto" w:fill="auto"/>
          </w:tcPr>
          <w:p w:rsidR="00D777BA" w:rsidRPr="00AA48E4" w:rsidRDefault="00D777BA" w:rsidP="00F24988">
            <w:pPr>
              <w:jc w:val="both"/>
              <w:rPr>
                <w:rFonts w:ascii="Arial" w:hAnsi="Arial" w:cs="Arial"/>
                <w:sz w:val="16"/>
                <w:szCs w:val="16"/>
              </w:rPr>
            </w:pPr>
            <w:r w:rsidRPr="00AA48E4">
              <w:rPr>
                <w:rFonts w:ascii="Arial" w:hAnsi="Arial" w:cs="Arial"/>
                <w:sz w:val="16"/>
                <w:szCs w:val="16"/>
              </w:rPr>
              <w:t>отдел муниципального хозяйства администрации Благодарненского муниципального района Ставропольского края;</w:t>
            </w:r>
          </w:p>
        </w:tc>
      </w:tr>
      <w:tr w:rsidR="00D777BA" w:rsidRPr="00AA48E4" w:rsidTr="00F24988">
        <w:tc>
          <w:tcPr>
            <w:tcW w:w="3652" w:type="dxa"/>
            <w:shd w:val="clear" w:color="auto" w:fill="auto"/>
          </w:tcPr>
          <w:p w:rsidR="00D777BA" w:rsidRPr="00AA48E4" w:rsidRDefault="00D777BA" w:rsidP="00F24988">
            <w:pPr>
              <w:widowControl w:val="0"/>
              <w:autoSpaceDE w:val="0"/>
              <w:autoSpaceDN w:val="0"/>
              <w:adjustRightInd w:val="0"/>
              <w:rPr>
                <w:rFonts w:ascii="Arial" w:hAnsi="Arial" w:cs="Arial"/>
                <w:sz w:val="16"/>
                <w:szCs w:val="16"/>
              </w:rPr>
            </w:pPr>
            <w:r w:rsidRPr="00AA48E4">
              <w:rPr>
                <w:rFonts w:ascii="Arial" w:hAnsi="Arial" w:cs="Arial"/>
                <w:sz w:val="16"/>
                <w:szCs w:val="16"/>
              </w:rPr>
              <w:t>Отдел образования</w:t>
            </w:r>
          </w:p>
        </w:tc>
        <w:tc>
          <w:tcPr>
            <w:tcW w:w="10850" w:type="dxa"/>
            <w:shd w:val="clear" w:color="auto" w:fill="auto"/>
          </w:tcPr>
          <w:p w:rsidR="00D777BA" w:rsidRPr="00AA48E4" w:rsidRDefault="00D777BA" w:rsidP="00F24988">
            <w:pPr>
              <w:jc w:val="both"/>
              <w:rPr>
                <w:rFonts w:ascii="Arial" w:hAnsi="Arial" w:cs="Arial"/>
                <w:sz w:val="16"/>
                <w:szCs w:val="16"/>
              </w:rPr>
            </w:pPr>
            <w:r w:rsidRPr="00AA48E4">
              <w:rPr>
                <w:rFonts w:ascii="Arial" w:hAnsi="Arial" w:cs="Arial"/>
                <w:sz w:val="16"/>
                <w:szCs w:val="16"/>
              </w:rPr>
              <w:t>отдел образования  администрации  Благодарненского муниципального района Ставропольского края;</w:t>
            </w:r>
          </w:p>
        </w:tc>
      </w:tr>
      <w:tr w:rsidR="00D777BA" w:rsidRPr="00AA48E4" w:rsidTr="00F24988">
        <w:tc>
          <w:tcPr>
            <w:tcW w:w="3652" w:type="dxa"/>
            <w:shd w:val="clear" w:color="auto" w:fill="auto"/>
          </w:tcPr>
          <w:p w:rsidR="00D777BA" w:rsidRPr="00AA48E4" w:rsidRDefault="00D777BA" w:rsidP="00F24988">
            <w:pPr>
              <w:widowControl w:val="0"/>
              <w:autoSpaceDE w:val="0"/>
              <w:autoSpaceDN w:val="0"/>
              <w:adjustRightInd w:val="0"/>
              <w:rPr>
                <w:rFonts w:ascii="Arial" w:hAnsi="Arial" w:cs="Arial"/>
                <w:sz w:val="16"/>
                <w:szCs w:val="16"/>
              </w:rPr>
            </w:pPr>
            <w:r w:rsidRPr="00AA48E4">
              <w:rPr>
                <w:rFonts w:ascii="Arial" w:hAnsi="Arial" w:cs="Arial"/>
                <w:sz w:val="16"/>
                <w:szCs w:val="16"/>
              </w:rPr>
              <w:t xml:space="preserve">Филиал МПК «Благодарненский» </w:t>
            </w:r>
          </w:p>
        </w:tc>
        <w:tc>
          <w:tcPr>
            <w:tcW w:w="10850" w:type="dxa"/>
            <w:shd w:val="clear" w:color="auto" w:fill="auto"/>
          </w:tcPr>
          <w:p w:rsidR="00D777BA" w:rsidRPr="00AA48E4" w:rsidRDefault="00D777BA" w:rsidP="00F24988">
            <w:pPr>
              <w:jc w:val="both"/>
              <w:rPr>
                <w:rFonts w:ascii="Arial" w:hAnsi="Arial" w:cs="Arial"/>
                <w:sz w:val="16"/>
                <w:szCs w:val="16"/>
              </w:rPr>
            </w:pPr>
            <w:r w:rsidRPr="00AA48E4">
              <w:rPr>
                <w:rFonts w:ascii="Arial" w:hAnsi="Arial" w:cs="Arial"/>
                <w:sz w:val="16"/>
                <w:szCs w:val="16"/>
              </w:rPr>
              <w:t>филиал «Мясоптицекомбинат «Благодарненский» закрытого акционерного общества «Ставропольский бройлер»;</w:t>
            </w:r>
          </w:p>
        </w:tc>
      </w:tr>
      <w:tr w:rsidR="00D777BA" w:rsidRPr="00AA48E4" w:rsidTr="00F24988">
        <w:tc>
          <w:tcPr>
            <w:tcW w:w="3652" w:type="dxa"/>
            <w:shd w:val="clear" w:color="auto" w:fill="auto"/>
          </w:tcPr>
          <w:p w:rsidR="00D777BA" w:rsidRPr="00AA48E4" w:rsidRDefault="00D777BA" w:rsidP="00F24988">
            <w:pPr>
              <w:widowControl w:val="0"/>
              <w:autoSpaceDE w:val="0"/>
              <w:autoSpaceDN w:val="0"/>
              <w:adjustRightInd w:val="0"/>
              <w:rPr>
                <w:rFonts w:ascii="Arial" w:hAnsi="Arial" w:cs="Arial"/>
                <w:sz w:val="16"/>
                <w:szCs w:val="16"/>
              </w:rPr>
            </w:pPr>
            <w:r w:rsidRPr="00AA48E4">
              <w:rPr>
                <w:rFonts w:ascii="Arial" w:hAnsi="Arial" w:cs="Arial"/>
                <w:sz w:val="16"/>
                <w:szCs w:val="16"/>
              </w:rPr>
              <w:t>МУП БГЖЭП</w:t>
            </w:r>
          </w:p>
        </w:tc>
        <w:tc>
          <w:tcPr>
            <w:tcW w:w="10850" w:type="dxa"/>
            <w:shd w:val="clear" w:color="auto" w:fill="auto"/>
          </w:tcPr>
          <w:p w:rsidR="00D777BA" w:rsidRPr="00AA48E4" w:rsidRDefault="00D777BA" w:rsidP="00F24988">
            <w:pPr>
              <w:jc w:val="both"/>
              <w:rPr>
                <w:rFonts w:ascii="Arial" w:hAnsi="Arial" w:cs="Arial"/>
                <w:sz w:val="16"/>
                <w:szCs w:val="16"/>
              </w:rPr>
            </w:pPr>
            <w:r w:rsidRPr="00AA48E4">
              <w:rPr>
                <w:rFonts w:ascii="Arial" w:hAnsi="Arial" w:cs="Arial"/>
                <w:sz w:val="16"/>
                <w:szCs w:val="16"/>
              </w:rPr>
              <w:t>муниципальное унитарное предприятие «</w:t>
            </w:r>
            <w:proofErr w:type="spellStart"/>
            <w:r w:rsidRPr="00AA48E4">
              <w:rPr>
                <w:rFonts w:ascii="Arial" w:hAnsi="Arial" w:cs="Arial"/>
                <w:sz w:val="16"/>
                <w:szCs w:val="16"/>
              </w:rPr>
              <w:t>Благодарненское</w:t>
            </w:r>
            <w:proofErr w:type="spellEnd"/>
            <w:r w:rsidRPr="00AA48E4">
              <w:rPr>
                <w:rFonts w:ascii="Arial" w:hAnsi="Arial" w:cs="Arial"/>
                <w:sz w:val="16"/>
                <w:szCs w:val="16"/>
              </w:rPr>
              <w:t xml:space="preserve"> городское жилищно-эксплуатационное предприятие»;</w:t>
            </w:r>
          </w:p>
        </w:tc>
      </w:tr>
      <w:tr w:rsidR="00D777BA" w:rsidRPr="00AA48E4" w:rsidTr="00F24988">
        <w:tc>
          <w:tcPr>
            <w:tcW w:w="3652" w:type="dxa"/>
            <w:shd w:val="clear" w:color="auto" w:fill="auto"/>
          </w:tcPr>
          <w:p w:rsidR="00D777BA" w:rsidRPr="00AA48E4" w:rsidRDefault="00D777BA" w:rsidP="00F24988">
            <w:pPr>
              <w:widowControl w:val="0"/>
              <w:autoSpaceDE w:val="0"/>
              <w:autoSpaceDN w:val="0"/>
              <w:adjustRightInd w:val="0"/>
              <w:rPr>
                <w:rFonts w:ascii="Arial" w:hAnsi="Arial" w:cs="Arial"/>
                <w:sz w:val="16"/>
                <w:szCs w:val="16"/>
              </w:rPr>
            </w:pPr>
            <w:r w:rsidRPr="00AA48E4">
              <w:rPr>
                <w:rFonts w:ascii="Arial" w:hAnsi="Arial" w:cs="Arial"/>
                <w:sz w:val="16"/>
                <w:szCs w:val="16"/>
              </w:rPr>
              <w:t>МУП</w:t>
            </w:r>
          </w:p>
          <w:p w:rsidR="00D777BA" w:rsidRPr="00AA48E4" w:rsidRDefault="00D777BA" w:rsidP="00F24988">
            <w:pPr>
              <w:widowControl w:val="0"/>
              <w:autoSpaceDE w:val="0"/>
              <w:autoSpaceDN w:val="0"/>
              <w:adjustRightInd w:val="0"/>
              <w:rPr>
                <w:rFonts w:ascii="Arial" w:hAnsi="Arial" w:cs="Arial"/>
                <w:sz w:val="16"/>
                <w:szCs w:val="16"/>
              </w:rPr>
            </w:pPr>
            <w:r w:rsidRPr="00AA48E4">
              <w:rPr>
                <w:rFonts w:ascii="Arial" w:hAnsi="Arial" w:cs="Arial"/>
                <w:sz w:val="16"/>
                <w:szCs w:val="16"/>
              </w:rPr>
              <w:t>«Коммунальное хозяйство</w:t>
            </w:r>
          </w:p>
        </w:tc>
        <w:tc>
          <w:tcPr>
            <w:tcW w:w="10850" w:type="dxa"/>
            <w:shd w:val="clear" w:color="auto" w:fill="auto"/>
          </w:tcPr>
          <w:p w:rsidR="00D777BA" w:rsidRPr="00AA48E4" w:rsidRDefault="00D777BA" w:rsidP="00F24988">
            <w:pPr>
              <w:jc w:val="both"/>
              <w:rPr>
                <w:rFonts w:ascii="Arial" w:hAnsi="Arial" w:cs="Arial"/>
                <w:sz w:val="16"/>
                <w:szCs w:val="16"/>
              </w:rPr>
            </w:pPr>
            <w:r w:rsidRPr="00AA48E4">
              <w:rPr>
                <w:rFonts w:ascii="Arial" w:hAnsi="Arial" w:cs="Arial"/>
                <w:sz w:val="16"/>
                <w:szCs w:val="16"/>
              </w:rPr>
              <w:t>муниципальное унитарное предприятие «Коммунальное хозяйство» Благодарненского муниципального района Ставропольского края;</w:t>
            </w:r>
          </w:p>
        </w:tc>
      </w:tr>
      <w:tr w:rsidR="00D777BA" w:rsidRPr="00AA48E4" w:rsidTr="00F24988">
        <w:tc>
          <w:tcPr>
            <w:tcW w:w="3652" w:type="dxa"/>
            <w:shd w:val="clear" w:color="auto" w:fill="auto"/>
          </w:tcPr>
          <w:p w:rsidR="00D777BA" w:rsidRPr="00AA48E4" w:rsidRDefault="00D777BA" w:rsidP="00F24988">
            <w:pPr>
              <w:widowControl w:val="0"/>
              <w:autoSpaceDE w:val="0"/>
              <w:autoSpaceDN w:val="0"/>
              <w:adjustRightInd w:val="0"/>
              <w:rPr>
                <w:rFonts w:ascii="Arial" w:hAnsi="Arial" w:cs="Arial"/>
                <w:sz w:val="16"/>
                <w:szCs w:val="16"/>
              </w:rPr>
            </w:pPr>
            <w:r w:rsidRPr="00AA48E4">
              <w:rPr>
                <w:rFonts w:ascii="Arial" w:hAnsi="Arial" w:cs="Arial"/>
                <w:sz w:val="16"/>
                <w:szCs w:val="16"/>
              </w:rPr>
              <w:t>ОАО «Благодарненский элеватор»</w:t>
            </w:r>
          </w:p>
        </w:tc>
        <w:tc>
          <w:tcPr>
            <w:tcW w:w="10850" w:type="dxa"/>
            <w:shd w:val="clear" w:color="auto" w:fill="auto"/>
          </w:tcPr>
          <w:p w:rsidR="00D777BA" w:rsidRPr="00AA48E4" w:rsidRDefault="00D777BA" w:rsidP="00F24988">
            <w:pPr>
              <w:jc w:val="both"/>
              <w:rPr>
                <w:rFonts w:ascii="Arial" w:hAnsi="Arial" w:cs="Arial"/>
                <w:sz w:val="16"/>
                <w:szCs w:val="16"/>
              </w:rPr>
            </w:pPr>
            <w:r w:rsidRPr="00AA48E4">
              <w:rPr>
                <w:rFonts w:ascii="Arial" w:hAnsi="Arial" w:cs="Arial"/>
                <w:sz w:val="16"/>
                <w:szCs w:val="16"/>
              </w:rPr>
              <w:t>открытое акционерное общество  «Благодарненский элеватор»;</w:t>
            </w:r>
          </w:p>
        </w:tc>
      </w:tr>
      <w:tr w:rsidR="00D777BA" w:rsidRPr="00AA48E4" w:rsidTr="00F24988">
        <w:tc>
          <w:tcPr>
            <w:tcW w:w="3652" w:type="dxa"/>
            <w:shd w:val="clear" w:color="auto" w:fill="auto"/>
          </w:tcPr>
          <w:p w:rsidR="00D777BA" w:rsidRPr="00AA48E4" w:rsidRDefault="00D777BA" w:rsidP="00F24988">
            <w:pPr>
              <w:widowControl w:val="0"/>
              <w:autoSpaceDE w:val="0"/>
              <w:autoSpaceDN w:val="0"/>
              <w:adjustRightInd w:val="0"/>
              <w:rPr>
                <w:rFonts w:ascii="Arial" w:hAnsi="Arial" w:cs="Arial"/>
                <w:sz w:val="16"/>
                <w:szCs w:val="16"/>
              </w:rPr>
            </w:pPr>
            <w:r w:rsidRPr="00AA48E4">
              <w:rPr>
                <w:rFonts w:ascii="Arial" w:hAnsi="Arial" w:cs="Arial"/>
                <w:sz w:val="16"/>
                <w:szCs w:val="16"/>
              </w:rPr>
              <w:t>ООО «</w:t>
            </w:r>
            <w:proofErr w:type="spellStart"/>
            <w:r w:rsidRPr="00AA48E4">
              <w:rPr>
                <w:rFonts w:ascii="Arial" w:hAnsi="Arial" w:cs="Arial"/>
                <w:sz w:val="16"/>
                <w:szCs w:val="16"/>
              </w:rPr>
              <w:t>Агропроэнерго</w:t>
            </w:r>
            <w:proofErr w:type="spellEnd"/>
            <w:r w:rsidRPr="00AA48E4">
              <w:rPr>
                <w:rFonts w:ascii="Arial" w:hAnsi="Arial" w:cs="Arial"/>
                <w:sz w:val="16"/>
                <w:szCs w:val="16"/>
              </w:rPr>
              <w:t>»</w:t>
            </w:r>
          </w:p>
        </w:tc>
        <w:tc>
          <w:tcPr>
            <w:tcW w:w="10850" w:type="dxa"/>
            <w:shd w:val="clear" w:color="auto" w:fill="auto"/>
          </w:tcPr>
          <w:p w:rsidR="00D777BA" w:rsidRPr="00AA48E4" w:rsidRDefault="00D777BA" w:rsidP="00F24988">
            <w:pPr>
              <w:jc w:val="both"/>
              <w:rPr>
                <w:rFonts w:ascii="Arial" w:hAnsi="Arial" w:cs="Arial"/>
                <w:sz w:val="16"/>
                <w:szCs w:val="16"/>
              </w:rPr>
            </w:pPr>
            <w:r w:rsidRPr="00AA48E4">
              <w:rPr>
                <w:rFonts w:ascii="Arial" w:hAnsi="Arial" w:cs="Arial"/>
                <w:sz w:val="16"/>
                <w:szCs w:val="16"/>
              </w:rPr>
              <w:t>общество с ограниченной ответственностью «</w:t>
            </w:r>
            <w:proofErr w:type="spellStart"/>
            <w:r w:rsidRPr="00AA48E4">
              <w:rPr>
                <w:rFonts w:ascii="Arial" w:hAnsi="Arial" w:cs="Arial"/>
                <w:sz w:val="16"/>
                <w:szCs w:val="16"/>
              </w:rPr>
              <w:t>Агропроэнерго</w:t>
            </w:r>
            <w:proofErr w:type="spellEnd"/>
            <w:r w:rsidRPr="00AA48E4">
              <w:rPr>
                <w:rFonts w:ascii="Arial" w:hAnsi="Arial" w:cs="Arial"/>
                <w:sz w:val="16"/>
                <w:szCs w:val="16"/>
              </w:rPr>
              <w:t>»;</w:t>
            </w:r>
          </w:p>
        </w:tc>
      </w:tr>
      <w:tr w:rsidR="00D777BA" w:rsidRPr="00AA48E4" w:rsidTr="00F24988">
        <w:tc>
          <w:tcPr>
            <w:tcW w:w="3652" w:type="dxa"/>
            <w:shd w:val="clear" w:color="auto" w:fill="auto"/>
          </w:tcPr>
          <w:p w:rsidR="00D777BA" w:rsidRPr="00AA48E4" w:rsidRDefault="00D777BA" w:rsidP="00F24988">
            <w:pPr>
              <w:widowControl w:val="0"/>
              <w:autoSpaceDE w:val="0"/>
              <w:autoSpaceDN w:val="0"/>
              <w:adjustRightInd w:val="0"/>
              <w:rPr>
                <w:rFonts w:ascii="Arial" w:hAnsi="Arial" w:cs="Arial"/>
                <w:sz w:val="16"/>
                <w:szCs w:val="16"/>
              </w:rPr>
            </w:pPr>
            <w:r w:rsidRPr="00AA48E4">
              <w:rPr>
                <w:rFonts w:ascii="Arial" w:hAnsi="Arial" w:cs="Arial"/>
                <w:sz w:val="16"/>
                <w:szCs w:val="16"/>
              </w:rPr>
              <w:t>ООО «Журавское»</w:t>
            </w:r>
          </w:p>
        </w:tc>
        <w:tc>
          <w:tcPr>
            <w:tcW w:w="10850" w:type="dxa"/>
            <w:shd w:val="clear" w:color="auto" w:fill="auto"/>
          </w:tcPr>
          <w:p w:rsidR="00D777BA" w:rsidRPr="00AA48E4" w:rsidRDefault="00D777BA" w:rsidP="00F24988">
            <w:pPr>
              <w:jc w:val="both"/>
              <w:rPr>
                <w:rFonts w:ascii="Arial" w:hAnsi="Arial" w:cs="Arial"/>
                <w:sz w:val="16"/>
                <w:szCs w:val="16"/>
              </w:rPr>
            </w:pPr>
            <w:r w:rsidRPr="00AA48E4">
              <w:rPr>
                <w:rFonts w:ascii="Arial" w:hAnsi="Arial" w:cs="Arial"/>
                <w:sz w:val="16"/>
                <w:szCs w:val="16"/>
              </w:rPr>
              <w:t>общество с ограниченной ответственностью «Журавское»;</w:t>
            </w:r>
          </w:p>
        </w:tc>
      </w:tr>
      <w:tr w:rsidR="00D777BA" w:rsidRPr="00AA48E4" w:rsidTr="00F24988">
        <w:tc>
          <w:tcPr>
            <w:tcW w:w="3652" w:type="dxa"/>
            <w:shd w:val="clear" w:color="auto" w:fill="auto"/>
          </w:tcPr>
          <w:p w:rsidR="00D777BA" w:rsidRPr="00AA48E4" w:rsidRDefault="00D777BA" w:rsidP="00F24988">
            <w:pPr>
              <w:widowControl w:val="0"/>
              <w:autoSpaceDE w:val="0"/>
              <w:autoSpaceDN w:val="0"/>
              <w:adjustRightInd w:val="0"/>
              <w:rPr>
                <w:rFonts w:ascii="Arial" w:hAnsi="Arial" w:cs="Arial"/>
                <w:sz w:val="16"/>
                <w:szCs w:val="16"/>
              </w:rPr>
            </w:pPr>
            <w:r w:rsidRPr="00AA48E4">
              <w:rPr>
                <w:rFonts w:ascii="Arial" w:hAnsi="Arial" w:cs="Arial"/>
                <w:sz w:val="16"/>
                <w:szCs w:val="16"/>
              </w:rPr>
              <w:t>ДРСУ</w:t>
            </w:r>
          </w:p>
        </w:tc>
        <w:tc>
          <w:tcPr>
            <w:tcW w:w="10850" w:type="dxa"/>
            <w:shd w:val="clear" w:color="auto" w:fill="auto"/>
          </w:tcPr>
          <w:p w:rsidR="00D777BA" w:rsidRPr="00AA48E4" w:rsidRDefault="00D777BA" w:rsidP="00F24988">
            <w:pPr>
              <w:jc w:val="both"/>
              <w:rPr>
                <w:rFonts w:ascii="Arial" w:hAnsi="Arial" w:cs="Arial"/>
                <w:sz w:val="16"/>
                <w:szCs w:val="16"/>
              </w:rPr>
            </w:pPr>
            <w:r w:rsidRPr="00AA48E4">
              <w:rPr>
                <w:rFonts w:ascii="Arial" w:hAnsi="Arial" w:cs="Arial"/>
                <w:sz w:val="16"/>
                <w:szCs w:val="16"/>
              </w:rPr>
              <w:t>Благодарненский филиал государственного унитарного предприятия Ставропольского края «Буденновское межрайонное дорожное ремонтно-строительное управление»;</w:t>
            </w:r>
          </w:p>
        </w:tc>
      </w:tr>
      <w:tr w:rsidR="00D777BA" w:rsidRPr="00AA48E4" w:rsidTr="00F24988">
        <w:tc>
          <w:tcPr>
            <w:tcW w:w="3652" w:type="dxa"/>
            <w:shd w:val="clear" w:color="auto" w:fill="auto"/>
          </w:tcPr>
          <w:p w:rsidR="00D777BA" w:rsidRPr="00AA48E4" w:rsidRDefault="00D777BA" w:rsidP="00F24988">
            <w:pPr>
              <w:widowControl w:val="0"/>
              <w:autoSpaceDE w:val="0"/>
              <w:autoSpaceDN w:val="0"/>
              <w:adjustRightInd w:val="0"/>
              <w:rPr>
                <w:rFonts w:ascii="Arial" w:hAnsi="Arial" w:cs="Arial"/>
                <w:sz w:val="16"/>
                <w:szCs w:val="16"/>
              </w:rPr>
            </w:pPr>
            <w:r w:rsidRPr="00AA48E4">
              <w:rPr>
                <w:rFonts w:ascii="Arial" w:hAnsi="Arial" w:cs="Arial"/>
                <w:sz w:val="16"/>
                <w:szCs w:val="16"/>
              </w:rPr>
              <w:t>СПКК «Гигант»</w:t>
            </w:r>
          </w:p>
        </w:tc>
        <w:tc>
          <w:tcPr>
            <w:tcW w:w="10850" w:type="dxa"/>
            <w:shd w:val="clear" w:color="auto" w:fill="auto"/>
          </w:tcPr>
          <w:p w:rsidR="00D777BA" w:rsidRPr="00AA48E4" w:rsidRDefault="00D777BA" w:rsidP="00F24988">
            <w:pPr>
              <w:jc w:val="both"/>
              <w:rPr>
                <w:rFonts w:ascii="Arial" w:hAnsi="Arial" w:cs="Arial"/>
                <w:sz w:val="16"/>
                <w:szCs w:val="16"/>
              </w:rPr>
            </w:pPr>
            <w:r w:rsidRPr="00AA48E4">
              <w:rPr>
                <w:rFonts w:ascii="Arial" w:hAnsi="Arial" w:cs="Arial"/>
                <w:sz w:val="16"/>
                <w:szCs w:val="16"/>
              </w:rPr>
              <w:t>сельскохозяйственный производственный кооператив колхоз «Гигант»;</w:t>
            </w:r>
          </w:p>
        </w:tc>
      </w:tr>
      <w:tr w:rsidR="00D777BA" w:rsidRPr="00AA48E4" w:rsidTr="00F24988">
        <w:tc>
          <w:tcPr>
            <w:tcW w:w="3652" w:type="dxa"/>
            <w:shd w:val="clear" w:color="auto" w:fill="auto"/>
          </w:tcPr>
          <w:p w:rsidR="00D777BA" w:rsidRPr="00AA48E4" w:rsidRDefault="00D777BA" w:rsidP="00F24988">
            <w:pPr>
              <w:widowControl w:val="0"/>
              <w:autoSpaceDE w:val="0"/>
              <w:autoSpaceDN w:val="0"/>
              <w:adjustRightInd w:val="0"/>
              <w:rPr>
                <w:rFonts w:ascii="Arial" w:hAnsi="Arial" w:cs="Arial"/>
                <w:sz w:val="16"/>
                <w:szCs w:val="16"/>
              </w:rPr>
            </w:pPr>
            <w:r w:rsidRPr="00AA48E4">
              <w:rPr>
                <w:rFonts w:ascii="Arial" w:hAnsi="Arial" w:cs="Arial"/>
                <w:sz w:val="16"/>
                <w:szCs w:val="16"/>
              </w:rPr>
              <w:t>Благодарненский «</w:t>
            </w:r>
            <w:proofErr w:type="spellStart"/>
            <w:r w:rsidRPr="00AA48E4">
              <w:rPr>
                <w:rFonts w:ascii="Arial" w:hAnsi="Arial" w:cs="Arial"/>
                <w:sz w:val="16"/>
                <w:szCs w:val="16"/>
              </w:rPr>
              <w:t>Межрайводоканал</w:t>
            </w:r>
            <w:proofErr w:type="spellEnd"/>
            <w:r w:rsidRPr="00AA48E4">
              <w:rPr>
                <w:rFonts w:ascii="Arial" w:hAnsi="Arial" w:cs="Arial"/>
                <w:sz w:val="16"/>
                <w:szCs w:val="16"/>
              </w:rPr>
              <w:t>»</w:t>
            </w:r>
          </w:p>
        </w:tc>
        <w:tc>
          <w:tcPr>
            <w:tcW w:w="10850" w:type="dxa"/>
            <w:shd w:val="clear" w:color="auto" w:fill="auto"/>
          </w:tcPr>
          <w:p w:rsidR="00D777BA" w:rsidRPr="00AA48E4" w:rsidRDefault="00D777BA" w:rsidP="00F24988">
            <w:pPr>
              <w:jc w:val="both"/>
              <w:rPr>
                <w:rFonts w:ascii="Arial" w:hAnsi="Arial" w:cs="Arial"/>
                <w:sz w:val="16"/>
                <w:szCs w:val="16"/>
              </w:rPr>
            </w:pPr>
            <w:r w:rsidRPr="00AA48E4">
              <w:rPr>
                <w:rFonts w:ascii="Arial" w:hAnsi="Arial" w:cs="Arial"/>
                <w:sz w:val="16"/>
                <w:szCs w:val="16"/>
              </w:rPr>
              <w:t>филиал государственного унитарного предприятия Ставропольского края «</w:t>
            </w:r>
            <w:proofErr w:type="spellStart"/>
            <w:r w:rsidRPr="00AA48E4">
              <w:rPr>
                <w:rFonts w:ascii="Arial" w:hAnsi="Arial" w:cs="Arial"/>
                <w:sz w:val="16"/>
                <w:szCs w:val="16"/>
              </w:rPr>
              <w:t>Ставрополькрайводоканал</w:t>
            </w:r>
            <w:proofErr w:type="spellEnd"/>
            <w:r w:rsidRPr="00AA48E4">
              <w:rPr>
                <w:rFonts w:ascii="Arial" w:hAnsi="Arial" w:cs="Arial"/>
                <w:sz w:val="16"/>
                <w:szCs w:val="16"/>
              </w:rPr>
              <w:t>» - Благодарненский «</w:t>
            </w:r>
            <w:proofErr w:type="spellStart"/>
            <w:r w:rsidRPr="00AA48E4">
              <w:rPr>
                <w:rFonts w:ascii="Arial" w:hAnsi="Arial" w:cs="Arial"/>
                <w:sz w:val="16"/>
                <w:szCs w:val="16"/>
              </w:rPr>
              <w:t>Межрайводоканал</w:t>
            </w:r>
            <w:proofErr w:type="spellEnd"/>
            <w:r w:rsidRPr="00AA48E4">
              <w:rPr>
                <w:rFonts w:ascii="Arial" w:hAnsi="Arial" w:cs="Arial"/>
                <w:sz w:val="16"/>
                <w:szCs w:val="16"/>
              </w:rPr>
              <w:t>»;</w:t>
            </w:r>
          </w:p>
        </w:tc>
      </w:tr>
      <w:tr w:rsidR="00D777BA" w:rsidRPr="00AA48E4" w:rsidTr="00F24988">
        <w:tc>
          <w:tcPr>
            <w:tcW w:w="3652" w:type="dxa"/>
            <w:shd w:val="clear" w:color="auto" w:fill="auto"/>
          </w:tcPr>
          <w:p w:rsidR="00D777BA" w:rsidRPr="00AA48E4" w:rsidRDefault="00D777BA" w:rsidP="00F24988">
            <w:pPr>
              <w:widowControl w:val="0"/>
              <w:autoSpaceDE w:val="0"/>
              <w:autoSpaceDN w:val="0"/>
              <w:adjustRightInd w:val="0"/>
              <w:rPr>
                <w:rFonts w:ascii="Arial" w:hAnsi="Arial" w:cs="Arial"/>
                <w:sz w:val="16"/>
                <w:szCs w:val="16"/>
              </w:rPr>
            </w:pPr>
            <w:r w:rsidRPr="00AA48E4">
              <w:rPr>
                <w:rFonts w:ascii="Arial" w:hAnsi="Arial" w:cs="Arial"/>
                <w:sz w:val="16"/>
                <w:szCs w:val="16"/>
              </w:rPr>
              <w:t>«Ростелеком»</w:t>
            </w:r>
          </w:p>
        </w:tc>
        <w:tc>
          <w:tcPr>
            <w:tcW w:w="10850" w:type="dxa"/>
            <w:shd w:val="clear" w:color="auto" w:fill="auto"/>
          </w:tcPr>
          <w:p w:rsidR="00D777BA" w:rsidRPr="00AA48E4" w:rsidRDefault="00D777BA" w:rsidP="00F24988">
            <w:pPr>
              <w:spacing w:line="240" w:lineRule="exact"/>
              <w:rPr>
                <w:rFonts w:ascii="Arial" w:hAnsi="Arial" w:cs="Arial"/>
                <w:sz w:val="16"/>
                <w:szCs w:val="16"/>
              </w:rPr>
            </w:pPr>
            <w:r w:rsidRPr="00AA48E4">
              <w:rPr>
                <w:rFonts w:ascii="Arial" w:hAnsi="Arial" w:cs="Arial"/>
                <w:sz w:val="16"/>
                <w:szCs w:val="16"/>
              </w:rPr>
              <w:t>линейно-технический  участок  г. Благодарный Ставропольского филиала открытого акционерного общества «Ростелеком»</w:t>
            </w:r>
          </w:p>
        </w:tc>
      </w:tr>
      <w:tr w:rsidR="00D777BA" w:rsidRPr="00AA48E4" w:rsidTr="00F24988">
        <w:tc>
          <w:tcPr>
            <w:tcW w:w="3652" w:type="dxa"/>
            <w:shd w:val="clear" w:color="auto" w:fill="auto"/>
          </w:tcPr>
          <w:p w:rsidR="00D777BA" w:rsidRPr="00AA48E4" w:rsidRDefault="00D777BA" w:rsidP="00F24988">
            <w:pPr>
              <w:widowControl w:val="0"/>
              <w:autoSpaceDE w:val="0"/>
              <w:autoSpaceDN w:val="0"/>
              <w:adjustRightInd w:val="0"/>
              <w:rPr>
                <w:rFonts w:ascii="Arial" w:hAnsi="Arial" w:cs="Arial"/>
                <w:sz w:val="16"/>
                <w:szCs w:val="16"/>
              </w:rPr>
            </w:pPr>
            <w:r w:rsidRPr="00AA48E4">
              <w:rPr>
                <w:rFonts w:ascii="Arial" w:hAnsi="Arial" w:cs="Arial"/>
                <w:sz w:val="16"/>
                <w:szCs w:val="16"/>
              </w:rPr>
              <w:t>«</w:t>
            </w:r>
            <w:proofErr w:type="spellStart"/>
            <w:r w:rsidRPr="00AA48E4">
              <w:rPr>
                <w:rFonts w:ascii="Arial" w:hAnsi="Arial" w:cs="Arial"/>
                <w:sz w:val="16"/>
                <w:szCs w:val="16"/>
              </w:rPr>
              <w:t>Ставрополькоммунэлектро</w:t>
            </w:r>
            <w:proofErr w:type="spellEnd"/>
            <w:r w:rsidRPr="00AA48E4">
              <w:rPr>
                <w:rFonts w:ascii="Arial" w:hAnsi="Arial" w:cs="Arial"/>
                <w:sz w:val="16"/>
                <w:szCs w:val="16"/>
              </w:rPr>
              <w:t>»</w:t>
            </w:r>
          </w:p>
        </w:tc>
        <w:tc>
          <w:tcPr>
            <w:tcW w:w="10850" w:type="dxa"/>
            <w:shd w:val="clear" w:color="auto" w:fill="auto"/>
          </w:tcPr>
          <w:p w:rsidR="00D777BA" w:rsidRPr="00AA48E4" w:rsidRDefault="00D777BA" w:rsidP="00F24988">
            <w:pPr>
              <w:jc w:val="both"/>
              <w:rPr>
                <w:rFonts w:ascii="Arial" w:hAnsi="Arial" w:cs="Arial"/>
                <w:sz w:val="16"/>
                <w:szCs w:val="16"/>
              </w:rPr>
            </w:pPr>
            <w:r w:rsidRPr="00AA48E4">
              <w:rPr>
                <w:rFonts w:ascii="Arial" w:hAnsi="Arial" w:cs="Arial"/>
                <w:sz w:val="16"/>
                <w:szCs w:val="16"/>
              </w:rPr>
              <w:t>филиал государственного унитарного предприятия Ставропольского края «</w:t>
            </w:r>
            <w:proofErr w:type="spellStart"/>
            <w:r w:rsidRPr="00AA48E4">
              <w:rPr>
                <w:rFonts w:ascii="Arial" w:hAnsi="Arial" w:cs="Arial"/>
                <w:sz w:val="16"/>
                <w:szCs w:val="16"/>
              </w:rPr>
              <w:t>Ставрополькоммунэлектро</w:t>
            </w:r>
            <w:proofErr w:type="spellEnd"/>
            <w:r w:rsidRPr="00AA48E4">
              <w:rPr>
                <w:rFonts w:ascii="Arial" w:hAnsi="Arial" w:cs="Arial"/>
                <w:sz w:val="16"/>
                <w:szCs w:val="16"/>
              </w:rPr>
              <w:t>» г. Светлоград участок электросети г. Благодарный;</w:t>
            </w:r>
          </w:p>
        </w:tc>
      </w:tr>
      <w:tr w:rsidR="00D777BA" w:rsidRPr="00AA48E4" w:rsidTr="00F24988">
        <w:tc>
          <w:tcPr>
            <w:tcW w:w="3652" w:type="dxa"/>
            <w:shd w:val="clear" w:color="auto" w:fill="auto"/>
          </w:tcPr>
          <w:p w:rsidR="00D777BA" w:rsidRPr="00AA48E4" w:rsidRDefault="00D777BA" w:rsidP="00F24988">
            <w:pPr>
              <w:widowControl w:val="0"/>
              <w:autoSpaceDE w:val="0"/>
              <w:autoSpaceDN w:val="0"/>
              <w:adjustRightInd w:val="0"/>
              <w:rPr>
                <w:rFonts w:ascii="Arial" w:hAnsi="Arial" w:cs="Arial"/>
                <w:sz w:val="16"/>
                <w:szCs w:val="16"/>
              </w:rPr>
            </w:pPr>
            <w:r w:rsidRPr="00AA48E4">
              <w:rPr>
                <w:rFonts w:ascii="Arial" w:hAnsi="Arial" w:cs="Arial"/>
                <w:sz w:val="16"/>
                <w:szCs w:val="16"/>
              </w:rPr>
              <w:t>«</w:t>
            </w:r>
            <w:proofErr w:type="spellStart"/>
            <w:r w:rsidRPr="00AA48E4">
              <w:rPr>
                <w:rFonts w:ascii="Arial" w:hAnsi="Arial" w:cs="Arial"/>
                <w:sz w:val="16"/>
                <w:szCs w:val="16"/>
              </w:rPr>
              <w:t>АгроВосход</w:t>
            </w:r>
            <w:proofErr w:type="spellEnd"/>
            <w:r w:rsidRPr="00AA48E4">
              <w:rPr>
                <w:rFonts w:ascii="Arial" w:hAnsi="Arial" w:cs="Arial"/>
                <w:sz w:val="16"/>
                <w:szCs w:val="16"/>
              </w:rPr>
              <w:t>»</w:t>
            </w:r>
          </w:p>
        </w:tc>
        <w:tc>
          <w:tcPr>
            <w:tcW w:w="10850" w:type="dxa"/>
            <w:shd w:val="clear" w:color="auto" w:fill="auto"/>
          </w:tcPr>
          <w:p w:rsidR="00D777BA" w:rsidRPr="00AA48E4" w:rsidRDefault="00D777BA" w:rsidP="00F24988">
            <w:pPr>
              <w:jc w:val="both"/>
              <w:rPr>
                <w:rFonts w:ascii="Arial" w:hAnsi="Arial" w:cs="Arial"/>
                <w:sz w:val="16"/>
                <w:szCs w:val="16"/>
              </w:rPr>
            </w:pPr>
            <w:r w:rsidRPr="00AA48E4">
              <w:rPr>
                <w:rFonts w:ascii="Arial" w:hAnsi="Arial" w:cs="Arial"/>
                <w:sz w:val="16"/>
                <w:szCs w:val="16"/>
              </w:rPr>
              <w:t>открытое  акционерное  общество «</w:t>
            </w:r>
            <w:proofErr w:type="spellStart"/>
            <w:r w:rsidRPr="00AA48E4">
              <w:rPr>
                <w:rFonts w:ascii="Arial" w:hAnsi="Arial" w:cs="Arial"/>
                <w:sz w:val="16"/>
                <w:szCs w:val="16"/>
              </w:rPr>
              <w:t>Агрохлебопродукт</w:t>
            </w:r>
            <w:proofErr w:type="spellEnd"/>
            <w:r w:rsidRPr="00AA48E4">
              <w:rPr>
                <w:rFonts w:ascii="Arial" w:hAnsi="Arial" w:cs="Arial"/>
                <w:sz w:val="16"/>
                <w:szCs w:val="16"/>
              </w:rPr>
              <w:t>»  филиал  «</w:t>
            </w:r>
            <w:proofErr w:type="spellStart"/>
            <w:r w:rsidRPr="00AA48E4">
              <w:rPr>
                <w:rFonts w:ascii="Arial" w:hAnsi="Arial" w:cs="Arial"/>
                <w:sz w:val="16"/>
                <w:szCs w:val="16"/>
              </w:rPr>
              <w:t>АгроВосход</w:t>
            </w:r>
            <w:proofErr w:type="spellEnd"/>
            <w:r w:rsidRPr="00AA48E4">
              <w:rPr>
                <w:rFonts w:ascii="Arial" w:hAnsi="Arial" w:cs="Arial"/>
                <w:sz w:val="16"/>
                <w:szCs w:val="16"/>
              </w:rPr>
              <w:t>»;</w:t>
            </w:r>
          </w:p>
        </w:tc>
      </w:tr>
      <w:tr w:rsidR="00D777BA" w:rsidRPr="00AA48E4" w:rsidTr="00F24988">
        <w:tc>
          <w:tcPr>
            <w:tcW w:w="3652" w:type="dxa"/>
            <w:shd w:val="clear" w:color="auto" w:fill="auto"/>
          </w:tcPr>
          <w:p w:rsidR="00D777BA" w:rsidRPr="00AA48E4" w:rsidRDefault="00D777BA" w:rsidP="00F24988">
            <w:pPr>
              <w:widowControl w:val="0"/>
              <w:autoSpaceDE w:val="0"/>
              <w:autoSpaceDN w:val="0"/>
              <w:adjustRightInd w:val="0"/>
              <w:rPr>
                <w:rFonts w:ascii="Arial" w:hAnsi="Arial" w:cs="Arial"/>
                <w:sz w:val="16"/>
                <w:szCs w:val="16"/>
              </w:rPr>
            </w:pPr>
            <w:r w:rsidRPr="00AA48E4">
              <w:rPr>
                <w:rFonts w:ascii="Arial" w:hAnsi="Arial" w:cs="Arial"/>
                <w:sz w:val="16"/>
                <w:szCs w:val="16"/>
              </w:rPr>
              <w:t>«</w:t>
            </w:r>
            <w:proofErr w:type="spellStart"/>
            <w:r w:rsidRPr="00AA48E4">
              <w:rPr>
                <w:rFonts w:ascii="Arial" w:hAnsi="Arial" w:cs="Arial"/>
                <w:sz w:val="16"/>
                <w:szCs w:val="16"/>
              </w:rPr>
              <w:t>АгроПервое</w:t>
            </w:r>
            <w:proofErr w:type="spellEnd"/>
            <w:r w:rsidRPr="00AA48E4">
              <w:rPr>
                <w:rFonts w:ascii="Arial" w:hAnsi="Arial" w:cs="Arial"/>
                <w:sz w:val="16"/>
                <w:szCs w:val="16"/>
              </w:rPr>
              <w:t xml:space="preserve"> Мая»</w:t>
            </w:r>
          </w:p>
        </w:tc>
        <w:tc>
          <w:tcPr>
            <w:tcW w:w="10850" w:type="dxa"/>
            <w:shd w:val="clear" w:color="auto" w:fill="auto"/>
          </w:tcPr>
          <w:p w:rsidR="00D777BA" w:rsidRPr="00AA48E4" w:rsidRDefault="00D777BA" w:rsidP="00F24988">
            <w:pPr>
              <w:jc w:val="both"/>
              <w:rPr>
                <w:rFonts w:ascii="Arial" w:hAnsi="Arial" w:cs="Arial"/>
                <w:sz w:val="16"/>
                <w:szCs w:val="16"/>
              </w:rPr>
            </w:pPr>
            <w:r w:rsidRPr="00AA48E4">
              <w:rPr>
                <w:rFonts w:ascii="Arial" w:hAnsi="Arial" w:cs="Arial"/>
                <w:sz w:val="16"/>
                <w:szCs w:val="16"/>
              </w:rPr>
              <w:t>открытое акционерное общество «</w:t>
            </w:r>
            <w:proofErr w:type="spellStart"/>
            <w:r w:rsidRPr="00AA48E4">
              <w:rPr>
                <w:rFonts w:ascii="Arial" w:hAnsi="Arial" w:cs="Arial"/>
                <w:sz w:val="16"/>
                <w:szCs w:val="16"/>
              </w:rPr>
              <w:t>Агрохлебопродукт</w:t>
            </w:r>
            <w:proofErr w:type="spellEnd"/>
            <w:r w:rsidRPr="00AA48E4">
              <w:rPr>
                <w:rFonts w:ascii="Arial" w:hAnsi="Arial" w:cs="Arial"/>
                <w:sz w:val="16"/>
                <w:szCs w:val="16"/>
              </w:rPr>
              <w:t>»  филиал «</w:t>
            </w:r>
            <w:proofErr w:type="spellStart"/>
            <w:r w:rsidRPr="00AA48E4">
              <w:rPr>
                <w:rFonts w:ascii="Arial" w:hAnsi="Arial" w:cs="Arial"/>
                <w:sz w:val="16"/>
                <w:szCs w:val="16"/>
              </w:rPr>
              <w:t>АгроПервое</w:t>
            </w:r>
            <w:proofErr w:type="spellEnd"/>
            <w:r w:rsidRPr="00AA48E4">
              <w:rPr>
                <w:rFonts w:ascii="Arial" w:hAnsi="Arial" w:cs="Arial"/>
                <w:sz w:val="16"/>
                <w:szCs w:val="16"/>
              </w:rPr>
              <w:t xml:space="preserve"> Мая»;</w:t>
            </w:r>
          </w:p>
        </w:tc>
      </w:tr>
      <w:tr w:rsidR="00D777BA" w:rsidRPr="00AA48E4" w:rsidTr="00F24988">
        <w:tc>
          <w:tcPr>
            <w:tcW w:w="3652" w:type="dxa"/>
            <w:shd w:val="clear" w:color="auto" w:fill="auto"/>
          </w:tcPr>
          <w:p w:rsidR="00D777BA" w:rsidRPr="00AA48E4" w:rsidRDefault="00D777BA" w:rsidP="00F24988">
            <w:pPr>
              <w:widowControl w:val="0"/>
              <w:autoSpaceDE w:val="0"/>
              <w:autoSpaceDN w:val="0"/>
              <w:adjustRightInd w:val="0"/>
              <w:rPr>
                <w:rFonts w:ascii="Arial" w:hAnsi="Arial" w:cs="Arial"/>
                <w:sz w:val="16"/>
                <w:szCs w:val="16"/>
              </w:rPr>
            </w:pPr>
            <w:r w:rsidRPr="00AA48E4">
              <w:rPr>
                <w:rFonts w:ascii="Arial" w:hAnsi="Arial" w:cs="Arial"/>
                <w:sz w:val="16"/>
                <w:szCs w:val="16"/>
              </w:rPr>
              <w:t>ЗАО «</w:t>
            </w:r>
            <w:proofErr w:type="spellStart"/>
            <w:r w:rsidRPr="00AA48E4">
              <w:rPr>
                <w:rFonts w:ascii="Arial" w:hAnsi="Arial" w:cs="Arial"/>
                <w:sz w:val="16"/>
                <w:szCs w:val="16"/>
              </w:rPr>
              <w:t>Каменнобалковское</w:t>
            </w:r>
            <w:proofErr w:type="spellEnd"/>
            <w:r w:rsidRPr="00AA48E4">
              <w:rPr>
                <w:rFonts w:ascii="Arial" w:hAnsi="Arial" w:cs="Arial"/>
                <w:sz w:val="16"/>
                <w:szCs w:val="16"/>
              </w:rPr>
              <w:t>»</w:t>
            </w:r>
          </w:p>
        </w:tc>
        <w:tc>
          <w:tcPr>
            <w:tcW w:w="10850" w:type="dxa"/>
            <w:shd w:val="clear" w:color="auto" w:fill="auto"/>
          </w:tcPr>
          <w:p w:rsidR="00D777BA" w:rsidRPr="00AA48E4" w:rsidRDefault="00D777BA" w:rsidP="00F24988">
            <w:pPr>
              <w:jc w:val="both"/>
              <w:rPr>
                <w:rFonts w:ascii="Arial" w:hAnsi="Arial" w:cs="Arial"/>
                <w:sz w:val="16"/>
                <w:szCs w:val="16"/>
              </w:rPr>
            </w:pPr>
            <w:r w:rsidRPr="00AA48E4">
              <w:rPr>
                <w:rFonts w:ascii="Arial" w:hAnsi="Arial" w:cs="Arial"/>
                <w:sz w:val="16"/>
                <w:szCs w:val="16"/>
              </w:rPr>
              <w:t>закрытое  акционерное  общество  «</w:t>
            </w:r>
            <w:proofErr w:type="spellStart"/>
            <w:r w:rsidRPr="00AA48E4">
              <w:rPr>
                <w:rFonts w:ascii="Arial" w:hAnsi="Arial" w:cs="Arial"/>
                <w:sz w:val="16"/>
                <w:szCs w:val="16"/>
              </w:rPr>
              <w:t>Каменнобалковское</w:t>
            </w:r>
            <w:proofErr w:type="spellEnd"/>
            <w:r w:rsidRPr="00AA48E4">
              <w:rPr>
                <w:rFonts w:ascii="Arial" w:hAnsi="Arial" w:cs="Arial"/>
                <w:sz w:val="16"/>
                <w:szCs w:val="16"/>
              </w:rPr>
              <w:t>»;</w:t>
            </w:r>
          </w:p>
        </w:tc>
      </w:tr>
      <w:tr w:rsidR="00D777BA" w:rsidRPr="00AA48E4" w:rsidTr="00F24988">
        <w:tc>
          <w:tcPr>
            <w:tcW w:w="3652" w:type="dxa"/>
            <w:shd w:val="clear" w:color="auto" w:fill="auto"/>
          </w:tcPr>
          <w:p w:rsidR="00D777BA" w:rsidRPr="00AA48E4" w:rsidRDefault="00D777BA" w:rsidP="00F24988">
            <w:pPr>
              <w:widowControl w:val="0"/>
              <w:autoSpaceDE w:val="0"/>
              <w:autoSpaceDN w:val="0"/>
              <w:adjustRightInd w:val="0"/>
              <w:rPr>
                <w:rFonts w:ascii="Arial" w:hAnsi="Arial" w:cs="Arial"/>
                <w:sz w:val="16"/>
                <w:szCs w:val="16"/>
              </w:rPr>
            </w:pPr>
            <w:r w:rsidRPr="00AA48E4">
              <w:rPr>
                <w:rFonts w:ascii="Arial" w:hAnsi="Arial" w:cs="Arial"/>
                <w:sz w:val="16"/>
                <w:szCs w:val="16"/>
              </w:rPr>
              <w:t>ОАО «</w:t>
            </w:r>
            <w:proofErr w:type="spellStart"/>
            <w:r w:rsidRPr="00AA48E4">
              <w:rPr>
                <w:rFonts w:ascii="Arial" w:hAnsi="Arial" w:cs="Arial"/>
                <w:sz w:val="16"/>
                <w:szCs w:val="16"/>
              </w:rPr>
              <w:t>Благодарненскрайгаз</w:t>
            </w:r>
            <w:proofErr w:type="spellEnd"/>
            <w:r w:rsidRPr="00AA48E4">
              <w:rPr>
                <w:rFonts w:ascii="Arial" w:hAnsi="Arial" w:cs="Arial"/>
                <w:sz w:val="16"/>
                <w:szCs w:val="16"/>
              </w:rPr>
              <w:t>»</w:t>
            </w:r>
          </w:p>
        </w:tc>
        <w:tc>
          <w:tcPr>
            <w:tcW w:w="10850" w:type="dxa"/>
            <w:shd w:val="clear" w:color="auto" w:fill="auto"/>
          </w:tcPr>
          <w:p w:rsidR="00D777BA" w:rsidRPr="00AA48E4" w:rsidRDefault="00D777BA" w:rsidP="00F24988">
            <w:pPr>
              <w:jc w:val="both"/>
              <w:rPr>
                <w:rFonts w:ascii="Arial" w:hAnsi="Arial" w:cs="Arial"/>
                <w:sz w:val="16"/>
                <w:szCs w:val="16"/>
              </w:rPr>
            </w:pPr>
            <w:r w:rsidRPr="00AA48E4">
              <w:rPr>
                <w:rFonts w:ascii="Arial" w:hAnsi="Arial" w:cs="Arial"/>
                <w:sz w:val="16"/>
                <w:szCs w:val="16"/>
              </w:rPr>
              <w:t>открытое акционерное общество «</w:t>
            </w:r>
            <w:proofErr w:type="spellStart"/>
            <w:r w:rsidRPr="00AA48E4">
              <w:rPr>
                <w:rFonts w:ascii="Arial" w:hAnsi="Arial" w:cs="Arial"/>
                <w:sz w:val="16"/>
                <w:szCs w:val="16"/>
              </w:rPr>
              <w:t>Благодарненскрайгаз</w:t>
            </w:r>
            <w:proofErr w:type="spellEnd"/>
            <w:r w:rsidRPr="00AA48E4">
              <w:rPr>
                <w:rFonts w:ascii="Arial" w:hAnsi="Arial" w:cs="Arial"/>
                <w:sz w:val="16"/>
                <w:szCs w:val="16"/>
              </w:rPr>
              <w:t>»</w:t>
            </w:r>
          </w:p>
        </w:tc>
      </w:tr>
    </w:tbl>
    <w:p w:rsidR="00C539AC" w:rsidRPr="007D30F5" w:rsidRDefault="00C539AC" w:rsidP="00CA595D">
      <w:pPr>
        <w:pStyle w:val="ConsPlusNormal"/>
        <w:widowControl/>
        <w:ind w:firstLine="540"/>
        <w:jc w:val="both"/>
        <w:rPr>
          <w:sz w:val="16"/>
          <w:szCs w:val="16"/>
        </w:rPr>
      </w:pPr>
    </w:p>
    <w:tbl>
      <w:tblPr>
        <w:tblW w:w="0" w:type="auto"/>
        <w:tblLook w:val="04A0" w:firstRow="1" w:lastRow="0" w:firstColumn="1" w:lastColumn="0" w:noHBand="0" w:noVBand="1"/>
      </w:tblPr>
      <w:tblGrid>
        <w:gridCol w:w="1430"/>
        <w:gridCol w:w="3818"/>
      </w:tblGrid>
      <w:tr w:rsidR="00D777BA" w:rsidRPr="00AA48E4" w:rsidTr="00F24988">
        <w:tc>
          <w:tcPr>
            <w:tcW w:w="2943" w:type="dxa"/>
            <w:shd w:val="clear" w:color="auto" w:fill="auto"/>
          </w:tcPr>
          <w:p w:rsidR="00D777BA" w:rsidRPr="00AA48E4" w:rsidRDefault="00D777BA" w:rsidP="00D777BA">
            <w:pPr>
              <w:widowControl w:val="0"/>
              <w:autoSpaceDE w:val="0"/>
              <w:autoSpaceDN w:val="0"/>
              <w:adjustRightInd w:val="0"/>
              <w:jc w:val="both"/>
              <w:rPr>
                <w:rFonts w:ascii="Arial" w:hAnsi="Arial" w:cs="Arial"/>
                <w:bCs/>
                <w:sz w:val="16"/>
                <w:szCs w:val="16"/>
              </w:rPr>
            </w:pPr>
          </w:p>
        </w:tc>
        <w:tc>
          <w:tcPr>
            <w:tcW w:w="6627" w:type="dxa"/>
            <w:shd w:val="clear" w:color="auto" w:fill="auto"/>
          </w:tcPr>
          <w:p w:rsidR="00D777BA" w:rsidRPr="00AA48E4" w:rsidRDefault="00D777BA" w:rsidP="00D777BA">
            <w:pPr>
              <w:widowControl w:val="0"/>
              <w:autoSpaceDE w:val="0"/>
              <w:autoSpaceDN w:val="0"/>
              <w:adjustRightInd w:val="0"/>
              <w:jc w:val="center"/>
              <w:rPr>
                <w:rFonts w:ascii="Arial" w:hAnsi="Arial" w:cs="Arial"/>
                <w:bCs/>
                <w:sz w:val="16"/>
                <w:szCs w:val="16"/>
              </w:rPr>
            </w:pPr>
            <w:r w:rsidRPr="00AA48E4">
              <w:rPr>
                <w:rFonts w:ascii="Arial" w:hAnsi="Arial" w:cs="Arial"/>
                <w:bCs/>
                <w:sz w:val="16"/>
                <w:szCs w:val="16"/>
              </w:rPr>
              <w:t>Приложение 6</w:t>
            </w:r>
          </w:p>
          <w:p w:rsidR="00D777BA" w:rsidRPr="00AA48E4" w:rsidRDefault="00D777BA" w:rsidP="00D777BA">
            <w:pPr>
              <w:widowControl w:val="0"/>
              <w:autoSpaceDE w:val="0"/>
              <w:autoSpaceDN w:val="0"/>
              <w:adjustRightInd w:val="0"/>
              <w:jc w:val="center"/>
              <w:rPr>
                <w:rFonts w:ascii="Arial" w:hAnsi="Arial" w:cs="Arial"/>
                <w:bCs/>
                <w:sz w:val="16"/>
                <w:szCs w:val="16"/>
              </w:rPr>
            </w:pPr>
            <w:r w:rsidRPr="00AA48E4">
              <w:rPr>
                <w:rFonts w:ascii="Arial" w:hAnsi="Arial" w:cs="Arial"/>
                <w:sz w:val="16"/>
                <w:szCs w:val="16"/>
              </w:rPr>
              <w:t xml:space="preserve">к муниципальной программе Благодарненского муниципального района Ставропольского края  </w:t>
            </w:r>
            <w:r w:rsidRPr="00AA48E4">
              <w:rPr>
                <w:rFonts w:ascii="Arial" w:hAnsi="Arial" w:cs="Arial"/>
                <w:b/>
                <w:bCs/>
                <w:sz w:val="16"/>
                <w:szCs w:val="16"/>
              </w:rPr>
              <w:t>«</w:t>
            </w:r>
            <w:r w:rsidRPr="00AA48E4">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AA48E4">
              <w:rPr>
                <w:rFonts w:ascii="Arial" w:hAnsi="Arial" w:cs="Arial"/>
                <w:b/>
                <w:bCs/>
                <w:sz w:val="16"/>
                <w:szCs w:val="16"/>
              </w:rPr>
              <w:t>»</w:t>
            </w:r>
          </w:p>
        </w:tc>
      </w:tr>
    </w:tbl>
    <w:p w:rsidR="00D777BA" w:rsidRPr="00AA48E4" w:rsidRDefault="00D777BA" w:rsidP="00D777BA">
      <w:pPr>
        <w:widowControl w:val="0"/>
        <w:autoSpaceDE w:val="0"/>
        <w:autoSpaceDN w:val="0"/>
        <w:adjustRightInd w:val="0"/>
        <w:jc w:val="center"/>
        <w:rPr>
          <w:rFonts w:ascii="Arial" w:hAnsi="Arial" w:cs="Arial"/>
          <w:bCs/>
          <w:sz w:val="16"/>
          <w:szCs w:val="16"/>
        </w:rPr>
      </w:pPr>
      <w:r w:rsidRPr="00AA48E4">
        <w:rPr>
          <w:rFonts w:ascii="Arial" w:hAnsi="Arial" w:cs="Arial"/>
          <w:bCs/>
          <w:sz w:val="16"/>
          <w:szCs w:val="16"/>
        </w:rPr>
        <w:t>ПОДПРОГРАММА</w:t>
      </w:r>
    </w:p>
    <w:p w:rsidR="00D777BA" w:rsidRPr="00AA48E4" w:rsidRDefault="00D777BA" w:rsidP="00D777BA">
      <w:pPr>
        <w:widowControl w:val="0"/>
        <w:autoSpaceDE w:val="0"/>
        <w:autoSpaceDN w:val="0"/>
        <w:adjustRightInd w:val="0"/>
        <w:jc w:val="both"/>
        <w:rPr>
          <w:rFonts w:ascii="Arial" w:hAnsi="Arial" w:cs="Arial"/>
          <w:b/>
          <w:bCs/>
          <w:sz w:val="16"/>
          <w:szCs w:val="16"/>
        </w:rPr>
      </w:pPr>
      <w:r w:rsidRPr="00AA48E4">
        <w:rPr>
          <w:rFonts w:ascii="Arial" w:hAnsi="Arial" w:cs="Arial"/>
          <w:bCs/>
          <w:sz w:val="16"/>
          <w:szCs w:val="16"/>
        </w:rPr>
        <w:t xml:space="preserve"> «</w:t>
      </w:r>
      <w:r w:rsidRPr="00AA48E4">
        <w:rPr>
          <w:rFonts w:ascii="Arial" w:hAnsi="Arial" w:cs="Arial"/>
          <w:sz w:val="16"/>
          <w:szCs w:val="16"/>
        </w:rPr>
        <w:t xml:space="preserve">Поддержка  субъектов малого и  среднего    предпринимательства, развитие  потребительского рынка и </w:t>
      </w:r>
      <w:r w:rsidRPr="00AA48E4">
        <w:rPr>
          <w:rFonts w:ascii="Arial" w:hAnsi="Arial" w:cs="Arial"/>
          <w:sz w:val="16"/>
          <w:szCs w:val="16"/>
        </w:rPr>
        <w:lastRenderedPageBreak/>
        <w:t>улучшение инвестиционного климата»</w:t>
      </w:r>
      <w:r w:rsidRPr="00AA48E4">
        <w:rPr>
          <w:rFonts w:ascii="Arial" w:hAnsi="Arial" w:cs="Arial"/>
          <w:bCs/>
          <w:sz w:val="16"/>
          <w:szCs w:val="16"/>
        </w:rPr>
        <w:t xml:space="preserve"> </w:t>
      </w:r>
    </w:p>
    <w:p w:rsidR="00D777BA" w:rsidRPr="00AA48E4" w:rsidRDefault="00D777BA" w:rsidP="00D777BA">
      <w:pPr>
        <w:widowControl w:val="0"/>
        <w:autoSpaceDE w:val="0"/>
        <w:autoSpaceDN w:val="0"/>
        <w:adjustRightInd w:val="0"/>
        <w:ind w:firstLine="540"/>
        <w:jc w:val="both"/>
        <w:rPr>
          <w:rFonts w:ascii="Arial" w:hAnsi="Arial" w:cs="Arial"/>
          <w:sz w:val="16"/>
          <w:szCs w:val="16"/>
        </w:rPr>
      </w:pPr>
    </w:p>
    <w:p w:rsidR="00D777BA" w:rsidRPr="00AA48E4" w:rsidRDefault="00D777BA" w:rsidP="00D777BA">
      <w:pPr>
        <w:widowControl w:val="0"/>
        <w:autoSpaceDE w:val="0"/>
        <w:autoSpaceDN w:val="0"/>
        <w:adjustRightInd w:val="0"/>
        <w:jc w:val="center"/>
        <w:outlineLvl w:val="1"/>
        <w:rPr>
          <w:rFonts w:ascii="Arial" w:hAnsi="Arial" w:cs="Arial"/>
          <w:sz w:val="16"/>
          <w:szCs w:val="16"/>
        </w:rPr>
      </w:pPr>
      <w:r w:rsidRPr="00AA48E4">
        <w:rPr>
          <w:rFonts w:ascii="Arial" w:hAnsi="Arial" w:cs="Arial"/>
          <w:sz w:val="16"/>
          <w:szCs w:val="16"/>
        </w:rPr>
        <w:t>ПАСПОРТ</w:t>
      </w:r>
    </w:p>
    <w:p w:rsidR="00D777BA" w:rsidRPr="00AA48E4" w:rsidRDefault="00D777BA" w:rsidP="00D777BA">
      <w:pPr>
        <w:widowControl w:val="0"/>
        <w:autoSpaceDE w:val="0"/>
        <w:autoSpaceDN w:val="0"/>
        <w:adjustRightInd w:val="0"/>
        <w:jc w:val="both"/>
        <w:rPr>
          <w:rFonts w:ascii="Arial" w:hAnsi="Arial" w:cs="Arial"/>
          <w:b/>
          <w:bCs/>
          <w:sz w:val="16"/>
          <w:szCs w:val="16"/>
        </w:rPr>
      </w:pPr>
      <w:r w:rsidRPr="00AA48E4">
        <w:rPr>
          <w:rFonts w:ascii="Arial" w:hAnsi="Arial" w:cs="Arial"/>
          <w:bCs/>
          <w:sz w:val="16"/>
          <w:szCs w:val="16"/>
        </w:rPr>
        <w:t>подпрограммы «</w:t>
      </w:r>
      <w:r w:rsidRPr="00AA48E4">
        <w:rPr>
          <w:rFonts w:ascii="Arial" w:hAnsi="Arial" w:cs="Arial"/>
          <w:sz w:val="16"/>
          <w:szCs w:val="16"/>
        </w:rPr>
        <w:t>Поддержка  субъектов малого и  среднего    предпринимательства, развитие  потребительского рынка и улучшение инвестиционного климата»</w:t>
      </w:r>
      <w:r w:rsidRPr="00AA48E4">
        <w:rPr>
          <w:rFonts w:ascii="Arial" w:hAnsi="Arial" w:cs="Arial"/>
          <w:bCs/>
          <w:sz w:val="16"/>
          <w:szCs w:val="16"/>
        </w:rPr>
        <w:t xml:space="preserve"> муниципальной программы Благодарненского муниципального района Ставропольского края </w:t>
      </w:r>
      <w:r w:rsidRPr="00AA48E4">
        <w:rPr>
          <w:rFonts w:ascii="Arial" w:hAnsi="Arial" w:cs="Arial"/>
          <w:b/>
          <w:bCs/>
          <w:sz w:val="16"/>
          <w:szCs w:val="16"/>
        </w:rPr>
        <w:t>«</w:t>
      </w:r>
      <w:r w:rsidRPr="00AA48E4">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AA48E4">
        <w:rPr>
          <w:rFonts w:ascii="Arial" w:hAnsi="Arial" w:cs="Arial"/>
          <w:b/>
          <w:bCs/>
          <w:sz w:val="16"/>
          <w:szCs w:val="16"/>
        </w:rPr>
        <w:t>»</w:t>
      </w:r>
    </w:p>
    <w:p w:rsidR="00D777BA" w:rsidRPr="00AA48E4" w:rsidRDefault="00D777BA" w:rsidP="00D777BA">
      <w:pPr>
        <w:widowControl w:val="0"/>
        <w:autoSpaceDE w:val="0"/>
        <w:autoSpaceDN w:val="0"/>
        <w:adjustRightInd w:val="0"/>
        <w:jc w:val="both"/>
        <w:rPr>
          <w:rFonts w:ascii="Arial" w:hAnsi="Arial" w:cs="Arial"/>
          <w:bCs/>
          <w:sz w:val="16"/>
          <w:szCs w:val="16"/>
        </w:rPr>
      </w:pPr>
      <w:r w:rsidRPr="00AA48E4">
        <w:rPr>
          <w:rFonts w:ascii="Arial" w:hAnsi="Arial" w:cs="Arial"/>
          <w:bCs/>
          <w:sz w:val="16"/>
          <w:szCs w:val="16"/>
        </w:rPr>
        <w:t xml:space="preserve"> </w:t>
      </w:r>
    </w:p>
    <w:tbl>
      <w:tblPr>
        <w:tblW w:w="0" w:type="auto"/>
        <w:tblLook w:val="04A0" w:firstRow="1" w:lastRow="0" w:firstColumn="1" w:lastColumn="0" w:noHBand="0" w:noVBand="1"/>
      </w:tblPr>
      <w:tblGrid>
        <w:gridCol w:w="1270"/>
        <w:gridCol w:w="3978"/>
      </w:tblGrid>
      <w:tr w:rsidR="00D777BA" w:rsidRPr="00AA48E4" w:rsidTr="00F24988">
        <w:tc>
          <w:tcPr>
            <w:tcW w:w="2660" w:type="dxa"/>
            <w:shd w:val="clear" w:color="auto" w:fill="auto"/>
          </w:tcPr>
          <w:p w:rsidR="00D777BA" w:rsidRPr="00AA48E4" w:rsidRDefault="00D777BA" w:rsidP="00D777BA">
            <w:pPr>
              <w:widowControl w:val="0"/>
              <w:autoSpaceDE w:val="0"/>
              <w:autoSpaceDN w:val="0"/>
              <w:adjustRightInd w:val="0"/>
              <w:jc w:val="both"/>
              <w:rPr>
                <w:rFonts w:ascii="Arial" w:hAnsi="Arial" w:cs="Arial"/>
                <w:sz w:val="16"/>
                <w:szCs w:val="16"/>
              </w:rPr>
            </w:pPr>
            <w:r w:rsidRPr="00AA48E4">
              <w:rPr>
                <w:rFonts w:ascii="Arial" w:hAnsi="Arial" w:cs="Arial"/>
                <w:sz w:val="16"/>
                <w:szCs w:val="16"/>
              </w:rPr>
              <w:t>Наименование</w:t>
            </w:r>
          </w:p>
          <w:p w:rsidR="00D777BA" w:rsidRPr="00AA48E4" w:rsidRDefault="00D777BA" w:rsidP="00D777BA">
            <w:pPr>
              <w:widowControl w:val="0"/>
              <w:autoSpaceDE w:val="0"/>
              <w:autoSpaceDN w:val="0"/>
              <w:adjustRightInd w:val="0"/>
              <w:jc w:val="both"/>
              <w:rPr>
                <w:rFonts w:ascii="Arial" w:hAnsi="Arial" w:cs="Arial"/>
                <w:sz w:val="16"/>
                <w:szCs w:val="16"/>
              </w:rPr>
            </w:pPr>
            <w:r w:rsidRPr="00AA48E4">
              <w:rPr>
                <w:rFonts w:ascii="Arial" w:hAnsi="Arial" w:cs="Arial"/>
                <w:sz w:val="16"/>
                <w:szCs w:val="16"/>
              </w:rPr>
              <w:t>подпрограммы</w:t>
            </w:r>
          </w:p>
        </w:tc>
        <w:tc>
          <w:tcPr>
            <w:tcW w:w="6910" w:type="dxa"/>
            <w:shd w:val="clear" w:color="auto" w:fill="auto"/>
          </w:tcPr>
          <w:p w:rsidR="00D777BA" w:rsidRPr="00AA48E4" w:rsidRDefault="00D777BA" w:rsidP="00D777BA">
            <w:pPr>
              <w:widowControl w:val="0"/>
              <w:autoSpaceDE w:val="0"/>
              <w:autoSpaceDN w:val="0"/>
              <w:adjustRightInd w:val="0"/>
              <w:jc w:val="both"/>
              <w:rPr>
                <w:rFonts w:ascii="Arial" w:hAnsi="Arial" w:cs="Arial"/>
                <w:sz w:val="16"/>
                <w:szCs w:val="16"/>
              </w:rPr>
            </w:pPr>
            <w:r w:rsidRPr="00AA48E4">
              <w:rPr>
                <w:rFonts w:ascii="Arial" w:hAnsi="Arial" w:cs="Arial"/>
                <w:bCs/>
                <w:sz w:val="16"/>
                <w:szCs w:val="16"/>
              </w:rPr>
              <w:t>подпрограмма  «</w:t>
            </w:r>
            <w:r w:rsidRPr="00AA48E4">
              <w:rPr>
                <w:rFonts w:ascii="Arial" w:hAnsi="Arial" w:cs="Arial"/>
                <w:sz w:val="16"/>
                <w:szCs w:val="16"/>
              </w:rPr>
              <w:t>Поддержка  субъектов малого и  среднего    предпринимательства, развитие  потребительского рынка и улучшение инвестиционного климата»</w:t>
            </w:r>
            <w:r w:rsidRPr="00AA48E4">
              <w:rPr>
                <w:rFonts w:ascii="Arial" w:hAnsi="Arial" w:cs="Arial"/>
                <w:b/>
                <w:bCs/>
                <w:sz w:val="16"/>
                <w:szCs w:val="16"/>
              </w:rPr>
              <w:t xml:space="preserve"> </w:t>
            </w:r>
            <w:r w:rsidRPr="00AA48E4">
              <w:rPr>
                <w:rFonts w:ascii="Arial" w:hAnsi="Arial" w:cs="Arial"/>
                <w:sz w:val="16"/>
                <w:szCs w:val="16"/>
              </w:rPr>
              <w:t xml:space="preserve"> (далее –  Подпрограмма)</w:t>
            </w:r>
          </w:p>
          <w:p w:rsidR="00D777BA" w:rsidRPr="00AA48E4" w:rsidRDefault="00D777BA" w:rsidP="00D777BA">
            <w:pPr>
              <w:widowControl w:val="0"/>
              <w:autoSpaceDE w:val="0"/>
              <w:autoSpaceDN w:val="0"/>
              <w:adjustRightInd w:val="0"/>
              <w:jc w:val="both"/>
              <w:rPr>
                <w:rFonts w:ascii="Arial" w:hAnsi="Arial" w:cs="Arial"/>
                <w:sz w:val="16"/>
                <w:szCs w:val="16"/>
              </w:rPr>
            </w:pPr>
          </w:p>
        </w:tc>
      </w:tr>
      <w:tr w:rsidR="00D777BA" w:rsidRPr="00AA48E4" w:rsidTr="00F24988">
        <w:tc>
          <w:tcPr>
            <w:tcW w:w="2660" w:type="dxa"/>
            <w:shd w:val="clear" w:color="auto" w:fill="auto"/>
          </w:tcPr>
          <w:p w:rsidR="00D777BA" w:rsidRPr="00AA48E4" w:rsidRDefault="00D777BA" w:rsidP="00D777BA">
            <w:pPr>
              <w:widowControl w:val="0"/>
              <w:autoSpaceDE w:val="0"/>
              <w:autoSpaceDN w:val="0"/>
              <w:adjustRightInd w:val="0"/>
              <w:jc w:val="both"/>
              <w:rPr>
                <w:rFonts w:ascii="Arial" w:hAnsi="Arial" w:cs="Arial"/>
                <w:sz w:val="16"/>
                <w:szCs w:val="16"/>
              </w:rPr>
            </w:pPr>
            <w:r w:rsidRPr="00AA48E4">
              <w:rPr>
                <w:rFonts w:ascii="Arial" w:hAnsi="Arial" w:cs="Arial"/>
                <w:sz w:val="16"/>
                <w:szCs w:val="16"/>
              </w:rPr>
              <w:t>Ответственный исполнитель подпрограммы</w:t>
            </w:r>
          </w:p>
        </w:tc>
        <w:tc>
          <w:tcPr>
            <w:tcW w:w="6910" w:type="dxa"/>
            <w:shd w:val="clear" w:color="auto" w:fill="auto"/>
          </w:tcPr>
          <w:p w:rsidR="00D777BA" w:rsidRPr="00AA48E4" w:rsidRDefault="00D777BA" w:rsidP="00D777BA">
            <w:pPr>
              <w:widowControl w:val="0"/>
              <w:autoSpaceDE w:val="0"/>
              <w:autoSpaceDN w:val="0"/>
              <w:adjustRightInd w:val="0"/>
              <w:ind w:firstLine="175"/>
              <w:jc w:val="both"/>
              <w:rPr>
                <w:rFonts w:ascii="Arial" w:hAnsi="Arial" w:cs="Arial"/>
                <w:sz w:val="16"/>
                <w:szCs w:val="16"/>
              </w:rPr>
            </w:pPr>
            <w:r w:rsidRPr="00AA48E4">
              <w:rPr>
                <w:rFonts w:ascii="Arial" w:hAnsi="Arial" w:cs="Arial"/>
                <w:sz w:val="16"/>
                <w:szCs w:val="16"/>
              </w:rPr>
              <w:t xml:space="preserve">администрация Благодарненского муниципального района Ставропольского края </w:t>
            </w:r>
          </w:p>
          <w:p w:rsidR="00D777BA" w:rsidRPr="00AA48E4" w:rsidRDefault="00D777BA" w:rsidP="00D777BA">
            <w:pPr>
              <w:widowControl w:val="0"/>
              <w:autoSpaceDE w:val="0"/>
              <w:autoSpaceDN w:val="0"/>
              <w:adjustRightInd w:val="0"/>
              <w:ind w:firstLine="175"/>
              <w:jc w:val="both"/>
              <w:rPr>
                <w:rFonts w:ascii="Arial" w:hAnsi="Arial" w:cs="Arial"/>
                <w:sz w:val="16"/>
                <w:szCs w:val="16"/>
              </w:rPr>
            </w:pPr>
          </w:p>
          <w:p w:rsidR="00D777BA" w:rsidRPr="00AA48E4" w:rsidRDefault="00D777BA" w:rsidP="00D777BA">
            <w:pPr>
              <w:widowControl w:val="0"/>
              <w:autoSpaceDE w:val="0"/>
              <w:autoSpaceDN w:val="0"/>
              <w:adjustRightInd w:val="0"/>
              <w:ind w:firstLine="175"/>
              <w:jc w:val="both"/>
              <w:rPr>
                <w:rFonts w:ascii="Arial" w:hAnsi="Arial" w:cs="Arial"/>
                <w:sz w:val="16"/>
                <w:szCs w:val="16"/>
              </w:rPr>
            </w:pPr>
          </w:p>
        </w:tc>
      </w:tr>
      <w:tr w:rsidR="00D777BA" w:rsidRPr="00AA48E4" w:rsidTr="00F24988">
        <w:tc>
          <w:tcPr>
            <w:tcW w:w="2660" w:type="dxa"/>
            <w:shd w:val="clear" w:color="auto" w:fill="auto"/>
          </w:tcPr>
          <w:p w:rsidR="00D777BA" w:rsidRPr="00AA48E4" w:rsidRDefault="00D777BA" w:rsidP="00F24988">
            <w:pPr>
              <w:widowControl w:val="0"/>
              <w:autoSpaceDE w:val="0"/>
              <w:autoSpaceDN w:val="0"/>
              <w:adjustRightInd w:val="0"/>
              <w:jc w:val="both"/>
              <w:rPr>
                <w:rFonts w:ascii="Arial" w:hAnsi="Arial" w:cs="Arial"/>
                <w:sz w:val="16"/>
                <w:szCs w:val="16"/>
              </w:rPr>
            </w:pPr>
            <w:r w:rsidRPr="00AA48E4">
              <w:rPr>
                <w:rFonts w:ascii="Arial" w:hAnsi="Arial" w:cs="Arial"/>
                <w:sz w:val="16"/>
                <w:szCs w:val="16"/>
              </w:rPr>
              <w:t>Соисполнители подпрограммы</w:t>
            </w:r>
          </w:p>
        </w:tc>
        <w:tc>
          <w:tcPr>
            <w:tcW w:w="6910" w:type="dxa"/>
            <w:shd w:val="clear" w:color="auto" w:fill="auto"/>
          </w:tcPr>
          <w:p w:rsidR="00D777BA" w:rsidRPr="00AA48E4" w:rsidRDefault="00D777BA" w:rsidP="00F24988">
            <w:pPr>
              <w:widowControl w:val="0"/>
              <w:autoSpaceDE w:val="0"/>
              <w:autoSpaceDN w:val="0"/>
              <w:adjustRightInd w:val="0"/>
              <w:ind w:firstLine="175"/>
              <w:jc w:val="both"/>
              <w:rPr>
                <w:rFonts w:ascii="Arial" w:hAnsi="Arial" w:cs="Arial"/>
                <w:sz w:val="16"/>
                <w:szCs w:val="16"/>
              </w:rPr>
            </w:pPr>
            <w:r w:rsidRPr="00AA48E4">
              <w:rPr>
                <w:rFonts w:ascii="Arial" w:hAnsi="Arial" w:cs="Arial"/>
                <w:sz w:val="16"/>
                <w:szCs w:val="16"/>
              </w:rPr>
              <w:t>нет</w:t>
            </w:r>
          </w:p>
        </w:tc>
      </w:tr>
      <w:tr w:rsidR="00D777BA" w:rsidRPr="00AA48E4" w:rsidTr="00F24988">
        <w:tc>
          <w:tcPr>
            <w:tcW w:w="2660" w:type="dxa"/>
            <w:shd w:val="clear" w:color="auto" w:fill="auto"/>
          </w:tcPr>
          <w:p w:rsidR="00D777BA" w:rsidRPr="00AA48E4" w:rsidRDefault="00D777BA" w:rsidP="00F24988">
            <w:pPr>
              <w:widowControl w:val="0"/>
              <w:autoSpaceDE w:val="0"/>
              <w:autoSpaceDN w:val="0"/>
              <w:adjustRightInd w:val="0"/>
              <w:jc w:val="both"/>
              <w:rPr>
                <w:rFonts w:ascii="Arial" w:hAnsi="Arial" w:cs="Arial"/>
                <w:sz w:val="16"/>
                <w:szCs w:val="16"/>
              </w:rPr>
            </w:pPr>
            <w:r w:rsidRPr="00AA48E4">
              <w:rPr>
                <w:rFonts w:ascii="Arial" w:hAnsi="Arial" w:cs="Arial"/>
                <w:sz w:val="16"/>
                <w:szCs w:val="16"/>
              </w:rPr>
              <w:t>Задачи подпрограммы</w:t>
            </w:r>
          </w:p>
        </w:tc>
        <w:tc>
          <w:tcPr>
            <w:tcW w:w="6910" w:type="dxa"/>
            <w:shd w:val="clear" w:color="auto" w:fill="auto"/>
          </w:tcPr>
          <w:p w:rsidR="00D777BA" w:rsidRPr="00AA48E4" w:rsidRDefault="00D777BA" w:rsidP="00F24988">
            <w:pPr>
              <w:widowControl w:val="0"/>
              <w:autoSpaceDE w:val="0"/>
              <w:autoSpaceDN w:val="0"/>
              <w:adjustRightInd w:val="0"/>
              <w:jc w:val="both"/>
              <w:rPr>
                <w:rFonts w:ascii="Arial" w:hAnsi="Arial" w:cs="Arial"/>
                <w:sz w:val="16"/>
                <w:szCs w:val="16"/>
              </w:rPr>
            </w:pPr>
            <w:r w:rsidRPr="00AA48E4">
              <w:rPr>
                <w:rFonts w:ascii="Arial" w:hAnsi="Arial" w:cs="Arial"/>
                <w:sz w:val="16"/>
                <w:szCs w:val="16"/>
              </w:rPr>
              <w:t>формирование  инвестиционно-привлекательного             имиджа Благодарненского муниципального района                           Ставропольского края;</w:t>
            </w:r>
          </w:p>
          <w:p w:rsidR="00D777BA" w:rsidRPr="00AA48E4" w:rsidRDefault="00D777BA" w:rsidP="00F24988">
            <w:pPr>
              <w:widowControl w:val="0"/>
              <w:autoSpaceDE w:val="0"/>
              <w:autoSpaceDN w:val="0"/>
              <w:adjustRightInd w:val="0"/>
              <w:jc w:val="both"/>
              <w:rPr>
                <w:rFonts w:ascii="Arial" w:hAnsi="Arial" w:cs="Arial"/>
                <w:sz w:val="16"/>
                <w:szCs w:val="16"/>
              </w:rPr>
            </w:pPr>
            <w:r w:rsidRPr="00AA48E4">
              <w:rPr>
                <w:rFonts w:ascii="Arial" w:hAnsi="Arial" w:cs="Arial"/>
                <w:sz w:val="16"/>
                <w:szCs w:val="16"/>
              </w:rPr>
              <w:t>оказание муниципальной        поддержки        субъектам малого и среднего предпринимательства Благодарненского  муниципального района Ставропольского  края</w:t>
            </w:r>
            <w:bookmarkStart w:id="14" w:name="YANDEX_161"/>
            <w:bookmarkStart w:id="15" w:name="YANDEX_162"/>
            <w:bookmarkStart w:id="16" w:name="YANDEX_163"/>
            <w:bookmarkStart w:id="17" w:name="YANDEX_164"/>
            <w:bookmarkStart w:id="18" w:name="YANDEX_165"/>
            <w:bookmarkStart w:id="19" w:name="YANDEX_166"/>
            <w:bookmarkStart w:id="20" w:name="YANDEX_167"/>
            <w:bookmarkStart w:id="21" w:name="YANDEX_168"/>
            <w:bookmarkEnd w:id="14"/>
            <w:bookmarkEnd w:id="15"/>
            <w:bookmarkEnd w:id="16"/>
            <w:bookmarkEnd w:id="17"/>
            <w:bookmarkEnd w:id="18"/>
            <w:bookmarkEnd w:id="19"/>
            <w:bookmarkEnd w:id="20"/>
            <w:bookmarkEnd w:id="21"/>
            <w:r w:rsidRPr="00AA48E4">
              <w:rPr>
                <w:rFonts w:ascii="Arial" w:hAnsi="Arial" w:cs="Arial"/>
                <w:sz w:val="16"/>
                <w:szCs w:val="16"/>
              </w:rPr>
              <w:t xml:space="preserve">  в форме субсидирования за счет средств бюджета Благодарненского муниципального района Ставропольского края</w:t>
            </w:r>
          </w:p>
        </w:tc>
      </w:tr>
      <w:tr w:rsidR="00D777BA" w:rsidRPr="00AA48E4" w:rsidTr="00F24988">
        <w:tc>
          <w:tcPr>
            <w:tcW w:w="2660" w:type="dxa"/>
            <w:shd w:val="clear" w:color="auto" w:fill="auto"/>
          </w:tcPr>
          <w:p w:rsidR="00D777BA" w:rsidRPr="00AA48E4" w:rsidRDefault="00D777BA" w:rsidP="00F24988">
            <w:pPr>
              <w:widowControl w:val="0"/>
              <w:autoSpaceDE w:val="0"/>
              <w:autoSpaceDN w:val="0"/>
              <w:adjustRightInd w:val="0"/>
              <w:jc w:val="both"/>
              <w:rPr>
                <w:rFonts w:ascii="Arial" w:hAnsi="Arial" w:cs="Arial"/>
                <w:sz w:val="16"/>
                <w:szCs w:val="16"/>
              </w:rPr>
            </w:pPr>
            <w:r w:rsidRPr="00AA48E4">
              <w:rPr>
                <w:rFonts w:ascii="Arial" w:hAnsi="Arial" w:cs="Arial"/>
                <w:sz w:val="16"/>
                <w:szCs w:val="16"/>
              </w:rPr>
              <w:t>Целевые индикаторы и</w:t>
            </w:r>
          </w:p>
          <w:p w:rsidR="00D777BA" w:rsidRPr="00AA48E4" w:rsidRDefault="00D777BA" w:rsidP="00F24988">
            <w:pPr>
              <w:widowControl w:val="0"/>
              <w:autoSpaceDE w:val="0"/>
              <w:autoSpaceDN w:val="0"/>
              <w:adjustRightInd w:val="0"/>
              <w:jc w:val="both"/>
              <w:rPr>
                <w:rFonts w:ascii="Arial" w:hAnsi="Arial" w:cs="Arial"/>
                <w:sz w:val="16"/>
                <w:szCs w:val="16"/>
              </w:rPr>
            </w:pPr>
            <w:r w:rsidRPr="00AA48E4">
              <w:rPr>
                <w:rFonts w:ascii="Arial" w:hAnsi="Arial" w:cs="Arial"/>
                <w:sz w:val="16"/>
                <w:szCs w:val="16"/>
              </w:rPr>
              <w:t>показатели Подпрограммы</w:t>
            </w:r>
          </w:p>
        </w:tc>
        <w:tc>
          <w:tcPr>
            <w:tcW w:w="6910" w:type="dxa"/>
            <w:shd w:val="clear" w:color="auto" w:fill="auto"/>
          </w:tcPr>
          <w:p w:rsidR="00D777BA" w:rsidRPr="00AA48E4" w:rsidRDefault="00D777BA" w:rsidP="00F24988">
            <w:pPr>
              <w:widowControl w:val="0"/>
              <w:autoSpaceDE w:val="0"/>
              <w:autoSpaceDN w:val="0"/>
              <w:adjustRightInd w:val="0"/>
              <w:ind w:firstLine="317"/>
              <w:jc w:val="both"/>
              <w:rPr>
                <w:rFonts w:ascii="Arial" w:hAnsi="Arial" w:cs="Arial"/>
                <w:sz w:val="16"/>
                <w:szCs w:val="16"/>
              </w:rPr>
            </w:pPr>
            <w:r w:rsidRPr="00AA48E4">
              <w:rPr>
                <w:rFonts w:ascii="Arial" w:hAnsi="Arial" w:cs="Arial"/>
                <w:sz w:val="16"/>
                <w:szCs w:val="16"/>
              </w:rPr>
              <w:t>оборот товаров, работ и услуг организаций всех отраслей экономики Благодарненского муниципального района  Ставропольского края;</w:t>
            </w:r>
          </w:p>
          <w:p w:rsidR="00D777BA" w:rsidRPr="00AA48E4" w:rsidRDefault="00D777BA" w:rsidP="00F24988">
            <w:pPr>
              <w:widowControl w:val="0"/>
              <w:autoSpaceDE w:val="0"/>
              <w:autoSpaceDN w:val="0"/>
              <w:adjustRightInd w:val="0"/>
              <w:ind w:firstLine="317"/>
              <w:jc w:val="both"/>
              <w:rPr>
                <w:rFonts w:ascii="Arial" w:hAnsi="Arial" w:cs="Arial"/>
                <w:sz w:val="16"/>
                <w:szCs w:val="16"/>
              </w:rPr>
            </w:pPr>
            <w:r w:rsidRPr="00AA48E4">
              <w:rPr>
                <w:rFonts w:ascii="Arial" w:hAnsi="Arial" w:cs="Arial"/>
                <w:sz w:val="16"/>
                <w:szCs w:val="16"/>
              </w:rPr>
              <w:t xml:space="preserve">количество субъектов малого и среднего предпринимательства на 10 тыс. человек населения района; </w:t>
            </w:r>
          </w:p>
          <w:p w:rsidR="00D777BA" w:rsidRPr="00AA48E4" w:rsidRDefault="00D777BA" w:rsidP="00F24988">
            <w:pPr>
              <w:widowControl w:val="0"/>
              <w:autoSpaceDE w:val="0"/>
              <w:autoSpaceDN w:val="0"/>
              <w:adjustRightInd w:val="0"/>
              <w:jc w:val="both"/>
              <w:rPr>
                <w:rFonts w:ascii="Arial" w:hAnsi="Arial" w:cs="Arial"/>
                <w:sz w:val="16"/>
                <w:szCs w:val="16"/>
              </w:rPr>
            </w:pPr>
            <w:r w:rsidRPr="00AA48E4">
              <w:rPr>
                <w:rFonts w:ascii="Arial" w:hAnsi="Arial" w:cs="Arial"/>
                <w:sz w:val="16"/>
                <w:szCs w:val="16"/>
              </w:rPr>
              <w:t xml:space="preserve">объем инвестиций  в  основной капитал; </w:t>
            </w:r>
          </w:p>
          <w:p w:rsidR="00D777BA" w:rsidRPr="00AA48E4" w:rsidRDefault="00D777BA" w:rsidP="00F24988">
            <w:pPr>
              <w:widowControl w:val="0"/>
              <w:autoSpaceDE w:val="0"/>
              <w:autoSpaceDN w:val="0"/>
              <w:adjustRightInd w:val="0"/>
              <w:jc w:val="both"/>
              <w:rPr>
                <w:rFonts w:ascii="Arial" w:hAnsi="Arial" w:cs="Arial"/>
                <w:sz w:val="16"/>
                <w:szCs w:val="16"/>
              </w:rPr>
            </w:pPr>
            <w:r w:rsidRPr="00AA48E4">
              <w:rPr>
                <w:rFonts w:ascii="Arial" w:hAnsi="Arial" w:cs="Arial"/>
                <w:sz w:val="16"/>
                <w:szCs w:val="16"/>
              </w:rPr>
              <w:t>объем инвестиций в основной капитал  в  экономике Благодарненского муниципального района   Ставропольского   края    на    душу    населения  района;</w:t>
            </w:r>
          </w:p>
          <w:p w:rsidR="00D777BA" w:rsidRPr="00AA48E4" w:rsidRDefault="00D777BA" w:rsidP="00F24988">
            <w:pPr>
              <w:jc w:val="both"/>
              <w:rPr>
                <w:rFonts w:ascii="Arial" w:hAnsi="Arial" w:cs="Arial"/>
                <w:sz w:val="16"/>
                <w:szCs w:val="16"/>
              </w:rPr>
            </w:pPr>
            <w:r w:rsidRPr="00AA48E4">
              <w:rPr>
                <w:rFonts w:ascii="Arial" w:hAnsi="Arial" w:cs="Arial"/>
                <w:sz w:val="16"/>
                <w:szCs w:val="16"/>
              </w:rPr>
              <w:t>создание новых рабочих мест у субъектов  малого   и  среднего  предпринимательства, получивших поддержку  в рамках Программы</w:t>
            </w:r>
          </w:p>
          <w:p w:rsidR="00D777BA" w:rsidRPr="00AA48E4" w:rsidRDefault="00D777BA" w:rsidP="00F24988">
            <w:pPr>
              <w:ind w:firstLine="175"/>
              <w:jc w:val="both"/>
              <w:rPr>
                <w:rFonts w:ascii="Arial" w:hAnsi="Arial" w:cs="Arial"/>
                <w:sz w:val="16"/>
                <w:szCs w:val="16"/>
              </w:rPr>
            </w:pPr>
          </w:p>
        </w:tc>
      </w:tr>
      <w:tr w:rsidR="00D777BA" w:rsidRPr="00AA48E4" w:rsidTr="00F24988">
        <w:tc>
          <w:tcPr>
            <w:tcW w:w="2660" w:type="dxa"/>
            <w:shd w:val="clear" w:color="auto" w:fill="auto"/>
          </w:tcPr>
          <w:p w:rsidR="00D777BA" w:rsidRPr="00AA48E4" w:rsidRDefault="00D777BA" w:rsidP="00F24988">
            <w:pPr>
              <w:widowControl w:val="0"/>
              <w:autoSpaceDE w:val="0"/>
              <w:autoSpaceDN w:val="0"/>
              <w:adjustRightInd w:val="0"/>
              <w:jc w:val="both"/>
              <w:rPr>
                <w:rFonts w:ascii="Arial" w:hAnsi="Arial" w:cs="Arial"/>
                <w:sz w:val="16"/>
                <w:szCs w:val="16"/>
              </w:rPr>
            </w:pPr>
            <w:r w:rsidRPr="00AA48E4">
              <w:rPr>
                <w:rFonts w:ascii="Arial" w:hAnsi="Arial" w:cs="Arial"/>
                <w:sz w:val="16"/>
                <w:szCs w:val="16"/>
              </w:rPr>
              <w:t>Объемы и  источники финансового обеспечения Подпрограммы</w:t>
            </w:r>
          </w:p>
        </w:tc>
        <w:tc>
          <w:tcPr>
            <w:tcW w:w="6910" w:type="dxa"/>
            <w:shd w:val="clear" w:color="auto" w:fill="auto"/>
          </w:tcPr>
          <w:p w:rsidR="00D777BA" w:rsidRPr="00AA48E4" w:rsidRDefault="00D777BA" w:rsidP="00F24988">
            <w:pPr>
              <w:pStyle w:val="ConsPlusCell"/>
              <w:jc w:val="both"/>
              <w:rPr>
                <w:sz w:val="16"/>
                <w:szCs w:val="16"/>
              </w:rPr>
            </w:pPr>
            <w:r w:rsidRPr="00AA48E4">
              <w:rPr>
                <w:sz w:val="16"/>
                <w:szCs w:val="16"/>
              </w:rPr>
              <w:t>Объемы   финансирования   мероприятий   Подпрограммы за счет районного бюджета составят -  270,000 тыс. рублей, в том числе по годам:</w:t>
            </w:r>
          </w:p>
          <w:p w:rsidR="00D777BA" w:rsidRPr="00AA48E4" w:rsidRDefault="00D777BA" w:rsidP="00F24988">
            <w:pPr>
              <w:pStyle w:val="ConsPlusCell"/>
              <w:jc w:val="both"/>
              <w:rPr>
                <w:sz w:val="16"/>
                <w:szCs w:val="16"/>
              </w:rPr>
            </w:pPr>
            <w:r w:rsidRPr="00AA48E4">
              <w:rPr>
                <w:sz w:val="16"/>
                <w:szCs w:val="16"/>
              </w:rPr>
              <w:t xml:space="preserve">        2015 год – 90,000 тыс. рублей;</w:t>
            </w:r>
          </w:p>
          <w:p w:rsidR="00D777BA" w:rsidRPr="00AA48E4" w:rsidRDefault="00D777BA" w:rsidP="00F24988">
            <w:pPr>
              <w:pStyle w:val="ConsPlusCell"/>
              <w:jc w:val="both"/>
              <w:rPr>
                <w:sz w:val="16"/>
                <w:szCs w:val="16"/>
              </w:rPr>
            </w:pPr>
            <w:r w:rsidRPr="00AA48E4">
              <w:rPr>
                <w:sz w:val="16"/>
                <w:szCs w:val="16"/>
              </w:rPr>
              <w:t xml:space="preserve">        2016 год – 90,000 тыс. рублей;</w:t>
            </w:r>
          </w:p>
          <w:p w:rsidR="00D777BA" w:rsidRPr="00AA48E4" w:rsidRDefault="00D777BA" w:rsidP="00F24988">
            <w:pPr>
              <w:pStyle w:val="ConsPlusCell"/>
              <w:jc w:val="both"/>
              <w:rPr>
                <w:sz w:val="16"/>
                <w:szCs w:val="16"/>
              </w:rPr>
            </w:pPr>
            <w:r w:rsidRPr="00AA48E4">
              <w:rPr>
                <w:sz w:val="16"/>
                <w:szCs w:val="16"/>
              </w:rPr>
              <w:t xml:space="preserve">        2017 год -  90,000 тыс. рублей </w:t>
            </w:r>
          </w:p>
          <w:p w:rsidR="00D777BA" w:rsidRPr="00AA48E4" w:rsidRDefault="00D777BA" w:rsidP="00F24988">
            <w:pPr>
              <w:pStyle w:val="ConsPlusCell"/>
              <w:jc w:val="both"/>
              <w:rPr>
                <w:sz w:val="16"/>
                <w:szCs w:val="16"/>
              </w:rPr>
            </w:pPr>
          </w:p>
        </w:tc>
      </w:tr>
      <w:tr w:rsidR="00D777BA" w:rsidRPr="00AA48E4" w:rsidTr="00F24988">
        <w:tc>
          <w:tcPr>
            <w:tcW w:w="2660" w:type="dxa"/>
            <w:shd w:val="clear" w:color="auto" w:fill="auto"/>
          </w:tcPr>
          <w:p w:rsidR="00D777BA" w:rsidRPr="00AA48E4" w:rsidRDefault="00D777BA" w:rsidP="00F24988">
            <w:pPr>
              <w:widowControl w:val="0"/>
              <w:autoSpaceDE w:val="0"/>
              <w:autoSpaceDN w:val="0"/>
              <w:adjustRightInd w:val="0"/>
              <w:jc w:val="both"/>
              <w:rPr>
                <w:rFonts w:ascii="Arial" w:hAnsi="Arial" w:cs="Arial"/>
                <w:sz w:val="16"/>
                <w:szCs w:val="16"/>
              </w:rPr>
            </w:pPr>
            <w:r w:rsidRPr="00AA48E4">
              <w:rPr>
                <w:rFonts w:ascii="Arial" w:hAnsi="Arial" w:cs="Arial"/>
                <w:sz w:val="16"/>
                <w:szCs w:val="16"/>
              </w:rPr>
              <w:t>Ожидаемые конечные результаты</w:t>
            </w:r>
          </w:p>
          <w:p w:rsidR="00D777BA" w:rsidRPr="00AA48E4" w:rsidRDefault="00D777BA" w:rsidP="00F24988">
            <w:pPr>
              <w:widowControl w:val="0"/>
              <w:autoSpaceDE w:val="0"/>
              <w:autoSpaceDN w:val="0"/>
              <w:adjustRightInd w:val="0"/>
              <w:jc w:val="both"/>
              <w:rPr>
                <w:rFonts w:ascii="Arial" w:hAnsi="Arial" w:cs="Arial"/>
                <w:sz w:val="16"/>
                <w:szCs w:val="16"/>
              </w:rPr>
            </w:pPr>
            <w:r w:rsidRPr="00AA48E4">
              <w:rPr>
                <w:rFonts w:ascii="Arial" w:hAnsi="Arial" w:cs="Arial"/>
                <w:sz w:val="16"/>
                <w:szCs w:val="16"/>
              </w:rPr>
              <w:t>реализации Подпрограммы</w:t>
            </w:r>
          </w:p>
        </w:tc>
        <w:tc>
          <w:tcPr>
            <w:tcW w:w="6910" w:type="dxa"/>
            <w:shd w:val="clear" w:color="auto" w:fill="auto"/>
          </w:tcPr>
          <w:p w:rsidR="00D777BA" w:rsidRPr="00AA48E4" w:rsidRDefault="00D777BA" w:rsidP="00F24988">
            <w:pPr>
              <w:widowControl w:val="0"/>
              <w:autoSpaceDE w:val="0"/>
              <w:autoSpaceDN w:val="0"/>
              <w:adjustRightInd w:val="0"/>
              <w:ind w:firstLine="709"/>
              <w:jc w:val="both"/>
              <w:rPr>
                <w:rFonts w:ascii="Arial" w:hAnsi="Arial" w:cs="Arial"/>
                <w:sz w:val="16"/>
                <w:szCs w:val="16"/>
              </w:rPr>
            </w:pPr>
            <w:r w:rsidRPr="00AA48E4">
              <w:rPr>
                <w:rFonts w:ascii="Arial" w:hAnsi="Arial" w:cs="Arial"/>
                <w:sz w:val="16"/>
                <w:szCs w:val="16"/>
              </w:rPr>
              <w:t>формирование благоприятного инвестиционного климата, создающего  условия  для  устойчивого  и сбалансированного развития        экономики Благодарненского муниципального района Ставропольского края;</w:t>
            </w:r>
          </w:p>
          <w:p w:rsidR="00D777BA" w:rsidRPr="00AA48E4" w:rsidRDefault="00D777BA" w:rsidP="00F24988">
            <w:pPr>
              <w:widowControl w:val="0"/>
              <w:autoSpaceDE w:val="0"/>
              <w:autoSpaceDN w:val="0"/>
              <w:adjustRightInd w:val="0"/>
              <w:ind w:firstLine="709"/>
              <w:jc w:val="both"/>
              <w:rPr>
                <w:rFonts w:ascii="Arial" w:hAnsi="Arial" w:cs="Arial"/>
                <w:sz w:val="16"/>
                <w:szCs w:val="16"/>
              </w:rPr>
            </w:pPr>
            <w:r w:rsidRPr="00AA48E4">
              <w:rPr>
                <w:rFonts w:ascii="Arial" w:hAnsi="Arial" w:cs="Arial"/>
                <w:sz w:val="16"/>
                <w:szCs w:val="16"/>
              </w:rPr>
              <w:t>увеличение в экономике Благодарненского муниципального района  Ставропольского края  доли  малого и среднего предпринимательства;</w:t>
            </w:r>
          </w:p>
          <w:p w:rsidR="00D777BA" w:rsidRPr="00AA48E4" w:rsidRDefault="00D777BA" w:rsidP="00F24988">
            <w:pPr>
              <w:widowControl w:val="0"/>
              <w:autoSpaceDE w:val="0"/>
              <w:autoSpaceDN w:val="0"/>
              <w:adjustRightInd w:val="0"/>
              <w:ind w:firstLine="709"/>
              <w:jc w:val="both"/>
              <w:rPr>
                <w:rFonts w:ascii="Arial" w:hAnsi="Arial" w:cs="Arial"/>
                <w:sz w:val="16"/>
                <w:szCs w:val="16"/>
              </w:rPr>
            </w:pPr>
            <w:r w:rsidRPr="00AA48E4">
              <w:rPr>
                <w:rFonts w:ascii="Arial" w:hAnsi="Arial" w:cs="Arial"/>
                <w:sz w:val="16"/>
                <w:szCs w:val="16"/>
              </w:rPr>
              <w:t>повышение  инвестиционной     привлекательности Благодарненского муниципального района                          Ставропольского края;</w:t>
            </w:r>
          </w:p>
          <w:p w:rsidR="00D777BA" w:rsidRPr="00AA48E4" w:rsidRDefault="00D777BA" w:rsidP="00F24988">
            <w:pPr>
              <w:pStyle w:val="ConsPlusCell"/>
              <w:jc w:val="both"/>
              <w:rPr>
                <w:sz w:val="16"/>
                <w:szCs w:val="16"/>
              </w:rPr>
            </w:pPr>
            <w:r w:rsidRPr="00AA48E4">
              <w:rPr>
                <w:sz w:val="16"/>
                <w:szCs w:val="16"/>
              </w:rPr>
              <w:t>увеличение поступлений  налогов  в  бюджеты  всех   уровней бюджетной системы Российской Федерации</w:t>
            </w:r>
          </w:p>
        </w:tc>
      </w:tr>
    </w:tbl>
    <w:p w:rsidR="00D777BA" w:rsidRPr="00AA48E4" w:rsidRDefault="00D777BA" w:rsidP="00D777BA">
      <w:pPr>
        <w:autoSpaceDE w:val="0"/>
        <w:autoSpaceDN w:val="0"/>
        <w:adjustRightInd w:val="0"/>
        <w:ind w:firstLine="720"/>
        <w:jc w:val="both"/>
        <w:rPr>
          <w:rFonts w:ascii="Arial" w:hAnsi="Arial" w:cs="Arial"/>
          <w:sz w:val="16"/>
          <w:szCs w:val="16"/>
        </w:rPr>
      </w:pPr>
    </w:p>
    <w:p w:rsidR="00D777BA" w:rsidRPr="00AA48E4" w:rsidRDefault="00D777BA" w:rsidP="00D777BA">
      <w:pPr>
        <w:autoSpaceDE w:val="0"/>
        <w:autoSpaceDN w:val="0"/>
        <w:adjustRightInd w:val="0"/>
        <w:spacing w:line="240" w:lineRule="exact"/>
        <w:ind w:firstLine="720"/>
        <w:jc w:val="both"/>
        <w:rPr>
          <w:rFonts w:ascii="Arial" w:hAnsi="Arial" w:cs="Arial"/>
          <w:sz w:val="16"/>
          <w:szCs w:val="16"/>
        </w:rPr>
      </w:pPr>
      <w:r w:rsidRPr="00AA48E4">
        <w:rPr>
          <w:rFonts w:ascii="Arial" w:hAnsi="Arial" w:cs="Arial"/>
          <w:sz w:val="16"/>
          <w:szCs w:val="16"/>
        </w:rPr>
        <w:lastRenderedPageBreak/>
        <w:t>Раздел 1. Характеристика сферы реализации Подпрограммы, описание основных проблем в указанной сфере и прогноз ее развития</w:t>
      </w:r>
    </w:p>
    <w:p w:rsidR="00D777BA" w:rsidRPr="00AA48E4" w:rsidRDefault="00D777BA" w:rsidP="00D777BA">
      <w:pPr>
        <w:autoSpaceDE w:val="0"/>
        <w:autoSpaceDN w:val="0"/>
        <w:adjustRightInd w:val="0"/>
        <w:ind w:firstLine="720"/>
        <w:jc w:val="both"/>
        <w:rPr>
          <w:rFonts w:ascii="Arial" w:hAnsi="Arial" w:cs="Arial"/>
          <w:sz w:val="16"/>
          <w:szCs w:val="16"/>
        </w:rPr>
      </w:pPr>
    </w:p>
    <w:p w:rsidR="00D777BA" w:rsidRPr="00AA48E4" w:rsidRDefault="00D777BA" w:rsidP="00D777BA">
      <w:pPr>
        <w:shd w:val="clear" w:color="auto" w:fill="FFFFFF"/>
        <w:tabs>
          <w:tab w:val="left" w:pos="134"/>
        </w:tabs>
        <w:suppressAutoHyphens/>
        <w:ind w:firstLine="720"/>
        <w:jc w:val="both"/>
        <w:rPr>
          <w:rFonts w:ascii="Arial" w:hAnsi="Arial" w:cs="Arial"/>
          <w:sz w:val="16"/>
          <w:szCs w:val="16"/>
          <w:lang w:eastAsia="ar-SA"/>
        </w:rPr>
      </w:pPr>
      <w:r w:rsidRPr="00AA48E4">
        <w:rPr>
          <w:rFonts w:ascii="Arial" w:hAnsi="Arial" w:cs="Arial"/>
          <w:sz w:val="16"/>
          <w:szCs w:val="16"/>
          <w:lang w:eastAsia="ar-SA"/>
        </w:rPr>
        <w:t>Благодарненский муниципальный район Ставропольского края как территория с диверсифицированной экономикой, богатым природно-ресурсным потенциалом, развитой инфраструктурой распола</w:t>
      </w:r>
      <w:r w:rsidRPr="00AA48E4">
        <w:rPr>
          <w:rFonts w:ascii="Arial" w:hAnsi="Arial" w:cs="Arial"/>
          <w:sz w:val="16"/>
          <w:szCs w:val="16"/>
          <w:lang w:eastAsia="ar-SA"/>
        </w:rPr>
        <w:softHyphen/>
        <w:t xml:space="preserve">гает благоприятными условиями для привлечения инвестиций. </w:t>
      </w:r>
    </w:p>
    <w:p w:rsidR="00D777BA" w:rsidRPr="00AA48E4" w:rsidRDefault="00D777BA" w:rsidP="00D777BA">
      <w:pPr>
        <w:autoSpaceDE w:val="0"/>
        <w:autoSpaceDN w:val="0"/>
        <w:adjustRightInd w:val="0"/>
        <w:ind w:firstLine="720"/>
        <w:jc w:val="both"/>
        <w:rPr>
          <w:rFonts w:ascii="Arial" w:hAnsi="Arial" w:cs="Arial"/>
          <w:sz w:val="16"/>
          <w:szCs w:val="16"/>
        </w:rPr>
      </w:pPr>
      <w:r w:rsidRPr="00AA48E4">
        <w:rPr>
          <w:rFonts w:ascii="Arial" w:hAnsi="Arial" w:cs="Arial"/>
          <w:sz w:val="16"/>
          <w:szCs w:val="16"/>
        </w:rPr>
        <w:t>За последние годы в Благодарненском муниципальном районе Ставропольского края наблюдается устойчивая тенденция роста производства товаров, работ и услуг во всех основных отраслях экономики.</w:t>
      </w:r>
    </w:p>
    <w:p w:rsidR="00D777BA" w:rsidRPr="00AA48E4" w:rsidRDefault="00D777BA" w:rsidP="00D777BA">
      <w:pPr>
        <w:autoSpaceDE w:val="0"/>
        <w:autoSpaceDN w:val="0"/>
        <w:adjustRightInd w:val="0"/>
        <w:ind w:firstLine="720"/>
        <w:jc w:val="both"/>
        <w:rPr>
          <w:rFonts w:ascii="Arial" w:hAnsi="Arial" w:cs="Arial"/>
          <w:sz w:val="16"/>
          <w:szCs w:val="16"/>
        </w:rPr>
      </w:pPr>
      <w:r w:rsidRPr="00AA48E4">
        <w:rPr>
          <w:rFonts w:ascii="Arial" w:hAnsi="Arial" w:cs="Arial"/>
          <w:sz w:val="16"/>
          <w:szCs w:val="16"/>
        </w:rPr>
        <w:t xml:space="preserve">Но, несмотря на положительные тенденции в развитии экономики Ставропольского края, перед большинством организаций Благодарненского района  Ставропольского края остаются проблемы сбыта товаров (работ, услуг) и привлечения финансовых ресурсов для модернизации и развития производства. </w:t>
      </w:r>
    </w:p>
    <w:p w:rsidR="00D777BA" w:rsidRPr="00AA48E4" w:rsidRDefault="00D777BA" w:rsidP="00D777BA">
      <w:pPr>
        <w:widowControl w:val="0"/>
        <w:autoSpaceDE w:val="0"/>
        <w:autoSpaceDN w:val="0"/>
        <w:adjustRightInd w:val="0"/>
        <w:ind w:firstLine="540"/>
        <w:jc w:val="both"/>
        <w:rPr>
          <w:rFonts w:ascii="Arial" w:hAnsi="Arial" w:cs="Arial"/>
          <w:sz w:val="16"/>
          <w:szCs w:val="16"/>
        </w:rPr>
      </w:pPr>
      <w:r w:rsidRPr="00AA48E4">
        <w:rPr>
          <w:rFonts w:ascii="Arial" w:hAnsi="Arial" w:cs="Arial"/>
          <w:sz w:val="16"/>
          <w:szCs w:val="16"/>
        </w:rPr>
        <w:t>Успешное решение задач обеспечения устойчивого и сбалансированного экономического роста района  на основе диверсификации экономики и повышения ее конкурентоспособности в значительной степени зависит от формирования и реализации стимулирующей политики привлечения инвестиций.</w:t>
      </w:r>
    </w:p>
    <w:p w:rsidR="00D777BA" w:rsidRPr="00AA48E4" w:rsidRDefault="00D777BA" w:rsidP="00D777BA">
      <w:pPr>
        <w:widowControl w:val="0"/>
        <w:autoSpaceDE w:val="0"/>
        <w:autoSpaceDN w:val="0"/>
        <w:adjustRightInd w:val="0"/>
        <w:ind w:firstLine="540"/>
        <w:jc w:val="both"/>
        <w:rPr>
          <w:rFonts w:ascii="Arial" w:hAnsi="Arial" w:cs="Arial"/>
          <w:sz w:val="16"/>
          <w:szCs w:val="16"/>
        </w:rPr>
      </w:pPr>
      <w:r w:rsidRPr="00AA48E4">
        <w:rPr>
          <w:rFonts w:ascii="Arial" w:hAnsi="Arial" w:cs="Arial"/>
          <w:sz w:val="16"/>
          <w:szCs w:val="16"/>
        </w:rPr>
        <w:t>Привлечение инвестиций в экономику района  требует формирования благоприятного инвестиционного климата района, стимулирующего деловую активность, обеспечивающего беспрепятственную реализацию инвестиционных вложений субъектов инвестиционной деятельности в экономику района. Основным показателем, характеризующим инвестиционную активность в районе, является поступление инвестиций в основной капитал за счет всех источников финансирования.</w:t>
      </w:r>
    </w:p>
    <w:p w:rsidR="00D777BA" w:rsidRPr="00AA48E4" w:rsidRDefault="00D777BA" w:rsidP="00D777BA">
      <w:pPr>
        <w:autoSpaceDE w:val="0"/>
        <w:autoSpaceDN w:val="0"/>
        <w:adjustRightInd w:val="0"/>
        <w:ind w:firstLine="709"/>
        <w:jc w:val="both"/>
        <w:rPr>
          <w:rFonts w:ascii="Arial" w:hAnsi="Arial" w:cs="Arial"/>
          <w:sz w:val="16"/>
          <w:szCs w:val="16"/>
        </w:rPr>
      </w:pPr>
      <w:r w:rsidRPr="00AA48E4">
        <w:rPr>
          <w:rFonts w:ascii="Arial" w:hAnsi="Arial" w:cs="Arial"/>
          <w:sz w:val="16"/>
          <w:szCs w:val="16"/>
        </w:rPr>
        <w:t>В 2013 году была сформирована экономическая политика, в основу которой было положено создание благоприятного инвестиционного климата, и благодаря реализации этой политики  инвестиции в основной капитал по предварительной оценке за 2013 год на крупных и средних предприятиях района выросли в 1,8 раза  и составили более 1 млрд. рублей.</w:t>
      </w:r>
      <w:r w:rsidRPr="00AA48E4">
        <w:rPr>
          <w:rFonts w:ascii="Arial" w:hAnsi="Arial" w:cs="Arial"/>
          <w:color w:val="FF0000"/>
          <w:sz w:val="16"/>
          <w:szCs w:val="16"/>
        </w:rPr>
        <w:t xml:space="preserve"> </w:t>
      </w:r>
      <w:r w:rsidRPr="00AA48E4">
        <w:rPr>
          <w:rFonts w:ascii="Arial" w:hAnsi="Arial" w:cs="Arial"/>
          <w:sz w:val="16"/>
          <w:szCs w:val="16"/>
        </w:rPr>
        <w:t>Объем инвестиций в расчете на душу населения составил 12 тыс. рублей.</w:t>
      </w:r>
    </w:p>
    <w:p w:rsidR="00D777BA" w:rsidRPr="00AA48E4" w:rsidRDefault="00D777BA" w:rsidP="00D777BA">
      <w:pPr>
        <w:ind w:hanging="142"/>
        <w:jc w:val="both"/>
        <w:rPr>
          <w:rFonts w:ascii="Arial" w:hAnsi="Arial" w:cs="Arial"/>
          <w:sz w:val="16"/>
          <w:szCs w:val="16"/>
        </w:rPr>
      </w:pPr>
      <w:r w:rsidRPr="00AA48E4">
        <w:rPr>
          <w:rFonts w:ascii="Arial" w:hAnsi="Arial" w:cs="Arial"/>
          <w:color w:val="0D0D0D"/>
          <w:sz w:val="16"/>
          <w:szCs w:val="16"/>
        </w:rPr>
        <w:t xml:space="preserve">           </w:t>
      </w:r>
      <w:r w:rsidRPr="00AA48E4">
        <w:rPr>
          <w:rFonts w:ascii="Arial" w:hAnsi="Arial" w:cs="Arial"/>
          <w:sz w:val="16"/>
          <w:szCs w:val="16"/>
        </w:rPr>
        <w:t>За январь – май  2014 года  в Благодарненском муниципальном районе Ставропольского края  инвестиции в основной капитал за счет всех источников финансирования составили 331,4 млн. рублей, что на 124,6  млн. рублей  выше соответствующего периода 2013 года.</w:t>
      </w:r>
    </w:p>
    <w:p w:rsidR="00D777BA" w:rsidRPr="00AA48E4" w:rsidRDefault="00D777BA" w:rsidP="00D777BA">
      <w:pPr>
        <w:autoSpaceDE w:val="0"/>
        <w:autoSpaceDN w:val="0"/>
        <w:adjustRightInd w:val="0"/>
        <w:ind w:firstLine="720"/>
        <w:jc w:val="both"/>
        <w:rPr>
          <w:rFonts w:ascii="Arial" w:hAnsi="Arial" w:cs="Arial"/>
          <w:sz w:val="16"/>
          <w:szCs w:val="16"/>
        </w:rPr>
      </w:pPr>
      <w:r w:rsidRPr="00AA48E4">
        <w:rPr>
          <w:rFonts w:ascii="Arial" w:hAnsi="Arial" w:cs="Arial"/>
          <w:sz w:val="16"/>
          <w:szCs w:val="16"/>
        </w:rPr>
        <w:t>Необходимы дальнейшие меры по поддержке субъектов малого и среднего предпринимательства и обеспечению роста инвестиционной привлекательности района.</w:t>
      </w:r>
    </w:p>
    <w:p w:rsidR="00D777BA" w:rsidRPr="00AA48E4" w:rsidRDefault="00D777BA" w:rsidP="00D777BA">
      <w:pPr>
        <w:pStyle w:val="ConsNormal"/>
        <w:tabs>
          <w:tab w:val="left" w:pos="360"/>
        </w:tabs>
        <w:ind w:right="0" w:firstLine="567"/>
        <w:jc w:val="both"/>
        <w:rPr>
          <w:sz w:val="16"/>
          <w:szCs w:val="16"/>
        </w:rPr>
      </w:pPr>
      <w:r w:rsidRPr="00AA48E4">
        <w:rPr>
          <w:sz w:val="16"/>
          <w:szCs w:val="16"/>
        </w:rPr>
        <w:t xml:space="preserve">Малое  </w:t>
      </w:r>
      <w:bookmarkStart w:id="22" w:name="YANDEX_239"/>
      <w:bookmarkEnd w:id="22"/>
      <w:r w:rsidRPr="00AA48E4">
        <w:rPr>
          <w:sz w:val="16"/>
          <w:szCs w:val="16"/>
        </w:rPr>
        <w:t xml:space="preserve"> и  </w:t>
      </w:r>
      <w:bookmarkStart w:id="23" w:name="YANDEX_240"/>
      <w:bookmarkEnd w:id="23"/>
      <w:r w:rsidRPr="00AA48E4">
        <w:rPr>
          <w:sz w:val="16"/>
          <w:szCs w:val="16"/>
        </w:rPr>
        <w:t xml:space="preserve"> среднее  </w:t>
      </w:r>
      <w:bookmarkStart w:id="24" w:name="YANDEX_241"/>
      <w:bookmarkEnd w:id="24"/>
      <w:r w:rsidRPr="00AA48E4">
        <w:rPr>
          <w:sz w:val="16"/>
          <w:szCs w:val="16"/>
        </w:rPr>
        <w:t xml:space="preserve"> предпринимательство  обладает такими необходимыми качествами, как гибкость </w:t>
      </w:r>
      <w:bookmarkStart w:id="25" w:name="YANDEX_242"/>
      <w:bookmarkEnd w:id="25"/>
      <w:r w:rsidRPr="00AA48E4">
        <w:rPr>
          <w:sz w:val="16"/>
          <w:szCs w:val="16"/>
        </w:rPr>
        <w:t xml:space="preserve"> и  приспособляемость к конъюнктуре рынка, способность быстро изменять структуру производства, оперативно создавать </w:t>
      </w:r>
      <w:bookmarkStart w:id="26" w:name="YANDEX_243"/>
      <w:bookmarkEnd w:id="26"/>
      <w:r w:rsidRPr="00AA48E4">
        <w:rPr>
          <w:sz w:val="16"/>
          <w:szCs w:val="16"/>
        </w:rPr>
        <w:t xml:space="preserve"> и  применять новые технологии </w:t>
      </w:r>
      <w:bookmarkStart w:id="27" w:name="YANDEX_244"/>
      <w:bookmarkEnd w:id="27"/>
      <w:r w:rsidRPr="00AA48E4">
        <w:rPr>
          <w:sz w:val="16"/>
          <w:szCs w:val="16"/>
        </w:rPr>
        <w:t xml:space="preserve"> и  научные разработки. Развитие </w:t>
      </w:r>
      <w:bookmarkStart w:id="28" w:name="YANDEX_245"/>
      <w:bookmarkEnd w:id="28"/>
      <w:r w:rsidRPr="00AA48E4">
        <w:rPr>
          <w:sz w:val="16"/>
          <w:szCs w:val="16"/>
        </w:rPr>
        <w:t xml:space="preserve"> малого  </w:t>
      </w:r>
      <w:bookmarkStart w:id="29" w:name="YANDEX_246"/>
      <w:bookmarkEnd w:id="29"/>
      <w:r w:rsidRPr="00AA48E4">
        <w:rPr>
          <w:sz w:val="16"/>
          <w:szCs w:val="16"/>
        </w:rPr>
        <w:t xml:space="preserve"> и  </w:t>
      </w:r>
      <w:bookmarkStart w:id="30" w:name="YANDEX_247"/>
      <w:bookmarkEnd w:id="30"/>
      <w:r w:rsidRPr="00AA48E4">
        <w:rPr>
          <w:sz w:val="16"/>
          <w:szCs w:val="16"/>
        </w:rPr>
        <w:t xml:space="preserve"> среднего  </w:t>
      </w:r>
      <w:bookmarkStart w:id="31" w:name="YANDEX_248"/>
      <w:bookmarkEnd w:id="31"/>
      <w:r w:rsidRPr="00AA48E4">
        <w:rPr>
          <w:sz w:val="16"/>
          <w:szCs w:val="16"/>
        </w:rPr>
        <w:t xml:space="preserve"> предпринимательства  способствует решению не только социальных проблем, но </w:t>
      </w:r>
      <w:bookmarkStart w:id="32" w:name="YANDEX_249"/>
      <w:bookmarkEnd w:id="32"/>
      <w:r w:rsidRPr="00AA48E4">
        <w:rPr>
          <w:sz w:val="16"/>
          <w:szCs w:val="16"/>
        </w:rPr>
        <w:t xml:space="preserve"> и  служит основой для экономического развития </w:t>
      </w:r>
      <w:bookmarkStart w:id="33" w:name="YANDEX_250"/>
      <w:bookmarkEnd w:id="33"/>
      <w:r w:rsidRPr="00AA48E4">
        <w:rPr>
          <w:sz w:val="16"/>
          <w:szCs w:val="16"/>
        </w:rPr>
        <w:t> района</w:t>
      </w:r>
      <w:bookmarkStart w:id="34" w:name="YANDEX_251"/>
      <w:bookmarkEnd w:id="34"/>
      <w:r w:rsidRPr="00AA48E4">
        <w:rPr>
          <w:sz w:val="16"/>
          <w:szCs w:val="16"/>
        </w:rPr>
        <w:t>.</w:t>
      </w:r>
    </w:p>
    <w:p w:rsidR="00D777BA" w:rsidRPr="00AA48E4" w:rsidRDefault="00D777BA" w:rsidP="00D777BA">
      <w:pPr>
        <w:ind w:firstLine="567"/>
        <w:jc w:val="both"/>
        <w:rPr>
          <w:rFonts w:ascii="Arial" w:hAnsi="Arial" w:cs="Arial"/>
          <w:sz w:val="16"/>
          <w:szCs w:val="16"/>
        </w:rPr>
      </w:pPr>
      <w:r w:rsidRPr="00AA48E4">
        <w:rPr>
          <w:rFonts w:ascii="Arial" w:hAnsi="Arial" w:cs="Arial"/>
          <w:sz w:val="16"/>
          <w:szCs w:val="16"/>
        </w:rPr>
        <w:t xml:space="preserve">Вместе с тем, потенциал малого предпринимательства в районе задействован слабо. Оформление принятых работников на предприятиях и легализация выплачиваемой заработной платы является наиболее важным вопросом в настоящее время, так как в структуре собственных доходов бюджета Благодарненского муниципального района Ставропольского  края более 70 процентов занимает налог на доходы физических лиц. </w:t>
      </w:r>
    </w:p>
    <w:p w:rsidR="00D777BA" w:rsidRPr="00AA48E4" w:rsidRDefault="00D777BA" w:rsidP="00D777BA">
      <w:pPr>
        <w:ind w:firstLine="709"/>
        <w:jc w:val="both"/>
        <w:rPr>
          <w:rFonts w:ascii="Arial" w:hAnsi="Arial" w:cs="Arial"/>
          <w:sz w:val="16"/>
          <w:szCs w:val="16"/>
        </w:rPr>
      </w:pPr>
      <w:r w:rsidRPr="00AA48E4">
        <w:rPr>
          <w:rFonts w:ascii="Arial" w:hAnsi="Arial" w:cs="Arial"/>
          <w:sz w:val="16"/>
          <w:szCs w:val="16"/>
        </w:rPr>
        <w:t xml:space="preserve">Одним из основных показателей качества жизни населения района является уровень средней заработной платы, которая по району увеличилась почти на 14,3 процента  и на конец года составила 16727 рублей, но остается ниже </w:t>
      </w:r>
      <w:proofErr w:type="spellStart"/>
      <w:r w:rsidRPr="00AA48E4">
        <w:rPr>
          <w:rFonts w:ascii="Arial" w:hAnsi="Arial" w:cs="Arial"/>
          <w:sz w:val="16"/>
          <w:szCs w:val="16"/>
        </w:rPr>
        <w:t>среднекраевой</w:t>
      </w:r>
      <w:proofErr w:type="spellEnd"/>
      <w:r w:rsidRPr="00AA48E4">
        <w:rPr>
          <w:rFonts w:ascii="Arial" w:hAnsi="Arial" w:cs="Arial"/>
          <w:sz w:val="16"/>
          <w:szCs w:val="16"/>
        </w:rPr>
        <w:t xml:space="preserve">   на 5941 рубль.</w:t>
      </w:r>
    </w:p>
    <w:p w:rsidR="00D777BA" w:rsidRPr="00AA48E4" w:rsidRDefault="00D777BA" w:rsidP="00D777BA">
      <w:pPr>
        <w:ind w:right="-1" w:firstLine="567"/>
        <w:jc w:val="both"/>
        <w:rPr>
          <w:rFonts w:ascii="Arial" w:hAnsi="Arial" w:cs="Arial"/>
          <w:sz w:val="16"/>
          <w:szCs w:val="16"/>
        </w:rPr>
      </w:pPr>
      <w:r w:rsidRPr="00AA48E4">
        <w:rPr>
          <w:rFonts w:ascii="Arial" w:hAnsi="Arial" w:cs="Arial"/>
          <w:sz w:val="16"/>
          <w:szCs w:val="16"/>
        </w:rPr>
        <w:t xml:space="preserve">Создание благоприятных условий для развития </w:t>
      </w:r>
      <w:bookmarkStart w:id="35" w:name="YANDEX_282"/>
      <w:bookmarkEnd w:id="35"/>
      <w:r w:rsidRPr="00AA48E4">
        <w:rPr>
          <w:rFonts w:ascii="Arial" w:hAnsi="Arial" w:cs="Arial"/>
          <w:sz w:val="16"/>
          <w:szCs w:val="16"/>
        </w:rPr>
        <w:t xml:space="preserve"> малого  </w:t>
      </w:r>
      <w:bookmarkStart w:id="36" w:name="YANDEX_283"/>
      <w:bookmarkEnd w:id="36"/>
      <w:r w:rsidRPr="00AA48E4">
        <w:rPr>
          <w:rFonts w:ascii="Arial" w:hAnsi="Arial" w:cs="Arial"/>
          <w:sz w:val="16"/>
          <w:szCs w:val="16"/>
        </w:rPr>
        <w:t xml:space="preserve"> и  </w:t>
      </w:r>
      <w:bookmarkStart w:id="37" w:name="YANDEX_284"/>
      <w:bookmarkEnd w:id="37"/>
      <w:r w:rsidRPr="00AA48E4">
        <w:rPr>
          <w:rFonts w:ascii="Arial" w:hAnsi="Arial" w:cs="Arial"/>
          <w:sz w:val="16"/>
          <w:szCs w:val="16"/>
        </w:rPr>
        <w:t xml:space="preserve"> среднего  </w:t>
      </w:r>
      <w:bookmarkStart w:id="38" w:name="YANDEX_285"/>
      <w:bookmarkEnd w:id="38"/>
      <w:r w:rsidRPr="00AA48E4">
        <w:rPr>
          <w:rFonts w:ascii="Arial" w:hAnsi="Arial" w:cs="Arial"/>
          <w:sz w:val="16"/>
          <w:szCs w:val="16"/>
        </w:rPr>
        <w:t xml:space="preserve"> предпринимательства  рассматривается  в качестве одного из основных факторов обеспечения социально-экономического благополучия </w:t>
      </w:r>
      <w:bookmarkStart w:id="39" w:name="YANDEX_288"/>
      <w:bookmarkEnd w:id="39"/>
      <w:r w:rsidRPr="00AA48E4">
        <w:rPr>
          <w:rFonts w:ascii="Arial" w:hAnsi="Arial" w:cs="Arial"/>
          <w:sz w:val="16"/>
          <w:szCs w:val="16"/>
        </w:rPr>
        <w:t xml:space="preserve"> района, повышения жизненного уровня </w:t>
      </w:r>
      <w:bookmarkStart w:id="40" w:name="YANDEX_289"/>
      <w:bookmarkEnd w:id="40"/>
      <w:r w:rsidRPr="00AA48E4">
        <w:rPr>
          <w:rFonts w:ascii="Arial" w:hAnsi="Arial" w:cs="Arial"/>
          <w:sz w:val="16"/>
          <w:szCs w:val="16"/>
        </w:rPr>
        <w:t> и  занятости населения</w:t>
      </w:r>
      <w:bookmarkStart w:id="41" w:name="YANDEX_290"/>
      <w:bookmarkEnd w:id="41"/>
      <w:r w:rsidRPr="00AA48E4">
        <w:rPr>
          <w:rFonts w:ascii="Arial" w:hAnsi="Arial" w:cs="Arial"/>
          <w:sz w:val="16"/>
          <w:szCs w:val="16"/>
        </w:rPr>
        <w:t>.</w:t>
      </w:r>
    </w:p>
    <w:p w:rsidR="00D777BA" w:rsidRPr="00AA48E4" w:rsidRDefault="00D777BA" w:rsidP="00D777BA">
      <w:pPr>
        <w:suppressAutoHyphens/>
        <w:ind w:firstLine="720"/>
        <w:jc w:val="both"/>
        <w:rPr>
          <w:rFonts w:ascii="Arial" w:hAnsi="Arial" w:cs="Arial"/>
          <w:sz w:val="16"/>
          <w:szCs w:val="16"/>
        </w:rPr>
      </w:pPr>
      <w:r w:rsidRPr="00AA48E4">
        <w:rPr>
          <w:rFonts w:ascii="Arial" w:hAnsi="Arial" w:cs="Arial"/>
          <w:sz w:val="16"/>
          <w:szCs w:val="16"/>
          <w:lang w:eastAsia="ar-SA"/>
        </w:rPr>
        <w:t xml:space="preserve">Для развития предпринимательства в Благодарненском муниципальном районе Ставропольского края   применяется </w:t>
      </w:r>
      <w:r w:rsidRPr="00AA48E4">
        <w:rPr>
          <w:rFonts w:ascii="Arial" w:hAnsi="Arial" w:cs="Arial"/>
          <w:sz w:val="16"/>
          <w:szCs w:val="16"/>
          <w:lang w:eastAsia="ar-SA"/>
        </w:rPr>
        <w:lastRenderedPageBreak/>
        <w:t xml:space="preserve">механизм   </w:t>
      </w:r>
      <w:r w:rsidRPr="00AA48E4">
        <w:rPr>
          <w:rFonts w:ascii="Arial" w:hAnsi="Arial" w:cs="Arial"/>
          <w:sz w:val="16"/>
          <w:szCs w:val="16"/>
        </w:rPr>
        <w:t>муниципальной поддержки малого и среднего бизнеса путем субсидирования части процентной ставки за пользование кредитами, для субъектов, реализующих приоритетные инвестиционные проекты на территории  района.</w:t>
      </w:r>
    </w:p>
    <w:p w:rsidR="00D777BA" w:rsidRPr="00AA48E4" w:rsidRDefault="00D777BA" w:rsidP="00D777BA">
      <w:pPr>
        <w:widowControl w:val="0"/>
        <w:autoSpaceDE w:val="0"/>
        <w:autoSpaceDN w:val="0"/>
        <w:adjustRightInd w:val="0"/>
        <w:ind w:firstLine="540"/>
        <w:jc w:val="both"/>
        <w:rPr>
          <w:rFonts w:ascii="Arial" w:hAnsi="Arial" w:cs="Arial"/>
          <w:sz w:val="16"/>
          <w:szCs w:val="16"/>
        </w:rPr>
      </w:pPr>
      <w:r w:rsidRPr="00AA48E4">
        <w:rPr>
          <w:rFonts w:ascii="Arial" w:hAnsi="Arial" w:cs="Arial"/>
          <w:sz w:val="16"/>
          <w:szCs w:val="16"/>
        </w:rPr>
        <w:t>Потребительский рынок, являясь крупной составной частью экономики Благодарненского района Ставропольского края, призван обеспечивать условия для полного и своевременного удовлетворения спроса населения Благодарненского муниципального района Ставропольского края на потребительские товары и услуги, обеспечивать качество и безопасность их предоставления, доступность товаров и услуг.</w:t>
      </w:r>
    </w:p>
    <w:p w:rsidR="00D777BA" w:rsidRPr="00AA48E4" w:rsidRDefault="00D777BA" w:rsidP="00D777BA">
      <w:pPr>
        <w:jc w:val="both"/>
        <w:rPr>
          <w:rFonts w:ascii="Arial" w:hAnsi="Arial" w:cs="Arial"/>
          <w:sz w:val="16"/>
          <w:szCs w:val="16"/>
        </w:rPr>
      </w:pPr>
      <w:r w:rsidRPr="00AA48E4">
        <w:rPr>
          <w:rFonts w:ascii="Arial" w:hAnsi="Arial" w:cs="Arial"/>
          <w:sz w:val="16"/>
          <w:szCs w:val="16"/>
        </w:rPr>
        <w:t xml:space="preserve">За последние годы отрасль торговли характеризуется высокими темпами развития. </w:t>
      </w:r>
    </w:p>
    <w:p w:rsidR="00D777BA" w:rsidRPr="00AA48E4" w:rsidRDefault="00D777BA" w:rsidP="00D777BA">
      <w:pPr>
        <w:ind w:firstLine="709"/>
        <w:jc w:val="both"/>
        <w:rPr>
          <w:rFonts w:ascii="Arial" w:hAnsi="Arial" w:cs="Arial"/>
          <w:sz w:val="16"/>
          <w:szCs w:val="16"/>
        </w:rPr>
      </w:pPr>
      <w:r w:rsidRPr="00AA48E4">
        <w:rPr>
          <w:rFonts w:ascii="Arial" w:hAnsi="Arial" w:cs="Arial"/>
          <w:sz w:val="16"/>
          <w:szCs w:val="16"/>
        </w:rPr>
        <w:t xml:space="preserve">    В настоящее время в районе  дислоцировано более  300   предприятий розничной торговли, 36 предприятий общественного питания на  1519    посадочных мест. </w:t>
      </w:r>
      <w:r w:rsidRPr="00AA48E4">
        <w:rPr>
          <w:rFonts w:ascii="Arial" w:hAnsi="Arial" w:cs="Arial"/>
          <w:color w:val="0D0D0D"/>
          <w:sz w:val="16"/>
          <w:szCs w:val="16"/>
        </w:rPr>
        <w:t xml:space="preserve">Торговая площадь стационарных объектов в районе составляет 36,8 тыс. кв. метров. Фактическая обеспеченность торговой площадью на 1 тыс. человек составляет </w:t>
      </w:r>
      <w:smartTag w:uri="urn:schemas-microsoft-com:office:smarttags" w:element="metricconverter">
        <w:smartTagPr>
          <w:attr w:name="ProductID" w:val="530 кв. метров"/>
        </w:smartTagPr>
        <w:r w:rsidRPr="00AA48E4">
          <w:rPr>
            <w:rFonts w:ascii="Arial" w:hAnsi="Arial" w:cs="Arial"/>
            <w:color w:val="0D0D0D"/>
            <w:sz w:val="16"/>
            <w:szCs w:val="16"/>
          </w:rPr>
          <w:t>530 кв. метров</w:t>
        </w:r>
      </w:smartTag>
      <w:r w:rsidRPr="00AA48E4">
        <w:rPr>
          <w:rFonts w:ascii="Arial" w:hAnsi="Arial" w:cs="Arial"/>
          <w:color w:val="0D0D0D"/>
          <w:sz w:val="16"/>
          <w:szCs w:val="16"/>
        </w:rPr>
        <w:t xml:space="preserve">,  при нормативе </w:t>
      </w:r>
      <w:smartTag w:uri="urn:schemas-microsoft-com:office:smarttags" w:element="metricconverter">
        <w:smartTagPr>
          <w:attr w:name="ProductID" w:val="523 кв. метра"/>
        </w:smartTagPr>
        <w:r w:rsidRPr="00AA48E4">
          <w:rPr>
            <w:rFonts w:ascii="Arial" w:hAnsi="Arial" w:cs="Arial"/>
            <w:color w:val="0D0D0D"/>
            <w:sz w:val="16"/>
            <w:szCs w:val="16"/>
          </w:rPr>
          <w:t>523 кв. метра</w:t>
        </w:r>
      </w:smartTag>
      <w:r w:rsidRPr="00AA48E4">
        <w:rPr>
          <w:rFonts w:ascii="Arial" w:hAnsi="Arial" w:cs="Arial"/>
          <w:color w:val="0D0D0D"/>
          <w:sz w:val="16"/>
          <w:szCs w:val="16"/>
        </w:rPr>
        <w:t>.</w:t>
      </w:r>
      <w:r w:rsidRPr="00AA48E4">
        <w:rPr>
          <w:rFonts w:ascii="Arial" w:hAnsi="Arial" w:cs="Arial"/>
          <w:sz w:val="16"/>
          <w:szCs w:val="16"/>
        </w:rPr>
        <w:t xml:space="preserve"> Обеспеченность посадочными местами в предприятиях общественного питания  из расчета на тысячу человек населения  составляет  25  посадочных мест.</w:t>
      </w:r>
    </w:p>
    <w:p w:rsidR="00D777BA" w:rsidRPr="00AA48E4" w:rsidRDefault="00D777BA" w:rsidP="00D777BA">
      <w:pPr>
        <w:ind w:firstLine="709"/>
        <w:jc w:val="both"/>
        <w:rPr>
          <w:rFonts w:ascii="Arial" w:hAnsi="Arial" w:cs="Arial"/>
          <w:sz w:val="16"/>
          <w:szCs w:val="16"/>
        </w:rPr>
      </w:pPr>
      <w:r w:rsidRPr="00AA48E4">
        <w:rPr>
          <w:rFonts w:ascii="Arial" w:hAnsi="Arial" w:cs="Arial"/>
          <w:sz w:val="16"/>
          <w:szCs w:val="16"/>
        </w:rPr>
        <w:t xml:space="preserve"> </w:t>
      </w:r>
      <w:r w:rsidRPr="00AA48E4">
        <w:rPr>
          <w:rFonts w:ascii="Arial" w:hAnsi="Arial" w:cs="Arial"/>
          <w:color w:val="0D0D0D"/>
          <w:sz w:val="16"/>
          <w:szCs w:val="16"/>
        </w:rPr>
        <w:t xml:space="preserve"> Ст</w:t>
      </w:r>
      <w:r w:rsidRPr="00AA48E4">
        <w:rPr>
          <w:rFonts w:ascii="Arial" w:hAnsi="Arial" w:cs="Arial"/>
          <w:sz w:val="16"/>
          <w:szCs w:val="16"/>
        </w:rPr>
        <w:t xml:space="preserve">оит отметить, что в настоящее время наметилась стойкая тенденция ежегодного прироста сети предприятий стационарной торговли, что  позволило увеличить товарооборот. </w:t>
      </w:r>
    </w:p>
    <w:p w:rsidR="00D777BA" w:rsidRPr="00AA48E4" w:rsidRDefault="00D777BA" w:rsidP="00D777BA">
      <w:pPr>
        <w:ind w:firstLine="709"/>
        <w:jc w:val="both"/>
        <w:rPr>
          <w:rFonts w:ascii="Arial" w:hAnsi="Arial" w:cs="Arial"/>
          <w:sz w:val="16"/>
          <w:szCs w:val="16"/>
        </w:rPr>
      </w:pPr>
      <w:r w:rsidRPr="00AA48E4">
        <w:rPr>
          <w:rFonts w:ascii="Arial" w:hAnsi="Arial" w:cs="Arial"/>
          <w:color w:val="0D0D0D"/>
          <w:sz w:val="16"/>
          <w:szCs w:val="16"/>
        </w:rPr>
        <w:t xml:space="preserve">  </w:t>
      </w:r>
      <w:r w:rsidRPr="00AA48E4">
        <w:rPr>
          <w:rFonts w:ascii="Arial" w:hAnsi="Arial" w:cs="Arial"/>
          <w:sz w:val="16"/>
          <w:szCs w:val="16"/>
        </w:rPr>
        <w:t>Оборот розничной торговли в районе за  2013 год составил 2,7  млрд. рублей, что превышает показатель  2012 года на 15,1 процент.</w:t>
      </w:r>
    </w:p>
    <w:p w:rsidR="00D777BA" w:rsidRPr="00AA48E4" w:rsidRDefault="00D777BA" w:rsidP="00D777BA">
      <w:pPr>
        <w:ind w:firstLine="709"/>
        <w:jc w:val="both"/>
        <w:rPr>
          <w:rFonts w:ascii="Arial" w:hAnsi="Arial" w:cs="Arial"/>
          <w:sz w:val="16"/>
          <w:szCs w:val="16"/>
        </w:rPr>
      </w:pPr>
      <w:r w:rsidRPr="00AA48E4">
        <w:rPr>
          <w:rFonts w:ascii="Arial" w:hAnsi="Arial" w:cs="Arial"/>
          <w:sz w:val="16"/>
          <w:szCs w:val="16"/>
        </w:rPr>
        <w:t xml:space="preserve">   Оборот общественного питания, в сравнении с аналогичным периодом прошлого года, увеличился  на 7,5 процентов и составил  100,6 млн. рублей.</w:t>
      </w:r>
    </w:p>
    <w:p w:rsidR="00D777BA" w:rsidRPr="00AA48E4" w:rsidRDefault="00D777BA" w:rsidP="00D777BA">
      <w:pPr>
        <w:ind w:firstLine="709"/>
        <w:jc w:val="both"/>
        <w:rPr>
          <w:rFonts w:ascii="Arial" w:hAnsi="Arial" w:cs="Arial"/>
          <w:sz w:val="16"/>
          <w:szCs w:val="16"/>
        </w:rPr>
      </w:pPr>
      <w:r w:rsidRPr="00AA48E4">
        <w:rPr>
          <w:rFonts w:ascii="Arial" w:hAnsi="Arial" w:cs="Arial"/>
          <w:sz w:val="16"/>
          <w:szCs w:val="16"/>
        </w:rPr>
        <w:t xml:space="preserve">     Платных услуг населению оказано на сумму  543,2</w:t>
      </w:r>
      <w:r w:rsidRPr="00AA48E4">
        <w:rPr>
          <w:rFonts w:ascii="Arial" w:hAnsi="Arial" w:cs="Arial"/>
          <w:color w:val="FF0000"/>
          <w:sz w:val="16"/>
          <w:szCs w:val="16"/>
        </w:rPr>
        <w:t xml:space="preserve"> </w:t>
      </w:r>
      <w:r w:rsidRPr="00AA48E4">
        <w:rPr>
          <w:rFonts w:ascii="Arial" w:hAnsi="Arial" w:cs="Arial"/>
          <w:sz w:val="16"/>
          <w:szCs w:val="16"/>
        </w:rPr>
        <w:t xml:space="preserve">млн. рублей,  темп роста составил   111,8 процентов. </w:t>
      </w:r>
    </w:p>
    <w:p w:rsidR="00D777BA" w:rsidRPr="00AA48E4" w:rsidRDefault="00D777BA" w:rsidP="00D777BA">
      <w:pPr>
        <w:widowControl w:val="0"/>
        <w:autoSpaceDE w:val="0"/>
        <w:autoSpaceDN w:val="0"/>
        <w:adjustRightInd w:val="0"/>
        <w:ind w:firstLine="540"/>
        <w:jc w:val="both"/>
        <w:rPr>
          <w:rFonts w:ascii="Arial" w:hAnsi="Arial" w:cs="Arial"/>
          <w:sz w:val="16"/>
          <w:szCs w:val="16"/>
        </w:rPr>
      </w:pPr>
      <w:r w:rsidRPr="00AA48E4">
        <w:rPr>
          <w:rFonts w:ascii="Arial" w:hAnsi="Arial" w:cs="Arial"/>
          <w:sz w:val="16"/>
          <w:szCs w:val="16"/>
        </w:rPr>
        <w:t>Анализ состояния инвестиций и потребительского рынка и сферы услуг, развитие малого и среднего предпринимательства в Благодарненском муниципальном районе  Ставропольского  края позволяет обозначить некоторые  проблемы:</w:t>
      </w:r>
    </w:p>
    <w:p w:rsidR="00D777BA" w:rsidRPr="00AA48E4" w:rsidRDefault="00D777BA" w:rsidP="00D777BA">
      <w:pPr>
        <w:widowControl w:val="0"/>
        <w:autoSpaceDE w:val="0"/>
        <w:autoSpaceDN w:val="0"/>
        <w:adjustRightInd w:val="0"/>
        <w:ind w:firstLine="540"/>
        <w:jc w:val="both"/>
        <w:rPr>
          <w:rFonts w:ascii="Arial" w:hAnsi="Arial" w:cs="Arial"/>
          <w:sz w:val="16"/>
          <w:szCs w:val="16"/>
        </w:rPr>
      </w:pPr>
      <w:r w:rsidRPr="00AA48E4">
        <w:rPr>
          <w:rFonts w:ascii="Arial" w:hAnsi="Arial" w:cs="Arial"/>
          <w:sz w:val="16"/>
          <w:szCs w:val="16"/>
        </w:rPr>
        <w:t>диспропорция в развитии и территориальном размещении объектов торговли, общественного питания и бытового обслуживания;</w:t>
      </w:r>
    </w:p>
    <w:p w:rsidR="00D777BA" w:rsidRPr="00AA48E4" w:rsidRDefault="00D777BA" w:rsidP="00D777BA">
      <w:pPr>
        <w:widowControl w:val="0"/>
        <w:autoSpaceDE w:val="0"/>
        <w:autoSpaceDN w:val="0"/>
        <w:adjustRightInd w:val="0"/>
        <w:ind w:firstLine="540"/>
        <w:jc w:val="both"/>
        <w:rPr>
          <w:rFonts w:ascii="Arial" w:hAnsi="Arial" w:cs="Arial"/>
          <w:sz w:val="16"/>
          <w:szCs w:val="16"/>
        </w:rPr>
      </w:pPr>
      <w:r w:rsidRPr="00AA48E4">
        <w:rPr>
          <w:rFonts w:ascii="Arial" w:hAnsi="Arial" w:cs="Arial"/>
          <w:sz w:val="16"/>
          <w:szCs w:val="16"/>
        </w:rPr>
        <w:t>создания благоприятных условий для привлечения на территорию района инвестиционных ресурсов;</w:t>
      </w:r>
    </w:p>
    <w:p w:rsidR="00D777BA" w:rsidRPr="00AA48E4" w:rsidRDefault="00D777BA" w:rsidP="00D777BA">
      <w:pPr>
        <w:tabs>
          <w:tab w:val="left" w:pos="480"/>
        </w:tabs>
        <w:ind w:firstLine="360"/>
        <w:jc w:val="both"/>
        <w:rPr>
          <w:rFonts w:ascii="Arial" w:hAnsi="Arial" w:cs="Arial"/>
          <w:sz w:val="16"/>
          <w:szCs w:val="16"/>
        </w:rPr>
      </w:pPr>
      <w:r w:rsidRPr="00AA48E4">
        <w:rPr>
          <w:rFonts w:ascii="Arial" w:hAnsi="Arial" w:cs="Arial"/>
          <w:sz w:val="16"/>
          <w:szCs w:val="16"/>
        </w:rPr>
        <w:t xml:space="preserve">отток экономически активного населения из района, низкий уровень профессиональной подготовки кадров; </w:t>
      </w:r>
    </w:p>
    <w:p w:rsidR="00D777BA" w:rsidRPr="00AA48E4" w:rsidRDefault="00D777BA" w:rsidP="00D777BA">
      <w:pPr>
        <w:ind w:right="-1" w:firstLine="567"/>
        <w:jc w:val="both"/>
        <w:rPr>
          <w:rFonts w:ascii="Arial" w:hAnsi="Arial" w:cs="Arial"/>
          <w:sz w:val="16"/>
          <w:szCs w:val="16"/>
        </w:rPr>
      </w:pPr>
      <w:r w:rsidRPr="00AA48E4">
        <w:rPr>
          <w:rFonts w:ascii="Arial" w:hAnsi="Arial" w:cs="Arial"/>
          <w:sz w:val="16"/>
          <w:szCs w:val="16"/>
        </w:rPr>
        <w:t xml:space="preserve">наблюдается отсутствие собственных финансовых средств и недоступность банковского кредитования для вновь создаваемых субъектов </w:t>
      </w:r>
      <w:bookmarkStart w:id="42" w:name="YANDEX_315"/>
      <w:bookmarkEnd w:id="42"/>
      <w:r w:rsidRPr="00AA48E4">
        <w:rPr>
          <w:rFonts w:ascii="Arial" w:hAnsi="Arial" w:cs="Arial"/>
          <w:sz w:val="16"/>
          <w:szCs w:val="16"/>
        </w:rPr>
        <w:t xml:space="preserve"> малого  </w:t>
      </w:r>
      <w:bookmarkStart w:id="43" w:name="YANDEX_316"/>
      <w:bookmarkEnd w:id="43"/>
      <w:r w:rsidRPr="00AA48E4">
        <w:rPr>
          <w:rFonts w:ascii="Arial" w:hAnsi="Arial" w:cs="Arial"/>
          <w:sz w:val="16"/>
          <w:szCs w:val="16"/>
        </w:rPr>
        <w:t xml:space="preserve"> и  </w:t>
      </w:r>
      <w:bookmarkStart w:id="44" w:name="YANDEX_317"/>
      <w:bookmarkEnd w:id="44"/>
      <w:r w:rsidRPr="00AA48E4">
        <w:rPr>
          <w:rFonts w:ascii="Arial" w:hAnsi="Arial" w:cs="Arial"/>
          <w:sz w:val="16"/>
          <w:szCs w:val="16"/>
        </w:rPr>
        <w:t xml:space="preserve"> среднего  </w:t>
      </w:r>
      <w:bookmarkStart w:id="45" w:name="YANDEX_318"/>
      <w:bookmarkEnd w:id="45"/>
      <w:r w:rsidRPr="00AA48E4">
        <w:rPr>
          <w:rFonts w:ascii="Arial" w:hAnsi="Arial" w:cs="Arial"/>
          <w:sz w:val="16"/>
          <w:szCs w:val="16"/>
        </w:rPr>
        <w:t> предпринимательства (сложная процедура получения банковских кредитов, высокие процентные ставки, оформление залога);</w:t>
      </w:r>
    </w:p>
    <w:p w:rsidR="00D777BA" w:rsidRPr="00AA48E4" w:rsidRDefault="00D777BA" w:rsidP="00D777BA">
      <w:pPr>
        <w:ind w:right="-1" w:firstLine="567"/>
        <w:jc w:val="both"/>
        <w:rPr>
          <w:rFonts w:ascii="Arial" w:hAnsi="Arial" w:cs="Arial"/>
          <w:sz w:val="16"/>
          <w:szCs w:val="16"/>
        </w:rPr>
      </w:pPr>
      <w:r w:rsidRPr="00AA48E4">
        <w:rPr>
          <w:rFonts w:ascii="Arial" w:hAnsi="Arial" w:cs="Arial"/>
          <w:sz w:val="16"/>
          <w:szCs w:val="16"/>
        </w:rPr>
        <w:t xml:space="preserve">отмечаются трудности при реализации продукции субъектов </w:t>
      </w:r>
      <w:bookmarkStart w:id="46" w:name="YANDEX_331"/>
      <w:bookmarkEnd w:id="46"/>
      <w:r w:rsidRPr="00AA48E4">
        <w:rPr>
          <w:rFonts w:ascii="Arial" w:hAnsi="Arial" w:cs="Arial"/>
          <w:sz w:val="16"/>
          <w:szCs w:val="16"/>
        </w:rPr>
        <w:t xml:space="preserve"> малого  </w:t>
      </w:r>
      <w:bookmarkStart w:id="47" w:name="YANDEX_332"/>
      <w:bookmarkEnd w:id="47"/>
      <w:r w:rsidRPr="00AA48E4">
        <w:rPr>
          <w:rFonts w:ascii="Arial" w:hAnsi="Arial" w:cs="Arial"/>
          <w:sz w:val="16"/>
          <w:szCs w:val="16"/>
        </w:rPr>
        <w:t xml:space="preserve"> и  </w:t>
      </w:r>
      <w:bookmarkStart w:id="48" w:name="YANDEX_333"/>
      <w:bookmarkEnd w:id="48"/>
      <w:r w:rsidRPr="00AA48E4">
        <w:rPr>
          <w:rFonts w:ascii="Arial" w:hAnsi="Arial" w:cs="Arial"/>
          <w:sz w:val="16"/>
          <w:szCs w:val="16"/>
        </w:rPr>
        <w:t xml:space="preserve"> среднего  </w:t>
      </w:r>
      <w:bookmarkStart w:id="49" w:name="YANDEX_334"/>
      <w:bookmarkEnd w:id="49"/>
      <w:r w:rsidRPr="00AA48E4">
        <w:rPr>
          <w:rFonts w:ascii="Arial" w:hAnsi="Arial" w:cs="Arial"/>
          <w:sz w:val="16"/>
          <w:szCs w:val="16"/>
        </w:rPr>
        <w:t> предпринимательства за пределами района;</w:t>
      </w:r>
    </w:p>
    <w:p w:rsidR="00D777BA" w:rsidRPr="00AA48E4" w:rsidRDefault="00D777BA" w:rsidP="00D777BA">
      <w:pPr>
        <w:widowControl w:val="0"/>
        <w:autoSpaceDE w:val="0"/>
        <w:autoSpaceDN w:val="0"/>
        <w:adjustRightInd w:val="0"/>
        <w:ind w:firstLine="540"/>
        <w:jc w:val="both"/>
        <w:rPr>
          <w:rFonts w:ascii="Arial" w:hAnsi="Arial" w:cs="Arial"/>
          <w:sz w:val="16"/>
          <w:szCs w:val="16"/>
        </w:rPr>
      </w:pPr>
      <w:r w:rsidRPr="00AA48E4">
        <w:rPr>
          <w:rFonts w:ascii="Arial" w:hAnsi="Arial" w:cs="Arial"/>
          <w:sz w:val="16"/>
          <w:szCs w:val="16"/>
        </w:rPr>
        <w:t xml:space="preserve">Эффективное решение указанных проблем позволит увеличить  объемы производства, обеспечить территориальную доступность для населения района услуг торговли, общественного питания, бытового обслуживания, создать новые рабочие места, гарантированно обеспечить значительную часть поступлений в бюджет Благодарненского муниципального района Ставропольского края и создать </w:t>
      </w:r>
      <w:r w:rsidRPr="00AA48E4">
        <w:rPr>
          <w:rFonts w:ascii="Arial" w:eastAsia="TimesNewRoman" w:hAnsi="Arial" w:cs="Arial"/>
          <w:sz w:val="16"/>
          <w:szCs w:val="16"/>
        </w:rPr>
        <w:t>благоприятные условия для привлечения инвестиций</w:t>
      </w:r>
      <w:r w:rsidRPr="00AA48E4">
        <w:rPr>
          <w:rFonts w:ascii="Arial" w:hAnsi="Arial" w:cs="Arial"/>
          <w:sz w:val="16"/>
          <w:szCs w:val="16"/>
        </w:rPr>
        <w:t>.</w:t>
      </w:r>
    </w:p>
    <w:p w:rsidR="00D777BA" w:rsidRPr="00AA48E4" w:rsidRDefault="00D777BA" w:rsidP="00D777BA">
      <w:pPr>
        <w:widowControl w:val="0"/>
        <w:autoSpaceDE w:val="0"/>
        <w:autoSpaceDN w:val="0"/>
        <w:adjustRightInd w:val="0"/>
        <w:ind w:firstLine="540"/>
        <w:jc w:val="both"/>
        <w:rPr>
          <w:rFonts w:ascii="Arial" w:hAnsi="Arial" w:cs="Arial"/>
          <w:sz w:val="16"/>
          <w:szCs w:val="16"/>
        </w:rPr>
      </w:pPr>
    </w:p>
    <w:p w:rsidR="00D777BA" w:rsidRPr="00AA48E4" w:rsidRDefault="00D777BA" w:rsidP="00D777BA">
      <w:pPr>
        <w:autoSpaceDE w:val="0"/>
        <w:autoSpaceDN w:val="0"/>
        <w:adjustRightInd w:val="0"/>
        <w:spacing w:line="240" w:lineRule="exact"/>
        <w:ind w:firstLine="720"/>
        <w:jc w:val="both"/>
        <w:rPr>
          <w:rFonts w:ascii="Arial" w:hAnsi="Arial" w:cs="Arial"/>
          <w:sz w:val="16"/>
          <w:szCs w:val="16"/>
        </w:rPr>
      </w:pPr>
      <w:r w:rsidRPr="00AA48E4">
        <w:rPr>
          <w:rFonts w:ascii="Arial" w:hAnsi="Arial" w:cs="Arial"/>
          <w:sz w:val="16"/>
          <w:szCs w:val="16"/>
        </w:rPr>
        <w:t xml:space="preserve">Раздел 2. Приоритеты реализуемой в Благодарненском муниципальном районе Ставропольского  края муниципальной политики в сфере реализации подпрограммы, цели (при необходимости), задачи, целевые индикаторы и показатели подпрограммы, описание ожидаемых конечных результатов подпрограммы и сроки ее реализации </w:t>
      </w:r>
    </w:p>
    <w:p w:rsidR="00D777BA" w:rsidRPr="00AA48E4" w:rsidRDefault="00D777BA" w:rsidP="00D777BA">
      <w:pPr>
        <w:autoSpaceDE w:val="0"/>
        <w:autoSpaceDN w:val="0"/>
        <w:adjustRightInd w:val="0"/>
        <w:ind w:firstLine="720"/>
        <w:jc w:val="both"/>
        <w:rPr>
          <w:rFonts w:ascii="Arial" w:hAnsi="Arial" w:cs="Arial"/>
          <w:sz w:val="16"/>
          <w:szCs w:val="16"/>
        </w:rPr>
      </w:pPr>
    </w:p>
    <w:p w:rsidR="00D777BA" w:rsidRPr="00AA48E4" w:rsidRDefault="00D777BA" w:rsidP="00D777BA">
      <w:pPr>
        <w:widowControl w:val="0"/>
        <w:autoSpaceDE w:val="0"/>
        <w:autoSpaceDN w:val="0"/>
        <w:adjustRightInd w:val="0"/>
        <w:ind w:firstLine="540"/>
        <w:jc w:val="both"/>
        <w:rPr>
          <w:rFonts w:ascii="Arial" w:hAnsi="Arial" w:cs="Arial"/>
          <w:sz w:val="16"/>
          <w:szCs w:val="16"/>
        </w:rPr>
      </w:pPr>
      <w:r w:rsidRPr="00AA48E4">
        <w:rPr>
          <w:rFonts w:ascii="Arial" w:hAnsi="Arial" w:cs="Arial"/>
          <w:sz w:val="16"/>
          <w:szCs w:val="16"/>
        </w:rPr>
        <w:t>К приоритетам реализуемой в Благодарненском муниципальном районе Ставропольского края муниципальной политики в сфере реализации Подпрограммы относятся:</w:t>
      </w:r>
    </w:p>
    <w:p w:rsidR="00D777BA" w:rsidRPr="00AA48E4" w:rsidRDefault="00D777BA" w:rsidP="00D777BA">
      <w:pPr>
        <w:widowControl w:val="0"/>
        <w:autoSpaceDE w:val="0"/>
        <w:autoSpaceDN w:val="0"/>
        <w:adjustRightInd w:val="0"/>
        <w:ind w:firstLine="540"/>
        <w:jc w:val="both"/>
        <w:rPr>
          <w:rFonts w:ascii="Arial" w:hAnsi="Arial" w:cs="Arial"/>
          <w:sz w:val="16"/>
          <w:szCs w:val="16"/>
        </w:rPr>
      </w:pPr>
      <w:r w:rsidRPr="00AA48E4">
        <w:rPr>
          <w:rFonts w:ascii="Arial" w:hAnsi="Arial" w:cs="Arial"/>
          <w:sz w:val="16"/>
          <w:szCs w:val="16"/>
        </w:rPr>
        <w:t>снижение административных барьеров для привлечения инвестиций в реальный сектор экономики Благодарненского муниципального района Ставропольского края;</w:t>
      </w:r>
    </w:p>
    <w:p w:rsidR="00D777BA" w:rsidRPr="00AA48E4" w:rsidRDefault="00D777BA" w:rsidP="00D777BA">
      <w:pPr>
        <w:widowControl w:val="0"/>
        <w:autoSpaceDE w:val="0"/>
        <w:autoSpaceDN w:val="0"/>
        <w:adjustRightInd w:val="0"/>
        <w:ind w:firstLine="540"/>
        <w:jc w:val="both"/>
        <w:rPr>
          <w:rFonts w:ascii="Arial" w:hAnsi="Arial" w:cs="Arial"/>
          <w:sz w:val="16"/>
          <w:szCs w:val="16"/>
        </w:rPr>
      </w:pPr>
      <w:r w:rsidRPr="00AA48E4">
        <w:rPr>
          <w:rFonts w:ascii="Arial" w:hAnsi="Arial" w:cs="Arial"/>
          <w:sz w:val="16"/>
          <w:szCs w:val="16"/>
        </w:rPr>
        <w:t xml:space="preserve">привлечение финансовых ресурсов для реализации </w:t>
      </w:r>
      <w:r w:rsidRPr="00AA48E4">
        <w:rPr>
          <w:rFonts w:ascii="Arial" w:hAnsi="Arial" w:cs="Arial"/>
          <w:sz w:val="16"/>
          <w:szCs w:val="16"/>
        </w:rPr>
        <w:lastRenderedPageBreak/>
        <w:t>инвестиционных проектов, развитие деловых контактов с финансово-кредитными институтами;</w:t>
      </w:r>
    </w:p>
    <w:p w:rsidR="00D777BA" w:rsidRPr="00AA48E4" w:rsidRDefault="00D777BA" w:rsidP="00D777BA">
      <w:pPr>
        <w:widowControl w:val="0"/>
        <w:autoSpaceDE w:val="0"/>
        <w:autoSpaceDN w:val="0"/>
        <w:adjustRightInd w:val="0"/>
        <w:ind w:firstLine="540"/>
        <w:jc w:val="both"/>
        <w:rPr>
          <w:rFonts w:ascii="Arial" w:hAnsi="Arial" w:cs="Arial"/>
          <w:sz w:val="16"/>
          <w:szCs w:val="16"/>
        </w:rPr>
      </w:pPr>
      <w:r w:rsidRPr="00AA48E4">
        <w:rPr>
          <w:rFonts w:ascii="Arial" w:hAnsi="Arial" w:cs="Arial"/>
          <w:sz w:val="16"/>
          <w:szCs w:val="16"/>
        </w:rPr>
        <w:t>предоставление инвесторам мер государственной поддержки, предусмотренных законодательством Ставропольского края;</w:t>
      </w:r>
    </w:p>
    <w:p w:rsidR="00D777BA" w:rsidRPr="00AA48E4" w:rsidRDefault="00D777BA" w:rsidP="00D777BA">
      <w:pPr>
        <w:widowControl w:val="0"/>
        <w:autoSpaceDE w:val="0"/>
        <w:autoSpaceDN w:val="0"/>
        <w:adjustRightInd w:val="0"/>
        <w:ind w:firstLine="540"/>
        <w:jc w:val="both"/>
        <w:rPr>
          <w:rFonts w:ascii="Arial" w:hAnsi="Arial" w:cs="Arial"/>
          <w:sz w:val="16"/>
          <w:szCs w:val="16"/>
        </w:rPr>
      </w:pPr>
      <w:r w:rsidRPr="00AA48E4">
        <w:rPr>
          <w:rFonts w:ascii="Arial" w:hAnsi="Arial" w:cs="Arial"/>
          <w:sz w:val="16"/>
          <w:szCs w:val="16"/>
        </w:rPr>
        <w:t>максимальное сокращение сроков реализации инвестиционного проекта от момента первого контакта с инвестором до момента выхода на проектную мощность;</w:t>
      </w:r>
    </w:p>
    <w:p w:rsidR="00D777BA" w:rsidRPr="00AA48E4" w:rsidRDefault="00D777BA" w:rsidP="00D777BA">
      <w:pPr>
        <w:widowControl w:val="0"/>
        <w:autoSpaceDE w:val="0"/>
        <w:autoSpaceDN w:val="0"/>
        <w:adjustRightInd w:val="0"/>
        <w:ind w:firstLine="540"/>
        <w:jc w:val="both"/>
        <w:rPr>
          <w:rFonts w:ascii="Arial" w:hAnsi="Arial" w:cs="Arial"/>
          <w:sz w:val="16"/>
          <w:szCs w:val="16"/>
        </w:rPr>
      </w:pPr>
      <w:r w:rsidRPr="00AA48E4">
        <w:rPr>
          <w:rFonts w:ascii="Arial" w:hAnsi="Arial" w:cs="Arial"/>
          <w:sz w:val="16"/>
          <w:szCs w:val="16"/>
        </w:rPr>
        <w:t>анализ инвестиционных процессов в Благодарненском муниципальном районе Ставропольского  края;</w:t>
      </w:r>
    </w:p>
    <w:p w:rsidR="00D777BA" w:rsidRPr="00AA48E4" w:rsidRDefault="00D777BA" w:rsidP="00D777BA">
      <w:pPr>
        <w:widowControl w:val="0"/>
        <w:autoSpaceDE w:val="0"/>
        <w:autoSpaceDN w:val="0"/>
        <w:adjustRightInd w:val="0"/>
        <w:ind w:firstLine="540"/>
        <w:jc w:val="both"/>
        <w:rPr>
          <w:rFonts w:ascii="Arial" w:hAnsi="Arial" w:cs="Arial"/>
          <w:sz w:val="16"/>
          <w:szCs w:val="16"/>
        </w:rPr>
      </w:pPr>
      <w:r w:rsidRPr="00AA48E4">
        <w:rPr>
          <w:rFonts w:ascii="Arial" w:hAnsi="Arial" w:cs="Arial"/>
          <w:sz w:val="16"/>
          <w:szCs w:val="16"/>
        </w:rPr>
        <w:t>создание благоприятных условий для модернизации основных производственных фондов и диверсификации экономики  Благодарненского муниципального района Ставропольского края;</w:t>
      </w:r>
    </w:p>
    <w:p w:rsidR="00D777BA" w:rsidRPr="00AA48E4" w:rsidRDefault="00D777BA" w:rsidP="00D777BA">
      <w:pPr>
        <w:widowControl w:val="0"/>
        <w:autoSpaceDE w:val="0"/>
        <w:autoSpaceDN w:val="0"/>
        <w:adjustRightInd w:val="0"/>
        <w:ind w:firstLine="540"/>
        <w:jc w:val="both"/>
        <w:rPr>
          <w:rFonts w:ascii="Arial" w:hAnsi="Arial" w:cs="Arial"/>
          <w:sz w:val="16"/>
          <w:szCs w:val="16"/>
        </w:rPr>
      </w:pPr>
      <w:r w:rsidRPr="00AA48E4">
        <w:rPr>
          <w:rFonts w:ascii="Arial" w:hAnsi="Arial" w:cs="Arial"/>
          <w:sz w:val="16"/>
          <w:szCs w:val="16"/>
        </w:rPr>
        <w:t>обеспечение доступности потребительского рынка в Благодарненском районе Ставропольского края;</w:t>
      </w:r>
    </w:p>
    <w:p w:rsidR="00D777BA" w:rsidRPr="00AA48E4" w:rsidRDefault="00D777BA" w:rsidP="00D777BA">
      <w:pPr>
        <w:widowControl w:val="0"/>
        <w:autoSpaceDE w:val="0"/>
        <w:autoSpaceDN w:val="0"/>
        <w:adjustRightInd w:val="0"/>
        <w:ind w:firstLine="540"/>
        <w:jc w:val="both"/>
        <w:rPr>
          <w:rFonts w:ascii="Arial" w:hAnsi="Arial" w:cs="Arial"/>
          <w:sz w:val="16"/>
          <w:szCs w:val="16"/>
        </w:rPr>
      </w:pPr>
      <w:r w:rsidRPr="00AA48E4">
        <w:rPr>
          <w:rFonts w:ascii="Arial" w:hAnsi="Arial" w:cs="Arial"/>
          <w:sz w:val="16"/>
          <w:szCs w:val="16"/>
        </w:rPr>
        <w:t xml:space="preserve"> пропорциональное развитие всех элементов инфраструктуры потребительского рынка в Благодарненском муниципальном районе Ставропольского края;</w:t>
      </w:r>
    </w:p>
    <w:p w:rsidR="00D777BA" w:rsidRPr="00AA48E4" w:rsidRDefault="00D777BA" w:rsidP="00D777BA">
      <w:pPr>
        <w:widowControl w:val="0"/>
        <w:autoSpaceDE w:val="0"/>
        <w:autoSpaceDN w:val="0"/>
        <w:adjustRightInd w:val="0"/>
        <w:ind w:firstLine="540"/>
        <w:jc w:val="both"/>
        <w:rPr>
          <w:rFonts w:ascii="Arial" w:hAnsi="Arial" w:cs="Arial"/>
          <w:sz w:val="16"/>
          <w:szCs w:val="16"/>
        </w:rPr>
      </w:pPr>
      <w:r w:rsidRPr="00AA48E4">
        <w:rPr>
          <w:rFonts w:ascii="Arial" w:hAnsi="Arial" w:cs="Arial"/>
          <w:sz w:val="16"/>
          <w:szCs w:val="16"/>
        </w:rPr>
        <w:t xml:space="preserve"> создание и поддержание условий для равной, добросовестной конкуренции, формирование и насыщение внутреннего рынка Благодарненского района Ставропольского края продукцией товаропроизводителей Ставропольского края;</w:t>
      </w:r>
    </w:p>
    <w:p w:rsidR="00D777BA" w:rsidRPr="00AA48E4" w:rsidRDefault="00D777BA" w:rsidP="00D777BA">
      <w:pPr>
        <w:widowControl w:val="0"/>
        <w:autoSpaceDE w:val="0"/>
        <w:autoSpaceDN w:val="0"/>
        <w:adjustRightInd w:val="0"/>
        <w:ind w:firstLine="540"/>
        <w:jc w:val="both"/>
        <w:rPr>
          <w:rFonts w:ascii="Arial" w:hAnsi="Arial" w:cs="Arial"/>
          <w:sz w:val="16"/>
          <w:szCs w:val="16"/>
        </w:rPr>
      </w:pPr>
      <w:r w:rsidRPr="00AA48E4">
        <w:rPr>
          <w:rFonts w:ascii="Arial" w:hAnsi="Arial" w:cs="Arial"/>
          <w:sz w:val="16"/>
          <w:szCs w:val="16"/>
        </w:rPr>
        <w:t>обеспечение благоприятных условий для развития малого и среднего предпринимательства  в Благодарненском районе Ставропольского края.</w:t>
      </w:r>
    </w:p>
    <w:p w:rsidR="00D777BA" w:rsidRPr="00AA48E4" w:rsidRDefault="00D777BA" w:rsidP="00D777BA">
      <w:pPr>
        <w:widowControl w:val="0"/>
        <w:autoSpaceDE w:val="0"/>
        <w:autoSpaceDN w:val="0"/>
        <w:adjustRightInd w:val="0"/>
        <w:ind w:firstLine="540"/>
        <w:jc w:val="both"/>
        <w:rPr>
          <w:rFonts w:ascii="Arial" w:hAnsi="Arial" w:cs="Arial"/>
          <w:sz w:val="16"/>
          <w:szCs w:val="16"/>
        </w:rPr>
      </w:pPr>
      <w:r w:rsidRPr="00AA48E4">
        <w:rPr>
          <w:rFonts w:ascii="Arial" w:hAnsi="Arial" w:cs="Arial"/>
          <w:sz w:val="16"/>
          <w:szCs w:val="16"/>
        </w:rPr>
        <w:t>Целями Подпрограммы являются:</w:t>
      </w:r>
    </w:p>
    <w:p w:rsidR="00D777BA" w:rsidRPr="00AA48E4" w:rsidRDefault="00D777BA" w:rsidP="00D777BA">
      <w:pPr>
        <w:widowControl w:val="0"/>
        <w:autoSpaceDE w:val="0"/>
        <w:autoSpaceDN w:val="0"/>
        <w:adjustRightInd w:val="0"/>
        <w:ind w:firstLine="540"/>
        <w:jc w:val="both"/>
        <w:rPr>
          <w:rFonts w:ascii="Arial" w:hAnsi="Arial" w:cs="Arial"/>
          <w:sz w:val="16"/>
          <w:szCs w:val="16"/>
        </w:rPr>
      </w:pPr>
      <w:r w:rsidRPr="00AA48E4">
        <w:rPr>
          <w:rFonts w:ascii="Arial" w:hAnsi="Arial" w:cs="Arial"/>
          <w:sz w:val="16"/>
          <w:szCs w:val="16"/>
        </w:rPr>
        <w:t>повышение инвестиционной привлекательности Благодарненского муниципального района Ставропольского края, способствующее росту инвестиций в основной капитал, устойчивому и сбалансированному развитию экономики района;</w:t>
      </w:r>
    </w:p>
    <w:p w:rsidR="00D777BA" w:rsidRPr="00AA48E4" w:rsidRDefault="00D777BA" w:rsidP="00D777BA">
      <w:pPr>
        <w:widowControl w:val="0"/>
        <w:autoSpaceDE w:val="0"/>
        <w:autoSpaceDN w:val="0"/>
        <w:adjustRightInd w:val="0"/>
        <w:ind w:firstLine="540"/>
        <w:jc w:val="both"/>
        <w:rPr>
          <w:rFonts w:ascii="Arial" w:hAnsi="Arial" w:cs="Arial"/>
          <w:sz w:val="16"/>
          <w:szCs w:val="16"/>
        </w:rPr>
      </w:pPr>
      <w:r w:rsidRPr="00AA48E4">
        <w:rPr>
          <w:rFonts w:ascii="Arial" w:hAnsi="Arial" w:cs="Arial"/>
          <w:sz w:val="16"/>
          <w:szCs w:val="16"/>
        </w:rPr>
        <w:t>обеспечение благоприятных условий для развития малого и среднего предпринимательства  в Благодарненском  районе Ставропольского края, как основного элемента рыночной экономики, важнейшего инструмента создания новых рабочих мест.</w:t>
      </w:r>
    </w:p>
    <w:p w:rsidR="00D777BA" w:rsidRPr="00AA48E4" w:rsidRDefault="00D777BA" w:rsidP="00D777BA">
      <w:pPr>
        <w:widowControl w:val="0"/>
        <w:autoSpaceDE w:val="0"/>
        <w:autoSpaceDN w:val="0"/>
        <w:adjustRightInd w:val="0"/>
        <w:ind w:firstLine="540"/>
        <w:jc w:val="both"/>
        <w:rPr>
          <w:rFonts w:ascii="Arial" w:hAnsi="Arial" w:cs="Arial"/>
          <w:sz w:val="16"/>
          <w:szCs w:val="16"/>
        </w:rPr>
      </w:pPr>
      <w:r w:rsidRPr="00AA48E4">
        <w:rPr>
          <w:rFonts w:ascii="Arial" w:hAnsi="Arial" w:cs="Arial"/>
          <w:sz w:val="16"/>
          <w:szCs w:val="16"/>
        </w:rPr>
        <w:t>Задачами Подпрограммы являются:</w:t>
      </w:r>
    </w:p>
    <w:p w:rsidR="00D777BA" w:rsidRPr="00AA48E4" w:rsidRDefault="00D777BA" w:rsidP="00D777BA">
      <w:pPr>
        <w:widowControl w:val="0"/>
        <w:autoSpaceDE w:val="0"/>
        <w:autoSpaceDN w:val="0"/>
        <w:adjustRightInd w:val="0"/>
        <w:ind w:firstLine="709"/>
        <w:jc w:val="both"/>
        <w:rPr>
          <w:rFonts w:ascii="Arial" w:hAnsi="Arial" w:cs="Arial"/>
          <w:sz w:val="16"/>
          <w:szCs w:val="16"/>
        </w:rPr>
      </w:pPr>
      <w:r w:rsidRPr="00AA48E4">
        <w:rPr>
          <w:rFonts w:ascii="Arial" w:hAnsi="Arial" w:cs="Arial"/>
          <w:sz w:val="16"/>
          <w:szCs w:val="16"/>
        </w:rPr>
        <w:t>формирование  инвестиционно-привлекательного             имиджа Благодарненского муниципального района     Ставропольского края;</w:t>
      </w:r>
    </w:p>
    <w:p w:rsidR="00D777BA" w:rsidRPr="00AA48E4" w:rsidRDefault="00D777BA" w:rsidP="00D777BA">
      <w:pPr>
        <w:widowControl w:val="0"/>
        <w:autoSpaceDE w:val="0"/>
        <w:autoSpaceDN w:val="0"/>
        <w:adjustRightInd w:val="0"/>
        <w:ind w:firstLine="709"/>
        <w:jc w:val="both"/>
        <w:rPr>
          <w:rFonts w:ascii="Arial" w:hAnsi="Arial" w:cs="Arial"/>
          <w:sz w:val="16"/>
          <w:szCs w:val="16"/>
        </w:rPr>
      </w:pPr>
      <w:r w:rsidRPr="00AA48E4">
        <w:rPr>
          <w:rFonts w:ascii="Arial" w:hAnsi="Arial" w:cs="Arial"/>
          <w:sz w:val="16"/>
          <w:szCs w:val="16"/>
        </w:rPr>
        <w:t>оказание муниципальной поддержки  субъектам  малого   и   среднего  предпринимательства, реализующим инвестиционные проекты в Благодарненском районе Ставропольского края в форме субсидирования за счет средств бюджета Благодарненского муниципального района Ставропольского края;</w:t>
      </w:r>
    </w:p>
    <w:p w:rsidR="00D777BA" w:rsidRPr="00AA48E4" w:rsidRDefault="00D777BA" w:rsidP="00D777BA">
      <w:pPr>
        <w:widowControl w:val="0"/>
        <w:autoSpaceDE w:val="0"/>
        <w:autoSpaceDN w:val="0"/>
        <w:adjustRightInd w:val="0"/>
        <w:ind w:firstLine="540"/>
        <w:jc w:val="both"/>
        <w:rPr>
          <w:rFonts w:ascii="Arial" w:hAnsi="Arial" w:cs="Arial"/>
          <w:sz w:val="16"/>
          <w:szCs w:val="16"/>
        </w:rPr>
      </w:pPr>
      <w:r w:rsidRPr="00AA48E4">
        <w:rPr>
          <w:rFonts w:ascii="Arial" w:hAnsi="Arial" w:cs="Arial"/>
          <w:sz w:val="16"/>
          <w:szCs w:val="16"/>
        </w:rPr>
        <w:t>Ожидаемыми  конечными результатами реализации Подпрограммы являются:</w:t>
      </w:r>
    </w:p>
    <w:p w:rsidR="00D777BA" w:rsidRPr="00AA48E4" w:rsidRDefault="00D777BA" w:rsidP="00D777BA">
      <w:pPr>
        <w:widowControl w:val="0"/>
        <w:autoSpaceDE w:val="0"/>
        <w:autoSpaceDN w:val="0"/>
        <w:adjustRightInd w:val="0"/>
        <w:ind w:firstLine="709"/>
        <w:jc w:val="both"/>
        <w:rPr>
          <w:rFonts w:ascii="Arial" w:hAnsi="Arial" w:cs="Arial"/>
          <w:sz w:val="16"/>
          <w:szCs w:val="16"/>
        </w:rPr>
      </w:pPr>
      <w:r w:rsidRPr="00AA48E4">
        <w:rPr>
          <w:rFonts w:ascii="Arial" w:hAnsi="Arial" w:cs="Arial"/>
          <w:sz w:val="16"/>
          <w:szCs w:val="16"/>
        </w:rPr>
        <w:t>формирование благоприятного инвестиционного климата, создающего  условия  для  устойчивого  и сбалансированного развития        экономики Благодарненского муниципального района Ставропольского края;</w:t>
      </w:r>
    </w:p>
    <w:p w:rsidR="00D777BA" w:rsidRPr="00AA48E4" w:rsidRDefault="00D777BA" w:rsidP="00D777BA">
      <w:pPr>
        <w:widowControl w:val="0"/>
        <w:autoSpaceDE w:val="0"/>
        <w:autoSpaceDN w:val="0"/>
        <w:adjustRightInd w:val="0"/>
        <w:ind w:firstLine="709"/>
        <w:jc w:val="both"/>
        <w:rPr>
          <w:rFonts w:ascii="Arial" w:hAnsi="Arial" w:cs="Arial"/>
          <w:sz w:val="16"/>
          <w:szCs w:val="16"/>
        </w:rPr>
      </w:pPr>
      <w:r w:rsidRPr="00AA48E4">
        <w:rPr>
          <w:rFonts w:ascii="Arial" w:hAnsi="Arial" w:cs="Arial"/>
          <w:sz w:val="16"/>
          <w:szCs w:val="16"/>
        </w:rPr>
        <w:t>увеличение в экономике Благодарненского муниципального района  Ставропольского края  доли  малого и среднего предпринимательства;</w:t>
      </w:r>
    </w:p>
    <w:p w:rsidR="00D777BA" w:rsidRPr="00AA48E4" w:rsidRDefault="00D777BA" w:rsidP="00D777BA">
      <w:pPr>
        <w:widowControl w:val="0"/>
        <w:autoSpaceDE w:val="0"/>
        <w:autoSpaceDN w:val="0"/>
        <w:adjustRightInd w:val="0"/>
        <w:ind w:firstLine="709"/>
        <w:jc w:val="both"/>
        <w:rPr>
          <w:rFonts w:ascii="Arial" w:hAnsi="Arial" w:cs="Arial"/>
          <w:sz w:val="16"/>
          <w:szCs w:val="16"/>
        </w:rPr>
      </w:pPr>
      <w:r w:rsidRPr="00AA48E4">
        <w:rPr>
          <w:rFonts w:ascii="Arial" w:hAnsi="Arial" w:cs="Arial"/>
          <w:sz w:val="16"/>
          <w:szCs w:val="16"/>
        </w:rPr>
        <w:t>повышение  инвестиционной     привлекательности Благодарненского муниципального района                          Ставропольского края;</w:t>
      </w:r>
    </w:p>
    <w:p w:rsidR="00D777BA" w:rsidRPr="00AA48E4" w:rsidRDefault="00D777BA" w:rsidP="00D777BA">
      <w:pPr>
        <w:widowControl w:val="0"/>
        <w:autoSpaceDE w:val="0"/>
        <w:autoSpaceDN w:val="0"/>
        <w:adjustRightInd w:val="0"/>
        <w:ind w:firstLine="709"/>
        <w:jc w:val="both"/>
        <w:rPr>
          <w:rFonts w:ascii="Arial" w:hAnsi="Arial" w:cs="Arial"/>
          <w:sz w:val="16"/>
          <w:szCs w:val="16"/>
        </w:rPr>
      </w:pPr>
      <w:r w:rsidRPr="00AA48E4">
        <w:rPr>
          <w:rFonts w:ascii="Arial" w:hAnsi="Arial" w:cs="Arial"/>
          <w:sz w:val="16"/>
          <w:szCs w:val="16"/>
        </w:rPr>
        <w:t>увеличение поступлений  налогов  в  бюджеты  всех   уровней бюджетной системы Российской Федерации.</w:t>
      </w:r>
    </w:p>
    <w:p w:rsidR="00D777BA" w:rsidRPr="00AA48E4" w:rsidRDefault="00D777BA" w:rsidP="00D777BA">
      <w:pPr>
        <w:widowControl w:val="0"/>
        <w:autoSpaceDE w:val="0"/>
        <w:autoSpaceDN w:val="0"/>
        <w:adjustRightInd w:val="0"/>
        <w:ind w:firstLine="540"/>
        <w:jc w:val="both"/>
        <w:rPr>
          <w:rFonts w:ascii="Arial" w:hAnsi="Arial" w:cs="Arial"/>
          <w:sz w:val="16"/>
          <w:szCs w:val="16"/>
        </w:rPr>
      </w:pPr>
      <w:r w:rsidRPr="00AA48E4">
        <w:rPr>
          <w:rFonts w:ascii="Arial" w:hAnsi="Arial" w:cs="Arial"/>
          <w:sz w:val="16"/>
          <w:szCs w:val="16"/>
        </w:rPr>
        <w:t>Целевые индикаторы и показатели Подпрограммы предназначены для оценки  результатов реализации.</w:t>
      </w:r>
    </w:p>
    <w:p w:rsidR="00D777BA" w:rsidRPr="00AA48E4" w:rsidRDefault="002C563E" w:rsidP="00D777BA">
      <w:pPr>
        <w:widowControl w:val="0"/>
        <w:autoSpaceDE w:val="0"/>
        <w:autoSpaceDN w:val="0"/>
        <w:adjustRightInd w:val="0"/>
        <w:ind w:firstLine="540"/>
        <w:jc w:val="both"/>
        <w:rPr>
          <w:rFonts w:ascii="Arial" w:hAnsi="Arial" w:cs="Arial"/>
          <w:sz w:val="16"/>
          <w:szCs w:val="16"/>
        </w:rPr>
      </w:pPr>
      <w:hyperlink w:anchor="Par690" w:history="1">
        <w:r w:rsidR="00D777BA" w:rsidRPr="00AA48E4">
          <w:rPr>
            <w:rFonts w:ascii="Arial" w:hAnsi="Arial" w:cs="Arial"/>
            <w:sz w:val="16"/>
            <w:szCs w:val="16"/>
          </w:rPr>
          <w:t>Сведения</w:t>
        </w:r>
      </w:hyperlink>
      <w:r w:rsidR="00D777BA" w:rsidRPr="00AA48E4">
        <w:rPr>
          <w:rFonts w:ascii="Arial" w:hAnsi="Arial" w:cs="Arial"/>
          <w:sz w:val="16"/>
          <w:szCs w:val="16"/>
        </w:rPr>
        <w:t xml:space="preserve"> о целевых индикаторах и показателях Подпрограммы и их значениях приведены в приложении 1 к Программе.</w:t>
      </w:r>
    </w:p>
    <w:p w:rsidR="00D777BA" w:rsidRPr="00AA48E4" w:rsidRDefault="00D777BA" w:rsidP="00D777BA">
      <w:pPr>
        <w:widowControl w:val="0"/>
        <w:autoSpaceDE w:val="0"/>
        <w:autoSpaceDN w:val="0"/>
        <w:adjustRightInd w:val="0"/>
        <w:ind w:firstLine="540"/>
        <w:jc w:val="both"/>
        <w:rPr>
          <w:rFonts w:ascii="Arial" w:hAnsi="Arial" w:cs="Arial"/>
          <w:sz w:val="16"/>
          <w:szCs w:val="16"/>
        </w:rPr>
      </w:pPr>
      <w:r w:rsidRPr="00AA48E4">
        <w:rPr>
          <w:rFonts w:ascii="Arial" w:hAnsi="Arial" w:cs="Arial"/>
          <w:sz w:val="16"/>
          <w:szCs w:val="16"/>
        </w:rPr>
        <w:t>Сроки реализации Подпрограммы - 2015 - 2017 годы.</w:t>
      </w:r>
    </w:p>
    <w:p w:rsidR="00D777BA" w:rsidRPr="00AA48E4" w:rsidRDefault="00D777BA" w:rsidP="00D777BA">
      <w:pPr>
        <w:autoSpaceDE w:val="0"/>
        <w:autoSpaceDN w:val="0"/>
        <w:adjustRightInd w:val="0"/>
        <w:ind w:firstLine="720"/>
        <w:jc w:val="both"/>
        <w:rPr>
          <w:rFonts w:ascii="Arial" w:hAnsi="Arial" w:cs="Arial"/>
          <w:sz w:val="16"/>
          <w:szCs w:val="16"/>
        </w:rPr>
      </w:pPr>
      <w:r w:rsidRPr="00AA48E4">
        <w:rPr>
          <w:rFonts w:ascii="Arial" w:hAnsi="Arial" w:cs="Arial"/>
          <w:sz w:val="16"/>
          <w:szCs w:val="16"/>
        </w:rPr>
        <w:t>Раздел 3. Характеристика основных мероприятий Подпрограммы</w:t>
      </w:r>
    </w:p>
    <w:p w:rsidR="00D777BA" w:rsidRPr="00AA48E4" w:rsidRDefault="002C563E" w:rsidP="00D777BA">
      <w:pPr>
        <w:widowControl w:val="0"/>
        <w:autoSpaceDE w:val="0"/>
        <w:autoSpaceDN w:val="0"/>
        <w:adjustRightInd w:val="0"/>
        <w:ind w:firstLine="540"/>
        <w:jc w:val="both"/>
        <w:rPr>
          <w:rFonts w:ascii="Arial" w:hAnsi="Arial" w:cs="Arial"/>
          <w:sz w:val="16"/>
          <w:szCs w:val="16"/>
        </w:rPr>
      </w:pPr>
      <w:hyperlink w:anchor="Par1323" w:history="1">
        <w:r w:rsidR="00D777BA" w:rsidRPr="00AA48E4">
          <w:rPr>
            <w:rFonts w:ascii="Arial" w:hAnsi="Arial" w:cs="Arial"/>
            <w:sz w:val="16"/>
            <w:szCs w:val="16"/>
          </w:rPr>
          <w:t>Перечень</w:t>
        </w:r>
      </w:hyperlink>
      <w:r w:rsidR="00D777BA" w:rsidRPr="00AA48E4">
        <w:rPr>
          <w:rFonts w:ascii="Arial" w:hAnsi="Arial" w:cs="Arial"/>
          <w:sz w:val="16"/>
          <w:szCs w:val="16"/>
        </w:rPr>
        <w:t xml:space="preserve"> основных мероприятий Подпрограммы Программы представлен в приложении 2 к Программе.</w:t>
      </w:r>
    </w:p>
    <w:p w:rsidR="00D777BA" w:rsidRPr="00AA48E4" w:rsidRDefault="00D777BA" w:rsidP="00D777BA">
      <w:pPr>
        <w:widowControl w:val="0"/>
        <w:autoSpaceDE w:val="0"/>
        <w:autoSpaceDN w:val="0"/>
        <w:adjustRightInd w:val="0"/>
        <w:ind w:firstLine="540"/>
        <w:jc w:val="both"/>
        <w:rPr>
          <w:rFonts w:ascii="Arial" w:hAnsi="Arial" w:cs="Arial"/>
          <w:sz w:val="16"/>
          <w:szCs w:val="16"/>
        </w:rPr>
      </w:pPr>
      <w:r w:rsidRPr="00AA48E4">
        <w:rPr>
          <w:rFonts w:ascii="Arial" w:hAnsi="Arial" w:cs="Arial"/>
          <w:sz w:val="16"/>
          <w:szCs w:val="16"/>
        </w:rPr>
        <w:t>Прогнозируемые объемы ее финансирования представлены в приложении   4  и 5 к Программе.</w:t>
      </w:r>
    </w:p>
    <w:p w:rsidR="00D777BA" w:rsidRPr="00AA48E4" w:rsidRDefault="00D777BA" w:rsidP="00D777BA">
      <w:pPr>
        <w:autoSpaceDE w:val="0"/>
        <w:autoSpaceDN w:val="0"/>
        <w:adjustRightInd w:val="0"/>
        <w:ind w:firstLine="720"/>
        <w:jc w:val="both"/>
        <w:rPr>
          <w:rFonts w:ascii="Arial" w:hAnsi="Arial" w:cs="Arial"/>
          <w:sz w:val="16"/>
          <w:szCs w:val="16"/>
        </w:rPr>
      </w:pPr>
      <w:r w:rsidRPr="00AA48E4">
        <w:rPr>
          <w:rFonts w:ascii="Arial" w:hAnsi="Arial" w:cs="Arial"/>
          <w:sz w:val="16"/>
          <w:szCs w:val="16"/>
        </w:rPr>
        <w:t xml:space="preserve">Раздел 4. Информация об участии муниципальных образований  Благодарненского района Ставропольского края, внебюджетных фондов, муниципальных унитарных предприятий Благодарненского района Ставропольского края и иных организаций в реализации </w:t>
      </w:r>
      <w:proofErr w:type="spellStart"/>
      <w:r w:rsidRPr="00AA48E4">
        <w:rPr>
          <w:rFonts w:ascii="Arial" w:hAnsi="Arial" w:cs="Arial"/>
          <w:sz w:val="16"/>
          <w:szCs w:val="16"/>
        </w:rPr>
        <w:t>подпрограммы</w:t>
      </w:r>
      <w:bookmarkStart w:id="50" w:name="Par477"/>
      <w:bookmarkEnd w:id="50"/>
      <w:r w:rsidRPr="00AA48E4">
        <w:rPr>
          <w:rFonts w:ascii="Arial" w:hAnsi="Arial" w:cs="Arial"/>
          <w:sz w:val="16"/>
          <w:szCs w:val="16"/>
        </w:rPr>
        <w:t>Участие</w:t>
      </w:r>
      <w:proofErr w:type="spellEnd"/>
      <w:r w:rsidRPr="00AA48E4">
        <w:rPr>
          <w:rFonts w:ascii="Arial" w:hAnsi="Arial" w:cs="Arial"/>
          <w:sz w:val="16"/>
          <w:szCs w:val="16"/>
        </w:rPr>
        <w:t xml:space="preserve"> муниципальных </w:t>
      </w:r>
      <w:r w:rsidRPr="00AA48E4">
        <w:rPr>
          <w:rFonts w:ascii="Arial" w:hAnsi="Arial" w:cs="Arial"/>
          <w:sz w:val="16"/>
          <w:szCs w:val="16"/>
        </w:rPr>
        <w:lastRenderedPageBreak/>
        <w:t xml:space="preserve">образований  Благодарненского района Ставропольского края, внебюджетных фондов, муниципальных унитарных </w:t>
      </w:r>
    </w:p>
    <w:p w:rsidR="00D777BA" w:rsidRPr="00AA48E4" w:rsidRDefault="00D777BA" w:rsidP="00D777BA">
      <w:pPr>
        <w:widowControl w:val="0"/>
        <w:autoSpaceDE w:val="0"/>
        <w:autoSpaceDN w:val="0"/>
        <w:adjustRightInd w:val="0"/>
        <w:jc w:val="both"/>
        <w:rPr>
          <w:rFonts w:ascii="Arial" w:hAnsi="Arial" w:cs="Arial"/>
          <w:sz w:val="16"/>
          <w:szCs w:val="16"/>
        </w:rPr>
      </w:pPr>
      <w:r w:rsidRPr="00AA48E4">
        <w:rPr>
          <w:rFonts w:ascii="Arial" w:hAnsi="Arial" w:cs="Arial"/>
          <w:sz w:val="16"/>
          <w:szCs w:val="16"/>
        </w:rPr>
        <w:t>предприятий Благодарненского района Ставропольского края и иных организаций в реализации Подпрограммы не предусмотрено.</w:t>
      </w:r>
    </w:p>
    <w:p w:rsidR="00D777BA" w:rsidRPr="00AA48E4" w:rsidRDefault="00D777BA" w:rsidP="00D777BA">
      <w:pPr>
        <w:widowControl w:val="0"/>
        <w:autoSpaceDE w:val="0"/>
        <w:autoSpaceDN w:val="0"/>
        <w:adjustRightInd w:val="0"/>
        <w:ind w:firstLine="540"/>
        <w:jc w:val="both"/>
        <w:rPr>
          <w:rFonts w:ascii="Arial" w:hAnsi="Arial" w:cs="Arial"/>
          <w:sz w:val="16"/>
          <w:szCs w:val="16"/>
        </w:rPr>
      </w:pPr>
    </w:p>
    <w:tbl>
      <w:tblPr>
        <w:tblW w:w="0" w:type="auto"/>
        <w:tblLook w:val="04A0" w:firstRow="1" w:lastRow="0" w:firstColumn="1" w:lastColumn="0" w:noHBand="0" w:noVBand="1"/>
      </w:tblPr>
      <w:tblGrid>
        <w:gridCol w:w="1430"/>
        <w:gridCol w:w="3818"/>
      </w:tblGrid>
      <w:tr w:rsidR="00D777BA" w:rsidRPr="00AA48E4" w:rsidTr="00F24988">
        <w:tc>
          <w:tcPr>
            <w:tcW w:w="2943" w:type="dxa"/>
            <w:shd w:val="clear" w:color="auto" w:fill="auto"/>
          </w:tcPr>
          <w:p w:rsidR="00D777BA" w:rsidRPr="00AA48E4" w:rsidRDefault="00D777BA" w:rsidP="00D777BA">
            <w:pPr>
              <w:widowControl w:val="0"/>
              <w:autoSpaceDE w:val="0"/>
              <w:autoSpaceDN w:val="0"/>
              <w:adjustRightInd w:val="0"/>
              <w:jc w:val="both"/>
              <w:rPr>
                <w:rFonts w:ascii="Arial" w:hAnsi="Arial" w:cs="Arial"/>
                <w:bCs/>
                <w:sz w:val="16"/>
                <w:szCs w:val="16"/>
              </w:rPr>
            </w:pPr>
          </w:p>
        </w:tc>
        <w:tc>
          <w:tcPr>
            <w:tcW w:w="6627" w:type="dxa"/>
            <w:shd w:val="clear" w:color="auto" w:fill="auto"/>
          </w:tcPr>
          <w:p w:rsidR="00D777BA" w:rsidRPr="00AA48E4" w:rsidRDefault="00D777BA" w:rsidP="00D777BA">
            <w:pPr>
              <w:widowControl w:val="0"/>
              <w:autoSpaceDE w:val="0"/>
              <w:autoSpaceDN w:val="0"/>
              <w:adjustRightInd w:val="0"/>
              <w:jc w:val="center"/>
              <w:rPr>
                <w:rFonts w:ascii="Arial" w:hAnsi="Arial" w:cs="Arial"/>
                <w:bCs/>
                <w:sz w:val="16"/>
                <w:szCs w:val="16"/>
              </w:rPr>
            </w:pPr>
            <w:r w:rsidRPr="00AA48E4">
              <w:rPr>
                <w:rFonts w:ascii="Arial" w:hAnsi="Arial" w:cs="Arial"/>
                <w:bCs/>
                <w:sz w:val="16"/>
                <w:szCs w:val="16"/>
              </w:rPr>
              <w:t>Приложение 7</w:t>
            </w:r>
          </w:p>
          <w:p w:rsidR="00D777BA" w:rsidRPr="00AA48E4" w:rsidRDefault="00D777BA" w:rsidP="00D777BA">
            <w:pPr>
              <w:widowControl w:val="0"/>
              <w:autoSpaceDE w:val="0"/>
              <w:autoSpaceDN w:val="0"/>
              <w:adjustRightInd w:val="0"/>
              <w:jc w:val="center"/>
              <w:rPr>
                <w:rFonts w:ascii="Arial" w:hAnsi="Arial" w:cs="Arial"/>
                <w:bCs/>
                <w:sz w:val="16"/>
                <w:szCs w:val="16"/>
              </w:rPr>
            </w:pPr>
            <w:r w:rsidRPr="00AA48E4">
              <w:rPr>
                <w:rFonts w:ascii="Arial" w:hAnsi="Arial" w:cs="Arial"/>
                <w:sz w:val="16"/>
                <w:szCs w:val="16"/>
              </w:rPr>
              <w:t xml:space="preserve">к муниципальной программе Благодарненского муниципального района Ставропольского края  </w:t>
            </w:r>
            <w:r w:rsidRPr="00AA48E4">
              <w:rPr>
                <w:rFonts w:ascii="Arial" w:hAnsi="Arial" w:cs="Arial"/>
                <w:b/>
                <w:bCs/>
                <w:sz w:val="16"/>
                <w:szCs w:val="16"/>
              </w:rPr>
              <w:t>«</w:t>
            </w:r>
            <w:r w:rsidRPr="00AA48E4">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AA48E4">
              <w:rPr>
                <w:rFonts w:ascii="Arial" w:hAnsi="Arial" w:cs="Arial"/>
                <w:b/>
                <w:bCs/>
                <w:sz w:val="16"/>
                <w:szCs w:val="16"/>
              </w:rPr>
              <w:t>»</w:t>
            </w:r>
          </w:p>
        </w:tc>
      </w:tr>
    </w:tbl>
    <w:p w:rsidR="00D777BA" w:rsidRPr="00AA48E4" w:rsidRDefault="00D777BA" w:rsidP="00D777BA">
      <w:pPr>
        <w:widowControl w:val="0"/>
        <w:autoSpaceDE w:val="0"/>
        <w:autoSpaceDN w:val="0"/>
        <w:adjustRightInd w:val="0"/>
        <w:jc w:val="both"/>
        <w:rPr>
          <w:rFonts w:ascii="Arial" w:hAnsi="Arial" w:cs="Arial"/>
          <w:bCs/>
          <w:sz w:val="16"/>
          <w:szCs w:val="16"/>
        </w:rPr>
      </w:pPr>
    </w:p>
    <w:p w:rsidR="00D777BA" w:rsidRPr="00AA48E4" w:rsidRDefault="00D777BA" w:rsidP="00D777BA">
      <w:pPr>
        <w:widowControl w:val="0"/>
        <w:autoSpaceDE w:val="0"/>
        <w:autoSpaceDN w:val="0"/>
        <w:adjustRightInd w:val="0"/>
        <w:jc w:val="both"/>
        <w:rPr>
          <w:rFonts w:ascii="Arial" w:hAnsi="Arial" w:cs="Arial"/>
          <w:bCs/>
          <w:sz w:val="16"/>
          <w:szCs w:val="16"/>
        </w:rPr>
      </w:pPr>
    </w:p>
    <w:p w:rsidR="00D777BA" w:rsidRPr="00AA48E4" w:rsidRDefault="00D777BA" w:rsidP="00D777BA">
      <w:pPr>
        <w:widowControl w:val="0"/>
        <w:autoSpaceDE w:val="0"/>
        <w:autoSpaceDN w:val="0"/>
        <w:adjustRightInd w:val="0"/>
        <w:jc w:val="center"/>
        <w:rPr>
          <w:rFonts w:ascii="Arial" w:hAnsi="Arial" w:cs="Arial"/>
          <w:bCs/>
          <w:sz w:val="16"/>
          <w:szCs w:val="16"/>
        </w:rPr>
      </w:pPr>
      <w:r w:rsidRPr="00AA48E4">
        <w:rPr>
          <w:rFonts w:ascii="Arial" w:hAnsi="Arial" w:cs="Arial"/>
          <w:bCs/>
          <w:sz w:val="16"/>
          <w:szCs w:val="16"/>
        </w:rPr>
        <w:t>ПОДПРОГРАММА</w:t>
      </w:r>
    </w:p>
    <w:p w:rsidR="00D777BA" w:rsidRPr="00AA48E4" w:rsidRDefault="00D777BA" w:rsidP="00D777BA">
      <w:pPr>
        <w:pStyle w:val="ConsPlusCell"/>
        <w:jc w:val="both"/>
        <w:rPr>
          <w:sz w:val="16"/>
          <w:szCs w:val="16"/>
        </w:rPr>
      </w:pPr>
      <w:r w:rsidRPr="00AA48E4">
        <w:rPr>
          <w:sz w:val="16"/>
          <w:szCs w:val="16"/>
        </w:rPr>
        <w:t xml:space="preserve">«Снижение административных    барьеров,    оптимизация    и  повышение качества предоставления государственных и муниципальных услуг в Благодарненском муниципальном районе Ставропольского края, в том числе на базе многофункциональных  центров предоставления государственных и муниципальных услуг»  </w:t>
      </w:r>
    </w:p>
    <w:p w:rsidR="00D777BA" w:rsidRPr="00AA48E4" w:rsidRDefault="00D777BA" w:rsidP="00D777BA">
      <w:pPr>
        <w:widowControl w:val="0"/>
        <w:autoSpaceDE w:val="0"/>
        <w:autoSpaceDN w:val="0"/>
        <w:adjustRightInd w:val="0"/>
        <w:jc w:val="both"/>
        <w:rPr>
          <w:rFonts w:ascii="Arial" w:hAnsi="Arial" w:cs="Arial"/>
          <w:sz w:val="16"/>
          <w:szCs w:val="16"/>
        </w:rPr>
      </w:pPr>
    </w:p>
    <w:p w:rsidR="00D777BA" w:rsidRPr="00AA48E4" w:rsidRDefault="00D777BA" w:rsidP="00D777BA">
      <w:pPr>
        <w:widowControl w:val="0"/>
        <w:autoSpaceDE w:val="0"/>
        <w:autoSpaceDN w:val="0"/>
        <w:adjustRightInd w:val="0"/>
        <w:jc w:val="center"/>
        <w:outlineLvl w:val="1"/>
        <w:rPr>
          <w:rFonts w:ascii="Arial" w:hAnsi="Arial" w:cs="Arial"/>
          <w:sz w:val="16"/>
          <w:szCs w:val="16"/>
        </w:rPr>
      </w:pPr>
      <w:r w:rsidRPr="00AA48E4">
        <w:rPr>
          <w:rFonts w:ascii="Arial" w:hAnsi="Arial" w:cs="Arial"/>
          <w:sz w:val="16"/>
          <w:szCs w:val="16"/>
        </w:rPr>
        <w:t>ПАСПОРТ</w:t>
      </w:r>
    </w:p>
    <w:p w:rsidR="00D777BA" w:rsidRPr="00AA48E4" w:rsidRDefault="00D777BA" w:rsidP="00D777BA">
      <w:pPr>
        <w:widowControl w:val="0"/>
        <w:autoSpaceDE w:val="0"/>
        <w:autoSpaceDN w:val="0"/>
        <w:adjustRightInd w:val="0"/>
        <w:jc w:val="both"/>
        <w:rPr>
          <w:rFonts w:ascii="Arial" w:hAnsi="Arial" w:cs="Arial"/>
          <w:b/>
          <w:bCs/>
          <w:sz w:val="16"/>
          <w:szCs w:val="16"/>
        </w:rPr>
      </w:pPr>
      <w:r w:rsidRPr="00AA48E4">
        <w:rPr>
          <w:rFonts w:ascii="Arial" w:hAnsi="Arial" w:cs="Arial"/>
          <w:bCs/>
          <w:sz w:val="16"/>
          <w:szCs w:val="16"/>
        </w:rPr>
        <w:t>Подпрограммы «</w:t>
      </w:r>
      <w:r w:rsidRPr="00AA48E4">
        <w:rPr>
          <w:rFonts w:ascii="Arial" w:hAnsi="Arial" w:cs="Arial"/>
          <w:sz w:val="16"/>
          <w:szCs w:val="16"/>
        </w:rPr>
        <w:t>Снижение административных барьеров, оптимизация и повышение качества предоставления государственных и муниципальных услуг в Благодарненском муниципальном районе Ставропольском крае, в том числе на базе многофункциональных центров предоставления государственных и муниципальных услуг</w:t>
      </w:r>
      <w:r w:rsidRPr="00AA48E4">
        <w:rPr>
          <w:rFonts w:ascii="Arial" w:hAnsi="Arial" w:cs="Arial"/>
          <w:bCs/>
          <w:sz w:val="16"/>
          <w:szCs w:val="16"/>
        </w:rPr>
        <w:t xml:space="preserve">»  муниципальной программы Благодарненского муниципального района Ставропольского края </w:t>
      </w:r>
      <w:r w:rsidRPr="00AA48E4">
        <w:rPr>
          <w:rFonts w:ascii="Arial" w:hAnsi="Arial" w:cs="Arial"/>
          <w:b/>
          <w:bCs/>
          <w:sz w:val="16"/>
          <w:szCs w:val="16"/>
        </w:rPr>
        <w:t>«</w:t>
      </w:r>
      <w:r w:rsidRPr="00AA48E4">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AA48E4">
        <w:rPr>
          <w:rFonts w:ascii="Arial" w:hAnsi="Arial" w:cs="Arial"/>
          <w:b/>
          <w:bCs/>
          <w:sz w:val="16"/>
          <w:szCs w:val="16"/>
        </w:rPr>
        <w:t>»</w:t>
      </w:r>
    </w:p>
    <w:p w:rsidR="00D777BA" w:rsidRPr="00AA48E4" w:rsidRDefault="00D777BA" w:rsidP="00D777BA">
      <w:pPr>
        <w:widowControl w:val="0"/>
        <w:autoSpaceDE w:val="0"/>
        <w:autoSpaceDN w:val="0"/>
        <w:adjustRightInd w:val="0"/>
        <w:spacing w:line="240" w:lineRule="exact"/>
        <w:jc w:val="both"/>
        <w:rPr>
          <w:rFonts w:ascii="Arial" w:hAnsi="Arial" w:cs="Arial"/>
          <w:b/>
          <w:bCs/>
          <w:sz w:val="16"/>
          <w:szCs w:val="16"/>
        </w:rPr>
      </w:pPr>
      <w:r w:rsidRPr="00AA48E4">
        <w:rPr>
          <w:rFonts w:ascii="Arial" w:hAnsi="Arial" w:cs="Arial"/>
          <w:bCs/>
          <w:sz w:val="16"/>
          <w:szCs w:val="16"/>
        </w:rPr>
        <w:t xml:space="preserve">                                                                                                                                                                                                                                            </w:t>
      </w:r>
    </w:p>
    <w:p w:rsidR="00D777BA" w:rsidRPr="00AA48E4" w:rsidRDefault="00D777BA" w:rsidP="00D777BA">
      <w:pPr>
        <w:tabs>
          <w:tab w:val="left" w:pos="360"/>
        </w:tabs>
        <w:autoSpaceDE w:val="0"/>
        <w:autoSpaceDN w:val="0"/>
        <w:adjustRightInd w:val="0"/>
        <w:ind w:firstLine="567"/>
        <w:jc w:val="center"/>
        <w:rPr>
          <w:rFonts w:ascii="Arial" w:hAnsi="Arial" w:cs="Arial"/>
          <w:b/>
          <w:sz w:val="16"/>
          <w:szCs w:val="16"/>
        </w:rPr>
      </w:pPr>
    </w:p>
    <w:tbl>
      <w:tblPr>
        <w:tblW w:w="5353" w:type="dxa"/>
        <w:tblLayout w:type="fixed"/>
        <w:tblLook w:val="00A0" w:firstRow="1" w:lastRow="0" w:firstColumn="1" w:lastColumn="0" w:noHBand="0" w:noVBand="0"/>
      </w:tblPr>
      <w:tblGrid>
        <w:gridCol w:w="2376"/>
        <w:gridCol w:w="2977"/>
      </w:tblGrid>
      <w:tr w:rsidR="00D777BA" w:rsidRPr="00AA48E4" w:rsidTr="00D777BA">
        <w:tc>
          <w:tcPr>
            <w:tcW w:w="2376" w:type="dxa"/>
          </w:tcPr>
          <w:p w:rsidR="00D777BA" w:rsidRPr="00AA48E4" w:rsidRDefault="00D777BA" w:rsidP="00F24988">
            <w:pPr>
              <w:widowControl w:val="0"/>
              <w:autoSpaceDE w:val="0"/>
              <w:autoSpaceDN w:val="0"/>
              <w:adjustRightInd w:val="0"/>
              <w:jc w:val="both"/>
              <w:rPr>
                <w:rFonts w:ascii="Arial" w:hAnsi="Arial" w:cs="Arial"/>
                <w:sz w:val="16"/>
                <w:szCs w:val="16"/>
              </w:rPr>
            </w:pPr>
            <w:r w:rsidRPr="00AA48E4">
              <w:rPr>
                <w:rFonts w:ascii="Arial" w:hAnsi="Arial" w:cs="Arial"/>
                <w:sz w:val="16"/>
                <w:szCs w:val="16"/>
              </w:rPr>
              <w:t>Наименование</w:t>
            </w:r>
          </w:p>
          <w:p w:rsidR="00D777BA" w:rsidRPr="00AA48E4" w:rsidRDefault="00D777BA" w:rsidP="00F24988">
            <w:pPr>
              <w:widowControl w:val="0"/>
              <w:autoSpaceDE w:val="0"/>
              <w:autoSpaceDN w:val="0"/>
              <w:adjustRightInd w:val="0"/>
              <w:jc w:val="both"/>
              <w:rPr>
                <w:rFonts w:ascii="Arial" w:hAnsi="Arial" w:cs="Arial"/>
                <w:sz w:val="16"/>
                <w:szCs w:val="16"/>
              </w:rPr>
            </w:pPr>
            <w:r w:rsidRPr="00AA48E4">
              <w:rPr>
                <w:rFonts w:ascii="Arial" w:hAnsi="Arial" w:cs="Arial"/>
                <w:sz w:val="16"/>
                <w:szCs w:val="16"/>
              </w:rPr>
              <w:t>Подпрограммы</w:t>
            </w:r>
          </w:p>
        </w:tc>
        <w:tc>
          <w:tcPr>
            <w:tcW w:w="2977" w:type="dxa"/>
          </w:tcPr>
          <w:p w:rsidR="00D777BA" w:rsidRPr="00AA48E4" w:rsidRDefault="00D777BA" w:rsidP="00F24988">
            <w:pPr>
              <w:tabs>
                <w:tab w:val="left" w:pos="360"/>
              </w:tabs>
              <w:autoSpaceDE w:val="0"/>
              <w:autoSpaceDN w:val="0"/>
              <w:adjustRightInd w:val="0"/>
              <w:ind w:right="33"/>
              <w:jc w:val="both"/>
              <w:rPr>
                <w:rFonts w:ascii="Arial" w:hAnsi="Arial" w:cs="Arial"/>
                <w:sz w:val="16"/>
                <w:szCs w:val="16"/>
              </w:rPr>
            </w:pPr>
            <w:r w:rsidRPr="00AA48E4">
              <w:rPr>
                <w:rFonts w:ascii="Arial" w:hAnsi="Arial" w:cs="Arial"/>
                <w:sz w:val="16"/>
                <w:szCs w:val="16"/>
              </w:rPr>
              <w:t xml:space="preserve">подпрограмма  </w:t>
            </w:r>
            <w:r w:rsidRPr="00AA48E4">
              <w:rPr>
                <w:rFonts w:ascii="Arial" w:hAnsi="Arial" w:cs="Arial"/>
                <w:bCs/>
                <w:sz w:val="16"/>
                <w:szCs w:val="16"/>
              </w:rPr>
              <w:t>«</w:t>
            </w:r>
            <w:r w:rsidRPr="00AA48E4">
              <w:rPr>
                <w:rFonts w:ascii="Arial" w:hAnsi="Arial" w:cs="Arial"/>
                <w:sz w:val="16"/>
                <w:szCs w:val="16"/>
              </w:rPr>
              <w:t>Снижение административных барьеров, оптимизация и повышение качества предоставления государственных и муниципальных услуг в Благодарненском муниципальном районе Ставропольском крае, в том числе на базе многофункциональных центров предоставления государственных и муниципальных услуг</w:t>
            </w:r>
            <w:r w:rsidRPr="00AA48E4">
              <w:rPr>
                <w:rFonts w:ascii="Arial" w:hAnsi="Arial" w:cs="Arial"/>
                <w:bCs/>
                <w:sz w:val="16"/>
                <w:szCs w:val="16"/>
              </w:rPr>
              <w:t xml:space="preserve">»                                                                                                                                                                                                                                              </w:t>
            </w:r>
            <w:r w:rsidRPr="00AA48E4">
              <w:rPr>
                <w:rFonts w:ascii="Arial" w:hAnsi="Arial" w:cs="Arial"/>
                <w:sz w:val="16"/>
                <w:szCs w:val="16"/>
              </w:rPr>
              <w:t>(далее – Подпрограмма)</w:t>
            </w:r>
          </w:p>
          <w:p w:rsidR="00D777BA" w:rsidRPr="00AA48E4" w:rsidRDefault="00D777BA" w:rsidP="00F24988">
            <w:pPr>
              <w:tabs>
                <w:tab w:val="left" w:pos="360"/>
              </w:tabs>
              <w:autoSpaceDE w:val="0"/>
              <w:autoSpaceDN w:val="0"/>
              <w:adjustRightInd w:val="0"/>
              <w:ind w:right="33"/>
              <w:jc w:val="both"/>
              <w:rPr>
                <w:rFonts w:ascii="Arial" w:hAnsi="Arial" w:cs="Arial"/>
                <w:sz w:val="16"/>
                <w:szCs w:val="16"/>
              </w:rPr>
            </w:pPr>
          </w:p>
        </w:tc>
      </w:tr>
      <w:tr w:rsidR="00D777BA" w:rsidRPr="00AA48E4" w:rsidTr="00D777BA">
        <w:tc>
          <w:tcPr>
            <w:tcW w:w="2376" w:type="dxa"/>
          </w:tcPr>
          <w:p w:rsidR="00D777BA" w:rsidRPr="00AA48E4" w:rsidRDefault="00D777BA" w:rsidP="00F24988">
            <w:pPr>
              <w:widowControl w:val="0"/>
              <w:autoSpaceDE w:val="0"/>
              <w:autoSpaceDN w:val="0"/>
              <w:adjustRightInd w:val="0"/>
              <w:jc w:val="both"/>
              <w:rPr>
                <w:rFonts w:ascii="Arial" w:hAnsi="Arial" w:cs="Arial"/>
                <w:sz w:val="16"/>
                <w:szCs w:val="16"/>
              </w:rPr>
            </w:pPr>
            <w:r w:rsidRPr="00AA48E4">
              <w:rPr>
                <w:rFonts w:ascii="Arial" w:hAnsi="Arial" w:cs="Arial"/>
                <w:sz w:val="16"/>
                <w:szCs w:val="16"/>
              </w:rPr>
              <w:t>Ответственный исполнитель Подпрограммы</w:t>
            </w:r>
          </w:p>
        </w:tc>
        <w:tc>
          <w:tcPr>
            <w:tcW w:w="2977" w:type="dxa"/>
          </w:tcPr>
          <w:p w:rsidR="00D777BA" w:rsidRPr="00AA48E4" w:rsidRDefault="00D777BA" w:rsidP="00F24988">
            <w:pPr>
              <w:jc w:val="both"/>
              <w:rPr>
                <w:rFonts w:ascii="Arial" w:hAnsi="Arial" w:cs="Arial"/>
                <w:sz w:val="16"/>
                <w:szCs w:val="16"/>
              </w:rPr>
            </w:pPr>
            <w:r w:rsidRPr="00AA48E4">
              <w:rPr>
                <w:rFonts w:ascii="Arial" w:hAnsi="Arial" w:cs="Arial"/>
                <w:sz w:val="16"/>
                <w:szCs w:val="16"/>
              </w:rPr>
              <w:t>администрация Благодарненского муниципального района Ставропольского края</w:t>
            </w:r>
          </w:p>
          <w:p w:rsidR="00D777BA" w:rsidRPr="00AA48E4" w:rsidRDefault="00D777BA" w:rsidP="00F24988">
            <w:pPr>
              <w:jc w:val="both"/>
              <w:rPr>
                <w:rFonts w:ascii="Arial" w:hAnsi="Arial" w:cs="Arial"/>
                <w:sz w:val="16"/>
                <w:szCs w:val="16"/>
              </w:rPr>
            </w:pPr>
          </w:p>
        </w:tc>
      </w:tr>
      <w:tr w:rsidR="00D777BA" w:rsidRPr="00AA48E4" w:rsidTr="00D777BA">
        <w:tc>
          <w:tcPr>
            <w:tcW w:w="2376" w:type="dxa"/>
          </w:tcPr>
          <w:p w:rsidR="00D777BA" w:rsidRPr="00AA48E4" w:rsidRDefault="00D777BA" w:rsidP="00F24988">
            <w:pPr>
              <w:widowControl w:val="0"/>
              <w:autoSpaceDE w:val="0"/>
              <w:autoSpaceDN w:val="0"/>
              <w:adjustRightInd w:val="0"/>
              <w:jc w:val="both"/>
              <w:rPr>
                <w:rFonts w:ascii="Arial" w:hAnsi="Arial" w:cs="Arial"/>
                <w:sz w:val="16"/>
                <w:szCs w:val="16"/>
              </w:rPr>
            </w:pPr>
            <w:r w:rsidRPr="00AA48E4">
              <w:rPr>
                <w:rFonts w:ascii="Arial" w:hAnsi="Arial" w:cs="Arial"/>
                <w:sz w:val="16"/>
                <w:szCs w:val="16"/>
              </w:rPr>
              <w:t>Соисполнители подпрограммы</w:t>
            </w:r>
          </w:p>
          <w:p w:rsidR="00D777BA" w:rsidRPr="00AA48E4" w:rsidRDefault="00D777BA" w:rsidP="00F24988">
            <w:pPr>
              <w:widowControl w:val="0"/>
              <w:autoSpaceDE w:val="0"/>
              <w:autoSpaceDN w:val="0"/>
              <w:adjustRightInd w:val="0"/>
              <w:jc w:val="both"/>
              <w:rPr>
                <w:rFonts w:ascii="Arial" w:hAnsi="Arial" w:cs="Arial"/>
                <w:sz w:val="16"/>
                <w:szCs w:val="16"/>
              </w:rPr>
            </w:pPr>
          </w:p>
        </w:tc>
        <w:tc>
          <w:tcPr>
            <w:tcW w:w="2977" w:type="dxa"/>
          </w:tcPr>
          <w:p w:rsidR="00D777BA" w:rsidRPr="00AA48E4" w:rsidRDefault="00D777BA" w:rsidP="00F24988">
            <w:pPr>
              <w:widowControl w:val="0"/>
              <w:autoSpaceDE w:val="0"/>
              <w:autoSpaceDN w:val="0"/>
              <w:adjustRightInd w:val="0"/>
              <w:ind w:firstLine="175"/>
              <w:jc w:val="both"/>
              <w:rPr>
                <w:rFonts w:ascii="Arial" w:hAnsi="Arial" w:cs="Arial"/>
                <w:sz w:val="16"/>
                <w:szCs w:val="16"/>
              </w:rPr>
            </w:pPr>
            <w:r w:rsidRPr="00AA48E4">
              <w:rPr>
                <w:rFonts w:ascii="Arial" w:hAnsi="Arial" w:cs="Arial"/>
                <w:sz w:val="16"/>
                <w:szCs w:val="16"/>
              </w:rPr>
              <w:t>нет</w:t>
            </w:r>
          </w:p>
        </w:tc>
      </w:tr>
      <w:tr w:rsidR="00D777BA" w:rsidRPr="00AA48E4" w:rsidTr="00D777BA">
        <w:tc>
          <w:tcPr>
            <w:tcW w:w="2376" w:type="dxa"/>
          </w:tcPr>
          <w:p w:rsidR="00D777BA" w:rsidRPr="00AA48E4" w:rsidRDefault="00D777BA" w:rsidP="00F24988">
            <w:pPr>
              <w:spacing w:before="75" w:after="75" w:line="240" w:lineRule="exact"/>
              <w:rPr>
                <w:rFonts w:ascii="Arial" w:hAnsi="Arial" w:cs="Arial"/>
                <w:sz w:val="16"/>
                <w:szCs w:val="16"/>
              </w:rPr>
            </w:pPr>
            <w:r w:rsidRPr="00AA48E4">
              <w:rPr>
                <w:rFonts w:ascii="Arial" w:hAnsi="Arial" w:cs="Arial"/>
                <w:sz w:val="16"/>
                <w:szCs w:val="16"/>
              </w:rPr>
              <w:t>Задачи Подпрограммы</w:t>
            </w:r>
          </w:p>
        </w:tc>
        <w:tc>
          <w:tcPr>
            <w:tcW w:w="2977" w:type="dxa"/>
          </w:tcPr>
          <w:p w:rsidR="00D777BA" w:rsidRPr="00AA48E4" w:rsidRDefault="00D777BA" w:rsidP="00F24988">
            <w:pPr>
              <w:autoSpaceDE w:val="0"/>
              <w:autoSpaceDN w:val="0"/>
              <w:adjustRightInd w:val="0"/>
              <w:jc w:val="both"/>
              <w:rPr>
                <w:rFonts w:ascii="Arial" w:hAnsi="Arial" w:cs="Arial"/>
                <w:sz w:val="16"/>
                <w:szCs w:val="16"/>
              </w:rPr>
            </w:pPr>
            <w:r w:rsidRPr="00AA48E4">
              <w:rPr>
                <w:rFonts w:ascii="Arial" w:hAnsi="Arial" w:cs="Arial"/>
                <w:sz w:val="16"/>
                <w:szCs w:val="16"/>
              </w:rPr>
              <w:t xml:space="preserve">    организация предоставления государственных и муниципальных услуг по принципу "одного окна" в многофункциональных центрах;</w:t>
            </w:r>
          </w:p>
          <w:p w:rsidR="00D777BA" w:rsidRPr="00AA48E4" w:rsidRDefault="00D777BA" w:rsidP="00F24988">
            <w:pPr>
              <w:autoSpaceDE w:val="0"/>
              <w:autoSpaceDN w:val="0"/>
              <w:adjustRightInd w:val="0"/>
              <w:jc w:val="both"/>
              <w:rPr>
                <w:rFonts w:ascii="Arial" w:hAnsi="Arial" w:cs="Arial"/>
                <w:sz w:val="16"/>
                <w:szCs w:val="16"/>
              </w:rPr>
            </w:pPr>
            <w:r w:rsidRPr="00AA48E4">
              <w:rPr>
                <w:rFonts w:ascii="Arial" w:hAnsi="Arial" w:cs="Arial"/>
                <w:sz w:val="16"/>
                <w:szCs w:val="16"/>
              </w:rPr>
              <w:t>совершенствование муниципальных  контрольных (надзорных) функций органов местного самоуправления Благодарненского района  Ставропольского края;</w:t>
            </w:r>
          </w:p>
          <w:p w:rsidR="00D777BA" w:rsidRPr="00AA48E4" w:rsidRDefault="00D777BA" w:rsidP="00F24988">
            <w:pPr>
              <w:autoSpaceDE w:val="0"/>
              <w:autoSpaceDN w:val="0"/>
              <w:adjustRightInd w:val="0"/>
              <w:jc w:val="both"/>
              <w:rPr>
                <w:rFonts w:ascii="Arial" w:hAnsi="Arial" w:cs="Arial"/>
                <w:sz w:val="16"/>
                <w:szCs w:val="16"/>
              </w:rPr>
            </w:pPr>
          </w:p>
          <w:p w:rsidR="00D777BA" w:rsidRPr="00AA48E4" w:rsidRDefault="00D777BA" w:rsidP="00F24988">
            <w:pPr>
              <w:autoSpaceDE w:val="0"/>
              <w:autoSpaceDN w:val="0"/>
              <w:adjustRightInd w:val="0"/>
              <w:jc w:val="both"/>
              <w:rPr>
                <w:rFonts w:ascii="Arial" w:hAnsi="Arial" w:cs="Arial"/>
                <w:sz w:val="16"/>
                <w:szCs w:val="16"/>
              </w:rPr>
            </w:pPr>
          </w:p>
          <w:p w:rsidR="00D777BA" w:rsidRPr="00AA48E4" w:rsidRDefault="00D777BA" w:rsidP="00F24988">
            <w:pPr>
              <w:autoSpaceDE w:val="0"/>
              <w:autoSpaceDN w:val="0"/>
              <w:adjustRightInd w:val="0"/>
              <w:jc w:val="both"/>
              <w:rPr>
                <w:rFonts w:ascii="Arial" w:hAnsi="Arial" w:cs="Arial"/>
                <w:sz w:val="16"/>
                <w:szCs w:val="16"/>
              </w:rPr>
            </w:pPr>
          </w:p>
        </w:tc>
      </w:tr>
      <w:tr w:rsidR="00D777BA" w:rsidRPr="00AA48E4" w:rsidTr="00D777BA">
        <w:tc>
          <w:tcPr>
            <w:tcW w:w="2376" w:type="dxa"/>
          </w:tcPr>
          <w:p w:rsidR="00D777BA" w:rsidRPr="00AA48E4" w:rsidRDefault="00D777BA" w:rsidP="00F24988">
            <w:pPr>
              <w:widowControl w:val="0"/>
              <w:autoSpaceDE w:val="0"/>
              <w:autoSpaceDN w:val="0"/>
              <w:adjustRightInd w:val="0"/>
              <w:jc w:val="both"/>
              <w:rPr>
                <w:rFonts w:ascii="Arial" w:hAnsi="Arial" w:cs="Arial"/>
                <w:sz w:val="16"/>
                <w:szCs w:val="16"/>
              </w:rPr>
            </w:pPr>
            <w:r w:rsidRPr="00AA48E4">
              <w:rPr>
                <w:rFonts w:ascii="Arial" w:hAnsi="Arial" w:cs="Arial"/>
                <w:sz w:val="16"/>
                <w:szCs w:val="16"/>
              </w:rPr>
              <w:t>Целевые индикаторы и</w:t>
            </w:r>
          </w:p>
          <w:p w:rsidR="00D777BA" w:rsidRPr="00AA48E4" w:rsidRDefault="00D777BA" w:rsidP="00F24988">
            <w:pPr>
              <w:widowControl w:val="0"/>
              <w:autoSpaceDE w:val="0"/>
              <w:autoSpaceDN w:val="0"/>
              <w:adjustRightInd w:val="0"/>
              <w:jc w:val="both"/>
              <w:rPr>
                <w:rFonts w:ascii="Arial" w:hAnsi="Arial" w:cs="Arial"/>
                <w:sz w:val="16"/>
                <w:szCs w:val="16"/>
              </w:rPr>
            </w:pPr>
            <w:r w:rsidRPr="00AA48E4">
              <w:rPr>
                <w:rFonts w:ascii="Arial" w:hAnsi="Arial" w:cs="Arial"/>
                <w:sz w:val="16"/>
                <w:szCs w:val="16"/>
              </w:rPr>
              <w:t>показатели Подпрограммы</w:t>
            </w:r>
          </w:p>
        </w:tc>
        <w:tc>
          <w:tcPr>
            <w:tcW w:w="2977" w:type="dxa"/>
          </w:tcPr>
          <w:p w:rsidR="00D777BA" w:rsidRPr="00AA48E4" w:rsidRDefault="00D777BA" w:rsidP="00F24988">
            <w:pPr>
              <w:widowControl w:val="0"/>
              <w:autoSpaceDE w:val="0"/>
              <w:autoSpaceDN w:val="0"/>
              <w:adjustRightInd w:val="0"/>
              <w:ind w:firstLine="709"/>
              <w:jc w:val="both"/>
              <w:rPr>
                <w:rFonts w:ascii="Arial" w:hAnsi="Arial" w:cs="Arial"/>
                <w:sz w:val="16"/>
                <w:szCs w:val="16"/>
              </w:rPr>
            </w:pPr>
            <w:r w:rsidRPr="00AA48E4">
              <w:rPr>
                <w:rFonts w:ascii="Arial" w:hAnsi="Arial" w:cs="Arial"/>
                <w:sz w:val="16"/>
                <w:szCs w:val="16"/>
              </w:rPr>
              <w:t>время ожидания в очереди населения и организаций Благодарненского района Ставропольского края (далее                                                                                                                                                                                                        -заявители) при обращении за предоставлением                                                                                                                                                              государственных и муниципальных услуг                                                                                                                                                              в органы местного самоуправления                                                                                                                                                                                                                                                                                                                                                                                                                            Благодарненского муниципального                                                                                                                                                                                                                                                                                                                                                                                                                                                                                                                                                     района Ставропольского края;</w:t>
            </w:r>
          </w:p>
          <w:p w:rsidR="00D777BA" w:rsidRPr="00AA48E4" w:rsidRDefault="00D777BA" w:rsidP="00F24988">
            <w:pPr>
              <w:widowControl w:val="0"/>
              <w:autoSpaceDE w:val="0"/>
              <w:autoSpaceDN w:val="0"/>
              <w:adjustRightInd w:val="0"/>
              <w:ind w:firstLine="709"/>
              <w:jc w:val="both"/>
              <w:rPr>
                <w:rFonts w:ascii="Arial" w:hAnsi="Arial" w:cs="Arial"/>
                <w:sz w:val="16"/>
                <w:szCs w:val="16"/>
              </w:rPr>
            </w:pPr>
            <w:r w:rsidRPr="00AA48E4">
              <w:rPr>
                <w:rFonts w:ascii="Arial" w:hAnsi="Arial" w:cs="Arial"/>
                <w:sz w:val="16"/>
                <w:szCs w:val="16"/>
              </w:rPr>
              <w:t xml:space="preserve">доля населения </w:t>
            </w:r>
            <w:r w:rsidRPr="00AA48E4">
              <w:rPr>
                <w:rFonts w:ascii="Arial" w:hAnsi="Arial" w:cs="Arial"/>
                <w:sz w:val="16"/>
                <w:szCs w:val="16"/>
              </w:rPr>
              <w:lastRenderedPageBreak/>
              <w:t>Благодарненского района Ставропольского края, имеющего доступ к получению государственных и муниципальных услуг по принципу «одного окна» по месту пребывания, в том числе в многофункциональном центре</w:t>
            </w:r>
          </w:p>
        </w:tc>
      </w:tr>
      <w:tr w:rsidR="00D777BA" w:rsidRPr="00AA48E4" w:rsidTr="00D777BA">
        <w:tc>
          <w:tcPr>
            <w:tcW w:w="2376" w:type="dxa"/>
          </w:tcPr>
          <w:p w:rsidR="00D777BA" w:rsidRPr="00AA48E4" w:rsidRDefault="00D777BA" w:rsidP="00F24988">
            <w:pPr>
              <w:widowControl w:val="0"/>
              <w:autoSpaceDE w:val="0"/>
              <w:autoSpaceDN w:val="0"/>
              <w:adjustRightInd w:val="0"/>
              <w:jc w:val="both"/>
              <w:rPr>
                <w:rFonts w:ascii="Arial" w:hAnsi="Arial" w:cs="Arial"/>
                <w:sz w:val="16"/>
                <w:szCs w:val="16"/>
              </w:rPr>
            </w:pPr>
            <w:r w:rsidRPr="00AA48E4">
              <w:rPr>
                <w:rFonts w:ascii="Arial" w:hAnsi="Arial" w:cs="Arial"/>
                <w:sz w:val="16"/>
                <w:szCs w:val="16"/>
              </w:rPr>
              <w:t>Объемы и источники финансового обеспечения Подпрограммы</w:t>
            </w:r>
          </w:p>
        </w:tc>
        <w:tc>
          <w:tcPr>
            <w:tcW w:w="2977" w:type="dxa"/>
          </w:tcPr>
          <w:p w:rsidR="00D777BA" w:rsidRPr="00AA48E4" w:rsidRDefault="00D777BA" w:rsidP="00F24988">
            <w:pPr>
              <w:pStyle w:val="ConsPlusCell"/>
              <w:jc w:val="both"/>
              <w:rPr>
                <w:sz w:val="16"/>
                <w:szCs w:val="16"/>
              </w:rPr>
            </w:pPr>
            <w:r w:rsidRPr="00AA48E4">
              <w:rPr>
                <w:sz w:val="16"/>
                <w:szCs w:val="16"/>
              </w:rPr>
              <w:t>Объемы   финансирования   мероприятий   Подпрограммы  составят – 47112,094 тыс. рублей, в  том  числе  по годам:</w:t>
            </w:r>
          </w:p>
          <w:p w:rsidR="00D777BA" w:rsidRPr="00AA48E4" w:rsidRDefault="00D777BA" w:rsidP="00F24988">
            <w:pPr>
              <w:pStyle w:val="ConsPlusCell"/>
              <w:jc w:val="both"/>
              <w:rPr>
                <w:sz w:val="16"/>
                <w:szCs w:val="16"/>
              </w:rPr>
            </w:pPr>
            <w:r w:rsidRPr="00AA48E4">
              <w:rPr>
                <w:sz w:val="16"/>
                <w:szCs w:val="16"/>
              </w:rPr>
              <w:t xml:space="preserve">      2015 год – 15086,930 тыс. рублей;</w:t>
            </w:r>
          </w:p>
          <w:p w:rsidR="00D777BA" w:rsidRPr="00AA48E4" w:rsidRDefault="00D777BA" w:rsidP="00F24988">
            <w:pPr>
              <w:pStyle w:val="ConsPlusCell"/>
              <w:jc w:val="both"/>
              <w:rPr>
                <w:sz w:val="16"/>
                <w:szCs w:val="16"/>
              </w:rPr>
            </w:pPr>
            <w:r w:rsidRPr="00AA48E4">
              <w:rPr>
                <w:sz w:val="16"/>
                <w:szCs w:val="16"/>
              </w:rPr>
              <w:t xml:space="preserve">      2016 год -  15990,792 тыс. рублей;</w:t>
            </w:r>
          </w:p>
          <w:p w:rsidR="00D777BA" w:rsidRPr="00AA48E4" w:rsidRDefault="00D777BA" w:rsidP="00F24988">
            <w:pPr>
              <w:pStyle w:val="ConsPlusCell"/>
              <w:jc w:val="both"/>
              <w:rPr>
                <w:sz w:val="16"/>
                <w:szCs w:val="16"/>
              </w:rPr>
            </w:pPr>
            <w:r w:rsidRPr="00AA48E4">
              <w:rPr>
                <w:sz w:val="16"/>
                <w:szCs w:val="16"/>
              </w:rPr>
              <w:t xml:space="preserve">      2017 год -  16034,372 тыс. рублей</w:t>
            </w:r>
          </w:p>
          <w:p w:rsidR="00D777BA" w:rsidRPr="00AA48E4" w:rsidRDefault="00D777BA" w:rsidP="00F24988">
            <w:pPr>
              <w:pStyle w:val="ConsPlusCell"/>
              <w:jc w:val="both"/>
              <w:rPr>
                <w:sz w:val="16"/>
                <w:szCs w:val="16"/>
              </w:rPr>
            </w:pPr>
            <w:r w:rsidRPr="00AA48E4">
              <w:rPr>
                <w:sz w:val="16"/>
                <w:szCs w:val="16"/>
              </w:rPr>
              <w:t>Объемы   финансирования   мероприятий   Программы за счет:</w:t>
            </w:r>
          </w:p>
          <w:p w:rsidR="00D777BA" w:rsidRPr="00AA48E4" w:rsidRDefault="00D777BA" w:rsidP="00F24988">
            <w:pPr>
              <w:pStyle w:val="ConsPlusCell"/>
              <w:jc w:val="both"/>
              <w:rPr>
                <w:sz w:val="16"/>
                <w:szCs w:val="16"/>
              </w:rPr>
            </w:pPr>
            <w:r w:rsidRPr="00AA48E4">
              <w:rPr>
                <w:sz w:val="16"/>
                <w:szCs w:val="16"/>
              </w:rPr>
              <w:t>средств федерального бюджета составят – 34,964 тыс. рублей, в том числе по годам:</w:t>
            </w:r>
          </w:p>
          <w:p w:rsidR="00D777BA" w:rsidRPr="00AA48E4" w:rsidRDefault="00D777BA" w:rsidP="00F24988">
            <w:pPr>
              <w:pStyle w:val="ConsPlusCell"/>
              <w:jc w:val="both"/>
              <w:rPr>
                <w:sz w:val="16"/>
                <w:szCs w:val="16"/>
              </w:rPr>
            </w:pPr>
            <w:r w:rsidRPr="00AA48E4">
              <w:rPr>
                <w:sz w:val="16"/>
                <w:szCs w:val="16"/>
              </w:rPr>
              <w:t xml:space="preserve">          2015 год –  34,964 тыс. рублей;</w:t>
            </w:r>
          </w:p>
          <w:p w:rsidR="00D777BA" w:rsidRPr="00AA48E4" w:rsidRDefault="00D777BA" w:rsidP="00F24988">
            <w:pPr>
              <w:pStyle w:val="ConsPlusCell"/>
              <w:jc w:val="both"/>
              <w:rPr>
                <w:sz w:val="16"/>
                <w:szCs w:val="16"/>
              </w:rPr>
            </w:pPr>
            <w:r w:rsidRPr="00AA48E4">
              <w:rPr>
                <w:sz w:val="16"/>
                <w:szCs w:val="16"/>
              </w:rPr>
              <w:t xml:space="preserve">          2016 год –  0,000 тыс. рублей;</w:t>
            </w:r>
          </w:p>
          <w:p w:rsidR="00D777BA" w:rsidRPr="00AA48E4" w:rsidRDefault="00D777BA" w:rsidP="00F24988">
            <w:pPr>
              <w:pStyle w:val="ConsPlusCell"/>
              <w:jc w:val="both"/>
              <w:rPr>
                <w:sz w:val="16"/>
                <w:szCs w:val="16"/>
              </w:rPr>
            </w:pPr>
            <w:r w:rsidRPr="00AA48E4">
              <w:rPr>
                <w:sz w:val="16"/>
                <w:szCs w:val="16"/>
              </w:rPr>
              <w:t xml:space="preserve">          2017 год -   0,000 тыс. рублей;</w:t>
            </w:r>
          </w:p>
          <w:p w:rsidR="00D777BA" w:rsidRPr="00AA48E4" w:rsidRDefault="00D777BA" w:rsidP="00F24988">
            <w:pPr>
              <w:pStyle w:val="ConsPlusCell"/>
              <w:jc w:val="both"/>
              <w:rPr>
                <w:sz w:val="16"/>
                <w:szCs w:val="16"/>
              </w:rPr>
            </w:pPr>
            <w:r w:rsidRPr="00AA48E4">
              <w:rPr>
                <w:sz w:val="16"/>
                <w:szCs w:val="16"/>
              </w:rPr>
              <w:t>Объемы   финансирования   мероприятий   Подпрограммы за счет районного бюджета составят – 47077,13 тыс. рублей, в том числе по годам:</w:t>
            </w:r>
          </w:p>
          <w:p w:rsidR="00D777BA" w:rsidRPr="00AA48E4" w:rsidRDefault="00D777BA" w:rsidP="00F24988">
            <w:pPr>
              <w:pStyle w:val="ConsPlusCell"/>
              <w:jc w:val="both"/>
              <w:rPr>
                <w:sz w:val="16"/>
                <w:szCs w:val="16"/>
              </w:rPr>
            </w:pPr>
            <w:r w:rsidRPr="00AA48E4">
              <w:rPr>
                <w:sz w:val="16"/>
                <w:szCs w:val="16"/>
              </w:rPr>
              <w:t xml:space="preserve">         2015 год – 15051,966  тыс. рублей;</w:t>
            </w:r>
          </w:p>
          <w:p w:rsidR="00D777BA" w:rsidRPr="00AA48E4" w:rsidRDefault="00D777BA" w:rsidP="00F24988">
            <w:pPr>
              <w:pStyle w:val="ConsPlusCell"/>
              <w:jc w:val="both"/>
              <w:rPr>
                <w:sz w:val="16"/>
                <w:szCs w:val="16"/>
              </w:rPr>
            </w:pPr>
            <w:r w:rsidRPr="00AA48E4">
              <w:rPr>
                <w:sz w:val="16"/>
                <w:szCs w:val="16"/>
              </w:rPr>
              <w:t xml:space="preserve">         2016 год – 15990,792 тыс. рублей;</w:t>
            </w:r>
          </w:p>
          <w:p w:rsidR="00D777BA" w:rsidRPr="00AA48E4" w:rsidRDefault="00D777BA" w:rsidP="00F24988">
            <w:pPr>
              <w:pStyle w:val="ConsPlusCell"/>
              <w:jc w:val="both"/>
              <w:rPr>
                <w:sz w:val="16"/>
                <w:szCs w:val="16"/>
              </w:rPr>
            </w:pPr>
            <w:r w:rsidRPr="00AA48E4">
              <w:rPr>
                <w:sz w:val="16"/>
                <w:szCs w:val="16"/>
              </w:rPr>
              <w:t xml:space="preserve">        2017 год -   16034,372 тыс. рублей</w:t>
            </w:r>
          </w:p>
          <w:p w:rsidR="00D777BA" w:rsidRPr="00AA48E4" w:rsidRDefault="00D777BA" w:rsidP="00F24988">
            <w:pPr>
              <w:pStyle w:val="ConsPlusCell"/>
              <w:jc w:val="both"/>
              <w:rPr>
                <w:sz w:val="16"/>
                <w:szCs w:val="16"/>
              </w:rPr>
            </w:pPr>
            <w:r w:rsidRPr="00AA48E4">
              <w:rPr>
                <w:sz w:val="16"/>
                <w:szCs w:val="16"/>
              </w:rPr>
              <w:t xml:space="preserve">      Прогнозная   оценка   привлеченных   средств   на   реализацию Подпрограммы  составит 0,0 тыс. рублей, в том числе за счет средств:</w:t>
            </w:r>
          </w:p>
          <w:p w:rsidR="00D777BA" w:rsidRPr="00AA48E4" w:rsidRDefault="00D777BA" w:rsidP="00F24988">
            <w:pPr>
              <w:pStyle w:val="ConsPlusCell"/>
              <w:jc w:val="both"/>
              <w:rPr>
                <w:sz w:val="16"/>
                <w:szCs w:val="16"/>
              </w:rPr>
            </w:pPr>
            <w:r w:rsidRPr="00AA48E4">
              <w:rPr>
                <w:sz w:val="16"/>
                <w:szCs w:val="16"/>
              </w:rPr>
              <w:t xml:space="preserve">    краевого бюджета -  0,000 тыс. рублей, в том числе  по годам:</w:t>
            </w:r>
          </w:p>
          <w:p w:rsidR="00D777BA" w:rsidRPr="00AA48E4" w:rsidRDefault="00D777BA" w:rsidP="00F24988">
            <w:pPr>
              <w:pStyle w:val="ConsPlusCell"/>
              <w:jc w:val="both"/>
              <w:rPr>
                <w:sz w:val="16"/>
                <w:szCs w:val="16"/>
              </w:rPr>
            </w:pPr>
            <w:r w:rsidRPr="00AA48E4">
              <w:rPr>
                <w:sz w:val="16"/>
                <w:szCs w:val="16"/>
              </w:rPr>
              <w:t xml:space="preserve">    2015 год – 0,000 тыс. рублей;</w:t>
            </w:r>
          </w:p>
          <w:p w:rsidR="00D777BA" w:rsidRPr="00AA48E4" w:rsidRDefault="00D777BA" w:rsidP="00F24988">
            <w:pPr>
              <w:pStyle w:val="ConsPlusCell"/>
              <w:jc w:val="both"/>
              <w:rPr>
                <w:sz w:val="16"/>
                <w:szCs w:val="16"/>
              </w:rPr>
            </w:pPr>
            <w:r w:rsidRPr="00AA48E4">
              <w:rPr>
                <w:sz w:val="16"/>
                <w:szCs w:val="16"/>
              </w:rPr>
              <w:t xml:space="preserve">    2016 год -  0,000 тыс. рублей;</w:t>
            </w:r>
          </w:p>
          <w:p w:rsidR="00D777BA" w:rsidRPr="00AA48E4" w:rsidRDefault="00D777BA" w:rsidP="00F24988">
            <w:pPr>
              <w:pStyle w:val="ConsPlusCell"/>
              <w:jc w:val="both"/>
              <w:rPr>
                <w:sz w:val="16"/>
                <w:szCs w:val="16"/>
              </w:rPr>
            </w:pPr>
            <w:r w:rsidRPr="00AA48E4">
              <w:rPr>
                <w:sz w:val="16"/>
                <w:szCs w:val="16"/>
              </w:rPr>
              <w:t xml:space="preserve">    2017 год -  0,000 тыс. рублей</w:t>
            </w:r>
          </w:p>
          <w:p w:rsidR="00D777BA" w:rsidRPr="00AA48E4" w:rsidRDefault="00D777BA" w:rsidP="00F24988">
            <w:pPr>
              <w:pStyle w:val="ConsPlusCell"/>
              <w:jc w:val="both"/>
              <w:rPr>
                <w:sz w:val="16"/>
                <w:szCs w:val="16"/>
              </w:rPr>
            </w:pPr>
          </w:p>
        </w:tc>
      </w:tr>
      <w:tr w:rsidR="00D777BA" w:rsidRPr="00AA48E4" w:rsidTr="00D777BA">
        <w:tc>
          <w:tcPr>
            <w:tcW w:w="2376" w:type="dxa"/>
          </w:tcPr>
          <w:p w:rsidR="00D777BA" w:rsidRPr="00AA48E4" w:rsidRDefault="00D777BA" w:rsidP="00F24988">
            <w:pPr>
              <w:widowControl w:val="0"/>
              <w:autoSpaceDE w:val="0"/>
              <w:autoSpaceDN w:val="0"/>
              <w:adjustRightInd w:val="0"/>
              <w:jc w:val="both"/>
              <w:rPr>
                <w:rFonts w:ascii="Arial" w:hAnsi="Arial" w:cs="Arial"/>
                <w:sz w:val="16"/>
                <w:szCs w:val="16"/>
              </w:rPr>
            </w:pPr>
            <w:r w:rsidRPr="00AA48E4">
              <w:rPr>
                <w:rFonts w:ascii="Arial" w:hAnsi="Arial" w:cs="Arial"/>
                <w:sz w:val="16"/>
                <w:szCs w:val="16"/>
              </w:rPr>
              <w:t>Ожидаемые конечные результаты</w:t>
            </w:r>
          </w:p>
          <w:p w:rsidR="00D777BA" w:rsidRPr="00AA48E4" w:rsidRDefault="00D777BA" w:rsidP="00F24988">
            <w:pPr>
              <w:rPr>
                <w:rFonts w:ascii="Arial" w:hAnsi="Arial" w:cs="Arial"/>
                <w:sz w:val="16"/>
                <w:szCs w:val="16"/>
              </w:rPr>
            </w:pPr>
            <w:r w:rsidRPr="00AA48E4">
              <w:rPr>
                <w:rFonts w:ascii="Arial" w:hAnsi="Arial" w:cs="Arial"/>
                <w:sz w:val="16"/>
                <w:szCs w:val="16"/>
              </w:rPr>
              <w:t>реализации Подпрограммы</w:t>
            </w:r>
          </w:p>
        </w:tc>
        <w:tc>
          <w:tcPr>
            <w:tcW w:w="2977" w:type="dxa"/>
          </w:tcPr>
          <w:p w:rsidR="00D777BA" w:rsidRPr="00AA48E4" w:rsidRDefault="00D777BA" w:rsidP="00F24988">
            <w:pPr>
              <w:pStyle w:val="ConsPlusCell"/>
              <w:ind w:firstLine="176"/>
              <w:jc w:val="both"/>
              <w:rPr>
                <w:sz w:val="16"/>
                <w:szCs w:val="16"/>
              </w:rPr>
            </w:pPr>
            <w:r w:rsidRPr="00AA48E4">
              <w:rPr>
                <w:sz w:val="16"/>
                <w:szCs w:val="16"/>
              </w:rPr>
              <w:t>рост доли заявителей, удовлетворенных качеством и доступностью государственных и муниципальных услуг, предоставляемых органами местного самоуправления                                                                                                                                                                                                                                             Благодарненского муниципального района Ставропольского края, от общего числа                                                                                                                                                              опрошенных заявителей;</w:t>
            </w:r>
          </w:p>
          <w:p w:rsidR="00D777BA" w:rsidRPr="00AA48E4" w:rsidRDefault="00D777BA" w:rsidP="00F24988">
            <w:pPr>
              <w:pStyle w:val="ConsPlusCell"/>
              <w:ind w:firstLine="176"/>
              <w:jc w:val="both"/>
              <w:rPr>
                <w:sz w:val="16"/>
                <w:szCs w:val="16"/>
              </w:rPr>
            </w:pPr>
            <w:r w:rsidRPr="00AA48E4">
              <w:rPr>
                <w:sz w:val="16"/>
                <w:szCs w:val="16"/>
              </w:rPr>
              <w:t>рост доли заявителей, удовлетворенных                                                                                                                                                              качеством и доступностью государственных и муниципальных услуг, предоставляемых на базе многофункционального центра, от общего числа опрошенных заявителей</w:t>
            </w:r>
          </w:p>
        </w:tc>
      </w:tr>
    </w:tbl>
    <w:p w:rsidR="00D777BA" w:rsidRPr="00AA48E4" w:rsidRDefault="00D777BA" w:rsidP="00D777BA">
      <w:pPr>
        <w:autoSpaceDE w:val="0"/>
        <w:autoSpaceDN w:val="0"/>
        <w:adjustRightInd w:val="0"/>
        <w:ind w:firstLine="720"/>
        <w:jc w:val="both"/>
        <w:rPr>
          <w:rFonts w:ascii="Arial" w:hAnsi="Arial" w:cs="Arial"/>
          <w:sz w:val="16"/>
          <w:szCs w:val="16"/>
        </w:rPr>
      </w:pPr>
    </w:p>
    <w:p w:rsidR="00D777BA" w:rsidRPr="00AA48E4" w:rsidRDefault="00D777BA" w:rsidP="00D777BA">
      <w:pPr>
        <w:autoSpaceDE w:val="0"/>
        <w:autoSpaceDN w:val="0"/>
        <w:adjustRightInd w:val="0"/>
        <w:spacing w:line="240" w:lineRule="exact"/>
        <w:ind w:firstLine="720"/>
        <w:jc w:val="both"/>
        <w:rPr>
          <w:rFonts w:ascii="Arial" w:hAnsi="Arial" w:cs="Arial"/>
          <w:sz w:val="16"/>
          <w:szCs w:val="16"/>
        </w:rPr>
      </w:pPr>
      <w:r w:rsidRPr="00AA48E4">
        <w:rPr>
          <w:rFonts w:ascii="Arial" w:hAnsi="Arial" w:cs="Arial"/>
          <w:sz w:val="16"/>
          <w:szCs w:val="16"/>
        </w:rPr>
        <w:t>Раздел 1. Характеристика сферы реализации Подпрограммы, описание основных проблем в указанной сфере и прогноз ее развития</w:t>
      </w:r>
    </w:p>
    <w:p w:rsidR="00D777BA" w:rsidRPr="00AA48E4" w:rsidRDefault="00D777BA" w:rsidP="00D777BA">
      <w:pPr>
        <w:autoSpaceDE w:val="0"/>
        <w:autoSpaceDN w:val="0"/>
        <w:adjustRightInd w:val="0"/>
        <w:ind w:firstLine="708"/>
        <w:jc w:val="both"/>
        <w:rPr>
          <w:rFonts w:ascii="Arial" w:hAnsi="Arial" w:cs="Arial"/>
          <w:sz w:val="16"/>
          <w:szCs w:val="16"/>
        </w:rPr>
      </w:pPr>
    </w:p>
    <w:p w:rsidR="00D777BA" w:rsidRPr="00AA48E4" w:rsidRDefault="00D777BA" w:rsidP="00D777BA">
      <w:pPr>
        <w:autoSpaceDE w:val="0"/>
        <w:autoSpaceDN w:val="0"/>
        <w:adjustRightInd w:val="0"/>
        <w:ind w:firstLine="708"/>
        <w:jc w:val="both"/>
        <w:rPr>
          <w:rFonts w:ascii="Arial" w:hAnsi="Arial" w:cs="Arial"/>
          <w:sz w:val="16"/>
          <w:szCs w:val="16"/>
        </w:rPr>
      </w:pPr>
      <w:r w:rsidRPr="00AA48E4">
        <w:rPr>
          <w:rFonts w:ascii="Arial" w:hAnsi="Arial" w:cs="Arial"/>
          <w:sz w:val="16"/>
          <w:szCs w:val="16"/>
        </w:rPr>
        <w:t xml:space="preserve">С принятием Федерального </w:t>
      </w:r>
      <w:hyperlink r:id="rId19" w:history="1">
        <w:r w:rsidRPr="00AA48E4">
          <w:rPr>
            <w:rFonts w:ascii="Arial" w:hAnsi="Arial" w:cs="Arial"/>
            <w:sz w:val="16"/>
            <w:szCs w:val="16"/>
          </w:rPr>
          <w:t>закона</w:t>
        </w:r>
      </w:hyperlink>
      <w:r w:rsidRPr="00AA48E4">
        <w:rPr>
          <w:rFonts w:ascii="Arial" w:hAnsi="Arial" w:cs="Arial"/>
          <w:sz w:val="16"/>
          <w:szCs w:val="16"/>
        </w:rPr>
        <w:t xml:space="preserve"> от 27 июля </w:t>
      </w:r>
      <w:smartTag w:uri="urn:schemas-microsoft-com:office:smarttags" w:element="metricconverter">
        <w:smartTagPr>
          <w:attr w:name="ProductID" w:val="2010 г"/>
        </w:smartTagPr>
        <w:r w:rsidRPr="00AA48E4">
          <w:rPr>
            <w:rFonts w:ascii="Arial" w:hAnsi="Arial" w:cs="Arial"/>
            <w:sz w:val="16"/>
            <w:szCs w:val="16"/>
          </w:rPr>
          <w:t>2010 года</w:t>
        </w:r>
      </w:smartTag>
      <w:r w:rsidRPr="00AA48E4">
        <w:rPr>
          <w:rFonts w:ascii="Arial" w:hAnsi="Arial" w:cs="Arial"/>
          <w:sz w:val="16"/>
          <w:szCs w:val="16"/>
        </w:rPr>
        <w:t xml:space="preserve"> № 210-ФЗ «Об организации предоставления государственных и муниципальных услуг» (далее – Федеральный закон) на федеральном уровне были закреплены инновационные принципы и механизмы взаимодействия органов государственной власти, </w:t>
      </w:r>
      <w:r w:rsidRPr="00AA48E4">
        <w:rPr>
          <w:rFonts w:ascii="Arial" w:hAnsi="Arial" w:cs="Arial"/>
          <w:sz w:val="16"/>
          <w:szCs w:val="16"/>
        </w:rPr>
        <w:lastRenderedPageBreak/>
        <w:t>органов местного самоуправления и общества при предоставлении государственных и муниципальных услуг.</w:t>
      </w:r>
    </w:p>
    <w:p w:rsidR="00D777BA" w:rsidRPr="00AA48E4" w:rsidRDefault="00D777BA" w:rsidP="00D777BA">
      <w:pPr>
        <w:autoSpaceDE w:val="0"/>
        <w:autoSpaceDN w:val="0"/>
        <w:adjustRightInd w:val="0"/>
        <w:ind w:firstLine="708"/>
        <w:jc w:val="both"/>
        <w:rPr>
          <w:rFonts w:ascii="Arial" w:hAnsi="Arial" w:cs="Arial"/>
          <w:sz w:val="16"/>
          <w:szCs w:val="16"/>
        </w:rPr>
      </w:pPr>
      <w:proofErr w:type="gramStart"/>
      <w:r w:rsidRPr="00AA48E4">
        <w:rPr>
          <w:rFonts w:ascii="Arial" w:hAnsi="Arial" w:cs="Arial"/>
          <w:sz w:val="16"/>
          <w:szCs w:val="16"/>
        </w:rPr>
        <w:t xml:space="preserve">В частности, Федеральным </w:t>
      </w:r>
      <w:hyperlink r:id="rId20" w:history="1">
        <w:r w:rsidRPr="00AA48E4">
          <w:rPr>
            <w:rFonts w:ascii="Arial" w:hAnsi="Arial" w:cs="Arial"/>
            <w:sz w:val="16"/>
            <w:szCs w:val="16"/>
          </w:rPr>
          <w:t>законом</w:t>
        </w:r>
      </w:hyperlink>
      <w:r w:rsidRPr="00AA48E4">
        <w:rPr>
          <w:rFonts w:ascii="Arial" w:hAnsi="Arial" w:cs="Arial"/>
          <w:sz w:val="16"/>
          <w:szCs w:val="16"/>
        </w:rPr>
        <w:t xml:space="preserve"> закреплены права граждан на получение государственных и муниципальных услуг своевременно в соответствии со стандартом, получение полной, актуальной и достоверной информации о порядке предоставления государственных и муниципальных услуг, в том числе в электронной форме, получение государственных и муниципальных услуг в электронной форме, а также в иных формах по выбору заявителя, досудебное рассмотрение жалоб в процессе получения государственных</w:t>
      </w:r>
      <w:proofErr w:type="gramEnd"/>
      <w:r w:rsidRPr="00AA48E4">
        <w:rPr>
          <w:rFonts w:ascii="Arial" w:hAnsi="Arial" w:cs="Arial"/>
          <w:sz w:val="16"/>
          <w:szCs w:val="16"/>
        </w:rPr>
        <w:t xml:space="preserve"> и муниципальных услуг, получение государственных и муниципальных услуг в многофункциональных центрах.</w:t>
      </w:r>
    </w:p>
    <w:p w:rsidR="00D777BA" w:rsidRPr="00AA48E4" w:rsidRDefault="00D777BA" w:rsidP="00D777BA">
      <w:pPr>
        <w:autoSpaceDE w:val="0"/>
        <w:autoSpaceDN w:val="0"/>
        <w:adjustRightInd w:val="0"/>
        <w:ind w:firstLine="708"/>
        <w:jc w:val="both"/>
        <w:rPr>
          <w:rFonts w:ascii="Arial" w:hAnsi="Arial" w:cs="Arial"/>
          <w:sz w:val="16"/>
          <w:szCs w:val="16"/>
        </w:rPr>
      </w:pPr>
      <w:r w:rsidRPr="00AA48E4">
        <w:rPr>
          <w:rFonts w:ascii="Arial" w:hAnsi="Arial" w:cs="Arial"/>
          <w:sz w:val="16"/>
          <w:szCs w:val="16"/>
        </w:rPr>
        <w:t>Обеспечение прозрачности деятельности органов местного самоуправления Благодарненского муниципального района Ставропольского края и повышение качества предоставления государственных и муниципальных услуг заявителям возможно путем применения принципа «одного окна», который реализуется в многофункциональных центрах.</w:t>
      </w:r>
    </w:p>
    <w:p w:rsidR="00D777BA" w:rsidRPr="00AA48E4" w:rsidRDefault="00D777BA" w:rsidP="00D777BA">
      <w:pPr>
        <w:autoSpaceDE w:val="0"/>
        <w:autoSpaceDN w:val="0"/>
        <w:adjustRightInd w:val="0"/>
        <w:ind w:firstLine="708"/>
        <w:jc w:val="both"/>
        <w:rPr>
          <w:rFonts w:ascii="Arial" w:hAnsi="Arial" w:cs="Arial"/>
          <w:sz w:val="16"/>
          <w:szCs w:val="16"/>
        </w:rPr>
      </w:pPr>
      <w:r w:rsidRPr="00AA48E4">
        <w:rPr>
          <w:rFonts w:ascii="Arial" w:hAnsi="Arial" w:cs="Arial"/>
          <w:sz w:val="16"/>
          <w:szCs w:val="16"/>
        </w:rPr>
        <w:t>Предоставление государственных и муниципальных услуг по принципу «одного окна» должно обеспечивать существенное снижение затрат заявителей при взаимодействии с органами исполнительной власти Ставропольского края и органами местного самоуправления Благодарненского муниципального района Ставропольского края.</w:t>
      </w:r>
    </w:p>
    <w:p w:rsidR="00D777BA" w:rsidRPr="00AA48E4" w:rsidRDefault="00D777BA" w:rsidP="00D777BA">
      <w:pPr>
        <w:autoSpaceDE w:val="0"/>
        <w:autoSpaceDN w:val="0"/>
        <w:adjustRightInd w:val="0"/>
        <w:ind w:firstLine="708"/>
        <w:jc w:val="both"/>
        <w:rPr>
          <w:rFonts w:ascii="Arial" w:hAnsi="Arial" w:cs="Arial"/>
          <w:sz w:val="16"/>
          <w:szCs w:val="16"/>
        </w:rPr>
      </w:pPr>
      <w:proofErr w:type="gramStart"/>
      <w:r w:rsidRPr="00AA48E4">
        <w:rPr>
          <w:rFonts w:ascii="Arial" w:hAnsi="Arial" w:cs="Arial"/>
          <w:sz w:val="16"/>
          <w:szCs w:val="16"/>
        </w:rPr>
        <w:t>Принцип «одного окна» должен реализовываться многофункциональными центрами путем организации взаимодействия с органами исполнительной власти Ставропольского края, предоставляющими государственные услуги, органами местного самоуправления Благодарненского муниципального района Ставропольского края, предоставляющими муниципальные услуги, без участия заявителей в соответствии с нормативными правовыми актами Российской Федерации, нормативными правовыми актами Ставропольского края, муниципальными нормативными правовыми актами администрации Благодарненского муниципального района Ставропольского края, и соглашениями о взаимодействии</w:t>
      </w:r>
      <w:proofErr w:type="gramEnd"/>
      <w:r w:rsidRPr="00AA48E4">
        <w:rPr>
          <w:rFonts w:ascii="Arial" w:hAnsi="Arial" w:cs="Arial"/>
          <w:sz w:val="16"/>
          <w:szCs w:val="16"/>
        </w:rPr>
        <w:t xml:space="preserve"> по обеспечению информационного обмена документами (сведениями) в процессе предоставления государственных и муниципальных услуг.</w:t>
      </w:r>
    </w:p>
    <w:p w:rsidR="00D777BA" w:rsidRPr="00AA48E4" w:rsidRDefault="00D777BA" w:rsidP="00D777BA">
      <w:pPr>
        <w:autoSpaceDE w:val="0"/>
        <w:autoSpaceDN w:val="0"/>
        <w:adjustRightInd w:val="0"/>
        <w:ind w:firstLine="709"/>
        <w:jc w:val="both"/>
        <w:rPr>
          <w:rFonts w:ascii="Arial" w:hAnsi="Arial" w:cs="Arial"/>
          <w:sz w:val="16"/>
          <w:szCs w:val="16"/>
        </w:rPr>
      </w:pPr>
      <w:r w:rsidRPr="00AA48E4">
        <w:rPr>
          <w:rFonts w:ascii="Arial" w:hAnsi="Arial" w:cs="Arial"/>
          <w:sz w:val="16"/>
          <w:szCs w:val="16"/>
        </w:rPr>
        <w:t>В результате должны быть существенно уменьшены временные, организационные и финансовые издержки заявителя при взаимодействии с органами исполнительной власти Ставропольского края и органами местного самоуправления Благодарненского муниципального района Ставропольского края, в том числе:</w:t>
      </w:r>
    </w:p>
    <w:p w:rsidR="00D777BA" w:rsidRPr="00AA48E4" w:rsidRDefault="00D777BA" w:rsidP="00D777BA">
      <w:pPr>
        <w:autoSpaceDE w:val="0"/>
        <w:autoSpaceDN w:val="0"/>
        <w:adjustRightInd w:val="0"/>
        <w:ind w:firstLine="709"/>
        <w:jc w:val="both"/>
        <w:rPr>
          <w:rFonts w:ascii="Arial" w:hAnsi="Arial" w:cs="Arial"/>
          <w:sz w:val="16"/>
          <w:szCs w:val="16"/>
        </w:rPr>
      </w:pPr>
      <w:r w:rsidRPr="00AA48E4">
        <w:rPr>
          <w:rFonts w:ascii="Arial" w:hAnsi="Arial" w:cs="Arial"/>
          <w:sz w:val="16"/>
          <w:szCs w:val="16"/>
        </w:rPr>
        <w:t>сокращены сроки предоставления государственных и муниципальных услуг;</w:t>
      </w:r>
    </w:p>
    <w:p w:rsidR="00D777BA" w:rsidRPr="00AA48E4" w:rsidRDefault="00D777BA" w:rsidP="00D777BA">
      <w:pPr>
        <w:autoSpaceDE w:val="0"/>
        <w:autoSpaceDN w:val="0"/>
        <w:adjustRightInd w:val="0"/>
        <w:ind w:firstLine="709"/>
        <w:jc w:val="both"/>
        <w:rPr>
          <w:rFonts w:ascii="Arial" w:hAnsi="Arial" w:cs="Arial"/>
          <w:sz w:val="16"/>
          <w:szCs w:val="16"/>
        </w:rPr>
      </w:pPr>
      <w:r w:rsidRPr="00AA48E4">
        <w:rPr>
          <w:rFonts w:ascii="Arial" w:hAnsi="Arial" w:cs="Arial"/>
          <w:sz w:val="16"/>
          <w:szCs w:val="16"/>
        </w:rPr>
        <w:t xml:space="preserve">сокращено количество </w:t>
      </w:r>
      <w:proofErr w:type="spellStart"/>
      <w:r w:rsidRPr="00AA48E4">
        <w:rPr>
          <w:rFonts w:ascii="Arial" w:hAnsi="Arial" w:cs="Arial"/>
          <w:sz w:val="16"/>
          <w:szCs w:val="16"/>
        </w:rPr>
        <w:t>истребуемых</w:t>
      </w:r>
      <w:proofErr w:type="spellEnd"/>
      <w:r w:rsidRPr="00AA48E4">
        <w:rPr>
          <w:rFonts w:ascii="Arial" w:hAnsi="Arial" w:cs="Arial"/>
          <w:sz w:val="16"/>
          <w:szCs w:val="16"/>
        </w:rPr>
        <w:t xml:space="preserve"> от заявителя документов;</w:t>
      </w:r>
    </w:p>
    <w:p w:rsidR="00D777BA" w:rsidRPr="00AA48E4" w:rsidRDefault="00D777BA" w:rsidP="00D777BA">
      <w:pPr>
        <w:autoSpaceDE w:val="0"/>
        <w:autoSpaceDN w:val="0"/>
        <w:adjustRightInd w:val="0"/>
        <w:ind w:firstLine="709"/>
        <w:jc w:val="both"/>
        <w:rPr>
          <w:rFonts w:ascii="Arial" w:hAnsi="Arial" w:cs="Arial"/>
          <w:sz w:val="16"/>
          <w:szCs w:val="16"/>
        </w:rPr>
      </w:pPr>
      <w:r w:rsidRPr="00AA48E4">
        <w:rPr>
          <w:rFonts w:ascii="Arial" w:hAnsi="Arial" w:cs="Arial"/>
          <w:sz w:val="16"/>
          <w:szCs w:val="16"/>
        </w:rPr>
        <w:t>выявлены и исключены избыточные и дублирующие административные процедуры;</w:t>
      </w:r>
    </w:p>
    <w:p w:rsidR="00D777BA" w:rsidRPr="00AA48E4" w:rsidRDefault="00D777BA" w:rsidP="00D777BA">
      <w:pPr>
        <w:autoSpaceDE w:val="0"/>
        <w:autoSpaceDN w:val="0"/>
        <w:adjustRightInd w:val="0"/>
        <w:ind w:firstLine="708"/>
        <w:jc w:val="both"/>
        <w:rPr>
          <w:rFonts w:ascii="Arial" w:hAnsi="Arial" w:cs="Arial"/>
          <w:sz w:val="16"/>
          <w:szCs w:val="16"/>
        </w:rPr>
      </w:pPr>
      <w:r w:rsidRPr="00AA48E4">
        <w:rPr>
          <w:rFonts w:ascii="Arial" w:hAnsi="Arial" w:cs="Arial"/>
          <w:sz w:val="16"/>
          <w:szCs w:val="16"/>
        </w:rPr>
        <w:t>обеспечено межведомственное и межуровневое взаимодействие, позволяющее сократить количество обращений заявителя в органы исполнительной власти Ставропольского края, органы местного самоуправления Благодарненского муниципального района Ставропольского края и иные организации, участвующие в предоставлении государственных и муниципальных услуг;</w:t>
      </w:r>
    </w:p>
    <w:p w:rsidR="00D777BA" w:rsidRPr="00AA48E4" w:rsidRDefault="00D777BA" w:rsidP="00D777BA">
      <w:pPr>
        <w:autoSpaceDE w:val="0"/>
        <w:autoSpaceDN w:val="0"/>
        <w:adjustRightInd w:val="0"/>
        <w:ind w:firstLine="708"/>
        <w:jc w:val="both"/>
        <w:rPr>
          <w:rFonts w:ascii="Arial" w:hAnsi="Arial" w:cs="Arial"/>
          <w:sz w:val="16"/>
          <w:szCs w:val="16"/>
        </w:rPr>
      </w:pPr>
      <w:r w:rsidRPr="00AA48E4">
        <w:rPr>
          <w:rFonts w:ascii="Arial" w:hAnsi="Arial" w:cs="Arial"/>
          <w:sz w:val="16"/>
          <w:szCs w:val="16"/>
        </w:rPr>
        <w:t>усовершенствовано нормативное правовое регулирование порядка предоставления государственных и муниципальных услуг;</w:t>
      </w:r>
    </w:p>
    <w:p w:rsidR="00D777BA" w:rsidRPr="00AA48E4" w:rsidRDefault="00D777BA" w:rsidP="00D777BA">
      <w:pPr>
        <w:autoSpaceDE w:val="0"/>
        <w:autoSpaceDN w:val="0"/>
        <w:adjustRightInd w:val="0"/>
        <w:ind w:firstLine="708"/>
        <w:jc w:val="both"/>
        <w:rPr>
          <w:rFonts w:ascii="Arial" w:hAnsi="Arial" w:cs="Arial"/>
          <w:sz w:val="16"/>
          <w:szCs w:val="16"/>
        </w:rPr>
      </w:pPr>
      <w:r w:rsidRPr="00AA48E4">
        <w:rPr>
          <w:rFonts w:ascii="Arial" w:hAnsi="Arial" w:cs="Arial"/>
          <w:sz w:val="16"/>
          <w:szCs w:val="16"/>
        </w:rPr>
        <w:t>закреплен перечень оснований и состав процедур установления ответственности за ненадлежащее предоставление государственных и муниципальных услуг в результате вышеперечисленных мероприятий:</w:t>
      </w:r>
    </w:p>
    <w:p w:rsidR="00D777BA" w:rsidRPr="00AA48E4" w:rsidRDefault="00D777BA" w:rsidP="00D777BA">
      <w:pPr>
        <w:autoSpaceDE w:val="0"/>
        <w:autoSpaceDN w:val="0"/>
        <w:adjustRightInd w:val="0"/>
        <w:ind w:firstLine="708"/>
        <w:jc w:val="both"/>
        <w:rPr>
          <w:rFonts w:ascii="Arial" w:hAnsi="Arial" w:cs="Arial"/>
          <w:sz w:val="16"/>
          <w:szCs w:val="16"/>
        </w:rPr>
      </w:pPr>
      <w:r w:rsidRPr="00AA48E4">
        <w:rPr>
          <w:rFonts w:ascii="Arial" w:hAnsi="Arial" w:cs="Arial"/>
          <w:sz w:val="16"/>
          <w:szCs w:val="16"/>
        </w:rPr>
        <w:t>увеличено количество заявителей, удовлетворенных качеством и доступностью государственных и муниципальных услуг, предоставляемых органами исполнительной власти Ставропольского края и органами местного самоуправления Благодарненского муниципального района Ставропольского края;</w:t>
      </w:r>
    </w:p>
    <w:p w:rsidR="00D777BA" w:rsidRPr="00AA48E4" w:rsidRDefault="00D777BA" w:rsidP="00D777BA">
      <w:pPr>
        <w:autoSpaceDE w:val="0"/>
        <w:autoSpaceDN w:val="0"/>
        <w:adjustRightInd w:val="0"/>
        <w:ind w:firstLine="540"/>
        <w:jc w:val="both"/>
        <w:rPr>
          <w:rFonts w:ascii="Arial" w:hAnsi="Arial" w:cs="Arial"/>
          <w:sz w:val="16"/>
          <w:szCs w:val="16"/>
        </w:rPr>
      </w:pPr>
      <w:r w:rsidRPr="00AA48E4">
        <w:rPr>
          <w:rFonts w:ascii="Arial" w:hAnsi="Arial" w:cs="Arial"/>
          <w:sz w:val="16"/>
          <w:szCs w:val="16"/>
        </w:rPr>
        <w:t>увеличено количество заявителей, удовлетворенных качеством и доступностью государственных и муниципальных услуг, предоставляемых на базе многофункциональных центров.</w:t>
      </w:r>
    </w:p>
    <w:p w:rsidR="00D777BA" w:rsidRPr="00AA48E4" w:rsidRDefault="00D777BA" w:rsidP="00D777BA">
      <w:pPr>
        <w:autoSpaceDE w:val="0"/>
        <w:autoSpaceDN w:val="0"/>
        <w:adjustRightInd w:val="0"/>
        <w:ind w:firstLine="708"/>
        <w:jc w:val="both"/>
        <w:rPr>
          <w:rFonts w:ascii="Arial" w:hAnsi="Arial" w:cs="Arial"/>
          <w:sz w:val="16"/>
          <w:szCs w:val="16"/>
        </w:rPr>
      </w:pPr>
      <w:r w:rsidRPr="00AA48E4">
        <w:rPr>
          <w:rFonts w:ascii="Arial" w:hAnsi="Arial" w:cs="Arial"/>
          <w:sz w:val="16"/>
          <w:szCs w:val="16"/>
        </w:rPr>
        <w:t xml:space="preserve">В рамках повышения эффективности муниципального управления и снижения административных барьеров одной из ключевых задач является совершенствование функций муниципального контроля, осуществляемых органами местного </w:t>
      </w:r>
      <w:r w:rsidRPr="00AA48E4">
        <w:rPr>
          <w:rFonts w:ascii="Arial" w:hAnsi="Arial" w:cs="Arial"/>
          <w:sz w:val="16"/>
          <w:szCs w:val="16"/>
        </w:rPr>
        <w:lastRenderedPageBreak/>
        <w:t>самоуправления Благодарненского муниципального района Ставропольского края в различных сферах общественных отношений.</w:t>
      </w:r>
    </w:p>
    <w:p w:rsidR="00D777BA" w:rsidRPr="00AA48E4" w:rsidRDefault="00D777BA" w:rsidP="00D777BA">
      <w:pPr>
        <w:autoSpaceDE w:val="0"/>
        <w:autoSpaceDN w:val="0"/>
        <w:adjustRightInd w:val="0"/>
        <w:jc w:val="both"/>
        <w:rPr>
          <w:rFonts w:ascii="Arial" w:hAnsi="Arial" w:cs="Arial"/>
          <w:sz w:val="16"/>
          <w:szCs w:val="16"/>
        </w:rPr>
      </w:pPr>
    </w:p>
    <w:p w:rsidR="00D777BA" w:rsidRPr="00AA48E4" w:rsidRDefault="00D777BA" w:rsidP="00D777BA">
      <w:pPr>
        <w:autoSpaceDE w:val="0"/>
        <w:autoSpaceDN w:val="0"/>
        <w:adjustRightInd w:val="0"/>
        <w:ind w:firstLine="720"/>
        <w:jc w:val="both"/>
        <w:rPr>
          <w:rFonts w:ascii="Arial" w:hAnsi="Arial" w:cs="Arial"/>
          <w:sz w:val="16"/>
          <w:szCs w:val="16"/>
        </w:rPr>
      </w:pPr>
      <w:r w:rsidRPr="00AA48E4">
        <w:rPr>
          <w:rFonts w:ascii="Arial" w:hAnsi="Arial" w:cs="Arial"/>
          <w:sz w:val="16"/>
          <w:szCs w:val="16"/>
        </w:rPr>
        <w:t xml:space="preserve">Раздел 2. Приоритеты реализуемой в Благодарненском муниципальном районе Ставропольского  края муниципальной политики в сфере реализации Подпрограммы, цели (при необходимости), задачи, целевые индикаторы и показатели подпрограммы, описание ожидаемых конечных результатов подпрограммы и сроки ее реализации </w:t>
      </w:r>
    </w:p>
    <w:p w:rsidR="00D777BA" w:rsidRPr="00AA48E4" w:rsidRDefault="00D777BA" w:rsidP="00D777BA">
      <w:pPr>
        <w:autoSpaceDE w:val="0"/>
        <w:autoSpaceDN w:val="0"/>
        <w:adjustRightInd w:val="0"/>
        <w:ind w:firstLine="720"/>
        <w:jc w:val="both"/>
        <w:rPr>
          <w:rFonts w:ascii="Arial" w:hAnsi="Arial" w:cs="Arial"/>
          <w:sz w:val="16"/>
          <w:szCs w:val="16"/>
        </w:rPr>
      </w:pPr>
    </w:p>
    <w:p w:rsidR="00D777BA" w:rsidRPr="00AA48E4" w:rsidRDefault="00D777BA" w:rsidP="00D777BA">
      <w:pPr>
        <w:widowControl w:val="0"/>
        <w:autoSpaceDE w:val="0"/>
        <w:autoSpaceDN w:val="0"/>
        <w:adjustRightInd w:val="0"/>
        <w:ind w:firstLine="540"/>
        <w:jc w:val="both"/>
        <w:rPr>
          <w:rFonts w:ascii="Arial" w:hAnsi="Arial" w:cs="Arial"/>
          <w:sz w:val="16"/>
          <w:szCs w:val="16"/>
        </w:rPr>
      </w:pPr>
      <w:r w:rsidRPr="00AA48E4">
        <w:rPr>
          <w:rFonts w:ascii="Arial" w:hAnsi="Arial" w:cs="Arial"/>
          <w:sz w:val="16"/>
          <w:szCs w:val="16"/>
        </w:rPr>
        <w:t>К приоритетам реализуемой в Благодарненском муниципальном районе Ставропольского края муниципальной политики в сфере реализации Подпрограммы относятся:</w:t>
      </w:r>
    </w:p>
    <w:p w:rsidR="00D777BA" w:rsidRPr="00AA48E4" w:rsidRDefault="00D777BA" w:rsidP="00D777BA">
      <w:pPr>
        <w:widowControl w:val="0"/>
        <w:autoSpaceDE w:val="0"/>
        <w:autoSpaceDN w:val="0"/>
        <w:adjustRightInd w:val="0"/>
        <w:ind w:firstLine="540"/>
        <w:jc w:val="both"/>
        <w:rPr>
          <w:rFonts w:ascii="Arial" w:hAnsi="Arial" w:cs="Arial"/>
          <w:sz w:val="16"/>
          <w:szCs w:val="16"/>
        </w:rPr>
      </w:pPr>
      <w:r w:rsidRPr="00AA48E4">
        <w:rPr>
          <w:rFonts w:ascii="Arial" w:hAnsi="Arial" w:cs="Arial"/>
          <w:sz w:val="16"/>
          <w:szCs w:val="16"/>
        </w:rPr>
        <w:t>обеспечение прозрачности деятельности органов местного самоуправления Благодарненского муниципального района Ставропольского края и повышение качества предоставления государственных и муниципальных услуг заявителям;</w:t>
      </w:r>
    </w:p>
    <w:p w:rsidR="00D777BA" w:rsidRPr="00AA48E4" w:rsidRDefault="00D777BA" w:rsidP="00D777BA">
      <w:pPr>
        <w:autoSpaceDE w:val="0"/>
        <w:autoSpaceDN w:val="0"/>
        <w:adjustRightInd w:val="0"/>
        <w:ind w:firstLine="720"/>
        <w:jc w:val="both"/>
        <w:rPr>
          <w:rFonts w:ascii="Arial" w:hAnsi="Arial" w:cs="Arial"/>
          <w:sz w:val="16"/>
          <w:szCs w:val="16"/>
        </w:rPr>
      </w:pPr>
      <w:r w:rsidRPr="00AA48E4">
        <w:rPr>
          <w:rFonts w:ascii="Arial" w:hAnsi="Arial" w:cs="Arial"/>
          <w:sz w:val="16"/>
          <w:szCs w:val="16"/>
        </w:rPr>
        <w:t>комплексная оптимизация государственных и муниципальных услуг в Благодарненском муниципальном районе Ставропольского края, а также практика административно–управленческой деятельности и нормативного правового регулирования предоставления государственных и муниципальных услуг в Благодарненском муниципальном районе Ставропольского края по наиболее значимым и востребованным сферам общественных отношений.</w:t>
      </w:r>
    </w:p>
    <w:p w:rsidR="00D777BA" w:rsidRPr="00AA48E4" w:rsidRDefault="00D777BA" w:rsidP="00D777BA">
      <w:pPr>
        <w:widowControl w:val="0"/>
        <w:autoSpaceDE w:val="0"/>
        <w:autoSpaceDN w:val="0"/>
        <w:adjustRightInd w:val="0"/>
        <w:ind w:firstLine="540"/>
        <w:jc w:val="both"/>
        <w:rPr>
          <w:rFonts w:ascii="Arial" w:hAnsi="Arial" w:cs="Arial"/>
          <w:sz w:val="16"/>
          <w:szCs w:val="16"/>
        </w:rPr>
      </w:pPr>
      <w:r w:rsidRPr="00AA48E4">
        <w:rPr>
          <w:rFonts w:ascii="Arial" w:hAnsi="Arial" w:cs="Arial"/>
          <w:sz w:val="16"/>
          <w:szCs w:val="16"/>
        </w:rPr>
        <w:t>Целями Подпрограммы являются:</w:t>
      </w:r>
    </w:p>
    <w:p w:rsidR="00D777BA" w:rsidRPr="00AA48E4" w:rsidRDefault="00D777BA" w:rsidP="00D777BA">
      <w:pPr>
        <w:widowControl w:val="0"/>
        <w:autoSpaceDE w:val="0"/>
        <w:autoSpaceDN w:val="0"/>
        <w:adjustRightInd w:val="0"/>
        <w:ind w:firstLine="540"/>
        <w:jc w:val="both"/>
        <w:rPr>
          <w:rFonts w:ascii="Arial" w:hAnsi="Arial" w:cs="Arial"/>
          <w:sz w:val="16"/>
          <w:szCs w:val="16"/>
        </w:rPr>
      </w:pPr>
      <w:r w:rsidRPr="00AA48E4">
        <w:rPr>
          <w:rFonts w:ascii="Arial" w:hAnsi="Arial" w:cs="Arial"/>
          <w:sz w:val="16"/>
          <w:szCs w:val="16"/>
        </w:rPr>
        <w:t>снижение административных барьеров в Благодарненском муниципальном районе Ставропольского края;</w:t>
      </w:r>
    </w:p>
    <w:p w:rsidR="00D777BA" w:rsidRPr="00AA48E4" w:rsidRDefault="00D777BA" w:rsidP="00D777BA">
      <w:pPr>
        <w:widowControl w:val="0"/>
        <w:autoSpaceDE w:val="0"/>
        <w:autoSpaceDN w:val="0"/>
        <w:adjustRightInd w:val="0"/>
        <w:ind w:firstLine="540"/>
        <w:jc w:val="both"/>
        <w:rPr>
          <w:rFonts w:ascii="Arial" w:hAnsi="Arial" w:cs="Arial"/>
          <w:sz w:val="16"/>
          <w:szCs w:val="16"/>
        </w:rPr>
      </w:pPr>
      <w:r w:rsidRPr="00AA48E4">
        <w:rPr>
          <w:rFonts w:ascii="Arial" w:hAnsi="Arial" w:cs="Arial"/>
          <w:sz w:val="16"/>
          <w:szCs w:val="16"/>
        </w:rPr>
        <w:t>оптимизация и повышение качества предоставления государственных и муниципальных услуг в Благодарненском муниципальном районе Ставропольского края.</w:t>
      </w:r>
    </w:p>
    <w:p w:rsidR="00D777BA" w:rsidRPr="00AA48E4" w:rsidRDefault="00D777BA" w:rsidP="00D777BA">
      <w:pPr>
        <w:widowControl w:val="0"/>
        <w:autoSpaceDE w:val="0"/>
        <w:autoSpaceDN w:val="0"/>
        <w:adjustRightInd w:val="0"/>
        <w:ind w:firstLine="540"/>
        <w:jc w:val="both"/>
        <w:rPr>
          <w:rFonts w:ascii="Arial" w:hAnsi="Arial" w:cs="Arial"/>
          <w:sz w:val="16"/>
          <w:szCs w:val="16"/>
        </w:rPr>
      </w:pPr>
      <w:r w:rsidRPr="00AA48E4">
        <w:rPr>
          <w:rFonts w:ascii="Arial" w:hAnsi="Arial" w:cs="Arial"/>
          <w:sz w:val="16"/>
          <w:szCs w:val="16"/>
        </w:rPr>
        <w:t>Для достижения указанных целей Подпрограммы необходимо решение следующих задач Подпрограммы:</w:t>
      </w:r>
    </w:p>
    <w:p w:rsidR="00D777BA" w:rsidRPr="00AA48E4" w:rsidRDefault="00D777BA" w:rsidP="00D777BA">
      <w:pPr>
        <w:autoSpaceDE w:val="0"/>
        <w:autoSpaceDN w:val="0"/>
        <w:adjustRightInd w:val="0"/>
        <w:jc w:val="both"/>
        <w:rPr>
          <w:rFonts w:ascii="Arial" w:hAnsi="Arial" w:cs="Arial"/>
          <w:sz w:val="16"/>
          <w:szCs w:val="16"/>
        </w:rPr>
      </w:pPr>
      <w:r w:rsidRPr="00AA48E4">
        <w:rPr>
          <w:rFonts w:ascii="Arial" w:hAnsi="Arial" w:cs="Arial"/>
          <w:sz w:val="16"/>
          <w:szCs w:val="16"/>
        </w:rPr>
        <w:t>организация предоставления государственных и муниципальных услуг по принципу "одного окна" в многофункциональных центрах;</w:t>
      </w:r>
    </w:p>
    <w:p w:rsidR="00D777BA" w:rsidRPr="00AA48E4" w:rsidRDefault="00D777BA" w:rsidP="00D777BA">
      <w:pPr>
        <w:widowControl w:val="0"/>
        <w:autoSpaceDE w:val="0"/>
        <w:autoSpaceDN w:val="0"/>
        <w:adjustRightInd w:val="0"/>
        <w:ind w:firstLine="540"/>
        <w:jc w:val="both"/>
        <w:rPr>
          <w:rFonts w:ascii="Arial" w:hAnsi="Arial" w:cs="Arial"/>
          <w:sz w:val="16"/>
          <w:szCs w:val="16"/>
        </w:rPr>
      </w:pPr>
      <w:r w:rsidRPr="00AA48E4">
        <w:rPr>
          <w:rFonts w:ascii="Arial" w:hAnsi="Arial" w:cs="Arial"/>
          <w:sz w:val="16"/>
          <w:szCs w:val="16"/>
        </w:rPr>
        <w:t>совершенствование муниципальных  контрольных (надзорных) функций органов местного самоуправления Благодарненского района  Ставропольского края.</w:t>
      </w:r>
    </w:p>
    <w:p w:rsidR="00D777BA" w:rsidRPr="00AA48E4" w:rsidRDefault="00D777BA" w:rsidP="00D777BA">
      <w:pPr>
        <w:widowControl w:val="0"/>
        <w:autoSpaceDE w:val="0"/>
        <w:autoSpaceDN w:val="0"/>
        <w:adjustRightInd w:val="0"/>
        <w:ind w:firstLine="540"/>
        <w:jc w:val="both"/>
        <w:rPr>
          <w:rFonts w:ascii="Arial" w:hAnsi="Arial" w:cs="Arial"/>
          <w:sz w:val="16"/>
          <w:szCs w:val="16"/>
        </w:rPr>
      </w:pPr>
      <w:r w:rsidRPr="00AA48E4">
        <w:rPr>
          <w:rFonts w:ascii="Arial" w:hAnsi="Arial" w:cs="Arial"/>
          <w:sz w:val="16"/>
          <w:szCs w:val="16"/>
        </w:rPr>
        <w:t>Целевые индикаторы и показатели Программы оцениваются в целом по Программе, в том числе по подпрограммам Программы, включенным в Программу.</w:t>
      </w:r>
    </w:p>
    <w:p w:rsidR="00D777BA" w:rsidRPr="00AA48E4" w:rsidRDefault="002C563E" w:rsidP="00D777BA">
      <w:pPr>
        <w:widowControl w:val="0"/>
        <w:autoSpaceDE w:val="0"/>
        <w:autoSpaceDN w:val="0"/>
        <w:adjustRightInd w:val="0"/>
        <w:ind w:firstLine="540"/>
        <w:jc w:val="both"/>
        <w:rPr>
          <w:rFonts w:ascii="Arial" w:hAnsi="Arial" w:cs="Arial"/>
          <w:sz w:val="16"/>
          <w:szCs w:val="16"/>
        </w:rPr>
      </w:pPr>
      <w:hyperlink w:anchor="Par513" w:history="1">
        <w:r w:rsidR="00D777BA" w:rsidRPr="00AA48E4">
          <w:rPr>
            <w:rFonts w:ascii="Arial" w:hAnsi="Arial" w:cs="Arial"/>
            <w:sz w:val="16"/>
            <w:szCs w:val="16"/>
          </w:rPr>
          <w:t>Сведения</w:t>
        </w:r>
      </w:hyperlink>
      <w:r w:rsidR="00D777BA" w:rsidRPr="00AA48E4">
        <w:rPr>
          <w:rFonts w:ascii="Arial" w:hAnsi="Arial" w:cs="Arial"/>
          <w:sz w:val="16"/>
          <w:szCs w:val="16"/>
        </w:rPr>
        <w:t xml:space="preserve"> о целевых индикаторах и показателях Программы, подпрограмм Программы, включенных в Программу, и их значениях приведены в приложении 1 к Программе.</w:t>
      </w:r>
    </w:p>
    <w:p w:rsidR="00D777BA" w:rsidRPr="00AA48E4" w:rsidRDefault="00D777BA" w:rsidP="00D777BA">
      <w:pPr>
        <w:widowControl w:val="0"/>
        <w:autoSpaceDE w:val="0"/>
        <w:autoSpaceDN w:val="0"/>
        <w:adjustRightInd w:val="0"/>
        <w:ind w:firstLine="709"/>
        <w:jc w:val="both"/>
        <w:rPr>
          <w:rFonts w:ascii="Arial" w:hAnsi="Arial" w:cs="Arial"/>
          <w:sz w:val="16"/>
          <w:szCs w:val="16"/>
        </w:rPr>
      </w:pPr>
      <w:r w:rsidRPr="00AA48E4">
        <w:rPr>
          <w:rFonts w:ascii="Arial" w:hAnsi="Arial" w:cs="Arial"/>
          <w:sz w:val="16"/>
          <w:szCs w:val="16"/>
        </w:rPr>
        <w:t>В результате реализации   Программы к 2017 году будет обеспечен рост:</w:t>
      </w:r>
    </w:p>
    <w:p w:rsidR="00D777BA" w:rsidRPr="00AA48E4" w:rsidRDefault="00D777BA" w:rsidP="00D777BA">
      <w:pPr>
        <w:pStyle w:val="ConsPlusCell"/>
        <w:ind w:firstLine="709"/>
        <w:jc w:val="both"/>
        <w:rPr>
          <w:sz w:val="16"/>
          <w:szCs w:val="16"/>
        </w:rPr>
      </w:pPr>
      <w:r w:rsidRPr="00AA48E4">
        <w:rPr>
          <w:sz w:val="16"/>
          <w:szCs w:val="16"/>
        </w:rPr>
        <w:t xml:space="preserve"> доли заявителей, удовлетворенных качеством и доступностью государственных и муниципальных услуг, предоставляемых органами местного самоуправления           Благодарненского муниципального района Ставропольского края, от общего числа    опрошенных заявителей;</w:t>
      </w:r>
    </w:p>
    <w:p w:rsidR="00D777BA" w:rsidRPr="00AA48E4" w:rsidRDefault="00D777BA" w:rsidP="00D777BA">
      <w:pPr>
        <w:pStyle w:val="ConsPlusCell"/>
        <w:ind w:firstLine="709"/>
        <w:jc w:val="both"/>
        <w:rPr>
          <w:sz w:val="16"/>
          <w:szCs w:val="16"/>
        </w:rPr>
      </w:pPr>
      <w:r w:rsidRPr="00AA48E4">
        <w:rPr>
          <w:sz w:val="16"/>
          <w:szCs w:val="16"/>
        </w:rPr>
        <w:t>доли муниципальных образований Благодарненского района Ставропольского края, на территории которых обеспечено предоставление                                                                                                                                                              государственных и муниципальных услуг по принципу "одного окна", в том числе на базе многофункционального центра, от общего количества муниципальных образований Благодарненского района Ставропольского края;</w:t>
      </w:r>
    </w:p>
    <w:p w:rsidR="00D777BA" w:rsidRPr="00AA48E4" w:rsidRDefault="00D777BA" w:rsidP="00D777BA">
      <w:pPr>
        <w:pStyle w:val="ConsPlusCell"/>
        <w:ind w:firstLine="709"/>
        <w:jc w:val="both"/>
        <w:rPr>
          <w:sz w:val="16"/>
          <w:szCs w:val="16"/>
        </w:rPr>
      </w:pPr>
      <w:r w:rsidRPr="00AA48E4">
        <w:rPr>
          <w:sz w:val="16"/>
          <w:szCs w:val="16"/>
        </w:rPr>
        <w:t xml:space="preserve"> доли заявителей, удовлетворенных качеством и доступностью государственных и муниципальных услуг, предоставляемых на базе многофункционального центра, от общего числа опрошенных заявителей;</w:t>
      </w:r>
    </w:p>
    <w:p w:rsidR="00D777BA" w:rsidRPr="00AA48E4" w:rsidRDefault="00D777BA" w:rsidP="00D777BA">
      <w:pPr>
        <w:widowControl w:val="0"/>
        <w:autoSpaceDE w:val="0"/>
        <w:autoSpaceDN w:val="0"/>
        <w:adjustRightInd w:val="0"/>
        <w:ind w:firstLine="709"/>
        <w:jc w:val="both"/>
        <w:rPr>
          <w:rFonts w:ascii="Arial" w:hAnsi="Arial" w:cs="Arial"/>
          <w:sz w:val="16"/>
          <w:szCs w:val="16"/>
        </w:rPr>
      </w:pPr>
      <w:r w:rsidRPr="00AA48E4">
        <w:rPr>
          <w:rFonts w:ascii="Arial" w:hAnsi="Arial" w:cs="Arial"/>
          <w:sz w:val="16"/>
          <w:szCs w:val="16"/>
        </w:rPr>
        <w:t xml:space="preserve"> доли заявителей, использующих механизм получения государственных и муниципальных      услуг в Благодарненском районе Ставропольского края в электронной форме.</w:t>
      </w:r>
    </w:p>
    <w:p w:rsidR="00D777BA" w:rsidRPr="00AA48E4" w:rsidRDefault="00D777BA" w:rsidP="00D777BA">
      <w:pPr>
        <w:widowControl w:val="0"/>
        <w:autoSpaceDE w:val="0"/>
        <w:autoSpaceDN w:val="0"/>
        <w:adjustRightInd w:val="0"/>
        <w:ind w:firstLine="540"/>
        <w:jc w:val="both"/>
        <w:rPr>
          <w:rFonts w:ascii="Arial" w:hAnsi="Arial" w:cs="Arial"/>
          <w:sz w:val="16"/>
          <w:szCs w:val="16"/>
        </w:rPr>
      </w:pPr>
      <w:r w:rsidRPr="00AA48E4">
        <w:rPr>
          <w:rFonts w:ascii="Arial" w:hAnsi="Arial" w:cs="Arial"/>
          <w:sz w:val="16"/>
          <w:szCs w:val="16"/>
        </w:rPr>
        <w:t>Сроки реализации Подпрограммы - 2015 - 2017 годы.</w:t>
      </w:r>
    </w:p>
    <w:p w:rsidR="00D777BA" w:rsidRPr="00AA48E4" w:rsidRDefault="00D777BA" w:rsidP="00D777BA">
      <w:pPr>
        <w:widowControl w:val="0"/>
        <w:autoSpaceDE w:val="0"/>
        <w:autoSpaceDN w:val="0"/>
        <w:adjustRightInd w:val="0"/>
        <w:ind w:firstLine="540"/>
        <w:jc w:val="both"/>
        <w:rPr>
          <w:rFonts w:ascii="Arial" w:hAnsi="Arial" w:cs="Arial"/>
          <w:sz w:val="16"/>
          <w:szCs w:val="16"/>
        </w:rPr>
      </w:pPr>
    </w:p>
    <w:p w:rsidR="00D777BA" w:rsidRPr="00AA48E4" w:rsidRDefault="00D777BA" w:rsidP="00D777BA">
      <w:pPr>
        <w:widowControl w:val="0"/>
        <w:autoSpaceDE w:val="0"/>
        <w:autoSpaceDN w:val="0"/>
        <w:adjustRightInd w:val="0"/>
        <w:ind w:firstLine="540"/>
        <w:jc w:val="both"/>
        <w:rPr>
          <w:rFonts w:ascii="Arial" w:hAnsi="Arial" w:cs="Arial"/>
          <w:sz w:val="16"/>
          <w:szCs w:val="16"/>
        </w:rPr>
      </w:pPr>
      <w:r w:rsidRPr="00AA48E4">
        <w:rPr>
          <w:rFonts w:ascii="Arial" w:hAnsi="Arial" w:cs="Arial"/>
          <w:sz w:val="16"/>
          <w:szCs w:val="16"/>
        </w:rPr>
        <w:t>Раздел 3. Характеристика основных мероприятий Подпрограммы</w:t>
      </w:r>
    </w:p>
    <w:p w:rsidR="00D777BA" w:rsidRPr="00AA48E4" w:rsidRDefault="00D777BA" w:rsidP="00D777BA">
      <w:pPr>
        <w:autoSpaceDE w:val="0"/>
        <w:autoSpaceDN w:val="0"/>
        <w:adjustRightInd w:val="0"/>
        <w:ind w:firstLine="720"/>
        <w:jc w:val="both"/>
        <w:rPr>
          <w:rFonts w:ascii="Arial" w:hAnsi="Arial" w:cs="Arial"/>
          <w:sz w:val="16"/>
          <w:szCs w:val="16"/>
        </w:rPr>
      </w:pPr>
    </w:p>
    <w:p w:rsidR="00D777BA" w:rsidRPr="00AA48E4" w:rsidRDefault="002C563E" w:rsidP="00D777BA">
      <w:pPr>
        <w:widowControl w:val="0"/>
        <w:autoSpaceDE w:val="0"/>
        <w:autoSpaceDN w:val="0"/>
        <w:adjustRightInd w:val="0"/>
        <w:ind w:firstLine="540"/>
        <w:jc w:val="both"/>
        <w:rPr>
          <w:rFonts w:ascii="Arial" w:hAnsi="Arial" w:cs="Arial"/>
          <w:sz w:val="16"/>
          <w:szCs w:val="16"/>
        </w:rPr>
      </w:pPr>
      <w:hyperlink w:anchor="Par472" w:history="1">
        <w:r w:rsidR="00D777BA" w:rsidRPr="00AA48E4">
          <w:rPr>
            <w:rFonts w:ascii="Arial" w:hAnsi="Arial" w:cs="Arial"/>
            <w:sz w:val="16"/>
            <w:szCs w:val="16"/>
          </w:rPr>
          <w:t>Мероприятия</w:t>
        </w:r>
      </w:hyperlink>
      <w:r w:rsidR="00D777BA" w:rsidRPr="00AA48E4">
        <w:rPr>
          <w:rFonts w:ascii="Arial" w:hAnsi="Arial" w:cs="Arial"/>
          <w:sz w:val="16"/>
          <w:szCs w:val="16"/>
        </w:rPr>
        <w:t xml:space="preserve"> Подпрограммы представлены в приложении 2  к Программе.</w:t>
      </w:r>
    </w:p>
    <w:p w:rsidR="00D777BA" w:rsidRPr="00AA48E4" w:rsidRDefault="00D777BA" w:rsidP="00D777BA">
      <w:pPr>
        <w:widowControl w:val="0"/>
        <w:autoSpaceDE w:val="0"/>
        <w:autoSpaceDN w:val="0"/>
        <w:adjustRightInd w:val="0"/>
        <w:ind w:firstLine="540"/>
        <w:jc w:val="both"/>
        <w:rPr>
          <w:rFonts w:ascii="Arial" w:hAnsi="Arial" w:cs="Arial"/>
          <w:sz w:val="16"/>
          <w:szCs w:val="16"/>
        </w:rPr>
      </w:pPr>
      <w:r w:rsidRPr="00AA48E4">
        <w:rPr>
          <w:rFonts w:ascii="Arial" w:hAnsi="Arial" w:cs="Arial"/>
          <w:sz w:val="16"/>
          <w:szCs w:val="16"/>
        </w:rPr>
        <w:t xml:space="preserve"> Прогнозируемые объемы ее финансирования представлены в приложениях   4  и 5 к Программе.</w:t>
      </w:r>
    </w:p>
    <w:p w:rsidR="00D777BA" w:rsidRPr="00AA48E4" w:rsidRDefault="00D777BA" w:rsidP="00D777BA">
      <w:pPr>
        <w:autoSpaceDE w:val="0"/>
        <w:autoSpaceDN w:val="0"/>
        <w:adjustRightInd w:val="0"/>
        <w:ind w:firstLine="720"/>
        <w:jc w:val="both"/>
        <w:rPr>
          <w:rFonts w:ascii="Arial" w:hAnsi="Arial" w:cs="Arial"/>
          <w:sz w:val="16"/>
          <w:szCs w:val="16"/>
        </w:rPr>
      </w:pPr>
    </w:p>
    <w:p w:rsidR="00D777BA" w:rsidRPr="00AA48E4" w:rsidRDefault="00D777BA" w:rsidP="00D777BA">
      <w:pPr>
        <w:autoSpaceDE w:val="0"/>
        <w:autoSpaceDN w:val="0"/>
        <w:adjustRightInd w:val="0"/>
        <w:ind w:firstLine="720"/>
        <w:jc w:val="both"/>
        <w:rPr>
          <w:rFonts w:ascii="Arial" w:hAnsi="Arial" w:cs="Arial"/>
          <w:sz w:val="16"/>
          <w:szCs w:val="16"/>
        </w:rPr>
      </w:pPr>
      <w:r w:rsidRPr="00AA48E4">
        <w:rPr>
          <w:rFonts w:ascii="Arial" w:hAnsi="Arial" w:cs="Arial"/>
          <w:sz w:val="16"/>
          <w:szCs w:val="16"/>
        </w:rPr>
        <w:t xml:space="preserve">Раздел 4. Информация об участии муниципальных образований  Благодарненского района Ставропольского края, </w:t>
      </w:r>
      <w:r w:rsidRPr="00AA48E4">
        <w:rPr>
          <w:rFonts w:ascii="Arial" w:hAnsi="Arial" w:cs="Arial"/>
          <w:sz w:val="16"/>
          <w:szCs w:val="16"/>
        </w:rPr>
        <w:lastRenderedPageBreak/>
        <w:t>внебюджетных фондов, муниципальных унитарных предприятий Благодарненского района Ставропольского края и иных организаций в реализации подпрограммы</w:t>
      </w:r>
    </w:p>
    <w:p w:rsidR="00D777BA" w:rsidRPr="00AA48E4" w:rsidRDefault="00D777BA" w:rsidP="00D777BA">
      <w:pPr>
        <w:widowControl w:val="0"/>
        <w:autoSpaceDE w:val="0"/>
        <w:autoSpaceDN w:val="0"/>
        <w:adjustRightInd w:val="0"/>
        <w:ind w:firstLine="540"/>
        <w:jc w:val="both"/>
        <w:rPr>
          <w:rFonts w:ascii="Arial" w:hAnsi="Arial" w:cs="Arial"/>
          <w:sz w:val="16"/>
          <w:szCs w:val="16"/>
        </w:rPr>
      </w:pPr>
      <w:r w:rsidRPr="00AA48E4">
        <w:rPr>
          <w:rFonts w:ascii="Arial" w:hAnsi="Arial" w:cs="Arial"/>
          <w:sz w:val="16"/>
          <w:szCs w:val="16"/>
        </w:rPr>
        <w:t>Участие муниципальных образований  Благодарненского района Ставропольского края, внебюджетных фондов, муниципальных унитарных предприятий Благодарненского района Ставропольского края и иных организаций в реализации Подпрограммы не предусмотрено.</w:t>
      </w:r>
    </w:p>
    <w:p w:rsidR="00C539AC" w:rsidRPr="007D30F5" w:rsidRDefault="00C539AC" w:rsidP="00D777BA">
      <w:pPr>
        <w:pStyle w:val="ConsPlusNormal"/>
        <w:widowControl/>
        <w:ind w:firstLine="540"/>
        <w:jc w:val="both"/>
        <w:rPr>
          <w:sz w:val="16"/>
          <w:szCs w:val="16"/>
        </w:rPr>
      </w:pPr>
    </w:p>
    <w:tbl>
      <w:tblPr>
        <w:tblpPr w:leftFromText="180" w:rightFromText="180" w:vertAnchor="text" w:horzAnchor="margin" w:tblpY="-109"/>
        <w:tblW w:w="0" w:type="auto"/>
        <w:tblLook w:val="04A0" w:firstRow="1" w:lastRow="0" w:firstColumn="1" w:lastColumn="0" w:noHBand="0" w:noVBand="1"/>
      </w:tblPr>
      <w:tblGrid>
        <w:gridCol w:w="1430"/>
        <w:gridCol w:w="3818"/>
      </w:tblGrid>
      <w:tr w:rsidR="0090732F" w:rsidRPr="00470F55" w:rsidTr="00F24988">
        <w:tc>
          <w:tcPr>
            <w:tcW w:w="2943" w:type="dxa"/>
            <w:shd w:val="clear" w:color="auto" w:fill="auto"/>
          </w:tcPr>
          <w:p w:rsidR="0090732F" w:rsidRPr="00470F55" w:rsidRDefault="0090732F" w:rsidP="00F24988">
            <w:pPr>
              <w:widowControl w:val="0"/>
              <w:autoSpaceDE w:val="0"/>
              <w:autoSpaceDN w:val="0"/>
              <w:adjustRightInd w:val="0"/>
              <w:jc w:val="both"/>
              <w:rPr>
                <w:rFonts w:ascii="Arial" w:hAnsi="Arial" w:cs="Arial"/>
                <w:bCs/>
                <w:sz w:val="16"/>
                <w:szCs w:val="16"/>
              </w:rPr>
            </w:pPr>
          </w:p>
        </w:tc>
        <w:tc>
          <w:tcPr>
            <w:tcW w:w="6627" w:type="dxa"/>
            <w:shd w:val="clear" w:color="auto" w:fill="auto"/>
          </w:tcPr>
          <w:p w:rsidR="0090732F" w:rsidRPr="00470F55" w:rsidRDefault="0090732F" w:rsidP="00F24988">
            <w:pPr>
              <w:widowControl w:val="0"/>
              <w:autoSpaceDE w:val="0"/>
              <w:autoSpaceDN w:val="0"/>
              <w:adjustRightInd w:val="0"/>
              <w:jc w:val="center"/>
              <w:rPr>
                <w:rFonts w:ascii="Arial" w:hAnsi="Arial" w:cs="Arial"/>
                <w:bCs/>
                <w:sz w:val="16"/>
                <w:szCs w:val="16"/>
              </w:rPr>
            </w:pPr>
            <w:r w:rsidRPr="00470F55">
              <w:rPr>
                <w:rFonts w:ascii="Arial" w:hAnsi="Arial" w:cs="Arial"/>
                <w:bCs/>
                <w:sz w:val="16"/>
                <w:szCs w:val="16"/>
              </w:rPr>
              <w:t>Приложение 8</w:t>
            </w:r>
          </w:p>
          <w:p w:rsidR="0090732F" w:rsidRPr="00470F55" w:rsidRDefault="0090732F" w:rsidP="00F24988">
            <w:pPr>
              <w:widowControl w:val="0"/>
              <w:autoSpaceDE w:val="0"/>
              <w:autoSpaceDN w:val="0"/>
              <w:adjustRightInd w:val="0"/>
              <w:jc w:val="center"/>
              <w:rPr>
                <w:rFonts w:ascii="Arial" w:hAnsi="Arial" w:cs="Arial"/>
                <w:bCs/>
                <w:sz w:val="16"/>
                <w:szCs w:val="16"/>
              </w:rPr>
            </w:pPr>
            <w:r w:rsidRPr="00470F55">
              <w:rPr>
                <w:rFonts w:ascii="Arial" w:hAnsi="Arial" w:cs="Arial"/>
                <w:sz w:val="16"/>
                <w:szCs w:val="16"/>
              </w:rPr>
              <w:t xml:space="preserve">к муниципальной программе Благодарненского муниципального района Ставропольского края  </w:t>
            </w:r>
            <w:r w:rsidRPr="00470F55">
              <w:rPr>
                <w:rFonts w:ascii="Arial" w:hAnsi="Arial" w:cs="Arial"/>
                <w:b/>
                <w:bCs/>
                <w:sz w:val="16"/>
                <w:szCs w:val="16"/>
              </w:rPr>
              <w:t>«</w:t>
            </w:r>
            <w:r w:rsidRPr="00470F55">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470F55">
              <w:rPr>
                <w:rFonts w:ascii="Arial" w:hAnsi="Arial" w:cs="Arial"/>
                <w:b/>
                <w:bCs/>
                <w:sz w:val="16"/>
                <w:szCs w:val="16"/>
              </w:rPr>
              <w:t>»</w:t>
            </w:r>
          </w:p>
        </w:tc>
      </w:tr>
    </w:tbl>
    <w:p w:rsidR="0090732F" w:rsidRPr="00470F55" w:rsidRDefault="0090732F" w:rsidP="0090732F">
      <w:pPr>
        <w:widowControl w:val="0"/>
        <w:autoSpaceDE w:val="0"/>
        <w:autoSpaceDN w:val="0"/>
        <w:adjustRightInd w:val="0"/>
        <w:jc w:val="center"/>
        <w:rPr>
          <w:rFonts w:ascii="Arial" w:hAnsi="Arial" w:cs="Arial"/>
          <w:sz w:val="16"/>
          <w:szCs w:val="16"/>
        </w:rPr>
      </w:pPr>
    </w:p>
    <w:p w:rsidR="0090732F" w:rsidRPr="00470F55" w:rsidRDefault="0090732F" w:rsidP="0090732F">
      <w:pPr>
        <w:widowControl w:val="0"/>
        <w:autoSpaceDE w:val="0"/>
        <w:autoSpaceDN w:val="0"/>
        <w:adjustRightInd w:val="0"/>
        <w:jc w:val="center"/>
        <w:rPr>
          <w:rFonts w:ascii="Arial" w:hAnsi="Arial" w:cs="Arial"/>
          <w:sz w:val="16"/>
          <w:szCs w:val="16"/>
        </w:rPr>
      </w:pPr>
      <w:r w:rsidRPr="00470F55">
        <w:rPr>
          <w:rFonts w:ascii="Arial" w:hAnsi="Arial" w:cs="Arial"/>
          <w:sz w:val="16"/>
          <w:szCs w:val="16"/>
        </w:rPr>
        <w:t xml:space="preserve">ПОДПРОГРАММА </w:t>
      </w:r>
    </w:p>
    <w:p w:rsidR="0090732F" w:rsidRPr="00470F55" w:rsidRDefault="0090732F" w:rsidP="0090732F">
      <w:pPr>
        <w:widowControl w:val="0"/>
        <w:autoSpaceDE w:val="0"/>
        <w:autoSpaceDN w:val="0"/>
        <w:adjustRightInd w:val="0"/>
        <w:jc w:val="center"/>
        <w:rPr>
          <w:rFonts w:ascii="Arial" w:hAnsi="Arial" w:cs="Arial"/>
          <w:b/>
          <w:bCs/>
          <w:sz w:val="16"/>
          <w:szCs w:val="16"/>
        </w:rPr>
      </w:pPr>
      <w:r w:rsidRPr="00470F55">
        <w:rPr>
          <w:rFonts w:ascii="Arial" w:hAnsi="Arial" w:cs="Arial"/>
          <w:sz w:val="16"/>
          <w:szCs w:val="16"/>
        </w:rPr>
        <w:t xml:space="preserve"> «Развитие градостроительства»</w:t>
      </w:r>
    </w:p>
    <w:p w:rsidR="0090732F" w:rsidRPr="00470F55" w:rsidRDefault="0090732F" w:rsidP="0090732F">
      <w:pPr>
        <w:jc w:val="both"/>
        <w:rPr>
          <w:rFonts w:ascii="Arial" w:hAnsi="Arial" w:cs="Arial"/>
          <w:sz w:val="16"/>
          <w:szCs w:val="16"/>
        </w:rPr>
      </w:pPr>
    </w:p>
    <w:p w:rsidR="0090732F" w:rsidRPr="00470F55" w:rsidRDefault="0090732F" w:rsidP="0090732F">
      <w:pPr>
        <w:jc w:val="center"/>
        <w:rPr>
          <w:rFonts w:ascii="Arial" w:hAnsi="Arial" w:cs="Arial"/>
          <w:sz w:val="16"/>
          <w:szCs w:val="16"/>
        </w:rPr>
      </w:pPr>
      <w:r w:rsidRPr="00470F55">
        <w:rPr>
          <w:rFonts w:ascii="Arial" w:hAnsi="Arial" w:cs="Arial"/>
          <w:sz w:val="16"/>
          <w:szCs w:val="16"/>
        </w:rPr>
        <w:t>ПАСПОРТ</w:t>
      </w:r>
    </w:p>
    <w:p w:rsidR="0090732F" w:rsidRPr="00470F55" w:rsidRDefault="0090732F" w:rsidP="0090732F">
      <w:pPr>
        <w:widowControl w:val="0"/>
        <w:autoSpaceDE w:val="0"/>
        <w:autoSpaceDN w:val="0"/>
        <w:adjustRightInd w:val="0"/>
        <w:jc w:val="both"/>
        <w:rPr>
          <w:rFonts w:ascii="Arial" w:hAnsi="Arial" w:cs="Arial"/>
          <w:b/>
          <w:bCs/>
          <w:sz w:val="16"/>
          <w:szCs w:val="16"/>
        </w:rPr>
      </w:pPr>
      <w:r w:rsidRPr="00470F55">
        <w:rPr>
          <w:rFonts w:ascii="Arial" w:hAnsi="Arial" w:cs="Arial"/>
          <w:sz w:val="16"/>
          <w:szCs w:val="16"/>
        </w:rPr>
        <w:t>Подпрограммы   «Развитие градостроительства»</w:t>
      </w:r>
      <w:r w:rsidRPr="00470F55">
        <w:rPr>
          <w:rFonts w:ascii="Arial" w:hAnsi="Arial" w:cs="Arial"/>
          <w:bCs/>
          <w:sz w:val="16"/>
          <w:szCs w:val="16"/>
        </w:rPr>
        <w:t xml:space="preserve"> муниципальной программы Благодарненского муниципального района Ставропольского края </w:t>
      </w:r>
      <w:r w:rsidRPr="00470F55">
        <w:rPr>
          <w:rFonts w:ascii="Arial" w:hAnsi="Arial" w:cs="Arial"/>
          <w:b/>
          <w:bCs/>
          <w:sz w:val="16"/>
          <w:szCs w:val="16"/>
        </w:rPr>
        <w:t>«</w:t>
      </w:r>
      <w:r w:rsidRPr="00470F55">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470F55">
        <w:rPr>
          <w:rFonts w:ascii="Arial" w:hAnsi="Arial" w:cs="Arial"/>
          <w:b/>
          <w:bCs/>
          <w:sz w:val="16"/>
          <w:szCs w:val="16"/>
        </w:rPr>
        <w:t>»</w:t>
      </w:r>
    </w:p>
    <w:p w:rsidR="0090732F" w:rsidRPr="00470F55" w:rsidRDefault="0090732F" w:rsidP="0090732F">
      <w:pPr>
        <w:jc w:val="both"/>
        <w:rPr>
          <w:rFonts w:ascii="Arial" w:hAnsi="Arial" w:cs="Arial"/>
          <w:sz w:val="16"/>
          <w:szCs w:val="16"/>
        </w:rPr>
      </w:pPr>
    </w:p>
    <w:tbl>
      <w:tblPr>
        <w:tblW w:w="0" w:type="auto"/>
        <w:tblLook w:val="01E0" w:firstRow="1" w:lastRow="1" w:firstColumn="1" w:lastColumn="1" w:noHBand="0" w:noVBand="0"/>
      </w:tblPr>
      <w:tblGrid>
        <w:gridCol w:w="1702"/>
        <w:gridCol w:w="3546"/>
      </w:tblGrid>
      <w:tr w:rsidR="0090732F" w:rsidRPr="00470F55" w:rsidTr="00F24988">
        <w:tc>
          <w:tcPr>
            <w:tcW w:w="2376" w:type="dxa"/>
            <w:shd w:val="clear" w:color="auto" w:fill="auto"/>
          </w:tcPr>
          <w:p w:rsidR="0090732F" w:rsidRPr="00470F55" w:rsidRDefault="0090732F" w:rsidP="00F24988">
            <w:pPr>
              <w:jc w:val="both"/>
              <w:rPr>
                <w:rFonts w:ascii="Arial" w:hAnsi="Arial" w:cs="Arial"/>
                <w:sz w:val="16"/>
                <w:szCs w:val="16"/>
              </w:rPr>
            </w:pPr>
            <w:r w:rsidRPr="00470F55">
              <w:rPr>
                <w:rFonts w:ascii="Arial" w:hAnsi="Arial" w:cs="Arial"/>
                <w:sz w:val="16"/>
                <w:szCs w:val="16"/>
              </w:rPr>
              <w:t>Наименование подпрограммы</w:t>
            </w:r>
          </w:p>
          <w:p w:rsidR="0090732F" w:rsidRPr="00470F55" w:rsidRDefault="0090732F" w:rsidP="00F24988">
            <w:pPr>
              <w:jc w:val="both"/>
              <w:rPr>
                <w:rFonts w:ascii="Arial" w:hAnsi="Arial" w:cs="Arial"/>
                <w:sz w:val="16"/>
                <w:szCs w:val="16"/>
              </w:rPr>
            </w:pPr>
          </w:p>
        </w:tc>
        <w:tc>
          <w:tcPr>
            <w:tcW w:w="7194" w:type="dxa"/>
            <w:shd w:val="clear" w:color="auto" w:fill="auto"/>
          </w:tcPr>
          <w:p w:rsidR="0090732F" w:rsidRPr="00470F55" w:rsidRDefault="0090732F" w:rsidP="00F24988">
            <w:pPr>
              <w:widowControl w:val="0"/>
              <w:autoSpaceDE w:val="0"/>
              <w:autoSpaceDN w:val="0"/>
              <w:adjustRightInd w:val="0"/>
              <w:jc w:val="both"/>
              <w:rPr>
                <w:rFonts w:ascii="Arial" w:hAnsi="Arial" w:cs="Arial"/>
                <w:bCs/>
                <w:sz w:val="16"/>
                <w:szCs w:val="16"/>
              </w:rPr>
            </w:pPr>
            <w:r w:rsidRPr="00470F55">
              <w:rPr>
                <w:rFonts w:ascii="Arial" w:hAnsi="Arial" w:cs="Arial"/>
                <w:sz w:val="16"/>
                <w:szCs w:val="16"/>
              </w:rPr>
              <w:t>подпрограмма «Развитие градостроительства»</w:t>
            </w:r>
            <w:r w:rsidRPr="00470F55">
              <w:rPr>
                <w:rFonts w:ascii="Arial" w:hAnsi="Arial" w:cs="Arial"/>
                <w:bCs/>
                <w:sz w:val="16"/>
                <w:szCs w:val="16"/>
              </w:rPr>
              <w:t xml:space="preserve"> (далее - Подпрограмма)</w:t>
            </w:r>
          </w:p>
          <w:p w:rsidR="0090732F" w:rsidRPr="00470F55" w:rsidRDefault="0090732F" w:rsidP="00F24988">
            <w:pPr>
              <w:jc w:val="both"/>
              <w:rPr>
                <w:rFonts w:ascii="Arial" w:hAnsi="Arial" w:cs="Arial"/>
                <w:sz w:val="16"/>
                <w:szCs w:val="16"/>
              </w:rPr>
            </w:pPr>
          </w:p>
        </w:tc>
      </w:tr>
      <w:tr w:rsidR="0090732F" w:rsidRPr="00470F55" w:rsidTr="00F24988">
        <w:tc>
          <w:tcPr>
            <w:tcW w:w="2376" w:type="dxa"/>
            <w:shd w:val="clear" w:color="auto" w:fill="auto"/>
          </w:tcPr>
          <w:p w:rsidR="0090732F" w:rsidRPr="00470F55" w:rsidRDefault="0090732F" w:rsidP="00F24988">
            <w:pPr>
              <w:jc w:val="both"/>
              <w:rPr>
                <w:rFonts w:ascii="Arial" w:hAnsi="Arial" w:cs="Arial"/>
                <w:sz w:val="16"/>
                <w:szCs w:val="16"/>
              </w:rPr>
            </w:pPr>
            <w:r w:rsidRPr="00470F55">
              <w:rPr>
                <w:rFonts w:ascii="Arial" w:hAnsi="Arial" w:cs="Arial"/>
                <w:sz w:val="16"/>
                <w:szCs w:val="16"/>
              </w:rPr>
              <w:t>Ответственный исполнитель подпрограммы</w:t>
            </w:r>
          </w:p>
          <w:p w:rsidR="0090732F" w:rsidRPr="00470F55" w:rsidRDefault="0090732F" w:rsidP="00F24988">
            <w:pPr>
              <w:jc w:val="both"/>
              <w:rPr>
                <w:rFonts w:ascii="Arial" w:hAnsi="Arial" w:cs="Arial"/>
                <w:sz w:val="16"/>
                <w:szCs w:val="16"/>
              </w:rPr>
            </w:pPr>
          </w:p>
        </w:tc>
        <w:tc>
          <w:tcPr>
            <w:tcW w:w="7194" w:type="dxa"/>
            <w:shd w:val="clear" w:color="auto" w:fill="auto"/>
          </w:tcPr>
          <w:p w:rsidR="0090732F" w:rsidRPr="00470F55" w:rsidRDefault="0090732F" w:rsidP="00F24988">
            <w:pPr>
              <w:jc w:val="both"/>
              <w:rPr>
                <w:rFonts w:ascii="Arial" w:hAnsi="Arial" w:cs="Arial"/>
                <w:sz w:val="16"/>
                <w:szCs w:val="16"/>
              </w:rPr>
            </w:pPr>
            <w:r w:rsidRPr="00470F55">
              <w:rPr>
                <w:rFonts w:ascii="Arial" w:hAnsi="Arial" w:cs="Arial"/>
                <w:sz w:val="16"/>
                <w:szCs w:val="16"/>
              </w:rPr>
              <w:t xml:space="preserve">администрация Благодарненского муниципального района Ставропольского края </w:t>
            </w:r>
          </w:p>
          <w:p w:rsidR="0090732F" w:rsidRPr="00470F55" w:rsidRDefault="0090732F" w:rsidP="00F24988">
            <w:pPr>
              <w:jc w:val="both"/>
              <w:rPr>
                <w:rFonts w:ascii="Arial" w:hAnsi="Arial" w:cs="Arial"/>
                <w:sz w:val="16"/>
                <w:szCs w:val="16"/>
              </w:rPr>
            </w:pPr>
          </w:p>
        </w:tc>
      </w:tr>
      <w:tr w:rsidR="0090732F" w:rsidRPr="00470F55" w:rsidTr="00F24988">
        <w:tc>
          <w:tcPr>
            <w:tcW w:w="2376" w:type="dxa"/>
            <w:shd w:val="clear" w:color="auto" w:fill="auto"/>
          </w:tcPr>
          <w:p w:rsidR="0090732F" w:rsidRPr="00470F55" w:rsidRDefault="0090732F" w:rsidP="00F24988">
            <w:pPr>
              <w:jc w:val="both"/>
              <w:rPr>
                <w:rFonts w:ascii="Arial" w:hAnsi="Arial" w:cs="Arial"/>
                <w:sz w:val="16"/>
                <w:szCs w:val="16"/>
              </w:rPr>
            </w:pPr>
            <w:r w:rsidRPr="00470F55">
              <w:rPr>
                <w:rFonts w:ascii="Arial" w:hAnsi="Arial" w:cs="Arial"/>
                <w:sz w:val="16"/>
                <w:szCs w:val="16"/>
              </w:rPr>
              <w:t>Соисполнители</w:t>
            </w:r>
          </w:p>
          <w:p w:rsidR="0090732F" w:rsidRPr="00470F55" w:rsidRDefault="0090732F" w:rsidP="00F24988">
            <w:pPr>
              <w:jc w:val="both"/>
              <w:rPr>
                <w:rFonts w:ascii="Arial" w:hAnsi="Arial" w:cs="Arial"/>
                <w:sz w:val="16"/>
                <w:szCs w:val="16"/>
              </w:rPr>
            </w:pPr>
            <w:r w:rsidRPr="00470F55">
              <w:rPr>
                <w:rFonts w:ascii="Arial" w:hAnsi="Arial" w:cs="Arial"/>
                <w:sz w:val="16"/>
                <w:szCs w:val="16"/>
              </w:rPr>
              <w:t>подпрограммы</w:t>
            </w:r>
          </w:p>
          <w:p w:rsidR="0090732F" w:rsidRPr="00470F55" w:rsidRDefault="0090732F" w:rsidP="00F24988">
            <w:pPr>
              <w:jc w:val="both"/>
              <w:rPr>
                <w:rFonts w:ascii="Arial" w:hAnsi="Arial" w:cs="Arial"/>
                <w:sz w:val="16"/>
                <w:szCs w:val="16"/>
              </w:rPr>
            </w:pPr>
          </w:p>
        </w:tc>
        <w:tc>
          <w:tcPr>
            <w:tcW w:w="7194" w:type="dxa"/>
            <w:shd w:val="clear" w:color="auto" w:fill="auto"/>
          </w:tcPr>
          <w:p w:rsidR="0090732F" w:rsidRPr="00470F55" w:rsidRDefault="0090732F" w:rsidP="00F24988">
            <w:pPr>
              <w:jc w:val="both"/>
              <w:rPr>
                <w:rFonts w:ascii="Arial" w:hAnsi="Arial" w:cs="Arial"/>
                <w:sz w:val="16"/>
                <w:szCs w:val="16"/>
              </w:rPr>
            </w:pPr>
            <w:r w:rsidRPr="00470F55">
              <w:rPr>
                <w:rFonts w:ascii="Arial" w:hAnsi="Arial" w:cs="Arial"/>
                <w:sz w:val="16"/>
                <w:szCs w:val="16"/>
              </w:rPr>
              <w:t>нет</w:t>
            </w:r>
          </w:p>
          <w:p w:rsidR="0090732F" w:rsidRPr="00470F55" w:rsidRDefault="0090732F" w:rsidP="00F24988">
            <w:pPr>
              <w:jc w:val="both"/>
              <w:rPr>
                <w:rFonts w:ascii="Arial" w:hAnsi="Arial" w:cs="Arial"/>
                <w:sz w:val="16"/>
                <w:szCs w:val="16"/>
              </w:rPr>
            </w:pPr>
          </w:p>
        </w:tc>
      </w:tr>
      <w:tr w:rsidR="0090732F" w:rsidRPr="00470F55" w:rsidTr="00F24988">
        <w:tc>
          <w:tcPr>
            <w:tcW w:w="2376" w:type="dxa"/>
            <w:shd w:val="clear" w:color="auto" w:fill="auto"/>
          </w:tcPr>
          <w:p w:rsidR="0090732F" w:rsidRPr="00470F55" w:rsidRDefault="0090732F" w:rsidP="00F24988">
            <w:pPr>
              <w:jc w:val="both"/>
              <w:rPr>
                <w:rFonts w:ascii="Arial" w:hAnsi="Arial" w:cs="Arial"/>
                <w:sz w:val="16"/>
                <w:szCs w:val="16"/>
              </w:rPr>
            </w:pPr>
            <w:r w:rsidRPr="00470F55">
              <w:rPr>
                <w:rFonts w:ascii="Arial" w:hAnsi="Arial" w:cs="Arial"/>
                <w:sz w:val="16"/>
                <w:szCs w:val="16"/>
              </w:rPr>
              <w:t>Задачи подпрограммы</w:t>
            </w:r>
          </w:p>
        </w:tc>
        <w:tc>
          <w:tcPr>
            <w:tcW w:w="7194" w:type="dxa"/>
            <w:shd w:val="clear" w:color="auto" w:fill="auto"/>
          </w:tcPr>
          <w:p w:rsidR="0090732F" w:rsidRPr="00470F55" w:rsidRDefault="0090732F" w:rsidP="00F24988">
            <w:pPr>
              <w:jc w:val="both"/>
              <w:rPr>
                <w:rFonts w:ascii="Arial" w:hAnsi="Arial" w:cs="Arial"/>
                <w:sz w:val="16"/>
                <w:szCs w:val="16"/>
              </w:rPr>
            </w:pPr>
            <w:r w:rsidRPr="00470F55">
              <w:rPr>
                <w:rFonts w:ascii="Arial" w:hAnsi="Arial" w:cs="Arial"/>
                <w:sz w:val="16"/>
                <w:szCs w:val="16"/>
              </w:rPr>
              <w:t>разработка и реализация документов территориального планирования Благодарненского муниципального района Ставропольского края;</w:t>
            </w:r>
          </w:p>
          <w:p w:rsidR="0090732F" w:rsidRPr="00470F55" w:rsidRDefault="0090732F" w:rsidP="00F24988">
            <w:pPr>
              <w:jc w:val="both"/>
              <w:rPr>
                <w:rFonts w:ascii="Arial" w:hAnsi="Arial" w:cs="Arial"/>
                <w:sz w:val="16"/>
                <w:szCs w:val="16"/>
              </w:rPr>
            </w:pPr>
            <w:r w:rsidRPr="00470F55">
              <w:rPr>
                <w:rFonts w:ascii="Arial" w:hAnsi="Arial" w:cs="Arial"/>
                <w:sz w:val="16"/>
                <w:szCs w:val="16"/>
              </w:rPr>
              <w:t>создание (ведение) информационной системы обеспечения градостроительной деятельности Благодарненского муниципального района Ставропольского края</w:t>
            </w:r>
          </w:p>
          <w:p w:rsidR="0090732F" w:rsidRPr="00470F55" w:rsidRDefault="0090732F" w:rsidP="00F24988">
            <w:pPr>
              <w:jc w:val="both"/>
              <w:rPr>
                <w:rFonts w:ascii="Arial" w:hAnsi="Arial" w:cs="Arial"/>
                <w:sz w:val="16"/>
                <w:szCs w:val="16"/>
              </w:rPr>
            </w:pPr>
          </w:p>
        </w:tc>
      </w:tr>
      <w:tr w:rsidR="0090732F" w:rsidRPr="00470F55" w:rsidTr="00F24988">
        <w:tc>
          <w:tcPr>
            <w:tcW w:w="2376" w:type="dxa"/>
            <w:shd w:val="clear" w:color="auto" w:fill="auto"/>
          </w:tcPr>
          <w:p w:rsidR="0090732F" w:rsidRPr="00470F55" w:rsidRDefault="0090732F" w:rsidP="00F24988">
            <w:pPr>
              <w:jc w:val="both"/>
              <w:rPr>
                <w:rFonts w:ascii="Arial" w:hAnsi="Arial" w:cs="Arial"/>
                <w:sz w:val="16"/>
                <w:szCs w:val="16"/>
              </w:rPr>
            </w:pPr>
            <w:r w:rsidRPr="00470F55">
              <w:rPr>
                <w:rFonts w:ascii="Arial" w:hAnsi="Arial" w:cs="Arial"/>
                <w:sz w:val="16"/>
                <w:szCs w:val="16"/>
              </w:rPr>
              <w:t>Целевые индикаторы и показатели подпрограммы</w:t>
            </w:r>
          </w:p>
        </w:tc>
        <w:tc>
          <w:tcPr>
            <w:tcW w:w="7194" w:type="dxa"/>
            <w:shd w:val="clear" w:color="auto" w:fill="auto"/>
          </w:tcPr>
          <w:p w:rsidR="0090732F" w:rsidRPr="00470F55" w:rsidRDefault="0090732F" w:rsidP="00F24988">
            <w:pPr>
              <w:jc w:val="both"/>
              <w:rPr>
                <w:rFonts w:ascii="Arial" w:hAnsi="Arial" w:cs="Arial"/>
                <w:sz w:val="16"/>
                <w:szCs w:val="16"/>
              </w:rPr>
            </w:pPr>
            <w:r w:rsidRPr="00470F55">
              <w:rPr>
                <w:rFonts w:ascii="Arial" w:hAnsi="Arial" w:cs="Arial"/>
                <w:sz w:val="16"/>
                <w:szCs w:val="16"/>
              </w:rPr>
              <w:t xml:space="preserve">  количество внесенных изменений в   схему территориального планирования Благодарненского муниципального района Ставропольского края в части разработки документации по планировке территории для объектов муниципального  значения; количество открытых и веденых дел о застроенных и подлежащих застройке земельных участках информационной системы обеспечения градостроительной деятельности Благодарненского района Ставропольского края;</w:t>
            </w:r>
          </w:p>
          <w:p w:rsidR="0090732F" w:rsidRPr="00470F55" w:rsidRDefault="0090732F" w:rsidP="00F24988">
            <w:pPr>
              <w:ind w:firstLine="176"/>
              <w:jc w:val="both"/>
              <w:rPr>
                <w:rFonts w:ascii="Arial" w:hAnsi="Arial" w:cs="Arial"/>
                <w:sz w:val="16"/>
                <w:szCs w:val="16"/>
              </w:rPr>
            </w:pPr>
            <w:r w:rsidRPr="00470F55">
              <w:rPr>
                <w:rFonts w:ascii="Arial" w:hAnsi="Arial" w:cs="Arial"/>
                <w:sz w:val="16"/>
                <w:szCs w:val="16"/>
              </w:rPr>
              <w:t>количество жалоб от потребителей услуги на качество ее предоставления;</w:t>
            </w:r>
          </w:p>
          <w:p w:rsidR="0090732F" w:rsidRPr="00470F55" w:rsidRDefault="0090732F" w:rsidP="00F24988">
            <w:pPr>
              <w:ind w:firstLine="176"/>
              <w:jc w:val="both"/>
              <w:rPr>
                <w:rFonts w:ascii="Arial" w:hAnsi="Arial" w:cs="Arial"/>
                <w:sz w:val="16"/>
                <w:szCs w:val="16"/>
              </w:rPr>
            </w:pPr>
            <w:r w:rsidRPr="00470F55">
              <w:rPr>
                <w:rFonts w:ascii="Arial" w:hAnsi="Arial" w:cs="Arial"/>
                <w:sz w:val="16"/>
                <w:szCs w:val="16"/>
              </w:rPr>
              <w:t>количество дней на предоставление услуги;</w:t>
            </w:r>
          </w:p>
          <w:p w:rsidR="0090732F" w:rsidRPr="00470F55" w:rsidRDefault="0090732F" w:rsidP="00F24988">
            <w:pPr>
              <w:ind w:firstLine="176"/>
              <w:jc w:val="both"/>
              <w:rPr>
                <w:rFonts w:ascii="Arial" w:hAnsi="Arial" w:cs="Arial"/>
                <w:sz w:val="16"/>
                <w:szCs w:val="16"/>
              </w:rPr>
            </w:pPr>
            <w:r w:rsidRPr="00470F55">
              <w:rPr>
                <w:rFonts w:ascii="Arial" w:hAnsi="Arial" w:cs="Arial"/>
                <w:sz w:val="16"/>
                <w:szCs w:val="16"/>
              </w:rPr>
              <w:t>количество замечаний и предписаний от контролирующих органов</w:t>
            </w:r>
          </w:p>
        </w:tc>
      </w:tr>
      <w:tr w:rsidR="0090732F" w:rsidRPr="00470F55" w:rsidTr="00F24988">
        <w:tc>
          <w:tcPr>
            <w:tcW w:w="2376" w:type="dxa"/>
            <w:shd w:val="clear" w:color="auto" w:fill="auto"/>
          </w:tcPr>
          <w:p w:rsidR="0090732F" w:rsidRPr="00470F55" w:rsidRDefault="0090732F" w:rsidP="00F24988">
            <w:pPr>
              <w:jc w:val="both"/>
              <w:rPr>
                <w:rFonts w:ascii="Arial" w:hAnsi="Arial" w:cs="Arial"/>
                <w:sz w:val="16"/>
                <w:szCs w:val="16"/>
              </w:rPr>
            </w:pPr>
            <w:r w:rsidRPr="00470F55">
              <w:rPr>
                <w:rFonts w:ascii="Arial" w:hAnsi="Arial" w:cs="Arial"/>
                <w:sz w:val="16"/>
                <w:szCs w:val="16"/>
              </w:rPr>
              <w:t>Объемы и источники финансового обеспечения подпрограммы</w:t>
            </w:r>
          </w:p>
        </w:tc>
        <w:tc>
          <w:tcPr>
            <w:tcW w:w="7194" w:type="dxa"/>
            <w:shd w:val="clear" w:color="auto" w:fill="auto"/>
          </w:tcPr>
          <w:p w:rsidR="0090732F" w:rsidRPr="00470F55" w:rsidRDefault="0090732F" w:rsidP="00F24988">
            <w:pPr>
              <w:pStyle w:val="ConsPlusCell"/>
              <w:jc w:val="both"/>
              <w:rPr>
                <w:sz w:val="16"/>
                <w:szCs w:val="16"/>
              </w:rPr>
            </w:pPr>
            <w:r w:rsidRPr="00470F55">
              <w:rPr>
                <w:sz w:val="16"/>
                <w:szCs w:val="16"/>
              </w:rPr>
              <w:t>Объемы   финансирования   мероприятий   Подпрограммы за счет районного бюджета составят -  3236,606 тыс. рублей, в том числе по годам:</w:t>
            </w:r>
          </w:p>
          <w:p w:rsidR="0090732F" w:rsidRPr="00470F55" w:rsidRDefault="0090732F" w:rsidP="00F24988">
            <w:pPr>
              <w:pStyle w:val="ConsPlusCell"/>
              <w:jc w:val="both"/>
              <w:rPr>
                <w:sz w:val="16"/>
                <w:szCs w:val="16"/>
              </w:rPr>
            </w:pPr>
            <w:r w:rsidRPr="00470F55">
              <w:rPr>
                <w:sz w:val="16"/>
                <w:szCs w:val="16"/>
              </w:rPr>
              <w:t xml:space="preserve">   2015 год –  1077,632 тыс. рублей;</w:t>
            </w:r>
          </w:p>
          <w:p w:rsidR="0090732F" w:rsidRPr="00470F55" w:rsidRDefault="0090732F" w:rsidP="00F24988">
            <w:pPr>
              <w:pStyle w:val="ConsPlusCell"/>
              <w:jc w:val="both"/>
              <w:rPr>
                <w:sz w:val="16"/>
                <w:szCs w:val="16"/>
              </w:rPr>
            </w:pPr>
            <w:r w:rsidRPr="00470F55">
              <w:rPr>
                <w:sz w:val="16"/>
                <w:szCs w:val="16"/>
              </w:rPr>
              <w:t xml:space="preserve">   2016 год -  1078,905 тыс. рублей;</w:t>
            </w:r>
          </w:p>
          <w:p w:rsidR="0090732F" w:rsidRPr="00470F55" w:rsidRDefault="0090732F" w:rsidP="00F24988">
            <w:pPr>
              <w:pStyle w:val="ConsPlusCell"/>
              <w:jc w:val="both"/>
              <w:rPr>
                <w:sz w:val="16"/>
                <w:szCs w:val="16"/>
              </w:rPr>
            </w:pPr>
            <w:r w:rsidRPr="00470F55">
              <w:rPr>
                <w:sz w:val="16"/>
                <w:szCs w:val="16"/>
              </w:rPr>
              <w:t xml:space="preserve">   2017 год -  1080,069 тыс. рублей.</w:t>
            </w:r>
          </w:p>
          <w:p w:rsidR="0090732F" w:rsidRPr="00470F55" w:rsidRDefault="0090732F" w:rsidP="00F24988">
            <w:pPr>
              <w:jc w:val="both"/>
              <w:rPr>
                <w:rFonts w:ascii="Arial" w:hAnsi="Arial" w:cs="Arial"/>
                <w:sz w:val="16"/>
                <w:szCs w:val="16"/>
              </w:rPr>
            </w:pPr>
          </w:p>
        </w:tc>
      </w:tr>
      <w:tr w:rsidR="0090732F" w:rsidRPr="00470F55" w:rsidTr="00F24988">
        <w:tc>
          <w:tcPr>
            <w:tcW w:w="2376" w:type="dxa"/>
            <w:shd w:val="clear" w:color="auto" w:fill="auto"/>
          </w:tcPr>
          <w:p w:rsidR="0090732F" w:rsidRPr="00470F55" w:rsidRDefault="0090732F" w:rsidP="00F24988">
            <w:pPr>
              <w:jc w:val="both"/>
              <w:rPr>
                <w:rFonts w:ascii="Arial" w:hAnsi="Arial" w:cs="Arial"/>
                <w:sz w:val="16"/>
                <w:szCs w:val="16"/>
              </w:rPr>
            </w:pPr>
            <w:r w:rsidRPr="00470F55">
              <w:rPr>
                <w:rFonts w:ascii="Arial" w:hAnsi="Arial" w:cs="Arial"/>
                <w:sz w:val="16"/>
                <w:szCs w:val="16"/>
              </w:rPr>
              <w:t xml:space="preserve">Ожидаемые конечные результаты реализации </w:t>
            </w:r>
            <w:r w:rsidRPr="00470F55">
              <w:rPr>
                <w:rFonts w:ascii="Arial" w:hAnsi="Arial" w:cs="Arial"/>
                <w:sz w:val="16"/>
                <w:szCs w:val="16"/>
              </w:rPr>
              <w:lastRenderedPageBreak/>
              <w:t>подпрограммы</w:t>
            </w:r>
          </w:p>
        </w:tc>
        <w:tc>
          <w:tcPr>
            <w:tcW w:w="7194" w:type="dxa"/>
            <w:shd w:val="clear" w:color="auto" w:fill="auto"/>
          </w:tcPr>
          <w:p w:rsidR="0090732F" w:rsidRPr="00470F55" w:rsidRDefault="0090732F" w:rsidP="00F24988">
            <w:pPr>
              <w:jc w:val="both"/>
              <w:rPr>
                <w:rFonts w:ascii="Arial" w:hAnsi="Arial" w:cs="Arial"/>
                <w:sz w:val="16"/>
                <w:szCs w:val="16"/>
              </w:rPr>
            </w:pPr>
            <w:r w:rsidRPr="00470F55">
              <w:rPr>
                <w:rFonts w:ascii="Arial" w:hAnsi="Arial" w:cs="Arial"/>
                <w:sz w:val="16"/>
                <w:szCs w:val="16"/>
              </w:rPr>
              <w:t>реализация схемы территориального планирования района (разработка (изменение) документов территориального планирования района, в части разработки документации по планировке территории;</w:t>
            </w:r>
          </w:p>
          <w:p w:rsidR="0090732F" w:rsidRPr="00470F55" w:rsidRDefault="0090732F" w:rsidP="00F24988">
            <w:pPr>
              <w:jc w:val="both"/>
              <w:rPr>
                <w:rFonts w:ascii="Arial" w:hAnsi="Arial" w:cs="Arial"/>
                <w:sz w:val="16"/>
                <w:szCs w:val="16"/>
              </w:rPr>
            </w:pPr>
            <w:r w:rsidRPr="00470F55">
              <w:rPr>
                <w:rFonts w:ascii="Arial" w:hAnsi="Arial" w:cs="Arial"/>
                <w:sz w:val="16"/>
                <w:szCs w:val="16"/>
              </w:rPr>
              <w:t>создание информационной системы обеспечения градостроительной деятельности Благодарненского муниципального района Ставропольского края</w:t>
            </w:r>
          </w:p>
        </w:tc>
      </w:tr>
    </w:tbl>
    <w:p w:rsidR="0090732F" w:rsidRPr="00470F55" w:rsidRDefault="0090732F" w:rsidP="0090732F">
      <w:pPr>
        <w:jc w:val="both"/>
        <w:rPr>
          <w:rFonts w:ascii="Arial" w:hAnsi="Arial" w:cs="Arial"/>
          <w:sz w:val="16"/>
          <w:szCs w:val="16"/>
        </w:rPr>
      </w:pPr>
    </w:p>
    <w:p w:rsidR="0090732F" w:rsidRPr="00470F55" w:rsidRDefault="0090732F" w:rsidP="0090732F">
      <w:pPr>
        <w:jc w:val="both"/>
        <w:rPr>
          <w:rFonts w:ascii="Arial" w:hAnsi="Arial" w:cs="Arial"/>
          <w:sz w:val="16"/>
          <w:szCs w:val="16"/>
        </w:rPr>
      </w:pPr>
      <w:r w:rsidRPr="00470F55">
        <w:rPr>
          <w:rFonts w:ascii="Arial" w:hAnsi="Arial" w:cs="Arial"/>
          <w:sz w:val="16"/>
          <w:szCs w:val="16"/>
        </w:rPr>
        <w:t xml:space="preserve">    Раздел 1. Характеристика сферы реализации Подпрограммы, описание основных проблем в указанной сфере и прогноз ее развития</w:t>
      </w:r>
    </w:p>
    <w:p w:rsidR="0090732F" w:rsidRPr="00470F55" w:rsidRDefault="0090732F" w:rsidP="0090732F">
      <w:pPr>
        <w:ind w:firstLine="720"/>
        <w:jc w:val="both"/>
        <w:rPr>
          <w:rFonts w:ascii="Arial" w:hAnsi="Arial" w:cs="Arial"/>
          <w:sz w:val="16"/>
          <w:szCs w:val="16"/>
        </w:rPr>
      </w:pPr>
      <w:proofErr w:type="gramStart"/>
      <w:r w:rsidRPr="00470F55">
        <w:rPr>
          <w:rFonts w:ascii="Arial" w:hAnsi="Arial" w:cs="Arial"/>
          <w:sz w:val="16"/>
          <w:szCs w:val="16"/>
        </w:rPr>
        <w:t xml:space="preserve">Территориальное планирование ведется посредством разработки градостроительной документации на различных территориальных уровнях в виде схемы территориального планирования для территории Благодарненского  района Ставропольского края, в виде генеральных планов города и сельских поселений (далее – муниципальные образования), правил землепользования и застройки, создающие условия для последующей разработки документов по планировке отдельных частей этих муниципальных образований - кварталов, микрорайонов. </w:t>
      </w:r>
      <w:proofErr w:type="gramEnd"/>
    </w:p>
    <w:p w:rsidR="0090732F" w:rsidRPr="00470F55" w:rsidRDefault="0090732F" w:rsidP="0090732F">
      <w:pPr>
        <w:ind w:firstLine="720"/>
        <w:jc w:val="both"/>
        <w:rPr>
          <w:rFonts w:ascii="Arial" w:hAnsi="Arial" w:cs="Arial"/>
          <w:sz w:val="16"/>
          <w:szCs w:val="16"/>
        </w:rPr>
      </w:pPr>
      <w:r w:rsidRPr="00470F55">
        <w:rPr>
          <w:rFonts w:ascii="Arial" w:hAnsi="Arial" w:cs="Arial"/>
          <w:sz w:val="16"/>
          <w:szCs w:val="16"/>
        </w:rPr>
        <w:t>Система градостроительного планирования и проектирования предполагает систему последовательного формирования градостроительной документации, начиная от схемы территориального планирования района и заканчивая проектами планировки отдельных кварталов и микрорайонов и проектами их межевания. В соответствии с этой утвержденной градостроительной документацией в итоге формируются градостроительные планы отдельных земельных участков для осуществления нового строительства (или реконструкции существующих) конкретных объектов капитального строительства по разрабатываемым архитектурно-строительным проектам.</w:t>
      </w:r>
    </w:p>
    <w:p w:rsidR="0090732F" w:rsidRPr="00470F55" w:rsidRDefault="0090732F" w:rsidP="0090732F">
      <w:pPr>
        <w:widowControl w:val="0"/>
        <w:autoSpaceDE w:val="0"/>
        <w:autoSpaceDN w:val="0"/>
        <w:adjustRightInd w:val="0"/>
        <w:ind w:firstLine="540"/>
        <w:jc w:val="both"/>
        <w:rPr>
          <w:rFonts w:ascii="Arial" w:hAnsi="Arial" w:cs="Arial"/>
          <w:sz w:val="16"/>
          <w:szCs w:val="16"/>
        </w:rPr>
      </w:pPr>
      <w:r w:rsidRPr="00470F55">
        <w:rPr>
          <w:rFonts w:ascii="Arial" w:hAnsi="Arial" w:cs="Arial"/>
          <w:sz w:val="16"/>
          <w:szCs w:val="16"/>
        </w:rPr>
        <w:t>Органы местного самоуправления муниципальных районов в области градостроительной деятельности в соответствии со статьей 8 Градостроительного кодекса Российской Федерации  осуществляют следующие полномочия в области градостроительной деятельности:</w:t>
      </w:r>
    </w:p>
    <w:p w:rsidR="0090732F" w:rsidRPr="00470F55" w:rsidRDefault="0090732F" w:rsidP="0090732F">
      <w:pPr>
        <w:tabs>
          <w:tab w:val="left" w:pos="284"/>
          <w:tab w:val="left" w:pos="10440"/>
        </w:tabs>
        <w:ind w:firstLine="720"/>
        <w:jc w:val="both"/>
        <w:rPr>
          <w:rFonts w:ascii="Arial" w:hAnsi="Arial" w:cs="Arial"/>
          <w:sz w:val="16"/>
          <w:szCs w:val="16"/>
        </w:rPr>
      </w:pPr>
      <w:r w:rsidRPr="00470F55">
        <w:rPr>
          <w:rFonts w:ascii="Arial" w:hAnsi="Arial" w:cs="Arial"/>
          <w:sz w:val="16"/>
          <w:szCs w:val="16"/>
        </w:rPr>
        <w:t>подготовка и утверждение документов территориального планирования Благодарненского района Ставропольского края;</w:t>
      </w:r>
    </w:p>
    <w:p w:rsidR="0090732F" w:rsidRPr="00470F55" w:rsidRDefault="0090732F" w:rsidP="0090732F">
      <w:pPr>
        <w:tabs>
          <w:tab w:val="left" w:pos="284"/>
          <w:tab w:val="left" w:pos="10440"/>
        </w:tabs>
        <w:ind w:firstLine="720"/>
        <w:jc w:val="both"/>
        <w:rPr>
          <w:rFonts w:ascii="Arial" w:hAnsi="Arial" w:cs="Arial"/>
          <w:sz w:val="16"/>
          <w:szCs w:val="16"/>
        </w:rPr>
      </w:pPr>
      <w:r w:rsidRPr="00470F55">
        <w:rPr>
          <w:rFonts w:ascii="Arial" w:hAnsi="Arial" w:cs="Arial"/>
          <w:sz w:val="16"/>
          <w:szCs w:val="16"/>
        </w:rPr>
        <w:t>утверждение документации по планировке территории для размещения объектов капитального строительства муниципального значения;</w:t>
      </w:r>
    </w:p>
    <w:p w:rsidR="0090732F" w:rsidRPr="00470F55" w:rsidRDefault="0090732F" w:rsidP="0090732F">
      <w:pPr>
        <w:tabs>
          <w:tab w:val="left" w:pos="284"/>
          <w:tab w:val="left" w:pos="10440"/>
        </w:tabs>
        <w:ind w:firstLine="720"/>
        <w:jc w:val="both"/>
        <w:rPr>
          <w:rFonts w:ascii="Arial" w:hAnsi="Arial" w:cs="Arial"/>
          <w:sz w:val="16"/>
          <w:szCs w:val="16"/>
        </w:rPr>
      </w:pPr>
      <w:r w:rsidRPr="00470F55">
        <w:rPr>
          <w:rFonts w:ascii="Arial" w:hAnsi="Arial" w:cs="Arial"/>
          <w:sz w:val="16"/>
          <w:szCs w:val="16"/>
        </w:rPr>
        <w:t>утверждение региональных нормативов градостроительного проектирования;</w:t>
      </w:r>
    </w:p>
    <w:p w:rsidR="0090732F" w:rsidRPr="00470F55" w:rsidRDefault="0090732F" w:rsidP="0090732F">
      <w:pPr>
        <w:tabs>
          <w:tab w:val="left" w:pos="284"/>
          <w:tab w:val="left" w:pos="10440"/>
        </w:tabs>
        <w:ind w:firstLine="720"/>
        <w:jc w:val="both"/>
        <w:rPr>
          <w:rFonts w:ascii="Arial" w:hAnsi="Arial" w:cs="Arial"/>
          <w:sz w:val="16"/>
          <w:szCs w:val="16"/>
        </w:rPr>
      </w:pPr>
      <w:r w:rsidRPr="00470F55">
        <w:rPr>
          <w:rFonts w:ascii="Arial" w:hAnsi="Arial" w:cs="Arial"/>
          <w:sz w:val="16"/>
          <w:szCs w:val="16"/>
        </w:rPr>
        <w:t>обеспечение ведения информационного банка данных градостроительной деятельности Благодарненского муниципального района Ставропольского края и систематизации сведений информационной системы.</w:t>
      </w:r>
    </w:p>
    <w:p w:rsidR="0090732F" w:rsidRPr="00470F55" w:rsidRDefault="0090732F" w:rsidP="0090732F">
      <w:pPr>
        <w:autoSpaceDE w:val="0"/>
        <w:autoSpaceDN w:val="0"/>
        <w:adjustRightInd w:val="0"/>
        <w:ind w:firstLine="720"/>
        <w:jc w:val="both"/>
        <w:rPr>
          <w:rFonts w:ascii="Arial" w:hAnsi="Arial" w:cs="Arial"/>
          <w:bCs/>
          <w:sz w:val="16"/>
          <w:szCs w:val="16"/>
        </w:rPr>
      </w:pPr>
      <w:r w:rsidRPr="00470F55">
        <w:rPr>
          <w:rFonts w:ascii="Arial" w:hAnsi="Arial" w:cs="Arial"/>
          <w:sz w:val="16"/>
          <w:szCs w:val="16"/>
        </w:rPr>
        <w:t xml:space="preserve">Для развития территории Благодарненского района Ставропольского края </w:t>
      </w:r>
      <w:r w:rsidRPr="00470F55">
        <w:rPr>
          <w:rFonts w:ascii="Arial" w:hAnsi="Arial" w:cs="Arial"/>
          <w:bCs/>
          <w:sz w:val="16"/>
          <w:szCs w:val="16"/>
        </w:rPr>
        <w:t xml:space="preserve">в соответствии со </w:t>
      </w:r>
      <w:r w:rsidRPr="00470F55">
        <w:rPr>
          <w:rFonts w:ascii="Arial" w:hAnsi="Arial" w:cs="Arial"/>
          <w:sz w:val="16"/>
          <w:szCs w:val="16"/>
        </w:rPr>
        <w:t>Стратегией социально-экономического развития Благодарненского муниципального района Ставропольского края до 2020 года, утвержденной решением совета Благодарненского муниципального района Ставропольского края от  27 октября 2009 года №137, необходимо наличие градостроительной д</w:t>
      </w:r>
      <w:r w:rsidRPr="00470F55">
        <w:rPr>
          <w:rFonts w:ascii="Arial" w:hAnsi="Arial" w:cs="Arial"/>
          <w:bCs/>
          <w:sz w:val="16"/>
          <w:szCs w:val="16"/>
        </w:rPr>
        <w:t>окументации</w:t>
      </w:r>
      <w:r w:rsidRPr="00470F55">
        <w:rPr>
          <w:rFonts w:ascii="Arial" w:hAnsi="Arial" w:cs="Arial"/>
          <w:sz w:val="16"/>
          <w:szCs w:val="16"/>
        </w:rPr>
        <w:t>.</w:t>
      </w:r>
      <w:r w:rsidRPr="00470F55">
        <w:rPr>
          <w:rFonts w:ascii="Arial" w:hAnsi="Arial" w:cs="Arial"/>
          <w:bCs/>
          <w:sz w:val="16"/>
          <w:szCs w:val="16"/>
        </w:rPr>
        <w:t xml:space="preserve"> </w:t>
      </w:r>
    </w:p>
    <w:p w:rsidR="0090732F" w:rsidRPr="00470F55" w:rsidRDefault="0090732F" w:rsidP="0090732F">
      <w:pPr>
        <w:tabs>
          <w:tab w:val="left" w:pos="284"/>
          <w:tab w:val="left" w:pos="10440"/>
        </w:tabs>
        <w:ind w:firstLine="720"/>
        <w:jc w:val="both"/>
        <w:rPr>
          <w:rFonts w:ascii="Arial" w:hAnsi="Arial" w:cs="Arial"/>
          <w:sz w:val="16"/>
          <w:szCs w:val="16"/>
        </w:rPr>
      </w:pPr>
      <w:r w:rsidRPr="00470F55">
        <w:rPr>
          <w:rFonts w:ascii="Arial" w:hAnsi="Arial" w:cs="Arial"/>
          <w:sz w:val="16"/>
          <w:szCs w:val="16"/>
        </w:rPr>
        <w:t>В соответствии с Градостроительным кодексом Российской Федерации для обеспечения комплексного развития территории Благодарненского района Ставропольского края, городских округов, муниципальных районов и сельских поселений в области в период до 01 января  2014 года  разработана и утверждена следующая градостроительная документация:</w:t>
      </w:r>
    </w:p>
    <w:p w:rsidR="0090732F" w:rsidRPr="00470F55" w:rsidRDefault="0090732F" w:rsidP="0090732F">
      <w:pPr>
        <w:tabs>
          <w:tab w:val="left" w:pos="284"/>
          <w:tab w:val="left" w:pos="10440"/>
        </w:tabs>
        <w:ind w:firstLine="720"/>
        <w:jc w:val="both"/>
        <w:rPr>
          <w:rFonts w:ascii="Arial" w:hAnsi="Arial" w:cs="Arial"/>
          <w:sz w:val="16"/>
          <w:szCs w:val="16"/>
        </w:rPr>
      </w:pPr>
      <w:r w:rsidRPr="00470F55">
        <w:rPr>
          <w:rFonts w:ascii="Arial" w:hAnsi="Arial" w:cs="Arial"/>
          <w:sz w:val="16"/>
          <w:szCs w:val="16"/>
        </w:rPr>
        <w:t>схема территориального планирования Благодарненского района Ставропольского края;</w:t>
      </w:r>
    </w:p>
    <w:p w:rsidR="0090732F" w:rsidRPr="00470F55" w:rsidRDefault="0090732F" w:rsidP="0090732F">
      <w:pPr>
        <w:tabs>
          <w:tab w:val="left" w:pos="284"/>
          <w:tab w:val="left" w:pos="10440"/>
        </w:tabs>
        <w:ind w:firstLine="720"/>
        <w:jc w:val="both"/>
        <w:rPr>
          <w:rFonts w:ascii="Arial" w:hAnsi="Arial" w:cs="Arial"/>
          <w:sz w:val="16"/>
          <w:szCs w:val="16"/>
        </w:rPr>
      </w:pPr>
      <w:r w:rsidRPr="00470F55">
        <w:rPr>
          <w:rFonts w:ascii="Arial" w:hAnsi="Arial" w:cs="Arial"/>
          <w:sz w:val="16"/>
          <w:szCs w:val="16"/>
        </w:rPr>
        <w:t>генеральный план города Благодарный,</w:t>
      </w:r>
    </w:p>
    <w:p w:rsidR="0090732F" w:rsidRPr="00470F55" w:rsidRDefault="0090732F" w:rsidP="0090732F">
      <w:pPr>
        <w:tabs>
          <w:tab w:val="left" w:pos="284"/>
          <w:tab w:val="left" w:pos="10440"/>
        </w:tabs>
        <w:ind w:firstLine="720"/>
        <w:jc w:val="both"/>
        <w:rPr>
          <w:rFonts w:ascii="Arial" w:hAnsi="Arial" w:cs="Arial"/>
          <w:sz w:val="16"/>
          <w:szCs w:val="16"/>
        </w:rPr>
      </w:pPr>
      <w:r w:rsidRPr="00470F55">
        <w:rPr>
          <w:rFonts w:ascii="Arial" w:hAnsi="Arial" w:cs="Arial"/>
          <w:sz w:val="16"/>
          <w:szCs w:val="16"/>
        </w:rPr>
        <w:t>генеральные планы сельских поселений и населенных пунктов Благодарненского района Ставропольского края;</w:t>
      </w:r>
    </w:p>
    <w:p w:rsidR="0090732F" w:rsidRPr="00470F55" w:rsidRDefault="0090732F" w:rsidP="0090732F">
      <w:pPr>
        <w:tabs>
          <w:tab w:val="left" w:pos="284"/>
          <w:tab w:val="left" w:pos="10440"/>
        </w:tabs>
        <w:ind w:firstLine="720"/>
        <w:jc w:val="both"/>
        <w:rPr>
          <w:rFonts w:ascii="Arial" w:hAnsi="Arial" w:cs="Arial"/>
          <w:sz w:val="16"/>
          <w:szCs w:val="16"/>
        </w:rPr>
      </w:pPr>
      <w:r w:rsidRPr="00470F55">
        <w:rPr>
          <w:rFonts w:ascii="Arial" w:hAnsi="Arial" w:cs="Arial"/>
          <w:sz w:val="16"/>
          <w:szCs w:val="16"/>
        </w:rPr>
        <w:t xml:space="preserve">правила землепользования и застройки города </w:t>
      </w:r>
      <w:proofErr w:type="gramStart"/>
      <w:r w:rsidRPr="00470F55">
        <w:rPr>
          <w:rFonts w:ascii="Arial" w:hAnsi="Arial" w:cs="Arial"/>
          <w:sz w:val="16"/>
          <w:szCs w:val="16"/>
        </w:rPr>
        <w:t>Благодарный</w:t>
      </w:r>
      <w:proofErr w:type="gramEnd"/>
      <w:r w:rsidRPr="00470F55">
        <w:rPr>
          <w:rFonts w:ascii="Arial" w:hAnsi="Arial" w:cs="Arial"/>
          <w:sz w:val="16"/>
          <w:szCs w:val="16"/>
        </w:rPr>
        <w:t>;</w:t>
      </w:r>
    </w:p>
    <w:p w:rsidR="0090732F" w:rsidRPr="00470F55" w:rsidRDefault="0090732F" w:rsidP="0090732F">
      <w:pPr>
        <w:tabs>
          <w:tab w:val="left" w:pos="284"/>
          <w:tab w:val="left" w:pos="10440"/>
        </w:tabs>
        <w:ind w:firstLine="720"/>
        <w:jc w:val="both"/>
        <w:rPr>
          <w:rFonts w:ascii="Arial" w:hAnsi="Arial" w:cs="Arial"/>
          <w:sz w:val="16"/>
          <w:szCs w:val="16"/>
        </w:rPr>
      </w:pPr>
      <w:r w:rsidRPr="00470F55">
        <w:rPr>
          <w:rFonts w:ascii="Arial" w:hAnsi="Arial" w:cs="Arial"/>
          <w:sz w:val="16"/>
          <w:szCs w:val="16"/>
        </w:rPr>
        <w:t>правила землепользования и застройки  сельских поселений и населенных пунктов Благодарненского района Ставропольского края.</w:t>
      </w:r>
    </w:p>
    <w:p w:rsidR="0090732F" w:rsidRPr="00470F55" w:rsidRDefault="0090732F" w:rsidP="0090732F">
      <w:pPr>
        <w:tabs>
          <w:tab w:val="left" w:pos="10440"/>
        </w:tabs>
        <w:ind w:firstLine="720"/>
        <w:jc w:val="both"/>
        <w:rPr>
          <w:rFonts w:ascii="Arial" w:hAnsi="Arial" w:cs="Arial"/>
          <w:bCs/>
          <w:sz w:val="16"/>
          <w:szCs w:val="16"/>
        </w:rPr>
      </w:pPr>
      <w:r w:rsidRPr="00470F55">
        <w:rPr>
          <w:rFonts w:ascii="Arial" w:hAnsi="Arial" w:cs="Arial"/>
          <w:bCs/>
          <w:sz w:val="16"/>
          <w:szCs w:val="16"/>
        </w:rPr>
        <w:t xml:space="preserve">Вместе с тем, несмотря на завершение разработки и утверждение основного объема градостроительной документации, эта работа не может считаться законченной, поскольку требуется постоянное поддержание в актуальном состоянии схемы территориального планирования Благодарненского муниципального района Ставропольского края, топографических материалов. </w:t>
      </w:r>
    </w:p>
    <w:p w:rsidR="0090732F" w:rsidRPr="00470F55" w:rsidRDefault="0090732F" w:rsidP="0090732F">
      <w:pPr>
        <w:tabs>
          <w:tab w:val="left" w:pos="10440"/>
        </w:tabs>
        <w:ind w:firstLine="720"/>
        <w:jc w:val="both"/>
        <w:rPr>
          <w:rFonts w:ascii="Arial" w:hAnsi="Arial" w:cs="Arial"/>
          <w:bCs/>
          <w:sz w:val="16"/>
          <w:szCs w:val="16"/>
        </w:rPr>
      </w:pPr>
      <w:proofErr w:type="gramStart"/>
      <w:r w:rsidRPr="00470F55">
        <w:rPr>
          <w:rFonts w:ascii="Arial" w:hAnsi="Arial" w:cs="Arial"/>
          <w:bCs/>
          <w:sz w:val="16"/>
          <w:szCs w:val="16"/>
        </w:rPr>
        <w:lastRenderedPageBreak/>
        <w:t>Современные условия жизнедеятельности требуют создания единого информационного градостроительного пространства путем формирования единой информационной системы мониторинга градостроительной деятельности в качестве систематизированного свода сведений и инструментов, обеспечивающего органы государственной власти, органы местного самоуправления, физических и юридических лиц достоверными непротиворечивыми сведениями, необходимыми для разработки, принятия и реализации всех видов градостроительной документации и принятия решений по стратегическому и оперативному управлению и развитию территорий Благодарненского</w:t>
      </w:r>
      <w:proofErr w:type="gramEnd"/>
      <w:r w:rsidRPr="00470F55">
        <w:rPr>
          <w:rFonts w:ascii="Arial" w:hAnsi="Arial" w:cs="Arial"/>
          <w:bCs/>
          <w:sz w:val="16"/>
          <w:szCs w:val="16"/>
        </w:rPr>
        <w:t xml:space="preserve"> района Ставропольского края.</w:t>
      </w:r>
    </w:p>
    <w:p w:rsidR="0090732F" w:rsidRPr="00470F55" w:rsidRDefault="0090732F" w:rsidP="0090732F">
      <w:pPr>
        <w:ind w:firstLine="540"/>
        <w:jc w:val="both"/>
        <w:rPr>
          <w:rFonts w:ascii="Arial" w:hAnsi="Arial" w:cs="Arial"/>
          <w:sz w:val="16"/>
          <w:szCs w:val="16"/>
        </w:rPr>
      </w:pPr>
      <w:r w:rsidRPr="00470F55">
        <w:rPr>
          <w:rFonts w:ascii="Arial" w:hAnsi="Arial" w:cs="Arial"/>
          <w:sz w:val="16"/>
          <w:szCs w:val="16"/>
        </w:rPr>
        <w:t xml:space="preserve">В Благодарненском районе Ставропольского края  решением совета от 23 июня 2006 года № 168 создано муниципальное бюджетное учреждение «Информационная система обеспечения градостроительной деятельности Благодарненского муниципального района Ставропольского края». </w:t>
      </w:r>
    </w:p>
    <w:p w:rsidR="0090732F" w:rsidRPr="00470F55" w:rsidRDefault="0090732F" w:rsidP="0090732F">
      <w:pPr>
        <w:ind w:firstLine="540"/>
        <w:jc w:val="both"/>
        <w:rPr>
          <w:rFonts w:ascii="Arial" w:hAnsi="Arial" w:cs="Arial"/>
          <w:sz w:val="16"/>
          <w:szCs w:val="16"/>
        </w:rPr>
      </w:pPr>
      <w:r w:rsidRPr="00470F55">
        <w:rPr>
          <w:rFonts w:ascii="Arial" w:hAnsi="Arial" w:cs="Arial"/>
          <w:sz w:val="16"/>
          <w:szCs w:val="16"/>
        </w:rPr>
        <w:t xml:space="preserve">Целью информационного обеспечения градостроительной деятельности является своевременное предоставление органам государственной власти, органам местного самоуправления, заинтересованным физическим и юридическим лицам полной и достоверной информации, необходимой при регулировании градостроительной деятельности и защите прав, связанных с ее осуществлением. </w:t>
      </w:r>
      <w:proofErr w:type="gramStart"/>
      <w:r w:rsidRPr="00470F55">
        <w:rPr>
          <w:rFonts w:ascii="Arial" w:hAnsi="Arial" w:cs="Arial"/>
          <w:sz w:val="16"/>
          <w:szCs w:val="16"/>
        </w:rPr>
        <w:t>Создание системы информационного обеспечения регулирования градостроительной деятельности необходимо для решения задач: </w:t>
      </w:r>
      <w:r w:rsidRPr="00470F55">
        <w:rPr>
          <w:rFonts w:ascii="Arial" w:hAnsi="Arial" w:cs="Arial"/>
          <w:sz w:val="16"/>
          <w:szCs w:val="16"/>
        </w:rPr>
        <w:br/>
        <w:t xml:space="preserve">        формирования банков данных о состоянии, использовании и условиях использования территории, необходимых органам государственной власти и местного самоуправления при выполнении ими обязанностей по организации территориального планирования и регулирования развития территории (в частности, для обеспечения разработки документов территориального   </w:t>
      </w:r>
      <w:proofErr w:type="gramEnd"/>
    </w:p>
    <w:p w:rsidR="0090732F" w:rsidRPr="00470F55" w:rsidRDefault="0090732F" w:rsidP="0090732F">
      <w:pPr>
        <w:ind w:firstLine="540"/>
        <w:jc w:val="both"/>
        <w:rPr>
          <w:rFonts w:ascii="Arial" w:hAnsi="Arial" w:cs="Arial"/>
          <w:sz w:val="16"/>
          <w:szCs w:val="16"/>
        </w:rPr>
      </w:pPr>
      <w:r w:rsidRPr="00470F55">
        <w:rPr>
          <w:rFonts w:ascii="Arial" w:hAnsi="Arial" w:cs="Arial"/>
          <w:sz w:val="16"/>
          <w:szCs w:val="16"/>
        </w:rPr>
        <w:t xml:space="preserve">планирования и проектов планировки территории исходными данными); </w:t>
      </w:r>
      <w:r w:rsidRPr="00470F55">
        <w:rPr>
          <w:rFonts w:ascii="Arial" w:hAnsi="Arial" w:cs="Arial"/>
          <w:sz w:val="16"/>
          <w:szCs w:val="16"/>
        </w:rPr>
        <w:br/>
        <w:t xml:space="preserve">предоставления организациям, решающим задачи планирования и   </w:t>
      </w:r>
    </w:p>
    <w:p w:rsidR="0090732F" w:rsidRPr="00470F55" w:rsidRDefault="0090732F" w:rsidP="0090732F">
      <w:pPr>
        <w:ind w:firstLine="540"/>
        <w:jc w:val="both"/>
        <w:rPr>
          <w:rFonts w:ascii="Arial" w:hAnsi="Arial" w:cs="Arial"/>
          <w:sz w:val="16"/>
          <w:szCs w:val="16"/>
        </w:rPr>
      </w:pPr>
      <w:r w:rsidRPr="00470F55">
        <w:rPr>
          <w:rFonts w:ascii="Arial" w:hAnsi="Arial" w:cs="Arial"/>
          <w:sz w:val="16"/>
          <w:szCs w:val="16"/>
        </w:rPr>
        <w:t>регулирования развития территории, необходимой исходной информации;</w:t>
      </w:r>
      <w:r w:rsidRPr="00470F55">
        <w:rPr>
          <w:rFonts w:ascii="Arial" w:hAnsi="Arial" w:cs="Arial"/>
          <w:sz w:val="16"/>
          <w:szCs w:val="16"/>
        </w:rPr>
        <w:br/>
        <w:t xml:space="preserve">       предоставления организациям, решающим задачи отраслевого планирования и регулирования, необходимой градостроительной информации;</w:t>
      </w:r>
      <w:r w:rsidRPr="00470F55">
        <w:rPr>
          <w:rFonts w:ascii="Arial" w:hAnsi="Arial" w:cs="Arial"/>
          <w:sz w:val="16"/>
          <w:szCs w:val="16"/>
        </w:rPr>
        <w:br/>
        <w:t xml:space="preserve">         предоставления потенциальным инвесторам информации, необходимой для выбора объектов инвестиций и составления бизнес-планов;</w:t>
      </w:r>
      <w:r w:rsidRPr="00470F55">
        <w:rPr>
          <w:rFonts w:ascii="Arial" w:hAnsi="Arial" w:cs="Arial"/>
          <w:sz w:val="16"/>
          <w:szCs w:val="16"/>
        </w:rPr>
        <w:br/>
        <w:t xml:space="preserve">мониторинга реализации градостроительных решений; </w:t>
      </w:r>
    </w:p>
    <w:p w:rsidR="0090732F" w:rsidRPr="00470F55" w:rsidRDefault="0090732F" w:rsidP="0090732F">
      <w:pPr>
        <w:ind w:firstLine="720"/>
        <w:jc w:val="both"/>
        <w:rPr>
          <w:rFonts w:ascii="Arial" w:hAnsi="Arial" w:cs="Arial"/>
          <w:sz w:val="16"/>
          <w:szCs w:val="16"/>
        </w:rPr>
      </w:pPr>
      <w:proofErr w:type="gramStart"/>
      <w:r w:rsidRPr="00470F55">
        <w:rPr>
          <w:rFonts w:ascii="Arial" w:hAnsi="Arial" w:cs="Arial"/>
          <w:sz w:val="16"/>
          <w:szCs w:val="16"/>
        </w:rPr>
        <w:t>соблюдения градостроительных ограничений и регламентов; изменений состояния, использования и условий использования территории;</w:t>
      </w:r>
      <w:r w:rsidRPr="00470F55">
        <w:rPr>
          <w:rFonts w:ascii="Arial" w:hAnsi="Arial" w:cs="Arial"/>
          <w:sz w:val="16"/>
          <w:szCs w:val="16"/>
        </w:rPr>
        <w:br/>
        <w:t>учета и регистрации, содержащихся в документах территориального планирования градостроительных решений и градостроительных ограничений;</w:t>
      </w:r>
      <w:r w:rsidRPr="00470F55">
        <w:rPr>
          <w:rFonts w:ascii="Arial" w:hAnsi="Arial" w:cs="Arial"/>
          <w:sz w:val="16"/>
          <w:szCs w:val="16"/>
        </w:rPr>
        <w:br/>
        <w:t xml:space="preserve">       учета и регистрации содержащихся в документах регулирования развития территории (проектах планировки и межевания территории, правилах землепользования и застройки, проектах застройки, градостроительных планах) градостроительных решений и градостроительных регламентов;</w:t>
      </w:r>
      <w:proofErr w:type="gramEnd"/>
      <w:r w:rsidRPr="00470F55">
        <w:rPr>
          <w:rFonts w:ascii="Arial" w:hAnsi="Arial" w:cs="Arial"/>
          <w:sz w:val="16"/>
          <w:szCs w:val="16"/>
        </w:rPr>
        <w:br/>
        <w:t xml:space="preserve">        учета случаев неисполнения градостроительных решений и несоблюдения градостроительных ограничений (или регламентов);</w:t>
      </w:r>
      <w:r w:rsidRPr="00470F55">
        <w:rPr>
          <w:rFonts w:ascii="Arial" w:hAnsi="Arial" w:cs="Arial"/>
          <w:sz w:val="16"/>
          <w:szCs w:val="16"/>
        </w:rPr>
        <w:br/>
        <w:t>предоставления физическим и юридическим лицам доступа к хранимой в системе информации.</w:t>
      </w:r>
    </w:p>
    <w:p w:rsidR="0090732F" w:rsidRPr="00470F55" w:rsidRDefault="0090732F" w:rsidP="0090732F">
      <w:pPr>
        <w:ind w:firstLine="720"/>
        <w:jc w:val="both"/>
        <w:rPr>
          <w:rFonts w:ascii="Arial" w:hAnsi="Arial" w:cs="Arial"/>
          <w:sz w:val="16"/>
          <w:szCs w:val="16"/>
        </w:rPr>
      </w:pPr>
      <w:proofErr w:type="gramStart"/>
      <w:r w:rsidRPr="00470F55">
        <w:rPr>
          <w:rFonts w:ascii="Arial" w:hAnsi="Arial" w:cs="Arial"/>
          <w:sz w:val="16"/>
          <w:szCs w:val="16"/>
        </w:rPr>
        <w:t xml:space="preserve">Для согласования взаимодействия  информационной системы обеспечения градостроительной деятельности /далее ИСОГД/ с информационной системой по градостроительству министерства строительства, архитектуры и ЖКХ Ставропольского края, осуществления информационной поддержки субъекта Российской Федерации, необходимо масштабировать функционирующую в районе ИСОГД – </w:t>
      </w:r>
      <w:proofErr w:type="spellStart"/>
      <w:r w:rsidRPr="00470F55">
        <w:rPr>
          <w:rFonts w:ascii="Arial" w:hAnsi="Arial" w:cs="Arial"/>
          <w:sz w:val="16"/>
          <w:szCs w:val="16"/>
        </w:rPr>
        <w:t>БелГИС</w:t>
      </w:r>
      <w:proofErr w:type="spellEnd"/>
      <w:r w:rsidRPr="00470F55">
        <w:rPr>
          <w:rFonts w:ascii="Arial" w:hAnsi="Arial" w:cs="Arial"/>
          <w:sz w:val="16"/>
          <w:szCs w:val="16"/>
        </w:rPr>
        <w:t xml:space="preserve"> в муниципальную ГИС для чего потребуется:</w:t>
      </w:r>
      <w:proofErr w:type="gramEnd"/>
    </w:p>
    <w:p w:rsidR="0090732F" w:rsidRPr="00470F55" w:rsidRDefault="0090732F" w:rsidP="0090732F">
      <w:pPr>
        <w:ind w:firstLine="720"/>
        <w:jc w:val="both"/>
        <w:rPr>
          <w:rFonts w:ascii="Arial" w:hAnsi="Arial" w:cs="Arial"/>
          <w:sz w:val="16"/>
          <w:szCs w:val="16"/>
        </w:rPr>
      </w:pPr>
      <w:r w:rsidRPr="00470F55">
        <w:rPr>
          <w:rFonts w:ascii="Arial" w:hAnsi="Arial" w:cs="Arial"/>
          <w:sz w:val="16"/>
          <w:szCs w:val="16"/>
        </w:rPr>
        <w:t>провести обследование района по масштабированию ИСОГД;</w:t>
      </w:r>
    </w:p>
    <w:p w:rsidR="0090732F" w:rsidRPr="00470F55" w:rsidRDefault="0090732F" w:rsidP="0090732F">
      <w:pPr>
        <w:ind w:firstLine="720"/>
        <w:jc w:val="both"/>
        <w:rPr>
          <w:rFonts w:ascii="Arial" w:hAnsi="Arial" w:cs="Arial"/>
          <w:sz w:val="16"/>
          <w:szCs w:val="16"/>
        </w:rPr>
      </w:pPr>
      <w:r w:rsidRPr="00470F55">
        <w:rPr>
          <w:rFonts w:ascii="Arial" w:hAnsi="Arial" w:cs="Arial"/>
          <w:sz w:val="16"/>
          <w:szCs w:val="16"/>
        </w:rPr>
        <w:t xml:space="preserve">разработать проект </w:t>
      </w:r>
      <w:proofErr w:type="gramStart"/>
      <w:r w:rsidRPr="00470F55">
        <w:rPr>
          <w:rFonts w:ascii="Arial" w:hAnsi="Arial" w:cs="Arial"/>
          <w:sz w:val="16"/>
          <w:szCs w:val="16"/>
        </w:rPr>
        <w:t>муниципальной</w:t>
      </w:r>
      <w:proofErr w:type="gramEnd"/>
      <w:r w:rsidRPr="00470F55">
        <w:rPr>
          <w:rFonts w:ascii="Arial" w:hAnsi="Arial" w:cs="Arial"/>
          <w:sz w:val="16"/>
          <w:szCs w:val="16"/>
        </w:rPr>
        <w:t xml:space="preserve"> ИСОГД;</w:t>
      </w:r>
    </w:p>
    <w:p w:rsidR="0090732F" w:rsidRPr="00470F55" w:rsidRDefault="0090732F" w:rsidP="0090732F">
      <w:pPr>
        <w:ind w:firstLine="720"/>
        <w:jc w:val="both"/>
        <w:rPr>
          <w:rFonts w:ascii="Arial" w:hAnsi="Arial" w:cs="Arial"/>
          <w:sz w:val="16"/>
          <w:szCs w:val="16"/>
        </w:rPr>
      </w:pPr>
      <w:r w:rsidRPr="00470F55">
        <w:rPr>
          <w:rFonts w:ascii="Arial" w:hAnsi="Arial" w:cs="Arial"/>
          <w:sz w:val="16"/>
          <w:szCs w:val="16"/>
        </w:rPr>
        <w:t xml:space="preserve">подготовить и разместить геоинформационные ресурсы района на </w:t>
      </w:r>
      <w:proofErr w:type="spellStart"/>
      <w:r w:rsidRPr="00470F55">
        <w:rPr>
          <w:rFonts w:ascii="Arial" w:hAnsi="Arial" w:cs="Arial"/>
          <w:sz w:val="16"/>
          <w:szCs w:val="16"/>
        </w:rPr>
        <w:t>геопортале</w:t>
      </w:r>
      <w:proofErr w:type="spellEnd"/>
      <w:r w:rsidRPr="00470F55">
        <w:rPr>
          <w:rFonts w:ascii="Arial" w:hAnsi="Arial" w:cs="Arial"/>
          <w:sz w:val="16"/>
          <w:szCs w:val="16"/>
        </w:rPr>
        <w:t xml:space="preserve"> открытого акционерного общества «Институт телекоммуникаций»;</w:t>
      </w:r>
    </w:p>
    <w:p w:rsidR="0090732F" w:rsidRPr="00470F55" w:rsidRDefault="0090732F" w:rsidP="0090732F">
      <w:pPr>
        <w:ind w:firstLine="720"/>
        <w:jc w:val="both"/>
        <w:rPr>
          <w:rFonts w:ascii="Arial" w:hAnsi="Arial" w:cs="Arial"/>
          <w:sz w:val="16"/>
          <w:szCs w:val="16"/>
        </w:rPr>
      </w:pPr>
      <w:r w:rsidRPr="00470F55">
        <w:rPr>
          <w:rFonts w:ascii="Arial" w:hAnsi="Arial" w:cs="Arial"/>
          <w:sz w:val="16"/>
          <w:szCs w:val="16"/>
        </w:rPr>
        <w:t xml:space="preserve">организовать автоматизированный доступ на </w:t>
      </w:r>
      <w:r w:rsidRPr="00470F55">
        <w:rPr>
          <w:rFonts w:ascii="Arial" w:hAnsi="Arial" w:cs="Arial"/>
          <w:sz w:val="16"/>
          <w:szCs w:val="16"/>
          <w:lang w:val="en-US"/>
        </w:rPr>
        <w:t>web</w:t>
      </w:r>
      <w:r w:rsidRPr="00470F55">
        <w:rPr>
          <w:rFonts w:ascii="Arial" w:hAnsi="Arial" w:cs="Arial"/>
          <w:sz w:val="16"/>
          <w:szCs w:val="16"/>
        </w:rPr>
        <w:t xml:space="preserve">- клиенте главе администрации Благодарненского муниципального </w:t>
      </w:r>
      <w:r w:rsidRPr="00470F55">
        <w:rPr>
          <w:rFonts w:ascii="Arial" w:hAnsi="Arial" w:cs="Arial"/>
          <w:sz w:val="16"/>
          <w:szCs w:val="16"/>
        </w:rPr>
        <w:lastRenderedPageBreak/>
        <w:t>района Ставропольского края, заместителям главы и другим руководителям и специалистам к геологической основе Благодарненского района Ставропольского края;</w:t>
      </w:r>
    </w:p>
    <w:p w:rsidR="0090732F" w:rsidRPr="00470F55" w:rsidRDefault="0090732F" w:rsidP="0090732F">
      <w:pPr>
        <w:ind w:firstLine="720"/>
        <w:jc w:val="both"/>
        <w:rPr>
          <w:rFonts w:ascii="Arial" w:hAnsi="Arial" w:cs="Arial"/>
          <w:sz w:val="16"/>
          <w:szCs w:val="16"/>
        </w:rPr>
      </w:pPr>
      <w:r w:rsidRPr="00470F55">
        <w:rPr>
          <w:rFonts w:ascii="Arial" w:hAnsi="Arial" w:cs="Arial"/>
          <w:sz w:val="16"/>
          <w:szCs w:val="16"/>
        </w:rPr>
        <w:t xml:space="preserve">организовать взаимодействие ИСОГД – </w:t>
      </w:r>
      <w:proofErr w:type="spellStart"/>
      <w:r w:rsidRPr="00470F55">
        <w:rPr>
          <w:rFonts w:ascii="Arial" w:hAnsi="Arial" w:cs="Arial"/>
          <w:sz w:val="16"/>
          <w:szCs w:val="16"/>
        </w:rPr>
        <w:t>БелГИС</w:t>
      </w:r>
      <w:proofErr w:type="spellEnd"/>
      <w:r w:rsidRPr="00470F55">
        <w:rPr>
          <w:rFonts w:ascii="Arial" w:hAnsi="Arial" w:cs="Arial"/>
          <w:sz w:val="16"/>
          <w:szCs w:val="16"/>
        </w:rPr>
        <w:t xml:space="preserve"> с автоматизированной базой градостроительных данных информационного банка Ставропольского края, включая интеграцию с электронным Правительством;</w:t>
      </w:r>
    </w:p>
    <w:p w:rsidR="0090732F" w:rsidRPr="00470F55" w:rsidRDefault="0090732F" w:rsidP="0090732F">
      <w:pPr>
        <w:ind w:firstLine="720"/>
        <w:jc w:val="both"/>
        <w:rPr>
          <w:rFonts w:ascii="Arial" w:hAnsi="Arial" w:cs="Arial"/>
          <w:sz w:val="16"/>
          <w:szCs w:val="16"/>
        </w:rPr>
      </w:pPr>
      <w:r w:rsidRPr="00470F55">
        <w:rPr>
          <w:rFonts w:ascii="Arial" w:hAnsi="Arial" w:cs="Arial"/>
          <w:sz w:val="16"/>
          <w:szCs w:val="16"/>
        </w:rPr>
        <w:t xml:space="preserve">провести курсы повышения квалификации специалистов ИСОГД. При осуществлении этого проекта появится возможность мониторинга сельскохозяйственных земель по космическим фотоснимкам на </w:t>
      </w:r>
      <w:proofErr w:type="spellStart"/>
      <w:r w:rsidRPr="00470F55">
        <w:rPr>
          <w:rFonts w:ascii="Arial" w:hAnsi="Arial" w:cs="Arial"/>
          <w:sz w:val="16"/>
          <w:szCs w:val="16"/>
        </w:rPr>
        <w:t>геопортале</w:t>
      </w:r>
      <w:proofErr w:type="spellEnd"/>
      <w:r w:rsidRPr="00470F55">
        <w:rPr>
          <w:rFonts w:ascii="Arial" w:hAnsi="Arial" w:cs="Arial"/>
          <w:sz w:val="16"/>
          <w:szCs w:val="16"/>
        </w:rPr>
        <w:t xml:space="preserve"> района и возможность организации автоматизированных рабочих мест для специалистов на основе </w:t>
      </w:r>
      <w:proofErr w:type="spellStart"/>
      <w:r w:rsidRPr="00470F55">
        <w:rPr>
          <w:rFonts w:ascii="Arial" w:hAnsi="Arial" w:cs="Arial"/>
          <w:sz w:val="16"/>
          <w:szCs w:val="16"/>
        </w:rPr>
        <w:t>БелГИС</w:t>
      </w:r>
      <w:proofErr w:type="spellEnd"/>
      <w:r w:rsidRPr="00470F55">
        <w:rPr>
          <w:rFonts w:ascii="Arial" w:hAnsi="Arial" w:cs="Arial"/>
          <w:sz w:val="16"/>
          <w:szCs w:val="16"/>
        </w:rPr>
        <w:t xml:space="preserve"> – АПК.</w:t>
      </w:r>
    </w:p>
    <w:p w:rsidR="0090732F" w:rsidRPr="00470F55" w:rsidRDefault="0090732F" w:rsidP="0090732F">
      <w:pPr>
        <w:ind w:firstLine="720"/>
        <w:jc w:val="both"/>
        <w:rPr>
          <w:rFonts w:ascii="Arial" w:hAnsi="Arial" w:cs="Arial"/>
          <w:bCs/>
          <w:sz w:val="16"/>
          <w:szCs w:val="16"/>
        </w:rPr>
      </w:pPr>
      <w:r w:rsidRPr="00470F55">
        <w:rPr>
          <w:rFonts w:ascii="Arial" w:hAnsi="Arial" w:cs="Arial"/>
          <w:sz w:val="16"/>
          <w:szCs w:val="16"/>
        </w:rPr>
        <w:t xml:space="preserve"> </w:t>
      </w:r>
      <w:r w:rsidRPr="00470F55">
        <w:rPr>
          <w:rFonts w:ascii="Arial" w:hAnsi="Arial" w:cs="Arial"/>
          <w:bCs/>
          <w:sz w:val="16"/>
          <w:szCs w:val="16"/>
        </w:rPr>
        <w:t xml:space="preserve">Учитывая, что законодательство о градостроительной деятельности, помимо Градостроительного кодекса Российской Федерации, федеральных законов и нормативных правовых актов Российской Федерации складывается из законов и иных нормативных правовых актов субъектов Российской Федерации, работа по совершенствованию муниципальной правовой базы в области градостроительства в Благодарненском районе Ставропольского края ведется постоянно. </w:t>
      </w:r>
    </w:p>
    <w:p w:rsidR="0090732F" w:rsidRPr="00470F55" w:rsidRDefault="0090732F" w:rsidP="0090732F">
      <w:pPr>
        <w:autoSpaceDE w:val="0"/>
        <w:autoSpaceDN w:val="0"/>
        <w:adjustRightInd w:val="0"/>
        <w:ind w:firstLine="720"/>
        <w:jc w:val="both"/>
        <w:rPr>
          <w:rFonts w:ascii="Arial" w:hAnsi="Arial" w:cs="Arial"/>
          <w:sz w:val="16"/>
          <w:szCs w:val="16"/>
        </w:rPr>
      </w:pPr>
    </w:p>
    <w:p w:rsidR="0090732F" w:rsidRPr="00470F55" w:rsidRDefault="0090732F" w:rsidP="0090732F">
      <w:pPr>
        <w:widowControl w:val="0"/>
        <w:autoSpaceDE w:val="0"/>
        <w:autoSpaceDN w:val="0"/>
        <w:adjustRightInd w:val="0"/>
        <w:jc w:val="center"/>
        <w:rPr>
          <w:rFonts w:ascii="Arial" w:hAnsi="Arial" w:cs="Arial"/>
          <w:sz w:val="16"/>
          <w:szCs w:val="16"/>
        </w:rPr>
      </w:pPr>
      <w:r w:rsidRPr="00470F55">
        <w:rPr>
          <w:rFonts w:ascii="Arial" w:hAnsi="Arial" w:cs="Arial"/>
          <w:sz w:val="16"/>
          <w:szCs w:val="16"/>
        </w:rPr>
        <w:t>Раздел 2. Приоритеты реализуемой в Благодарненском муниципальном районе Ставропольского края муниципальной политики в сфере реализации Подпрограммы, цели, задачи, целевые индикаторы и показатели Подпрограммы, описание ожидаемых конечных результатов подпрограммы и сроки реализации</w:t>
      </w:r>
    </w:p>
    <w:p w:rsidR="0090732F" w:rsidRPr="00470F55" w:rsidRDefault="0090732F" w:rsidP="0090732F">
      <w:pPr>
        <w:widowControl w:val="0"/>
        <w:autoSpaceDE w:val="0"/>
        <w:autoSpaceDN w:val="0"/>
        <w:adjustRightInd w:val="0"/>
        <w:jc w:val="center"/>
        <w:rPr>
          <w:rFonts w:ascii="Arial" w:hAnsi="Arial" w:cs="Arial"/>
          <w:sz w:val="16"/>
          <w:szCs w:val="16"/>
        </w:rPr>
      </w:pPr>
    </w:p>
    <w:p w:rsidR="0090732F" w:rsidRPr="00470F55" w:rsidRDefault="0090732F" w:rsidP="0090732F">
      <w:pPr>
        <w:jc w:val="both"/>
        <w:rPr>
          <w:rFonts w:ascii="Arial" w:hAnsi="Arial" w:cs="Arial"/>
          <w:sz w:val="16"/>
          <w:szCs w:val="16"/>
        </w:rPr>
      </w:pPr>
      <w:r w:rsidRPr="00470F55">
        <w:rPr>
          <w:rFonts w:ascii="Arial" w:hAnsi="Arial" w:cs="Arial"/>
          <w:sz w:val="16"/>
          <w:szCs w:val="16"/>
        </w:rPr>
        <w:t xml:space="preserve">      </w:t>
      </w:r>
      <w:proofErr w:type="gramStart"/>
      <w:r w:rsidRPr="00470F55">
        <w:rPr>
          <w:rFonts w:ascii="Arial" w:hAnsi="Arial" w:cs="Arial"/>
          <w:sz w:val="16"/>
          <w:szCs w:val="16"/>
        </w:rPr>
        <w:t xml:space="preserve">К приоритетам муниципальной политики в Благодарненском муниципальном районе Ставропольского края в соответствии со </w:t>
      </w:r>
      <w:hyperlink r:id="rId21" w:history="1">
        <w:r w:rsidRPr="00470F55">
          <w:rPr>
            <w:rFonts w:ascii="Arial" w:hAnsi="Arial" w:cs="Arial"/>
            <w:sz w:val="16"/>
            <w:szCs w:val="16"/>
          </w:rPr>
          <w:t>Стратегией</w:t>
        </w:r>
      </w:hyperlink>
      <w:r w:rsidRPr="00470F55">
        <w:rPr>
          <w:rFonts w:ascii="Arial" w:hAnsi="Arial" w:cs="Arial"/>
          <w:sz w:val="16"/>
          <w:szCs w:val="16"/>
        </w:rPr>
        <w:t xml:space="preserve"> социально-экономического развития Благодарненского муниципального района Ставропольского края до 2020 года, утвержденной решением совета Благодарненского муниципального района Ставропольского края от 27 октября 2009 года № 137 (в редакции решения от 26 марта 2013 года № 37) в сфере реализации Подпрограммы относятся;</w:t>
      </w:r>
      <w:proofErr w:type="gramEnd"/>
    </w:p>
    <w:p w:rsidR="0090732F" w:rsidRPr="00470F55" w:rsidRDefault="0090732F" w:rsidP="0090732F">
      <w:pPr>
        <w:widowControl w:val="0"/>
        <w:autoSpaceDE w:val="0"/>
        <w:autoSpaceDN w:val="0"/>
        <w:adjustRightInd w:val="0"/>
        <w:ind w:firstLine="540"/>
        <w:jc w:val="both"/>
        <w:rPr>
          <w:rFonts w:ascii="Arial" w:hAnsi="Arial" w:cs="Arial"/>
          <w:sz w:val="16"/>
          <w:szCs w:val="16"/>
        </w:rPr>
      </w:pPr>
      <w:r w:rsidRPr="00470F55">
        <w:rPr>
          <w:rFonts w:ascii="Arial" w:hAnsi="Arial" w:cs="Arial"/>
          <w:sz w:val="16"/>
          <w:szCs w:val="16"/>
        </w:rPr>
        <w:t>повышение качества жизни населения района на основе реализации схемы территориального планирования Благодарненского муниципального района Ставропольского края, утвержденной решением совета Благодарненского муниципального района Ставропольского края от 26 июня 2012 года № 278;</w:t>
      </w:r>
    </w:p>
    <w:p w:rsidR="0090732F" w:rsidRPr="00470F55" w:rsidRDefault="0090732F" w:rsidP="0090732F">
      <w:pPr>
        <w:ind w:firstLine="360"/>
        <w:jc w:val="both"/>
        <w:rPr>
          <w:rFonts w:ascii="Arial" w:hAnsi="Arial" w:cs="Arial"/>
          <w:sz w:val="16"/>
          <w:szCs w:val="16"/>
        </w:rPr>
      </w:pPr>
      <w:r w:rsidRPr="00470F55">
        <w:rPr>
          <w:rFonts w:ascii="Arial" w:hAnsi="Arial" w:cs="Arial"/>
          <w:sz w:val="16"/>
          <w:szCs w:val="16"/>
        </w:rPr>
        <w:t>создание надежной системы информационного обеспечения градостроительной деятельности.</w:t>
      </w:r>
    </w:p>
    <w:p w:rsidR="0090732F" w:rsidRPr="00470F55" w:rsidRDefault="0090732F" w:rsidP="0090732F">
      <w:pPr>
        <w:widowControl w:val="0"/>
        <w:autoSpaceDE w:val="0"/>
        <w:autoSpaceDN w:val="0"/>
        <w:adjustRightInd w:val="0"/>
        <w:ind w:firstLine="540"/>
        <w:jc w:val="both"/>
        <w:rPr>
          <w:rFonts w:ascii="Arial" w:hAnsi="Arial" w:cs="Arial"/>
          <w:sz w:val="16"/>
          <w:szCs w:val="16"/>
        </w:rPr>
      </w:pPr>
      <w:r w:rsidRPr="00470F55">
        <w:rPr>
          <w:rFonts w:ascii="Arial" w:hAnsi="Arial" w:cs="Arial"/>
          <w:sz w:val="16"/>
          <w:szCs w:val="16"/>
        </w:rPr>
        <w:t xml:space="preserve"> Целью Подпрограммы является:</w:t>
      </w:r>
    </w:p>
    <w:p w:rsidR="0090732F" w:rsidRPr="00470F55" w:rsidRDefault="0090732F" w:rsidP="0090732F">
      <w:pPr>
        <w:ind w:firstLine="540"/>
        <w:jc w:val="both"/>
        <w:rPr>
          <w:rFonts w:ascii="Arial" w:hAnsi="Arial" w:cs="Arial"/>
          <w:sz w:val="16"/>
          <w:szCs w:val="16"/>
        </w:rPr>
      </w:pPr>
      <w:r w:rsidRPr="00470F55">
        <w:rPr>
          <w:rFonts w:ascii="Arial" w:hAnsi="Arial" w:cs="Arial"/>
          <w:sz w:val="16"/>
          <w:szCs w:val="16"/>
        </w:rPr>
        <w:t xml:space="preserve">обеспечение устойчивого развития территории района, создание благоприятных условий для жизнедеятельности населения. </w:t>
      </w:r>
    </w:p>
    <w:p w:rsidR="0090732F" w:rsidRPr="00470F55" w:rsidRDefault="0090732F" w:rsidP="0090732F">
      <w:pPr>
        <w:widowControl w:val="0"/>
        <w:autoSpaceDE w:val="0"/>
        <w:autoSpaceDN w:val="0"/>
        <w:adjustRightInd w:val="0"/>
        <w:ind w:firstLine="540"/>
        <w:jc w:val="both"/>
        <w:rPr>
          <w:rFonts w:ascii="Arial" w:hAnsi="Arial" w:cs="Arial"/>
          <w:sz w:val="16"/>
          <w:szCs w:val="16"/>
        </w:rPr>
      </w:pPr>
      <w:r w:rsidRPr="00470F55">
        <w:rPr>
          <w:rFonts w:ascii="Arial" w:hAnsi="Arial" w:cs="Arial"/>
          <w:sz w:val="16"/>
          <w:szCs w:val="16"/>
        </w:rPr>
        <w:t xml:space="preserve"> Задачами Подпрограммы являются:</w:t>
      </w:r>
    </w:p>
    <w:p w:rsidR="0090732F" w:rsidRPr="00470F55" w:rsidRDefault="0090732F" w:rsidP="0090732F">
      <w:pPr>
        <w:ind w:firstLine="540"/>
        <w:jc w:val="both"/>
        <w:rPr>
          <w:rFonts w:ascii="Arial" w:hAnsi="Arial" w:cs="Arial"/>
          <w:sz w:val="16"/>
          <w:szCs w:val="16"/>
        </w:rPr>
      </w:pPr>
      <w:r w:rsidRPr="00470F55">
        <w:rPr>
          <w:rFonts w:ascii="Arial" w:hAnsi="Arial" w:cs="Arial"/>
          <w:sz w:val="16"/>
          <w:szCs w:val="16"/>
        </w:rPr>
        <w:t>разработка и реализация документов территориального планирования Благодарненского муниципального района Ставропольского края;</w:t>
      </w:r>
    </w:p>
    <w:p w:rsidR="0090732F" w:rsidRPr="00470F55" w:rsidRDefault="0090732F" w:rsidP="0090732F">
      <w:pPr>
        <w:ind w:firstLine="540"/>
        <w:jc w:val="both"/>
        <w:rPr>
          <w:rFonts w:ascii="Arial" w:hAnsi="Arial" w:cs="Arial"/>
          <w:sz w:val="16"/>
          <w:szCs w:val="16"/>
        </w:rPr>
      </w:pPr>
      <w:r w:rsidRPr="00470F55">
        <w:rPr>
          <w:rFonts w:ascii="Arial" w:hAnsi="Arial" w:cs="Arial"/>
          <w:sz w:val="16"/>
          <w:szCs w:val="16"/>
        </w:rPr>
        <w:t>создание (ведение) информационной системы обеспечения градостроительной деятельности Благодарненского муниципального района Ставропольского края</w:t>
      </w:r>
    </w:p>
    <w:p w:rsidR="0090732F" w:rsidRPr="00470F55" w:rsidRDefault="0090732F" w:rsidP="0090732F">
      <w:pPr>
        <w:widowControl w:val="0"/>
        <w:autoSpaceDE w:val="0"/>
        <w:autoSpaceDN w:val="0"/>
        <w:adjustRightInd w:val="0"/>
        <w:ind w:firstLine="540"/>
        <w:jc w:val="both"/>
        <w:rPr>
          <w:rFonts w:ascii="Arial" w:hAnsi="Arial" w:cs="Arial"/>
          <w:sz w:val="16"/>
          <w:szCs w:val="16"/>
        </w:rPr>
      </w:pPr>
      <w:r w:rsidRPr="00470F55">
        <w:rPr>
          <w:rFonts w:ascii="Arial" w:hAnsi="Arial" w:cs="Arial"/>
          <w:sz w:val="16"/>
          <w:szCs w:val="16"/>
        </w:rPr>
        <w:t>Целевые индикаторы и показатели Программы оцениваются в целом по Программе, в том числе по подпрограммам Программы, включенным в Программу.</w:t>
      </w:r>
    </w:p>
    <w:p w:rsidR="0090732F" w:rsidRPr="00470F55" w:rsidRDefault="002C563E" w:rsidP="0090732F">
      <w:pPr>
        <w:widowControl w:val="0"/>
        <w:autoSpaceDE w:val="0"/>
        <w:autoSpaceDN w:val="0"/>
        <w:adjustRightInd w:val="0"/>
        <w:ind w:firstLine="540"/>
        <w:jc w:val="both"/>
        <w:rPr>
          <w:rFonts w:ascii="Arial" w:hAnsi="Arial" w:cs="Arial"/>
          <w:sz w:val="16"/>
          <w:szCs w:val="16"/>
        </w:rPr>
      </w:pPr>
      <w:hyperlink w:anchor="Par513" w:history="1">
        <w:r w:rsidR="0090732F" w:rsidRPr="00470F55">
          <w:rPr>
            <w:rFonts w:ascii="Arial" w:hAnsi="Arial" w:cs="Arial"/>
            <w:sz w:val="16"/>
            <w:szCs w:val="16"/>
          </w:rPr>
          <w:t>Сведения</w:t>
        </w:r>
      </w:hyperlink>
      <w:r w:rsidR="0090732F" w:rsidRPr="00470F55">
        <w:rPr>
          <w:rFonts w:ascii="Arial" w:hAnsi="Arial" w:cs="Arial"/>
          <w:sz w:val="16"/>
          <w:szCs w:val="16"/>
        </w:rPr>
        <w:t xml:space="preserve"> о целевых индикаторах и показателях Программы, подпрограмм Программы, включенных в Программу, и их значениях приведены в приложении 1 к Программе.</w:t>
      </w:r>
    </w:p>
    <w:p w:rsidR="0090732F" w:rsidRPr="00470F55" w:rsidRDefault="0090732F" w:rsidP="0090732F">
      <w:pPr>
        <w:jc w:val="both"/>
        <w:rPr>
          <w:rFonts w:ascii="Arial" w:hAnsi="Arial" w:cs="Arial"/>
          <w:sz w:val="16"/>
          <w:szCs w:val="16"/>
        </w:rPr>
      </w:pPr>
      <w:r w:rsidRPr="00470F55">
        <w:rPr>
          <w:rFonts w:ascii="Arial" w:hAnsi="Arial" w:cs="Arial"/>
          <w:sz w:val="16"/>
          <w:szCs w:val="16"/>
        </w:rPr>
        <w:t xml:space="preserve">      В результате реализации   Программы будет обеспечено:                реализация схемы территориального планирования района (разработка (изменение) документов территориального планирования района, в части разработки документации по планировке территории;</w:t>
      </w:r>
    </w:p>
    <w:p w:rsidR="0090732F" w:rsidRPr="00470F55" w:rsidRDefault="0090732F" w:rsidP="0090732F">
      <w:pPr>
        <w:widowControl w:val="0"/>
        <w:autoSpaceDE w:val="0"/>
        <w:autoSpaceDN w:val="0"/>
        <w:adjustRightInd w:val="0"/>
        <w:ind w:firstLine="540"/>
        <w:jc w:val="both"/>
        <w:rPr>
          <w:rFonts w:ascii="Arial" w:hAnsi="Arial" w:cs="Arial"/>
          <w:sz w:val="16"/>
          <w:szCs w:val="16"/>
        </w:rPr>
      </w:pPr>
      <w:r w:rsidRPr="00470F55">
        <w:rPr>
          <w:rFonts w:ascii="Arial" w:hAnsi="Arial" w:cs="Arial"/>
          <w:sz w:val="16"/>
          <w:szCs w:val="16"/>
        </w:rPr>
        <w:t>создание информационной системы обеспечения градостроительной деятельности Благодарненского муниципального района Ставропольского края.</w:t>
      </w:r>
    </w:p>
    <w:p w:rsidR="0090732F" w:rsidRPr="00470F55" w:rsidRDefault="0090732F" w:rsidP="0090732F">
      <w:pPr>
        <w:widowControl w:val="0"/>
        <w:autoSpaceDE w:val="0"/>
        <w:autoSpaceDN w:val="0"/>
        <w:adjustRightInd w:val="0"/>
        <w:ind w:firstLine="540"/>
        <w:jc w:val="both"/>
        <w:rPr>
          <w:rFonts w:ascii="Arial" w:hAnsi="Arial" w:cs="Arial"/>
          <w:sz w:val="16"/>
          <w:szCs w:val="16"/>
        </w:rPr>
      </w:pPr>
      <w:r w:rsidRPr="00470F55">
        <w:rPr>
          <w:rFonts w:ascii="Arial" w:hAnsi="Arial" w:cs="Arial"/>
          <w:sz w:val="16"/>
          <w:szCs w:val="16"/>
        </w:rPr>
        <w:t>Сроки реализации Подпрограммы - 2015 - 2017 годы.</w:t>
      </w:r>
    </w:p>
    <w:p w:rsidR="0090732F" w:rsidRPr="00470F55" w:rsidRDefault="0090732F" w:rsidP="0090732F">
      <w:pPr>
        <w:widowControl w:val="0"/>
        <w:autoSpaceDE w:val="0"/>
        <w:autoSpaceDN w:val="0"/>
        <w:adjustRightInd w:val="0"/>
        <w:ind w:firstLine="540"/>
        <w:jc w:val="both"/>
        <w:rPr>
          <w:rFonts w:ascii="Arial" w:hAnsi="Arial" w:cs="Arial"/>
          <w:sz w:val="16"/>
          <w:szCs w:val="16"/>
        </w:rPr>
      </w:pPr>
    </w:p>
    <w:p w:rsidR="0090732F" w:rsidRPr="00470F55" w:rsidRDefault="0090732F" w:rsidP="0090732F">
      <w:pPr>
        <w:autoSpaceDE w:val="0"/>
        <w:autoSpaceDN w:val="0"/>
        <w:adjustRightInd w:val="0"/>
        <w:ind w:firstLine="720"/>
        <w:jc w:val="both"/>
        <w:rPr>
          <w:rFonts w:ascii="Arial" w:hAnsi="Arial" w:cs="Arial"/>
          <w:sz w:val="16"/>
          <w:szCs w:val="16"/>
        </w:rPr>
      </w:pPr>
      <w:r w:rsidRPr="00470F55">
        <w:rPr>
          <w:rFonts w:ascii="Arial" w:hAnsi="Arial" w:cs="Arial"/>
          <w:sz w:val="16"/>
          <w:szCs w:val="16"/>
        </w:rPr>
        <w:t>Раздел 3. Характеристика основных мероприятий Подпрограммы</w:t>
      </w:r>
    </w:p>
    <w:p w:rsidR="0090732F" w:rsidRPr="00470F55" w:rsidRDefault="0090732F" w:rsidP="0090732F">
      <w:pPr>
        <w:ind w:firstLine="709"/>
        <w:rPr>
          <w:rFonts w:ascii="Arial" w:hAnsi="Arial" w:cs="Arial"/>
          <w:sz w:val="16"/>
          <w:szCs w:val="16"/>
        </w:rPr>
      </w:pPr>
      <w:r w:rsidRPr="00470F55">
        <w:rPr>
          <w:rFonts w:ascii="Arial" w:hAnsi="Arial" w:cs="Arial"/>
          <w:sz w:val="16"/>
          <w:szCs w:val="16"/>
        </w:rPr>
        <w:t>Подпрограмма предусматривает реализацию основных мероприятий:  внесение изменений в схему Благодарненского муниципального района Ставропольского края;</w:t>
      </w:r>
    </w:p>
    <w:p w:rsidR="0090732F" w:rsidRPr="00470F55" w:rsidRDefault="0090732F" w:rsidP="0090732F">
      <w:pPr>
        <w:ind w:firstLine="708"/>
        <w:jc w:val="both"/>
        <w:rPr>
          <w:rFonts w:ascii="Arial" w:hAnsi="Arial" w:cs="Arial"/>
          <w:sz w:val="16"/>
          <w:szCs w:val="16"/>
        </w:rPr>
      </w:pPr>
      <w:r w:rsidRPr="00470F55">
        <w:rPr>
          <w:rFonts w:ascii="Arial" w:hAnsi="Arial" w:cs="Arial"/>
          <w:sz w:val="16"/>
          <w:szCs w:val="16"/>
        </w:rPr>
        <w:lastRenderedPageBreak/>
        <w:t>ведение информационной системы обеспечения градостроительной деятельности Благодарненского района Ставропольского края.</w:t>
      </w:r>
    </w:p>
    <w:p w:rsidR="0090732F" w:rsidRPr="00470F55" w:rsidRDefault="002C563E" w:rsidP="0090732F">
      <w:pPr>
        <w:widowControl w:val="0"/>
        <w:autoSpaceDE w:val="0"/>
        <w:autoSpaceDN w:val="0"/>
        <w:adjustRightInd w:val="0"/>
        <w:ind w:firstLine="540"/>
        <w:jc w:val="both"/>
        <w:rPr>
          <w:rFonts w:ascii="Arial" w:hAnsi="Arial" w:cs="Arial"/>
          <w:sz w:val="16"/>
          <w:szCs w:val="16"/>
        </w:rPr>
      </w:pPr>
      <w:hyperlink w:anchor="Par472" w:history="1">
        <w:r w:rsidR="0090732F" w:rsidRPr="00470F55">
          <w:rPr>
            <w:rFonts w:ascii="Arial" w:hAnsi="Arial" w:cs="Arial"/>
            <w:sz w:val="16"/>
            <w:szCs w:val="16"/>
          </w:rPr>
          <w:t>Мероприятия</w:t>
        </w:r>
      </w:hyperlink>
      <w:r w:rsidR="0090732F" w:rsidRPr="00470F55">
        <w:rPr>
          <w:rFonts w:ascii="Arial" w:hAnsi="Arial" w:cs="Arial"/>
          <w:sz w:val="16"/>
          <w:szCs w:val="16"/>
        </w:rPr>
        <w:t xml:space="preserve"> Подпрограммы представлены в приложении 2  к Программе.</w:t>
      </w:r>
    </w:p>
    <w:p w:rsidR="0090732F" w:rsidRPr="00470F55" w:rsidRDefault="0090732F" w:rsidP="0090732F">
      <w:pPr>
        <w:widowControl w:val="0"/>
        <w:autoSpaceDE w:val="0"/>
        <w:autoSpaceDN w:val="0"/>
        <w:adjustRightInd w:val="0"/>
        <w:ind w:firstLine="540"/>
        <w:jc w:val="both"/>
        <w:rPr>
          <w:rFonts w:ascii="Arial" w:hAnsi="Arial" w:cs="Arial"/>
          <w:sz w:val="16"/>
          <w:szCs w:val="16"/>
        </w:rPr>
      </w:pPr>
      <w:r w:rsidRPr="00470F55">
        <w:rPr>
          <w:rFonts w:ascii="Arial" w:hAnsi="Arial" w:cs="Arial"/>
          <w:sz w:val="16"/>
          <w:szCs w:val="16"/>
        </w:rPr>
        <w:t xml:space="preserve"> Прогнозируемые объемы ее финансирования представлены в приложении   4  и 5 к Программе.</w:t>
      </w:r>
    </w:p>
    <w:p w:rsidR="0090732F" w:rsidRPr="00470F55" w:rsidRDefault="0090732F" w:rsidP="0090732F">
      <w:pPr>
        <w:autoSpaceDE w:val="0"/>
        <w:autoSpaceDN w:val="0"/>
        <w:adjustRightInd w:val="0"/>
        <w:ind w:firstLine="720"/>
        <w:jc w:val="both"/>
        <w:rPr>
          <w:rFonts w:ascii="Arial" w:hAnsi="Arial" w:cs="Arial"/>
          <w:sz w:val="16"/>
          <w:szCs w:val="16"/>
        </w:rPr>
      </w:pPr>
    </w:p>
    <w:p w:rsidR="0090732F" w:rsidRPr="00470F55" w:rsidRDefault="0090732F" w:rsidP="0090732F">
      <w:pPr>
        <w:autoSpaceDE w:val="0"/>
        <w:autoSpaceDN w:val="0"/>
        <w:adjustRightInd w:val="0"/>
        <w:ind w:firstLine="720"/>
        <w:jc w:val="both"/>
        <w:rPr>
          <w:rFonts w:ascii="Arial" w:hAnsi="Arial" w:cs="Arial"/>
          <w:sz w:val="16"/>
          <w:szCs w:val="16"/>
        </w:rPr>
      </w:pPr>
      <w:r w:rsidRPr="00470F55">
        <w:rPr>
          <w:rFonts w:ascii="Arial" w:hAnsi="Arial" w:cs="Arial"/>
          <w:sz w:val="16"/>
          <w:szCs w:val="16"/>
        </w:rPr>
        <w:t>Раздел 4. Информация об участии муниципальных образований  Благодарненского района Ставропольского края, внебюджетных фондов, муниципальных унитарных предприятий Благодарненского района Ставропольского края и иных организаций в реализации Подпрограммы</w:t>
      </w:r>
    </w:p>
    <w:p w:rsidR="0090732F" w:rsidRPr="00470F55" w:rsidRDefault="0090732F" w:rsidP="0090732F">
      <w:pPr>
        <w:widowControl w:val="0"/>
        <w:autoSpaceDE w:val="0"/>
        <w:autoSpaceDN w:val="0"/>
        <w:adjustRightInd w:val="0"/>
        <w:ind w:firstLine="540"/>
        <w:jc w:val="both"/>
        <w:rPr>
          <w:rFonts w:ascii="Arial" w:hAnsi="Arial" w:cs="Arial"/>
          <w:sz w:val="16"/>
          <w:szCs w:val="16"/>
        </w:rPr>
      </w:pPr>
      <w:r w:rsidRPr="00470F55">
        <w:rPr>
          <w:rFonts w:ascii="Arial" w:hAnsi="Arial" w:cs="Arial"/>
          <w:sz w:val="16"/>
          <w:szCs w:val="16"/>
        </w:rPr>
        <w:t>Участие муниципальных образований  Благодарненского района Ставропольского края, внебюджетных фондов, муниципальных унитарных предприятий Благодарненского района Ставропольского края в реализации Подпрограммы не предусмотрено.</w:t>
      </w:r>
    </w:p>
    <w:p w:rsidR="0090732F" w:rsidRPr="00470F55" w:rsidRDefault="0090732F" w:rsidP="0090732F">
      <w:pPr>
        <w:widowControl w:val="0"/>
        <w:autoSpaceDE w:val="0"/>
        <w:autoSpaceDN w:val="0"/>
        <w:adjustRightInd w:val="0"/>
        <w:ind w:firstLine="540"/>
        <w:jc w:val="both"/>
        <w:rPr>
          <w:rFonts w:ascii="Arial" w:hAnsi="Arial" w:cs="Arial"/>
          <w:sz w:val="16"/>
          <w:szCs w:val="16"/>
        </w:rPr>
      </w:pPr>
    </w:p>
    <w:p w:rsidR="0090732F" w:rsidRPr="00470F55" w:rsidRDefault="0090732F" w:rsidP="0090732F">
      <w:pPr>
        <w:widowControl w:val="0"/>
        <w:autoSpaceDE w:val="0"/>
        <w:autoSpaceDN w:val="0"/>
        <w:adjustRightInd w:val="0"/>
        <w:ind w:firstLine="708"/>
        <w:jc w:val="both"/>
        <w:rPr>
          <w:rFonts w:ascii="Arial" w:hAnsi="Arial" w:cs="Arial"/>
          <w:sz w:val="16"/>
          <w:szCs w:val="16"/>
        </w:rPr>
      </w:pPr>
      <w:r w:rsidRPr="00470F55">
        <w:rPr>
          <w:rFonts w:ascii="Arial" w:hAnsi="Arial" w:cs="Arial"/>
          <w:sz w:val="16"/>
          <w:szCs w:val="16"/>
        </w:rPr>
        <w:t>В реализации мероприятий Подпрограммы принимает участие:</w:t>
      </w:r>
    </w:p>
    <w:p w:rsidR="0090732F" w:rsidRPr="00470F55" w:rsidRDefault="0090732F" w:rsidP="0090732F">
      <w:pPr>
        <w:widowControl w:val="0"/>
        <w:autoSpaceDE w:val="0"/>
        <w:autoSpaceDN w:val="0"/>
        <w:adjustRightInd w:val="0"/>
        <w:ind w:firstLine="708"/>
        <w:jc w:val="both"/>
        <w:rPr>
          <w:rFonts w:ascii="Arial" w:hAnsi="Arial" w:cs="Arial"/>
          <w:sz w:val="16"/>
          <w:szCs w:val="16"/>
        </w:rPr>
      </w:pPr>
      <w:r w:rsidRPr="00470F55">
        <w:rPr>
          <w:rFonts w:ascii="Arial" w:hAnsi="Arial" w:cs="Arial"/>
          <w:sz w:val="16"/>
          <w:szCs w:val="16"/>
        </w:rPr>
        <w:t xml:space="preserve"> муниципальное бюджетное учреждение «Информационная система обеспечения  градостроительной деятельности Благодарненского муниципального района Ставропольского края».</w:t>
      </w:r>
    </w:p>
    <w:p w:rsidR="0090732F" w:rsidRPr="00470F55" w:rsidRDefault="0090732F" w:rsidP="0090732F">
      <w:pPr>
        <w:widowControl w:val="0"/>
        <w:autoSpaceDE w:val="0"/>
        <w:autoSpaceDN w:val="0"/>
        <w:adjustRightInd w:val="0"/>
        <w:ind w:firstLine="708"/>
        <w:jc w:val="both"/>
        <w:rPr>
          <w:rFonts w:ascii="Arial" w:hAnsi="Arial" w:cs="Arial"/>
          <w:sz w:val="16"/>
          <w:szCs w:val="16"/>
        </w:rPr>
      </w:pPr>
    </w:p>
    <w:p w:rsidR="0090732F" w:rsidRPr="00470F55" w:rsidRDefault="0090732F" w:rsidP="0090732F">
      <w:pPr>
        <w:widowControl w:val="0"/>
        <w:autoSpaceDE w:val="0"/>
        <w:autoSpaceDN w:val="0"/>
        <w:adjustRightInd w:val="0"/>
        <w:ind w:firstLine="708"/>
        <w:jc w:val="both"/>
        <w:rPr>
          <w:rFonts w:ascii="Arial" w:hAnsi="Arial" w:cs="Arial"/>
          <w:sz w:val="16"/>
          <w:szCs w:val="16"/>
        </w:rPr>
      </w:pPr>
    </w:p>
    <w:tbl>
      <w:tblPr>
        <w:tblW w:w="0" w:type="auto"/>
        <w:tblLook w:val="04A0" w:firstRow="1" w:lastRow="0" w:firstColumn="1" w:lastColumn="0" w:noHBand="0" w:noVBand="1"/>
      </w:tblPr>
      <w:tblGrid>
        <w:gridCol w:w="1430"/>
        <w:gridCol w:w="3818"/>
      </w:tblGrid>
      <w:tr w:rsidR="0090732F" w:rsidRPr="00470F55" w:rsidTr="00F24988">
        <w:tc>
          <w:tcPr>
            <w:tcW w:w="2943" w:type="dxa"/>
            <w:shd w:val="clear" w:color="auto" w:fill="auto"/>
          </w:tcPr>
          <w:p w:rsidR="0090732F" w:rsidRPr="00470F55" w:rsidRDefault="0090732F" w:rsidP="00F24988">
            <w:pPr>
              <w:widowControl w:val="0"/>
              <w:autoSpaceDE w:val="0"/>
              <w:autoSpaceDN w:val="0"/>
              <w:adjustRightInd w:val="0"/>
              <w:jc w:val="both"/>
              <w:rPr>
                <w:rFonts w:ascii="Arial" w:hAnsi="Arial" w:cs="Arial"/>
                <w:bCs/>
                <w:sz w:val="16"/>
                <w:szCs w:val="16"/>
              </w:rPr>
            </w:pPr>
          </w:p>
        </w:tc>
        <w:tc>
          <w:tcPr>
            <w:tcW w:w="6627" w:type="dxa"/>
            <w:shd w:val="clear" w:color="auto" w:fill="auto"/>
          </w:tcPr>
          <w:p w:rsidR="0090732F" w:rsidRPr="00470F55" w:rsidRDefault="0090732F" w:rsidP="00F24988">
            <w:pPr>
              <w:widowControl w:val="0"/>
              <w:autoSpaceDE w:val="0"/>
              <w:autoSpaceDN w:val="0"/>
              <w:adjustRightInd w:val="0"/>
              <w:jc w:val="center"/>
              <w:rPr>
                <w:rFonts w:ascii="Arial" w:hAnsi="Arial" w:cs="Arial"/>
                <w:bCs/>
                <w:sz w:val="16"/>
                <w:szCs w:val="16"/>
              </w:rPr>
            </w:pPr>
            <w:r w:rsidRPr="00470F55">
              <w:rPr>
                <w:rFonts w:ascii="Arial" w:hAnsi="Arial" w:cs="Arial"/>
                <w:bCs/>
                <w:sz w:val="16"/>
                <w:szCs w:val="16"/>
              </w:rPr>
              <w:t>Приложение 9</w:t>
            </w:r>
          </w:p>
          <w:p w:rsidR="0090732F" w:rsidRPr="00470F55" w:rsidRDefault="0090732F" w:rsidP="00F24988">
            <w:pPr>
              <w:widowControl w:val="0"/>
              <w:autoSpaceDE w:val="0"/>
              <w:autoSpaceDN w:val="0"/>
              <w:adjustRightInd w:val="0"/>
              <w:jc w:val="center"/>
              <w:rPr>
                <w:rFonts w:ascii="Arial" w:hAnsi="Arial" w:cs="Arial"/>
                <w:bCs/>
                <w:sz w:val="16"/>
                <w:szCs w:val="16"/>
              </w:rPr>
            </w:pPr>
            <w:r w:rsidRPr="00470F55">
              <w:rPr>
                <w:rFonts w:ascii="Arial" w:hAnsi="Arial" w:cs="Arial"/>
                <w:sz w:val="16"/>
                <w:szCs w:val="16"/>
              </w:rPr>
              <w:t xml:space="preserve">к муниципальной программе Благодарненского муниципального района Ставропольского края  </w:t>
            </w:r>
            <w:r w:rsidRPr="00470F55">
              <w:rPr>
                <w:rFonts w:ascii="Arial" w:hAnsi="Arial" w:cs="Arial"/>
                <w:b/>
                <w:bCs/>
                <w:sz w:val="16"/>
                <w:szCs w:val="16"/>
              </w:rPr>
              <w:t>«</w:t>
            </w:r>
            <w:r w:rsidRPr="00470F55">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470F55">
              <w:rPr>
                <w:rFonts w:ascii="Arial" w:hAnsi="Arial" w:cs="Arial"/>
                <w:b/>
                <w:bCs/>
                <w:sz w:val="16"/>
                <w:szCs w:val="16"/>
              </w:rPr>
              <w:t>»</w:t>
            </w:r>
          </w:p>
        </w:tc>
      </w:tr>
    </w:tbl>
    <w:p w:rsidR="0090732F" w:rsidRPr="00470F55" w:rsidRDefault="0090732F" w:rsidP="0090732F">
      <w:pPr>
        <w:widowControl w:val="0"/>
        <w:autoSpaceDE w:val="0"/>
        <w:autoSpaceDN w:val="0"/>
        <w:adjustRightInd w:val="0"/>
        <w:ind w:firstLine="540"/>
        <w:jc w:val="both"/>
        <w:rPr>
          <w:rFonts w:ascii="Arial" w:hAnsi="Arial" w:cs="Arial"/>
          <w:sz w:val="16"/>
          <w:szCs w:val="16"/>
        </w:rPr>
      </w:pPr>
    </w:p>
    <w:p w:rsidR="0090732F" w:rsidRPr="00470F55" w:rsidRDefault="0090732F" w:rsidP="0090732F">
      <w:pPr>
        <w:widowControl w:val="0"/>
        <w:autoSpaceDE w:val="0"/>
        <w:autoSpaceDN w:val="0"/>
        <w:adjustRightInd w:val="0"/>
        <w:jc w:val="center"/>
        <w:rPr>
          <w:rFonts w:ascii="Arial" w:hAnsi="Arial" w:cs="Arial"/>
          <w:sz w:val="16"/>
          <w:szCs w:val="16"/>
        </w:rPr>
      </w:pPr>
      <w:r w:rsidRPr="00470F55">
        <w:rPr>
          <w:rFonts w:ascii="Arial" w:hAnsi="Arial" w:cs="Arial"/>
          <w:sz w:val="16"/>
          <w:szCs w:val="16"/>
        </w:rPr>
        <w:t>ПОДПРОГРАММА</w:t>
      </w:r>
    </w:p>
    <w:p w:rsidR="0090732F" w:rsidRPr="00470F55" w:rsidRDefault="0090732F" w:rsidP="0090732F">
      <w:pPr>
        <w:widowControl w:val="0"/>
        <w:autoSpaceDE w:val="0"/>
        <w:autoSpaceDN w:val="0"/>
        <w:adjustRightInd w:val="0"/>
        <w:jc w:val="center"/>
        <w:rPr>
          <w:rFonts w:ascii="Arial" w:hAnsi="Arial" w:cs="Arial"/>
          <w:sz w:val="16"/>
          <w:szCs w:val="16"/>
        </w:rPr>
      </w:pPr>
      <w:r w:rsidRPr="00470F55">
        <w:rPr>
          <w:rFonts w:ascii="Arial" w:hAnsi="Arial" w:cs="Arial"/>
          <w:sz w:val="16"/>
          <w:szCs w:val="16"/>
        </w:rPr>
        <w:t xml:space="preserve">«Развитие молодежной политики в Благодарненском муниципальном районе Ставропольского края» </w:t>
      </w:r>
    </w:p>
    <w:p w:rsidR="0090732F" w:rsidRPr="00470F55" w:rsidRDefault="0090732F" w:rsidP="0090732F">
      <w:pPr>
        <w:widowControl w:val="0"/>
        <w:autoSpaceDE w:val="0"/>
        <w:autoSpaceDN w:val="0"/>
        <w:adjustRightInd w:val="0"/>
        <w:jc w:val="center"/>
        <w:rPr>
          <w:rFonts w:ascii="Arial" w:hAnsi="Arial" w:cs="Arial"/>
          <w:sz w:val="16"/>
          <w:szCs w:val="16"/>
        </w:rPr>
      </w:pPr>
    </w:p>
    <w:p w:rsidR="0090732F" w:rsidRPr="00470F55" w:rsidRDefault="0090732F" w:rsidP="0090732F">
      <w:pPr>
        <w:widowControl w:val="0"/>
        <w:autoSpaceDE w:val="0"/>
        <w:autoSpaceDN w:val="0"/>
        <w:adjustRightInd w:val="0"/>
        <w:jc w:val="center"/>
        <w:rPr>
          <w:rFonts w:ascii="Arial" w:hAnsi="Arial" w:cs="Arial"/>
          <w:sz w:val="16"/>
          <w:szCs w:val="16"/>
        </w:rPr>
      </w:pPr>
    </w:p>
    <w:p w:rsidR="0090732F" w:rsidRPr="00470F55" w:rsidRDefault="0090732F" w:rsidP="0090732F">
      <w:pPr>
        <w:widowControl w:val="0"/>
        <w:autoSpaceDE w:val="0"/>
        <w:autoSpaceDN w:val="0"/>
        <w:adjustRightInd w:val="0"/>
        <w:jc w:val="center"/>
        <w:rPr>
          <w:rFonts w:ascii="Arial" w:hAnsi="Arial" w:cs="Arial"/>
          <w:sz w:val="16"/>
          <w:szCs w:val="16"/>
        </w:rPr>
      </w:pPr>
      <w:r w:rsidRPr="00470F55">
        <w:rPr>
          <w:rFonts w:ascii="Arial" w:hAnsi="Arial" w:cs="Arial"/>
          <w:sz w:val="16"/>
          <w:szCs w:val="16"/>
        </w:rPr>
        <w:t xml:space="preserve">ПАСПОРТ </w:t>
      </w:r>
    </w:p>
    <w:p w:rsidR="0090732F" w:rsidRPr="00470F55" w:rsidRDefault="0090732F" w:rsidP="0090732F">
      <w:pPr>
        <w:widowControl w:val="0"/>
        <w:autoSpaceDE w:val="0"/>
        <w:autoSpaceDN w:val="0"/>
        <w:adjustRightInd w:val="0"/>
        <w:jc w:val="both"/>
        <w:rPr>
          <w:rFonts w:ascii="Arial" w:hAnsi="Arial" w:cs="Arial"/>
          <w:b/>
          <w:bCs/>
          <w:sz w:val="16"/>
          <w:szCs w:val="16"/>
        </w:rPr>
      </w:pPr>
      <w:r w:rsidRPr="00470F55">
        <w:rPr>
          <w:rFonts w:ascii="Arial" w:hAnsi="Arial" w:cs="Arial"/>
          <w:sz w:val="16"/>
          <w:szCs w:val="16"/>
        </w:rPr>
        <w:t>Подпрограммы  «Развитие молодежной политики в Благодарненском муниципальном районе Ставропольского края»</w:t>
      </w:r>
      <w:r w:rsidRPr="00470F55">
        <w:rPr>
          <w:rFonts w:ascii="Arial" w:hAnsi="Arial" w:cs="Arial"/>
          <w:bCs/>
          <w:sz w:val="16"/>
          <w:szCs w:val="16"/>
        </w:rPr>
        <w:t xml:space="preserve"> муниципальной программы Благодарненского муниципального района Ставропольского края </w:t>
      </w:r>
      <w:r w:rsidRPr="00470F55">
        <w:rPr>
          <w:rFonts w:ascii="Arial" w:hAnsi="Arial" w:cs="Arial"/>
          <w:b/>
          <w:bCs/>
          <w:sz w:val="16"/>
          <w:szCs w:val="16"/>
        </w:rPr>
        <w:t>«</w:t>
      </w:r>
      <w:r w:rsidRPr="00470F55">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470F55">
        <w:rPr>
          <w:rFonts w:ascii="Arial" w:hAnsi="Arial" w:cs="Arial"/>
          <w:b/>
          <w:bCs/>
          <w:sz w:val="16"/>
          <w:szCs w:val="16"/>
        </w:rPr>
        <w:t>»</w:t>
      </w:r>
    </w:p>
    <w:p w:rsidR="0090732F" w:rsidRPr="00470F55" w:rsidRDefault="0090732F" w:rsidP="0090732F">
      <w:pPr>
        <w:widowControl w:val="0"/>
        <w:autoSpaceDE w:val="0"/>
        <w:autoSpaceDN w:val="0"/>
        <w:adjustRightInd w:val="0"/>
        <w:jc w:val="center"/>
        <w:rPr>
          <w:rFonts w:ascii="Arial" w:hAnsi="Arial" w:cs="Arial"/>
          <w:sz w:val="16"/>
          <w:szCs w:val="16"/>
        </w:rPr>
      </w:pPr>
      <w:r w:rsidRPr="00470F55">
        <w:rPr>
          <w:rFonts w:ascii="Arial" w:hAnsi="Arial" w:cs="Arial"/>
          <w:sz w:val="16"/>
          <w:szCs w:val="16"/>
        </w:rPr>
        <w:t xml:space="preserve"> </w:t>
      </w:r>
    </w:p>
    <w:p w:rsidR="0090732F" w:rsidRPr="00470F55" w:rsidRDefault="0090732F" w:rsidP="0090732F">
      <w:pPr>
        <w:widowControl w:val="0"/>
        <w:autoSpaceDE w:val="0"/>
        <w:autoSpaceDN w:val="0"/>
        <w:adjustRightInd w:val="0"/>
        <w:rPr>
          <w:rFonts w:ascii="Arial" w:hAnsi="Arial" w:cs="Arial"/>
          <w:sz w:val="16"/>
          <w:szCs w:val="16"/>
        </w:rPr>
      </w:pPr>
    </w:p>
    <w:tbl>
      <w:tblPr>
        <w:tblW w:w="5103" w:type="dxa"/>
        <w:tblInd w:w="108" w:type="dxa"/>
        <w:tblLayout w:type="fixed"/>
        <w:tblLook w:val="0000" w:firstRow="0" w:lastRow="0" w:firstColumn="0" w:lastColumn="0" w:noHBand="0" w:noVBand="0"/>
      </w:tblPr>
      <w:tblGrid>
        <w:gridCol w:w="2410"/>
        <w:gridCol w:w="2693"/>
      </w:tblGrid>
      <w:tr w:rsidR="0090732F" w:rsidRPr="00470F55" w:rsidTr="0090732F">
        <w:trPr>
          <w:trHeight w:val="1"/>
        </w:trPr>
        <w:tc>
          <w:tcPr>
            <w:tcW w:w="2410" w:type="dxa"/>
            <w:tcBorders>
              <w:top w:val="nil"/>
              <w:left w:val="nil"/>
              <w:bottom w:val="nil"/>
              <w:right w:val="nil"/>
            </w:tcBorders>
            <w:shd w:val="clear" w:color="000000" w:fill="FFFFFF"/>
          </w:tcPr>
          <w:p w:rsidR="0090732F" w:rsidRPr="00470F55" w:rsidRDefault="0090732F" w:rsidP="00F24988">
            <w:pPr>
              <w:widowControl w:val="0"/>
              <w:autoSpaceDE w:val="0"/>
              <w:autoSpaceDN w:val="0"/>
              <w:adjustRightInd w:val="0"/>
              <w:rPr>
                <w:rFonts w:ascii="Arial" w:hAnsi="Arial" w:cs="Arial"/>
                <w:sz w:val="16"/>
                <w:szCs w:val="16"/>
                <w:lang w:val="en-US"/>
              </w:rPr>
            </w:pPr>
            <w:r w:rsidRPr="00470F55">
              <w:rPr>
                <w:rFonts w:ascii="Arial" w:hAnsi="Arial" w:cs="Arial"/>
                <w:sz w:val="16"/>
                <w:szCs w:val="16"/>
              </w:rPr>
              <w:t>Наименование подпрограммы</w:t>
            </w:r>
          </w:p>
        </w:tc>
        <w:tc>
          <w:tcPr>
            <w:tcW w:w="2693" w:type="dxa"/>
            <w:tcBorders>
              <w:top w:val="nil"/>
              <w:left w:val="nil"/>
              <w:bottom w:val="nil"/>
              <w:right w:val="nil"/>
            </w:tcBorders>
            <w:shd w:val="clear" w:color="000000" w:fill="FFFFFF"/>
          </w:tcPr>
          <w:p w:rsidR="0090732F" w:rsidRPr="00470F55" w:rsidRDefault="0090732F" w:rsidP="00F24988">
            <w:pPr>
              <w:widowControl w:val="0"/>
              <w:autoSpaceDE w:val="0"/>
              <w:autoSpaceDN w:val="0"/>
              <w:adjustRightInd w:val="0"/>
              <w:jc w:val="both"/>
              <w:rPr>
                <w:rFonts w:ascii="Arial" w:hAnsi="Arial" w:cs="Arial"/>
                <w:sz w:val="16"/>
                <w:szCs w:val="16"/>
              </w:rPr>
            </w:pPr>
            <w:r w:rsidRPr="00470F55">
              <w:rPr>
                <w:rFonts w:ascii="Arial" w:hAnsi="Arial" w:cs="Arial"/>
                <w:sz w:val="16"/>
                <w:szCs w:val="16"/>
              </w:rPr>
              <w:t>подпрограмма «Развитие молодежной политики в Благодарненском муниципальном районе Ставропольского края» (далее – Подпрограмма)</w:t>
            </w:r>
          </w:p>
          <w:p w:rsidR="0090732F" w:rsidRPr="00470F55" w:rsidRDefault="0090732F" w:rsidP="00F24988">
            <w:pPr>
              <w:widowControl w:val="0"/>
              <w:autoSpaceDE w:val="0"/>
              <w:autoSpaceDN w:val="0"/>
              <w:adjustRightInd w:val="0"/>
              <w:jc w:val="both"/>
              <w:rPr>
                <w:rFonts w:ascii="Arial" w:hAnsi="Arial" w:cs="Arial"/>
                <w:sz w:val="16"/>
                <w:szCs w:val="16"/>
              </w:rPr>
            </w:pPr>
          </w:p>
        </w:tc>
      </w:tr>
      <w:tr w:rsidR="0090732F" w:rsidRPr="00470F55" w:rsidTr="0090732F">
        <w:trPr>
          <w:trHeight w:val="1"/>
        </w:trPr>
        <w:tc>
          <w:tcPr>
            <w:tcW w:w="2410" w:type="dxa"/>
            <w:tcBorders>
              <w:top w:val="nil"/>
              <w:left w:val="nil"/>
              <w:bottom w:val="nil"/>
              <w:right w:val="nil"/>
            </w:tcBorders>
            <w:shd w:val="clear" w:color="000000" w:fill="FFFFFF"/>
          </w:tcPr>
          <w:p w:rsidR="0090732F" w:rsidRPr="00470F55" w:rsidRDefault="0090732F" w:rsidP="00F24988">
            <w:pPr>
              <w:widowControl w:val="0"/>
              <w:autoSpaceDE w:val="0"/>
              <w:autoSpaceDN w:val="0"/>
              <w:adjustRightInd w:val="0"/>
              <w:rPr>
                <w:rFonts w:ascii="Arial" w:hAnsi="Arial" w:cs="Arial"/>
                <w:sz w:val="16"/>
                <w:szCs w:val="16"/>
              </w:rPr>
            </w:pPr>
            <w:r w:rsidRPr="00470F55">
              <w:rPr>
                <w:rFonts w:ascii="Arial" w:hAnsi="Arial" w:cs="Arial"/>
                <w:sz w:val="16"/>
                <w:szCs w:val="16"/>
              </w:rPr>
              <w:t>Ответственный исполнитель подпрограммы</w:t>
            </w:r>
          </w:p>
          <w:p w:rsidR="0090732F" w:rsidRPr="00470F55" w:rsidRDefault="0090732F" w:rsidP="00F24988">
            <w:pPr>
              <w:widowControl w:val="0"/>
              <w:autoSpaceDE w:val="0"/>
              <w:autoSpaceDN w:val="0"/>
              <w:adjustRightInd w:val="0"/>
              <w:rPr>
                <w:rFonts w:ascii="Arial" w:hAnsi="Arial" w:cs="Arial"/>
                <w:sz w:val="16"/>
                <w:szCs w:val="16"/>
                <w:lang w:val="en-US"/>
              </w:rPr>
            </w:pPr>
          </w:p>
        </w:tc>
        <w:tc>
          <w:tcPr>
            <w:tcW w:w="2693" w:type="dxa"/>
            <w:tcBorders>
              <w:top w:val="nil"/>
              <w:left w:val="nil"/>
              <w:bottom w:val="nil"/>
              <w:right w:val="nil"/>
            </w:tcBorders>
            <w:shd w:val="clear" w:color="000000" w:fill="FFFFFF"/>
          </w:tcPr>
          <w:p w:rsidR="0090732F" w:rsidRPr="00470F55" w:rsidRDefault="0090732F" w:rsidP="00F24988">
            <w:pPr>
              <w:widowControl w:val="0"/>
              <w:autoSpaceDE w:val="0"/>
              <w:autoSpaceDN w:val="0"/>
              <w:adjustRightInd w:val="0"/>
              <w:jc w:val="both"/>
              <w:rPr>
                <w:rFonts w:ascii="Arial" w:hAnsi="Arial" w:cs="Arial"/>
                <w:sz w:val="16"/>
                <w:szCs w:val="16"/>
              </w:rPr>
            </w:pPr>
            <w:r w:rsidRPr="00470F55">
              <w:rPr>
                <w:rFonts w:ascii="Arial" w:hAnsi="Arial" w:cs="Arial"/>
                <w:sz w:val="16"/>
                <w:szCs w:val="16"/>
              </w:rPr>
              <w:t>администрация Благодарненского муниципального района Ставропольского края</w:t>
            </w:r>
          </w:p>
          <w:p w:rsidR="0090732F" w:rsidRPr="00470F55" w:rsidRDefault="0090732F" w:rsidP="00F24988">
            <w:pPr>
              <w:widowControl w:val="0"/>
              <w:autoSpaceDE w:val="0"/>
              <w:autoSpaceDN w:val="0"/>
              <w:adjustRightInd w:val="0"/>
              <w:jc w:val="both"/>
              <w:rPr>
                <w:rFonts w:ascii="Arial" w:hAnsi="Arial" w:cs="Arial"/>
                <w:sz w:val="16"/>
                <w:szCs w:val="16"/>
              </w:rPr>
            </w:pPr>
          </w:p>
        </w:tc>
      </w:tr>
      <w:tr w:rsidR="0090732F" w:rsidRPr="00470F55" w:rsidTr="0090732F">
        <w:trPr>
          <w:trHeight w:val="1"/>
        </w:trPr>
        <w:tc>
          <w:tcPr>
            <w:tcW w:w="2410" w:type="dxa"/>
            <w:tcBorders>
              <w:top w:val="nil"/>
              <w:left w:val="nil"/>
              <w:bottom w:val="nil"/>
              <w:right w:val="nil"/>
            </w:tcBorders>
            <w:shd w:val="clear" w:color="000000" w:fill="FFFFFF"/>
          </w:tcPr>
          <w:p w:rsidR="0090732F" w:rsidRPr="00470F55" w:rsidRDefault="0090732F" w:rsidP="00F24988">
            <w:pPr>
              <w:jc w:val="both"/>
              <w:rPr>
                <w:rFonts w:ascii="Arial" w:hAnsi="Arial" w:cs="Arial"/>
                <w:sz w:val="16"/>
                <w:szCs w:val="16"/>
              </w:rPr>
            </w:pPr>
            <w:r w:rsidRPr="00470F55">
              <w:rPr>
                <w:rFonts w:ascii="Arial" w:hAnsi="Arial" w:cs="Arial"/>
                <w:sz w:val="16"/>
                <w:szCs w:val="16"/>
              </w:rPr>
              <w:t>Соисполнители</w:t>
            </w:r>
          </w:p>
          <w:p w:rsidR="0090732F" w:rsidRPr="00470F55" w:rsidRDefault="0090732F" w:rsidP="00F24988">
            <w:pPr>
              <w:jc w:val="both"/>
              <w:rPr>
                <w:rFonts w:ascii="Arial" w:hAnsi="Arial" w:cs="Arial"/>
                <w:sz w:val="16"/>
                <w:szCs w:val="16"/>
              </w:rPr>
            </w:pPr>
            <w:r w:rsidRPr="00470F55">
              <w:rPr>
                <w:rFonts w:ascii="Arial" w:hAnsi="Arial" w:cs="Arial"/>
                <w:sz w:val="16"/>
                <w:szCs w:val="16"/>
              </w:rPr>
              <w:t>подпрограммы</w:t>
            </w:r>
          </w:p>
        </w:tc>
        <w:tc>
          <w:tcPr>
            <w:tcW w:w="2693" w:type="dxa"/>
            <w:tcBorders>
              <w:top w:val="nil"/>
              <w:left w:val="nil"/>
              <w:bottom w:val="nil"/>
              <w:right w:val="nil"/>
            </w:tcBorders>
            <w:shd w:val="clear" w:color="000000" w:fill="FFFFFF"/>
          </w:tcPr>
          <w:p w:rsidR="0090732F" w:rsidRPr="00470F55" w:rsidRDefault="0090732F" w:rsidP="00F24988">
            <w:pPr>
              <w:widowControl w:val="0"/>
              <w:autoSpaceDE w:val="0"/>
              <w:autoSpaceDN w:val="0"/>
              <w:adjustRightInd w:val="0"/>
              <w:jc w:val="both"/>
              <w:rPr>
                <w:rFonts w:ascii="Arial" w:hAnsi="Arial" w:cs="Arial"/>
                <w:sz w:val="16"/>
                <w:szCs w:val="16"/>
              </w:rPr>
            </w:pPr>
            <w:r w:rsidRPr="00470F55">
              <w:rPr>
                <w:rFonts w:ascii="Arial" w:hAnsi="Arial" w:cs="Arial"/>
                <w:sz w:val="16"/>
                <w:szCs w:val="16"/>
              </w:rPr>
              <w:t>Отдел образования администрация Благодарненского муниципального района Ставропольского края</w:t>
            </w:r>
          </w:p>
        </w:tc>
      </w:tr>
      <w:tr w:rsidR="0090732F" w:rsidRPr="00470F55" w:rsidTr="0090732F">
        <w:trPr>
          <w:trHeight w:val="1"/>
        </w:trPr>
        <w:tc>
          <w:tcPr>
            <w:tcW w:w="2410" w:type="dxa"/>
            <w:tcBorders>
              <w:top w:val="nil"/>
              <w:left w:val="nil"/>
              <w:bottom w:val="nil"/>
              <w:right w:val="nil"/>
            </w:tcBorders>
            <w:shd w:val="clear" w:color="000000" w:fill="FFFFFF"/>
          </w:tcPr>
          <w:p w:rsidR="0090732F" w:rsidRPr="00470F55" w:rsidRDefault="0090732F" w:rsidP="00F24988">
            <w:pPr>
              <w:jc w:val="both"/>
              <w:rPr>
                <w:rFonts w:ascii="Arial" w:hAnsi="Arial" w:cs="Arial"/>
                <w:sz w:val="16"/>
                <w:szCs w:val="16"/>
              </w:rPr>
            </w:pPr>
            <w:r w:rsidRPr="00470F55">
              <w:rPr>
                <w:rFonts w:ascii="Arial" w:hAnsi="Arial" w:cs="Arial"/>
                <w:sz w:val="16"/>
                <w:szCs w:val="16"/>
              </w:rPr>
              <w:t>Задачи подпрограммы</w:t>
            </w:r>
          </w:p>
        </w:tc>
        <w:tc>
          <w:tcPr>
            <w:tcW w:w="2693" w:type="dxa"/>
            <w:tcBorders>
              <w:top w:val="nil"/>
              <w:left w:val="nil"/>
              <w:bottom w:val="nil"/>
              <w:right w:val="nil"/>
            </w:tcBorders>
            <w:shd w:val="clear" w:color="000000" w:fill="FFFFFF"/>
          </w:tcPr>
          <w:p w:rsidR="0090732F" w:rsidRPr="00470F55" w:rsidRDefault="0090732F" w:rsidP="00F24988">
            <w:pPr>
              <w:widowControl w:val="0"/>
              <w:autoSpaceDE w:val="0"/>
              <w:autoSpaceDN w:val="0"/>
              <w:adjustRightInd w:val="0"/>
              <w:ind w:left="34" w:hanging="34"/>
              <w:jc w:val="both"/>
              <w:rPr>
                <w:rFonts w:ascii="Arial" w:hAnsi="Arial" w:cs="Arial"/>
                <w:sz w:val="16"/>
                <w:szCs w:val="16"/>
              </w:rPr>
            </w:pPr>
            <w:r w:rsidRPr="00470F55">
              <w:rPr>
                <w:rFonts w:ascii="Arial" w:hAnsi="Arial" w:cs="Arial"/>
                <w:sz w:val="16"/>
                <w:szCs w:val="16"/>
              </w:rPr>
              <w:t xml:space="preserve">        формирование системы поддержки инициативной и талантливой молодежи района;</w:t>
            </w:r>
          </w:p>
          <w:p w:rsidR="0090732F" w:rsidRPr="00470F55" w:rsidRDefault="0090732F" w:rsidP="00F24988">
            <w:pPr>
              <w:widowControl w:val="0"/>
              <w:tabs>
                <w:tab w:val="left" w:pos="567"/>
              </w:tabs>
              <w:autoSpaceDE w:val="0"/>
              <w:autoSpaceDN w:val="0"/>
              <w:adjustRightInd w:val="0"/>
              <w:jc w:val="both"/>
              <w:rPr>
                <w:rFonts w:ascii="Arial" w:hAnsi="Arial" w:cs="Arial"/>
                <w:sz w:val="16"/>
                <w:szCs w:val="16"/>
              </w:rPr>
            </w:pPr>
            <w:r w:rsidRPr="00470F55">
              <w:rPr>
                <w:rFonts w:ascii="Arial" w:hAnsi="Arial" w:cs="Arial"/>
                <w:sz w:val="16"/>
                <w:szCs w:val="16"/>
              </w:rPr>
              <w:t xml:space="preserve">        реализация потенциала молодых граждан в интересах социально-экономического развития района;</w:t>
            </w:r>
          </w:p>
          <w:p w:rsidR="0090732F" w:rsidRPr="00470F55" w:rsidRDefault="0090732F" w:rsidP="00F24988">
            <w:pPr>
              <w:widowControl w:val="0"/>
              <w:autoSpaceDE w:val="0"/>
              <w:autoSpaceDN w:val="0"/>
              <w:adjustRightInd w:val="0"/>
              <w:jc w:val="both"/>
              <w:rPr>
                <w:rFonts w:ascii="Arial" w:hAnsi="Arial" w:cs="Arial"/>
                <w:sz w:val="16"/>
                <w:szCs w:val="16"/>
              </w:rPr>
            </w:pPr>
            <w:r w:rsidRPr="00470F55">
              <w:rPr>
                <w:rFonts w:ascii="Arial" w:hAnsi="Arial" w:cs="Arial"/>
                <w:sz w:val="16"/>
                <w:szCs w:val="16"/>
              </w:rPr>
              <w:t xml:space="preserve">        вовлечение молодежи в деятельность детских и молодежных общественных объединений и организаций, действующих на территории района;</w:t>
            </w:r>
          </w:p>
          <w:p w:rsidR="0090732F" w:rsidRPr="00470F55" w:rsidRDefault="0090732F" w:rsidP="00F24988">
            <w:pPr>
              <w:widowControl w:val="0"/>
              <w:autoSpaceDE w:val="0"/>
              <w:autoSpaceDN w:val="0"/>
              <w:adjustRightInd w:val="0"/>
              <w:jc w:val="both"/>
              <w:rPr>
                <w:rFonts w:ascii="Arial" w:hAnsi="Arial" w:cs="Arial"/>
                <w:sz w:val="16"/>
                <w:szCs w:val="16"/>
              </w:rPr>
            </w:pPr>
            <w:r w:rsidRPr="00470F55">
              <w:rPr>
                <w:rFonts w:ascii="Arial" w:hAnsi="Arial" w:cs="Arial"/>
                <w:sz w:val="16"/>
                <w:szCs w:val="16"/>
              </w:rPr>
              <w:lastRenderedPageBreak/>
              <w:t xml:space="preserve">        вовлечение молодежи в предпринимательскую деятельность, формирование у молодежи навыков ведения бизнеса;</w:t>
            </w:r>
          </w:p>
          <w:p w:rsidR="0090732F" w:rsidRPr="00470F55" w:rsidRDefault="0090732F" w:rsidP="00F24988">
            <w:pPr>
              <w:widowControl w:val="0"/>
              <w:autoSpaceDE w:val="0"/>
              <w:autoSpaceDN w:val="0"/>
              <w:adjustRightInd w:val="0"/>
              <w:jc w:val="both"/>
              <w:rPr>
                <w:rFonts w:ascii="Arial" w:hAnsi="Arial" w:cs="Arial"/>
                <w:sz w:val="16"/>
                <w:szCs w:val="16"/>
              </w:rPr>
            </w:pPr>
            <w:r w:rsidRPr="00470F55">
              <w:rPr>
                <w:rFonts w:ascii="Arial" w:hAnsi="Arial" w:cs="Arial"/>
                <w:sz w:val="16"/>
                <w:szCs w:val="16"/>
              </w:rPr>
              <w:t xml:space="preserve">         создание условий для вовлечения молодежи в волонтерское движение, а также использование их труда в целях социально-экономического развития района</w:t>
            </w:r>
          </w:p>
          <w:p w:rsidR="0090732F" w:rsidRPr="00470F55" w:rsidRDefault="0090732F" w:rsidP="00F24988">
            <w:pPr>
              <w:ind w:left="-108" w:firstLine="108"/>
              <w:jc w:val="both"/>
              <w:rPr>
                <w:rFonts w:ascii="Arial" w:hAnsi="Arial" w:cs="Arial"/>
                <w:sz w:val="16"/>
                <w:szCs w:val="16"/>
              </w:rPr>
            </w:pPr>
          </w:p>
        </w:tc>
      </w:tr>
      <w:tr w:rsidR="0090732F" w:rsidRPr="00470F55" w:rsidTr="0090732F">
        <w:trPr>
          <w:trHeight w:val="1"/>
        </w:trPr>
        <w:tc>
          <w:tcPr>
            <w:tcW w:w="2410" w:type="dxa"/>
            <w:tcBorders>
              <w:top w:val="nil"/>
              <w:left w:val="nil"/>
              <w:bottom w:val="nil"/>
              <w:right w:val="nil"/>
            </w:tcBorders>
            <w:shd w:val="clear" w:color="000000" w:fill="FFFFFF"/>
          </w:tcPr>
          <w:p w:rsidR="0090732F" w:rsidRPr="00470F55" w:rsidRDefault="0090732F" w:rsidP="00F24988">
            <w:pPr>
              <w:widowControl w:val="0"/>
              <w:autoSpaceDE w:val="0"/>
              <w:autoSpaceDN w:val="0"/>
              <w:adjustRightInd w:val="0"/>
              <w:rPr>
                <w:rFonts w:ascii="Arial" w:hAnsi="Arial" w:cs="Arial"/>
                <w:sz w:val="16"/>
                <w:szCs w:val="16"/>
              </w:rPr>
            </w:pPr>
            <w:r w:rsidRPr="00470F55">
              <w:rPr>
                <w:rFonts w:ascii="Arial" w:hAnsi="Arial" w:cs="Arial"/>
                <w:sz w:val="16"/>
                <w:szCs w:val="16"/>
              </w:rPr>
              <w:t xml:space="preserve">Целевые индикаторы и показатели подпрограммы   </w:t>
            </w:r>
          </w:p>
        </w:tc>
        <w:tc>
          <w:tcPr>
            <w:tcW w:w="2693" w:type="dxa"/>
            <w:tcBorders>
              <w:top w:val="nil"/>
              <w:left w:val="nil"/>
              <w:bottom w:val="nil"/>
              <w:right w:val="nil"/>
            </w:tcBorders>
            <w:shd w:val="clear" w:color="000000" w:fill="FFFFFF"/>
          </w:tcPr>
          <w:p w:rsidR="0090732F" w:rsidRPr="00470F55" w:rsidRDefault="0090732F" w:rsidP="00F24988">
            <w:pPr>
              <w:widowControl w:val="0"/>
              <w:autoSpaceDE w:val="0"/>
              <w:autoSpaceDN w:val="0"/>
              <w:adjustRightInd w:val="0"/>
              <w:ind w:firstLine="459"/>
              <w:jc w:val="both"/>
              <w:rPr>
                <w:rFonts w:ascii="Arial" w:hAnsi="Arial" w:cs="Arial"/>
                <w:sz w:val="16"/>
                <w:szCs w:val="16"/>
              </w:rPr>
            </w:pPr>
            <w:r w:rsidRPr="00470F55">
              <w:rPr>
                <w:rFonts w:ascii="Arial" w:hAnsi="Arial" w:cs="Arial"/>
                <w:sz w:val="16"/>
                <w:szCs w:val="16"/>
              </w:rPr>
              <w:t>доля молодых граждан, задействованных в мероприятиях по реализации молодежной политики, принимающих участие в деятельности детских и молодежных  общественных объединений и организаций, в общем количестве молодых граждан района;</w:t>
            </w:r>
          </w:p>
          <w:p w:rsidR="0090732F" w:rsidRPr="00470F55" w:rsidRDefault="0090732F" w:rsidP="00F24988">
            <w:pPr>
              <w:widowControl w:val="0"/>
              <w:autoSpaceDE w:val="0"/>
              <w:autoSpaceDN w:val="0"/>
              <w:adjustRightInd w:val="0"/>
              <w:ind w:firstLine="601"/>
              <w:jc w:val="both"/>
              <w:rPr>
                <w:rFonts w:ascii="Arial" w:hAnsi="Arial" w:cs="Arial"/>
                <w:sz w:val="16"/>
                <w:szCs w:val="16"/>
              </w:rPr>
            </w:pPr>
            <w:r w:rsidRPr="00470F55">
              <w:rPr>
                <w:rFonts w:ascii="Arial" w:hAnsi="Arial" w:cs="Arial"/>
                <w:sz w:val="16"/>
                <w:szCs w:val="16"/>
              </w:rPr>
              <w:t>доля молодых граждан, принимающих участие в волонтерском движении, в общем количестве молодых граждан района</w:t>
            </w:r>
          </w:p>
        </w:tc>
      </w:tr>
      <w:tr w:rsidR="0090732F" w:rsidRPr="00470F55" w:rsidTr="0090732F">
        <w:trPr>
          <w:trHeight w:val="1"/>
        </w:trPr>
        <w:tc>
          <w:tcPr>
            <w:tcW w:w="2410" w:type="dxa"/>
            <w:tcBorders>
              <w:top w:val="nil"/>
              <w:left w:val="nil"/>
              <w:bottom w:val="nil"/>
              <w:right w:val="nil"/>
            </w:tcBorders>
            <w:shd w:val="clear" w:color="000000" w:fill="FFFFFF"/>
          </w:tcPr>
          <w:p w:rsidR="0090732F" w:rsidRPr="00470F55" w:rsidRDefault="0090732F" w:rsidP="00F24988">
            <w:pPr>
              <w:widowControl w:val="0"/>
              <w:autoSpaceDE w:val="0"/>
              <w:autoSpaceDN w:val="0"/>
              <w:adjustRightInd w:val="0"/>
              <w:rPr>
                <w:rFonts w:ascii="Arial" w:hAnsi="Arial" w:cs="Arial"/>
                <w:sz w:val="16"/>
                <w:szCs w:val="16"/>
              </w:rPr>
            </w:pPr>
          </w:p>
          <w:p w:rsidR="0090732F" w:rsidRPr="00470F55" w:rsidRDefault="0090732F" w:rsidP="00F24988">
            <w:pPr>
              <w:widowControl w:val="0"/>
              <w:autoSpaceDE w:val="0"/>
              <w:autoSpaceDN w:val="0"/>
              <w:adjustRightInd w:val="0"/>
              <w:rPr>
                <w:rFonts w:ascii="Arial" w:hAnsi="Arial" w:cs="Arial"/>
                <w:sz w:val="16"/>
                <w:szCs w:val="16"/>
              </w:rPr>
            </w:pPr>
            <w:r w:rsidRPr="00470F55">
              <w:rPr>
                <w:rFonts w:ascii="Arial" w:hAnsi="Arial" w:cs="Arial"/>
                <w:sz w:val="16"/>
                <w:szCs w:val="16"/>
              </w:rPr>
              <w:t>Объемы и источники финансового обеспечения подпрограммы</w:t>
            </w:r>
          </w:p>
        </w:tc>
        <w:tc>
          <w:tcPr>
            <w:tcW w:w="2693" w:type="dxa"/>
            <w:tcBorders>
              <w:top w:val="nil"/>
              <w:left w:val="nil"/>
              <w:bottom w:val="nil"/>
              <w:right w:val="nil"/>
            </w:tcBorders>
            <w:shd w:val="clear" w:color="000000" w:fill="FFFFFF"/>
          </w:tcPr>
          <w:p w:rsidR="0090732F" w:rsidRPr="00470F55" w:rsidRDefault="0090732F" w:rsidP="00F24988">
            <w:pPr>
              <w:widowControl w:val="0"/>
              <w:autoSpaceDE w:val="0"/>
              <w:autoSpaceDN w:val="0"/>
              <w:adjustRightInd w:val="0"/>
              <w:jc w:val="both"/>
              <w:rPr>
                <w:rFonts w:ascii="Arial" w:hAnsi="Arial" w:cs="Arial"/>
                <w:sz w:val="16"/>
                <w:szCs w:val="16"/>
              </w:rPr>
            </w:pPr>
          </w:p>
          <w:p w:rsidR="0090732F" w:rsidRPr="00470F55" w:rsidRDefault="0090732F" w:rsidP="00F24988">
            <w:pPr>
              <w:widowControl w:val="0"/>
              <w:autoSpaceDE w:val="0"/>
              <w:autoSpaceDN w:val="0"/>
              <w:adjustRightInd w:val="0"/>
              <w:jc w:val="both"/>
              <w:rPr>
                <w:rFonts w:ascii="Arial" w:hAnsi="Arial" w:cs="Arial"/>
                <w:sz w:val="16"/>
                <w:szCs w:val="16"/>
              </w:rPr>
            </w:pPr>
            <w:r w:rsidRPr="00470F55">
              <w:rPr>
                <w:rFonts w:ascii="Arial" w:hAnsi="Arial" w:cs="Arial"/>
                <w:sz w:val="16"/>
                <w:szCs w:val="16"/>
              </w:rPr>
              <w:t>финансирование подпрограммы будет осуществляться  за счет средств бюджета Ставропольского края (далее – краевой бюджет) и бюджета Благодарненского муниципального района Ставропольского края  (далее районный бюджет).</w:t>
            </w:r>
          </w:p>
          <w:p w:rsidR="0090732F" w:rsidRPr="00470F55" w:rsidRDefault="0090732F" w:rsidP="00F24988">
            <w:pPr>
              <w:widowControl w:val="0"/>
              <w:autoSpaceDE w:val="0"/>
              <w:autoSpaceDN w:val="0"/>
              <w:adjustRightInd w:val="0"/>
              <w:jc w:val="both"/>
              <w:rPr>
                <w:rFonts w:ascii="Arial" w:hAnsi="Arial" w:cs="Arial"/>
                <w:sz w:val="16"/>
                <w:szCs w:val="16"/>
              </w:rPr>
            </w:pPr>
            <w:r w:rsidRPr="00470F55">
              <w:rPr>
                <w:rFonts w:ascii="Arial" w:hAnsi="Arial" w:cs="Arial"/>
                <w:sz w:val="16"/>
                <w:szCs w:val="16"/>
              </w:rPr>
              <w:t>Объемы финансирования мероприятий подпрограммы за счет всех источников финансирования составят   –  13344,072 тыс. рублей,   в том числе по годам:</w:t>
            </w:r>
          </w:p>
          <w:p w:rsidR="0090732F" w:rsidRPr="00470F55" w:rsidRDefault="0090732F" w:rsidP="00F24988">
            <w:pPr>
              <w:widowControl w:val="0"/>
              <w:autoSpaceDE w:val="0"/>
              <w:autoSpaceDN w:val="0"/>
              <w:adjustRightInd w:val="0"/>
              <w:rPr>
                <w:rFonts w:ascii="Arial" w:hAnsi="Arial" w:cs="Arial"/>
                <w:sz w:val="16"/>
                <w:szCs w:val="16"/>
              </w:rPr>
            </w:pPr>
            <w:r w:rsidRPr="00470F55">
              <w:rPr>
                <w:rFonts w:ascii="Arial" w:hAnsi="Arial" w:cs="Arial"/>
                <w:sz w:val="16"/>
                <w:szCs w:val="16"/>
              </w:rPr>
              <w:t xml:space="preserve">    в 2015 году – 4841,359 тыс. рублей;</w:t>
            </w:r>
          </w:p>
          <w:p w:rsidR="0090732F" w:rsidRPr="00470F55" w:rsidRDefault="0090732F" w:rsidP="00F24988">
            <w:pPr>
              <w:widowControl w:val="0"/>
              <w:autoSpaceDE w:val="0"/>
              <w:autoSpaceDN w:val="0"/>
              <w:adjustRightInd w:val="0"/>
              <w:rPr>
                <w:rFonts w:ascii="Arial" w:hAnsi="Arial" w:cs="Arial"/>
                <w:sz w:val="16"/>
                <w:szCs w:val="16"/>
              </w:rPr>
            </w:pPr>
            <w:r w:rsidRPr="00470F55">
              <w:rPr>
                <w:rFonts w:ascii="Arial" w:hAnsi="Arial" w:cs="Arial"/>
                <w:sz w:val="16"/>
                <w:szCs w:val="16"/>
              </w:rPr>
              <w:t xml:space="preserve">    в 2016 году – 4231,833 тыс. рублей;</w:t>
            </w:r>
          </w:p>
          <w:p w:rsidR="0090732F" w:rsidRPr="00470F55" w:rsidRDefault="0090732F" w:rsidP="00F24988">
            <w:pPr>
              <w:widowControl w:val="0"/>
              <w:autoSpaceDE w:val="0"/>
              <w:autoSpaceDN w:val="0"/>
              <w:adjustRightInd w:val="0"/>
              <w:rPr>
                <w:rFonts w:ascii="Arial" w:hAnsi="Arial" w:cs="Arial"/>
                <w:sz w:val="16"/>
                <w:szCs w:val="16"/>
              </w:rPr>
            </w:pPr>
            <w:r w:rsidRPr="00470F55">
              <w:rPr>
                <w:rFonts w:ascii="Arial" w:hAnsi="Arial" w:cs="Arial"/>
                <w:sz w:val="16"/>
                <w:szCs w:val="16"/>
              </w:rPr>
              <w:t xml:space="preserve">    в 2017 году – 4270,880  тыс. рублей</w:t>
            </w:r>
          </w:p>
          <w:p w:rsidR="0090732F" w:rsidRPr="00470F55" w:rsidRDefault="0090732F" w:rsidP="00F24988">
            <w:pPr>
              <w:widowControl w:val="0"/>
              <w:autoSpaceDE w:val="0"/>
              <w:autoSpaceDN w:val="0"/>
              <w:adjustRightInd w:val="0"/>
              <w:rPr>
                <w:rFonts w:ascii="Arial" w:hAnsi="Arial" w:cs="Arial"/>
                <w:sz w:val="16"/>
                <w:szCs w:val="16"/>
              </w:rPr>
            </w:pPr>
            <w:r w:rsidRPr="00470F55">
              <w:rPr>
                <w:rFonts w:ascii="Arial" w:hAnsi="Arial" w:cs="Arial"/>
                <w:sz w:val="16"/>
                <w:szCs w:val="16"/>
              </w:rPr>
              <w:t>в том числе:</w:t>
            </w:r>
          </w:p>
          <w:p w:rsidR="0090732F" w:rsidRPr="00470F55" w:rsidRDefault="0090732F" w:rsidP="00F24988">
            <w:pPr>
              <w:widowControl w:val="0"/>
              <w:autoSpaceDE w:val="0"/>
              <w:autoSpaceDN w:val="0"/>
              <w:adjustRightInd w:val="0"/>
              <w:jc w:val="both"/>
              <w:rPr>
                <w:rFonts w:ascii="Arial" w:hAnsi="Arial" w:cs="Arial"/>
                <w:sz w:val="16"/>
                <w:szCs w:val="16"/>
              </w:rPr>
            </w:pPr>
            <w:r w:rsidRPr="00470F55">
              <w:rPr>
                <w:rFonts w:ascii="Arial" w:hAnsi="Arial" w:cs="Arial"/>
                <w:sz w:val="16"/>
                <w:szCs w:val="16"/>
              </w:rPr>
              <w:t>сре</w:t>
            </w:r>
            <w:proofErr w:type="gramStart"/>
            <w:r w:rsidRPr="00470F55">
              <w:rPr>
                <w:rFonts w:ascii="Arial" w:hAnsi="Arial" w:cs="Arial"/>
                <w:sz w:val="16"/>
                <w:szCs w:val="16"/>
              </w:rPr>
              <w:t>дств кр</w:t>
            </w:r>
            <w:proofErr w:type="gramEnd"/>
            <w:r w:rsidRPr="00470F55">
              <w:rPr>
                <w:rFonts w:ascii="Arial" w:hAnsi="Arial" w:cs="Arial"/>
                <w:sz w:val="16"/>
                <w:szCs w:val="16"/>
              </w:rPr>
              <w:t>аевого бюджета составят   –  121,200 тыс. рублей,   в том числе по годам:</w:t>
            </w:r>
          </w:p>
          <w:p w:rsidR="0090732F" w:rsidRPr="00470F55" w:rsidRDefault="0090732F" w:rsidP="00F24988">
            <w:pPr>
              <w:widowControl w:val="0"/>
              <w:autoSpaceDE w:val="0"/>
              <w:autoSpaceDN w:val="0"/>
              <w:adjustRightInd w:val="0"/>
              <w:rPr>
                <w:rFonts w:ascii="Arial" w:hAnsi="Arial" w:cs="Arial"/>
                <w:sz w:val="16"/>
                <w:szCs w:val="16"/>
              </w:rPr>
            </w:pPr>
            <w:r w:rsidRPr="00470F55">
              <w:rPr>
                <w:rFonts w:ascii="Arial" w:hAnsi="Arial" w:cs="Arial"/>
                <w:sz w:val="16"/>
                <w:szCs w:val="16"/>
              </w:rPr>
              <w:t xml:space="preserve">    в 2015 году – 40,400 тыс. рублей;</w:t>
            </w:r>
          </w:p>
          <w:p w:rsidR="0090732F" w:rsidRPr="00470F55" w:rsidRDefault="0090732F" w:rsidP="00F24988">
            <w:pPr>
              <w:widowControl w:val="0"/>
              <w:autoSpaceDE w:val="0"/>
              <w:autoSpaceDN w:val="0"/>
              <w:adjustRightInd w:val="0"/>
              <w:rPr>
                <w:rFonts w:ascii="Arial" w:hAnsi="Arial" w:cs="Arial"/>
                <w:sz w:val="16"/>
                <w:szCs w:val="16"/>
              </w:rPr>
            </w:pPr>
            <w:r w:rsidRPr="00470F55">
              <w:rPr>
                <w:rFonts w:ascii="Arial" w:hAnsi="Arial" w:cs="Arial"/>
                <w:sz w:val="16"/>
                <w:szCs w:val="16"/>
              </w:rPr>
              <w:t xml:space="preserve">    в 2016 году – 40,400 тыс. рублей;</w:t>
            </w:r>
          </w:p>
          <w:p w:rsidR="0090732F" w:rsidRPr="00470F55" w:rsidRDefault="0090732F" w:rsidP="00F24988">
            <w:pPr>
              <w:widowControl w:val="0"/>
              <w:autoSpaceDE w:val="0"/>
              <w:autoSpaceDN w:val="0"/>
              <w:adjustRightInd w:val="0"/>
              <w:rPr>
                <w:rFonts w:ascii="Arial" w:hAnsi="Arial" w:cs="Arial"/>
                <w:sz w:val="16"/>
                <w:szCs w:val="16"/>
              </w:rPr>
            </w:pPr>
            <w:r w:rsidRPr="00470F55">
              <w:rPr>
                <w:rFonts w:ascii="Arial" w:hAnsi="Arial" w:cs="Arial"/>
                <w:sz w:val="16"/>
                <w:szCs w:val="16"/>
              </w:rPr>
              <w:t xml:space="preserve">    в 2017 году – 40,400 тыс. рублей</w:t>
            </w:r>
          </w:p>
          <w:p w:rsidR="0090732F" w:rsidRPr="00470F55" w:rsidRDefault="0090732F" w:rsidP="00F24988">
            <w:pPr>
              <w:widowControl w:val="0"/>
              <w:autoSpaceDE w:val="0"/>
              <w:autoSpaceDN w:val="0"/>
              <w:adjustRightInd w:val="0"/>
              <w:jc w:val="both"/>
              <w:rPr>
                <w:rFonts w:ascii="Arial" w:hAnsi="Arial" w:cs="Arial"/>
                <w:sz w:val="16"/>
                <w:szCs w:val="16"/>
              </w:rPr>
            </w:pPr>
            <w:r w:rsidRPr="00470F55">
              <w:rPr>
                <w:rFonts w:ascii="Arial" w:hAnsi="Arial" w:cs="Arial"/>
                <w:sz w:val="16"/>
                <w:szCs w:val="16"/>
              </w:rPr>
              <w:t>средств районного бюджета составят   –  13222,872 тыс. рублей,   в том числе по годам:</w:t>
            </w:r>
          </w:p>
          <w:p w:rsidR="0090732F" w:rsidRPr="00470F55" w:rsidRDefault="0090732F" w:rsidP="00F24988">
            <w:pPr>
              <w:widowControl w:val="0"/>
              <w:autoSpaceDE w:val="0"/>
              <w:autoSpaceDN w:val="0"/>
              <w:adjustRightInd w:val="0"/>
              <w:rPr>
                <w:rFonts w:ascii="Arial" w:hAnsi="Arial" w:cs="Arial"/>
                <w:sz w:val="16"/>
                <w:szCs w:val="16"/>
              </w:rPr>
            </w:pPr>
            <w:r w:rsidRPr="00470F55">
              <w:rPr>
                <w:rFonts w:ascii="Arial" w:hAnsi="Arial" w:cs="Arial"/>
                <w:sz w:val="16"/>
                <w:szCs w:val="16"/>
              </w:rPr>
              <w:t xml:space="preserve">   в 2015 году – 4800,959 тыс. рублей;</w:t>
            </w:r>
          </w:p>
          <w:p w:rsidR="0090732F" w:rsidRPr="00470F55" w:rsidRDefault="0090732F" w:rsidP="00F24988">
            <w:pPr>
              <w:widowControl w:val="0"/>
              <w:autoSpaceDE w:val="0"/>
              <w:autoSpaceDN w:val="0"/>
              <w:adjustRightInd w:val="0"/>
              <w:rPr>
                <w:rFonts w:ascii="Arial" w:hAnsi="Arial" w:cs="Arial"/>
                <w:sz w:val="16"/>
                <w:szCs w:val="16"/>
              </w:rPr>
            </w:pPr>
            <w:r w:rsidRPr="00470F55">
              <w:rPr>
                <w:rFonts w:ascii="Arial" w:hAnsi="Arial" w:cs="Arial"/>
                <w:sz w:val="16"/>
                <w:szCs w:val="16"/>
              </w:rPr>
              <w:t xml:space="preserve">   в 2016 году – 4191,433 тыс. рублей;</w:t>
            </w:r>
          </w:p>
          <w:p w:rsidR="0090732F" w:rsidRPr="00470F55" w:rsidRDefault="0090732F" w:rsidP="00F24988">
            <w:pPr>
              <w:widowControl w:val="0"/>
              <w:autoSpaceDE w:val="0"/>
              <w:autoSpaceDN w:val="0"/>
              <w:adjustRightInd w:val="0"/>
              <w:rPr>
                <w:rFonts w:ascii="Arial" w:hAnsi="Arial" w:cs="Arial"/>
                <w:sz w:val="16"/>
                <w:szCs w:val="16"/>
              </w:rPr>
            </w:pPr>
            <w:r w:rsidRPr="00470F55">
              <w:rPr>
                <w:rFonts w:ascii="Arial" w:hAnsi="Arial" w:cs="Arial"/>
                <w:sz w:val="16"/>
                <w:szCs w:val="16"/>
              </w:rPr>
              <w:t xml:space="preserve">   в 2017 году – 4230,480  тыс. рублей</w:t>
            </w:r>
          </w:p>
          <w:p w:rsidR="0090732F" w:rsidRPr="00470F55" w:rsidRDefault="0090732F" w:rsidP="00F24988">
            <w:pPr>
              <w:widowControl w:val="0"/>
              <w:autoSpaceDE w:val="0"/>
              <w:autoSpaceDN w:val="0"/>
              <w:adjustRightInd w:val="0"/>
              <w:rPr>
                <w:rFonts w:ascii="Arial" w:hAnsi="Arial" w:cs="Arial"/>
                <w:sz w:val="16"/>
                <w:szCs w:val="16"/>
              </w:rPr>
            </w:pPr>
          </w:p>
        </w:tc>
      </w:tr>
      <w:tr w:rsidR="0090732F" w:rsidRPr="00470F55" w:rsidTr="0090732F">
        <w:trPr>
          <w:trHeight w:val="1"/>
        </w:trPr>
        <w:tc>
          <w:tcPr>
            <w:tcW w:w="2410" w:type="dxa"/>
            <w:tcBorders>
              <w:top w:val="nil"/>
              <w:left w:val="nil"/>
              <w:bottom w:val="nil"/>
              <w:right w:val="nil"/>
            </w:tcBorders>
            <w:shd w:val="clear" w:color="000000" w:fill="FFFFFF"/>
          </w:tcPr>
          <w:p w:rsidR="0090732F" w:rsidRPr="00470F55" w:rsidRDefault="0090732F" w:rsidP="00F24988">
            <w:pPr>
              <w:widowControl w:val="0"/>
              <w:autoSpaceDE w:val="0"/>
              <w:autoSpaceDN w:val="0"/>
              <w:adjustRightInd w:val="0"/>
              <w:rPr>
                <w:rFonts w:ascii="Arial" w:hAnsi="Arial" w:cs="Arial"/>
                <w:sz w:val="16"/>
                <w:szCs w:val="16"/>
              </w:rPr>
            </w:pPr>
            <w:r w:rsidRPr="00470F55">
              <w:rPr>
                <w:rFonts w:ascii="Arial" w:hAnsi="Arial" w:cs="Arial"/>
                <w:sz w:val="16"/>
                <w:szCs w:val="16"/>
              </w:rPr>
              <w:t>Ожидаемые  конечные результаты реализации подпрограммы</w:t>
            </w:r>
          </w:p>
        </w:tc>
        <w:tc>
          <w:tcPr>
            <w:tcW w:w="2693" w:type="dxa"/>
            <w:tcBorders>
              <w:top w:val="nil"/>
              <w:left w:val="nil"/>
              <w:bottom w:val="nil"/>
              <w:right w:val="nil"/>
            </w:tcBorders>
            <w:shd w:val="clear" w:color="000000" w:fill="FFFFFF"/>
          </w:tcPr>
          <w:p w:rsidR="0090732F" w:rsidRPr="00470F55" w:rsidRDefault="0090732F" w:rsidP="00F24988">
            <w:pPr>
              <w:widowControl w:val="0"/>
              <w:autoSpaceDE w:val="0"/>
              <w:autoSpaceDN w:val="0"/>
              <w:adjustRightInd w:val="0"/>
              <w:ind w:firstLine="317"/>
              <w:rPr>
                <w:rFonts w:ascii="Arial" w:hAnsi="Arial" w:cs="Arial"/>
                <w:sz w:val="16"/>
                <w:szCs w:val="16"/>
              </w:rPr>
            </w:pPr>
            <w:r w:rsidRPr="00470F55">
              <w:rPr>
                <w:rFonts w:ascii="Arial" w:hAnsi="Arial" w:cs="Arial"/>
                <w:sz w:val="16"/>
                <w:szCs w:val="16"/>
              </w:rPr>
              <w:t xml:space="preserve">увеличение доли молодых граждан, задействованных в мероприятиях по реализации молодежной политики, принимающих участие в деятельности детских и молодежных  общественных объединений и организаций, в общем количестве молодых </w:t>
            </w:r>
            <w:r w:rsidRPr="00470F55">
              <w:rPr>
                <w:rFonts w:ascii="Arial" w:hAnsi="Arial" w:cs="Arial"/>
                <w:sz w:val="16"/>
                <w:szCs w:val="16"/>
              </w:rPr>
              <w:lastRenderedPageBreak/>
              <w:t>граждан района;</w:t>
            </w:r>
          </w:p>
          <w:p w:rsidR="0090732F" w:rsidRPr="00470F55" w:rsidRDefault="0090732F" w:rsidP="00F24988">
            <w:pPr>
              <w:widowControl w:val="0"/>
              <w:autoSpaceDE w:val="0"/>
              <w:autoSpaceDN w:val="0"/>
              <w:adjustRightInd w:val="0"/>
              <w:ind w:firstLine="317"/>
              <w:jc w:val="both"/>
              <w:rPr>
                <w:rFonts w:ascii="Arial" w:hAnsi="Arial" w:cs="Arial"/>
                <w:sz w:val="16"/>
                <w:szCs w:val="16"/>
              </w:rPr>
            </w:pPr>
            <w:r w:rsidRPr="00470F55">
              <w:rPr>
                <w:rFonts w:ascii="Arial" w:hAnsi="Arial" w:cs="Arial"/>
                <w:sz w:val="16"/>
                <w:szCs w:val="16"/>
              </w:rPr>
              <w:t>увеличение доли  молодых граждан, принимающих участие в волонтерском движении, в общем количестве молодых граждан района</w:t>
            </w:r>
          </w:p>
        </w:tc>
      </w:tr>
    </w:tbl>
    <w:p w:rsidR="00C539AC" w:rsidRPr="007D30F5" w:rsidRDefault="00C539AC" w:rsidP="00D777BA">
      <w:pPr>
        <w:pStyle w:val="ConsPlusNormal"/>
        <w:widowControl/>
        <w:ind w:firstLine="540"/>
        <w:jc w:val="both"/>
        <w:rPr>
          <w:sz w:val="16"/>
          <w:szCs w:val="16"/>
        </w:rPr>
      </w:pPr>
    </w:p>
    <w:tbl>
      <w:tblPr>
        <w:tblW w:w="0" w:type="auto"/>
        <w:tblLook w:val="04A0" w:firstRow="1" w:lastRow="0" w:firstColumn="1" w:lastColumn="0" w:noHBand="0" w:noVBand="1"/>
      </w:tblPr>
      <w:tblGrid>
        <w:gridCol w:w="1430"/>
        <w:gridCol w:w="3818"/>
      </w:tblGrid>
      <w:tr w:rsidR="0090732F" w:rsidRPr="00470F55" w:rsidTr="00F24988">
        <w:tc>
          <w:tcPr>
            <w:tcW w:w="2943" w:type="dxa"/>
            <w:shd w:val="clear" w:color="auto" w:fill="auto"/>
          </w:tcPr>
          <w:p w:rsidR="0090732F" w:rsidRPr="00470F55" w:rsidRDefault="0090732F" w:rsidP="00F24988">
            <w:pPr>
              <w:widowControl w:val="0"/>
              <w:autoSpaceDE w:val="0"/>
              <w:autoSpaceDN w:val="0"/>
              <w:adjustRightInd w:val="0"/>
              <w:jc w:val="both"/>
              <w:rPr>
                <w:rFonts w:ascii="Arial" w:hAnsi="Arial" w:cs="Arial"/>
                <w:bCs/>
                <w:sz w:val="16"/>
                <w:szCs w:val="16"/>
              </w:rPr>
            </w:pPr>
          </w:p>
        </w:tc>
        <w:tc>
          <w:tcPr>
            <w:tcW w:w="6627" w:type="dxa"/>
            <w:shd w:val="clear" w:color="auto" w:fill="auto"/>
          </w:tcPr>
          <w:p w:rsidR="0090732F" w:rsidRPr="00470F55" w:rsidRDefault="0090732F" w:rsidP="00F24988">
            <w:pPr>
              <w:widowControl w:val="0"/>
              <w:autoSpaceDE w:val="0"/>
              <w:autoSpaceDN w:val="0"/>
              <w:adjustRightInd w:val="0"/>
              <w:jc w:val="center"/>
              <w:rPr>
                <w:rFonts w:ascii="Arial" w:hAnsi="Arial" w:cs="Arial"/>
                <w:bCs/>
                <w:sz w:val="16"/>
                <w:szCs w:val="16"/>
              </w:rPr>
            </w:pPr>
            <w:r w:rsidRPr="00470F55">
              <w:rPr>
                <w:rFonts w:ascii="Arial" w:hAnsi="Arial" w:cs="Arial"/>
                <w:bCs/>
                <w:sz w:val="16"/>
                <w:szCs w:val="16"/>
              </w:rPr>
              <w:t>Приложение 10</w:t>
            </w:r>
          </w:p>
          <w:p w:rsidR="0090732F" w:rsidRPr="00470F55" w:rsidRDefault="0090732F" w:rsidP="00F24988">
            <w:pPr>
              <w:widowControl w:val="0"/>
              <w:autoSpaceDE w:val="0"/>
              <w:autoSpaceDN w:val="0"/>
              <w:adjustRightInd w:val="0"/>
              <w:jc w:val="center"/>
              <w:rPr>
                <w:rFonts w:ascii="Arial" w:hAnsi="Arial" w:cs="Arial"/>
                <w:bCs/>
                <w:sz w:val="16"/>
                <w:szCs w:val="16"/>
              </w:rPr>
            </w:pPr>
            <w:r w:rsidRPr="00470F55">
              <w:rPr>
                <w:rFonts w:ascii="Arial" w:hAnsi="Arial" w:cs="Arial"/>
                <w:sz w:val="16"/>
                <w:szCs w:val="16"/>
              </w:rPr>
              <w:t xml:space="preserve">к муниципальной программе Благодарненского муниципального района Ставропольского края  </w:t>
            </w:r>
            <w:r w:rsidRPr="00470F55">
              <w:rPr>
                <w:rFonts w:ascii="Arial" w:hAnsi="Arial" w:cs="Arial"/>
                <w:b/>
                <w:bCs/>
                <w:sz w:val="16"/>
                <w:szCs w:val="16"/>
              </w:rPr>
              <w:t>«</w:t>
            </w:r>
            <w:r w:rsidRPr="00470F55">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470F55">
              <w:rPr>
                <w:rFonts w:ascii="Arial" w:hAnsi="Arial" w:cs="Arial"/>
                <w:b/>
                <w:bCs/>
                <w:sz w:val="16"/>
                <w:szCs w:val="16"/>
              </w:rPr>
              <w:t>»</w:t>
            </w:r>
          </w:p>
        </w:tc>
      </w:tr>
    </w:tbl>
    <w:p w:rsidR="0090732F" w:rsidRPr="00470F55" w:rsidRDefault="0090732F" w:rsidP="0090732F">
      <w:pPr>
        <w:widowControl w:val="0"/>
        <w:autoSpaceDE w:val="0"/>
        <w:autoSpaceDN w:val="0"/>
        <w:adjustRightInd w:val="0"/>
        <w:ind w:firstLine="540"/>
        <w:jc w:val="both"/>
        <w:rPr>
          <w:rFonts w:ascii="Arial" w:hAnsi="Arial" w:cs="Arial"/>
          <w:sz w:val="16"/>
          <w:szCs w:val="16"/>
        </w:rPr>
      </w:pPr>
    </w:p>
    <w:p w:rsidR="0090732F" w:rsidRPr="00470F55" w:rsidRDefault="0090732F" w:rsidP="0090732F">
      <w:pPr>
        <w:widowControl w:val="0"/>
        <w:autoSpaceDE w:val="0"/>
        <w:autoSpaceDN w:val="0"/>
        <w:adjustRightInd w:val="0"/>
        <w:jc w:val="center"/>
        <w:rPr>
          <w:rFonts w:ascii="Arial" w:hAnsi="Arial" w:cs="Arial"/>
          <w:sz w:val="16"/>
          <w:szCs w:val="16"/>
        </w:rPr>
      </w:pPr>
      <w:r w:rsidRPr="00470F55">
        <w:rPr>
          <w:rFonts w:ascii="Arial" w:hAnsi="Arial" w:cs="Arial"/>
          <w:sz w:val="16"/>
          <w:szCs w:val="16"/>
        </w:rPr>
        <w:t>ПОДПРОГРАММА</w:t>
      </w:r>
    </w:p>
    <w:p w:rsidR="0090732F" w:rsidRPr="00470F55" w:rsidRDefault="0090732F" w:rsidP="0090732F">
      <w:pPr>
        <w:jc w:val="center"/>
        <w:rPr>
          <w:rFonts w:ascii="Arial" w:hAnsi="Arial" w:cs="Arial"/>
          <w:sz w:val="16"/>
          <w:szCs w:val="16"/>
        </w:rPr>
      </w:pPr>
      <w:r w:rsidRPr="00470F55">
        <w:rPr>
          <w:rFonts w:ascii="Arial" w:hAnsi="Arial" w:cs="Arial"/>
          <w:sz w:val="16"/>
          <w:szCs w:val="16"/>
        </w:rPr>
        <w:t>«Предупреждение и ликвидация чрезвычайных ситуаций»</w:t>
      </w:r>
    </w:p>
    <w:p w:rsidR="0090732F" w:rsidRPr="00470F55" w:rsidRDefault="0090732F" w:rsidP="0090732F">
      <w:pPr>
        <w:widowControl w:val="0"/>
        <w:autoSpaceDE w:val="0"/>
        <w:autoSpaceDN w:val="0"/>
        <w:adjustRightInd w:val="0"/>
        <w:ind w:firstLine="540"/>
        <w:jc w:val="both"/>
        <w:rPr>
          <w:rFonts w:ascii="Arial" w:hAnsi="Arial" w:cs="Arial"/>
          <w:sz w:val="16"/>
          <w:szCs w:val="16"/>
        </w:rPr>
      </w:pPr>
    </w:p>
    <w:p w:rsidR="0090732F" w:rsidRPr="00470F55" w:rsidRDefault="0090732F" w:rsidP="0090732F">
      <w:pPr>
        <w:widowControl w:val="0"/>
        <w:autoSpaceDE w:val="0"/>
        <w:autoSpaceDN w:val="0"/>
        <w:adjustRightInd w:val="0"/>
        <w:jc w:val="both"/>
        <w:rPr>
          <w:rFonts w:ascii="Arial" w:hAnsi="Arial" w:cs="Arial"/>
          <w:b/>
          <w:bCs/>
          <w:sz w:val="16"/>
          <w:szCs w:val="16"/>
        </w:rPr>
      </w:pPr>
      <w:r w:rsidRPr="00470F55">
        <w:rPr>
          <w:rFonts w:ascii="Arial" w:hAnsi="Arial" w:cs="Arial"/>
          <w:sz w:val="16"/>
          <w:szCs w:val="16"/>
        </w:rPr>
        <w:t xml:space="preserve">                                                    ПАСПОРТ</w:t>
      </w:r>
      <w:r w:rsidRPr="00470F55">
        <w:rPr>
          <w:rFonts w:ascii="Arial" w:hAnsi="Arial" w:cs="Arial"/>
          <w:sz w:val="16"/>
          <w:szCs w:val="16"/>
        </w:rPr>
        <w:br/>
        <w:t>подпрограммы  «Предупреждение и ликвидация чрезвычайных ситуаций»</w:t>
      </w:r>
      <w:r w:rsidRPr="00470F55">
        <w:rPr>
          <w:rFonts w:ascii="Arial" w:hAnsi="Arial" w:cs="Arial"/>
          <w:bCs/>
          <w:sz w:val="16"/>
          <w:szCs w:val="16"/>
        </w:rPr>
        <w:t xml:space="preserve"> муниципальной программы Благодарненского муниципального района Ставропольского края </w:t>
      </w:r>
      <w:r w:rsidRPr="00470F55">
        <w:rPr>
          <w:rFonts w:ascii="Arial" w:hAnsi="Arial" w:cs="Arial"/>
          <w:b/>
          <w:bCs/>
          <w:sz w:val="16"/>
          <w:szCs w:val="16"/>
        </w:rPr>
        <w:t>«</w:t>
      </w:r>
      <w:r w:rsidRPr="00470F55">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470F55">
        <w:rPr>
          <w:rFonts w:ascii="Arial" w:hAnsi="Arial" w:cs="Arial"/>
          <w:b/>
          <w:bCs/>
          <w:sz w:val="16"/>
          <w:szCs w:val="16"/>
        </w:rPr>
        <w:t>»</w:t>
      </w:r>
    </w:p>
    <w:p w:rsidR="00C539AC" w:rsidRPr="007D30F5" w:rsidRDefault="00C539AC" w:rsidP="00D777BA">
      <w:pPr>
        <w:pStyle w:val="ConsPlusNormal"/>
        <w:widowControl/>
        <w:ind w:firstLine="540"/>
        <w:jc w:val="both"/>
        <w:rPr>
          <w:sz w:val="16"/>
          <w:szCs w:val="16"/>
        </w:rPr>
      </w:pPr>
    </w:p>
    <w:tbl>
      <w:tblPr>
        <w:tblW w:w="5211" w:type="dxa"/>
        <w:tblLook w:val="0000" w:firstRow="0" w:lastRow="0" w:firstColumn="0" w:lastColumn="0" w:noHBand="0" w:noVBand="0"/>
      </w:tblPr>
      <w:tblGrid>
        <w:gridCol w:w="2448"/>
        <w:gridCol w:w="2763"/>
      </w:tblGrid>
      <w:tr w:rsidR="0090732F" w:rsidRPr="00470F55" w:rsidTr="0090732F">
        <w:tc>
          <w:tcPr>
            <w:tcW w:w="2448" w:type="dxa"/>
          </w:tcPr>
          <w:p w:rsidR="0090732F" w:rsidRPr="00470F55" w:rsidRDefault="0090732F" w:rsidP="00F24988">
            <w:pPr>
              <w:pStyle w:val="consnonformat0"/>
              <w:spacing w:before="0" w:beforeAutospacing="0" w:after="0" w:afterAutospacing="0"/>
              <w:jc w:val="left"/>
              <w:rPr>
                <w:rFonts w:ascii="Arial" w:hAnsi="Arial" w:cs="Arial"/>
                <w:sz w:val="16"/>
                <w:szCs w:val="16"/>
              </w:rPr>
            </w:pPr>
            <w:r w:rsidRPr="00470F55">
              <w:rPr>
                <w:rFonts w:ascii="Arial" w:hAnsi="Arial" w:cs="Arial"/>
                <w:sz w:val="16"/>
                <w:szCs w:val="16"/>
              </w:rPr>
              <w:t xml:space="preserve">Наименование подпрограммы </w:t>
            </w:r>
          </w:p>
          <w:p w:rsidR="0090732F" w:rsidRPr="00470F55" w:rsidRDefault="0090732F" w:rsidP="00F24988">
            <w:pPr>
              <w:pStyle w:val="consnonformat0"/>
              <w:spacing w:before="0" w:beforeAutospacing="0" w:after="0" w:afterAutospacing="0"/>
              <w:jc w:val="left"/>
              <w:rPr>
                <w:rFonts w:ascii="Arial" w:hAnsi="Arial" w:cs="Arial"/>
                <w:sz w:val="16"/>
                <w:szCs w:val="16"/>
              </w:rPr>
            </w:pPr>
          </w:p>
        </w:tc>
        <w:tc>
          <w:tcPr>
            <w:tcW w:w="2763" w:type="dxa"/>
          </w:tcPr>
          <w:p w:rsidR="0090732F" w:rsidRPr="00470F55" w:rsidRDefault="0090732F" w:rsidP="00F24988">
            <w:pPr>
              <w:jc w:val="both"/>
              <w:rPr>
                <w:rFonts w:ascii="Arial" w:hAnsi="Arial" w:cs="Arial"/>
                <w:sz w:val="16"/>
                <w:szCs w:val="16"/>
              </w:rPr>
            </w:pPr>
            <w:r w:rsidRPr="00470F55">
              <w:rPr>
                <w:rFonts w:ascii="Arial" w:hAnsi="Arial" w:cs="Arial"/>
                <w:sz w:val="16"/>
                <w:szCs w:val="16"/>
              </w:rPr>
              <w:t>подпрограмма «Предупреждение и ликвидация чрезвычайных ситуаций»</w:t>
            </w:r>
          </w:p>
          <w:p w:rsidR="0090732F" w:rsidRPr="00470F55" w:rsidRDefault="0090732F" w:rsidP="00F24988">
            <w:pPr>
              <w:jc w:val="both"/>
              <w:rPr>
                <w:rFonts w:ascii="Arial" w:hAnsi="Arial" w:cs="Arial"/>
                <w:sz w:val="16"/>
                <w:szCs w:val="16"/>
              </w:rPr>
            </w:pPr>
          </w:p>
          <w:p w:rsidR="0090732F" w:rsidRPr="00470F55" w:rsidRDefault="0090732F" w:rsidP="00F24988">
            <w:pPr>
              <w:jc w:val="both"/>
              <w:rPr>
                <w:rFonts w:ascii="Arial" w:hAnsi="Arial" w:cs="Arial"/>
                <w:sz w:val="16"/>
                <w:szCs w:val="16"/>
              </w:rPr>
            </w:pPr>
            <w:r w:rsidRPr="00470F55">
              <w:rPr>
                <w:rFonts w:ascii="Arial" w:hAnsi="Arial" w:cs="Arial"/>
                <w:sz w:val="16"/>
                <w:szCs w:val="16"/>
              </w:rPr>
              <w:t xml:space="preserve"> </w:t>
            </w:r>
          </w:p>
        </w:tc>
      </w:tr>
      <w:tr w:rsidR="0090732F" w:rsidRPr="00470F55" w:rsidTr="0090732F">
        <w:tc>
          <w:tcPr>
            <w:tcW w:w="2448" w:type="dxa"/>
          </w:tcPr>
          <w:p w:rsidR="0090732F" w:rsidRPr="00470F55" w:rsidRDefault="0090732F" w:rsidP="00F24988">
            <w:pPr>
              <w:pStyle w:val="consnonformat0"/>
              <w:spacing w:before="0" w:beforeAutospacing="0" w:after="0" w:afterAutospacing="0"/>
              <w:jc w:val="left"/>
              <w:rPr>
                <w:rFonts w:ascii="Arial" w:hAnsi="Arial" w:cs="Arial"/>
                <w:sz w:val="16"/>
                <w:szCs w:val="16"/>
              </w:rPr>
            </w:pPr>
            <w:r w:rsidRPr="00470F55">
              <w:rPr>
                <w:rFonts w:ascii="Arial" w:hAnsi="Arial" w:cs="Arial"/>
                <w:sz w:val="16"/>
                <w:szCs w:val="16"/>
              </w:rPr>
              <w:t>Ответственный исполнитель подпрограммы</w:t>
            </w:r>
          </w:p>
        </w:tc>
        <w:tc>
          <w:tcPr>
            <w:tcW w:w="2763" w:type="dxa"/>
          </w:tcPr>
          <w:p w:rsidR="0090732F" w:rsidRPr="00470F55" w:rsidRDefault="0090732F" w:rsidP="00F24988">
            <w:pPr>
              <w:tabs>
                <w:tab w:val="left" w:pos="774"/>
              </w:tabs>
              <w:jc w:val="both"/>
              <w:rPr>
                <w:rFonts w:ascii="Arial" w:hAnsi="Arial" w:cs="Arial"/>
                <w:sz w:val="16"/>
                <w:szCs w:val="16"/>
              </w:rPr>
            </w:pPr>
            <w:r w:rsidRPr="00470F55">
              <w:rPr>
                <w:rFonts w:ascii="Arial" w:hAnsi="Arial" w:cs="Arial"/>
                <w:sz w:val="16"/>
                <w:szCs w:val="16"/>
              </w:rPr>
              <w:t>администрация Благодарненского муниципального района Ставропольского края</w:t>
            </w:r>
          </w:p>
        </w:tc>
      </w:tr>
      <w:tr w:rsidR="0090732F" w:rsidRPr="00470F55" w:rsidTr="0090732F">
        <w:tc>
          <w:tcPr>
            <w:tcW w:w="2448" w:type="dxa"/>
          </w:tcPr>
          <w:p w:rsidR="0090732F" w:rsidRPr="00470F55" w:rsidRDefault="0090732F" w:rsidP="00F24988">
            <w:pPr>
              <w:pStyle w:val="consnonformat0"/>
              <w:spacing w:before="0" w:beforeAutospacing="0" w:after="0" w:afterAutospacing="0"/>
              <w:jc w:val="left"/>
              <w:rPr>
                <w:rFonts w:ascii="Arial" w:hAnsi="Arial" w:cs="Arial"/>
                <w:sz w:val="16"/>
                <w:szCs w:val="16"/>
              </w:rPr>
            </w:pPr>
          </w:p>
          <w:p w:rsidR="0090732F" w:rsidRPr="00470F55" w:rsidRDefault="0090732F" w:rsidP="00F24988">
            <w:pPr>
              <w:pStyle w:val="consnonformat0"/>
              <w:spacing w:before="0" w:beforeAutospacing="0" w:after="0" w:afterAutospacing="0"/>
              <w:jc w:val="left"/>
              <w:rPr>
                <w:rFonts w:ascii="Arial" w:hAnsi="Arial" w:cs="Arial"/>
                <w:sz w:val="16"/>
                <w:szCs w:val="16"/>
              </w:rPr>
            </w:pPr>
            <w:r w:rsidRPr="00470F55">
              <w:rPr>
                <w:rFonts w:ascii="Arial" w:hAnsi="Arial" w:cs="Arial"/>
                <w:sz w:val="16"/>
                <w:szCs w:val="16"/>
              </w:rPr>
              <w:t>Соисполнители подпрограммы</w:t>
            </w:r>
          </w:p>
        </w:tc>
        <w:tc>
          <w:tcPr>
            <w:tcW w:w="2763" w:type="dxa"/>
          </w:tcPr>
          <w:p w:rsidR="0090732F" w:rsidRPr="00470F55" w:rsidRDefault="0090732F" w:rsidP="00F24988">
            <w:pPr>
              <w:tabs>
                <w:tab w:val="left" w:pos="774"/>
              </w:tabs>
              <w:jc w:val="both"/>
              <w:rPr>
                <w:rFonts w:ascii="Arial" w:hAnsi="Arial" w:cs="Arial"/>
                <w:sz w:val="16"/>
                <w:szCs w:val="16"/>
              </w:rPr>
            </w:pPr>
          </w:p>
          <w:p w:rsidR="0090732F" w:rsidRPr="00470F55" w:rsidRDefault="0090732F" w:rsidP="00F24988">
            <w:pPr>
              <w:tabs>
                <w:tab w:val="left" w:pos="774"/>
              </w:tabs>
              <w:jc w:val="both"/>
              <w:rPr>
                <w:rFonts w:ascii="Arial" w:hAnsi="Arial" w:cs="Arial"/>
                <w:sz w:val="16"/>
                <w:szCs w:val="16"/>
              </w:rPr>
            </w:pPr>
            <w:r w:rsidRPr="00470F55">
              <w:rPr>
                <w:rFonts w:ascii="Arial" w:hAnsi="Arial" w:cs="Arial"/>
                <w:sz w:val="16"/>
                <w:szCs w:val="16"/>
              </w:rPr>
              <w:t>нет</w:t>
            </w:r>
          </w:p>
        </w:tc>
      </w:tr>
      <w:tr w:rsidR="0090732F" w:rsidRPr="00470F55" w:rsidTr="0090732F">
        <w:tc>
          <w:tcPr>
            <w:tcW w:w="2448" w:type="dxa"/>
          </w:tcPr>
          <w:p w:rsidR="0090732F" w:rsidRPr="00470F55" w:rsidRDefault="0090732F" w:rsidP="00F24988">
            <w:pPr>
              <w:pStyle w:val="consnonformat0"/>
              <w:spacing w:before="0" w:beforeAutospacing="0" w:after="0" w:afterAutospacing="0"/>
              <w:jc w:val="left"/>
              <w:rPr>
                <w:rFonts w:ascii="Arial" w:hAnsi="Arial" w:cs="Arial"/>
                <w:sz w:val="16"/>
                <w:szCs w:val="16"/>
              </w:rPr>
            </w:pPr>
            <w:r w:rsidRPr="00470F55">
              <w:rPr>
                <w:rFonts w:ascii="Arial" w:hAnsi="Arial" w:cs="Arial"/>
                <w:sz w:val="16"/>
                <w:szCs w:val="16"/>
              </w:rPr>
              <w:t>Цели подпрограммы.</w:t>
            </w:r>
          </w:p>
        </w:tc>
        <w:tc>
          <w:tcPr>
            <w:tcW w:w="2763" w:type="dxa"/>
          </w:tcPr>
          <w:p w:rsidR="0090732F" w:rsidRPr="00470F55" w:rsidRDefault="0090732F" w:rsidP="00F24988">
            <w:pPr>
              <w:pStyle w:val="ConsPlusNonformat"/>
              <w:widowControl/>
              <w:ind w:firstLine="104"/>
              <w:jc w:val="both"/>
              <w:rPr>
                <w:rFonts w:ascii="Arial" w:hAnsi="Arial" w:cs="Arial"/>
                <w:sz w:val="16"/>
                <w:szCs w:val="16"/>
              </w:rPr>
            </w:pPr>
            <w:r w:rsidRPr="00470F55">
              <w:rPr>
                <w:rFonts w:ascii="Arial" w:hAnsi="Arial" w:cs="Arial"/>
                <w:sz w:val="16"/>
                <w:szCs w:val="16"/>
              </w:rPr>
              <w:t>снижение рисков чрезвычайных ситуаций природного и техногенного характера</w:t>
            </w:r>
          </w:p>
          <w:p w:rsidR="0090732F" w:rsidRPr="00470F55" w:rsidRDefault="0090732F" w:rsidP="00F24988">
            <w:pPr>
              <w:pStyle w:val="ConsPlusNonformat"/>
              <w:widowControl/>
              <w:ind w:firstLine="104"/>
              <w:jc w:val="both"/>
              <w:rPr>
                <w:rFonts w:ascii="Arial" w:hAnsi="Arial" w:cs="Arial"/>
                <w:sz w:val="16"/>
                <w:szCs w:val="16"/>
              </w:rPr>
            </w:pPr>
          </w:p>
        </w:tc>
      </w:tr>
      <w:tr w:rsidR="0090732F" w:rsidRPr="00470F55" w:rsidTr="0090732F">
        <w:tc>
          <w:tcPr>
            <w:tcW w:w="2448" w:type="dxa"/>
          </w:tcPr>
          <w:p w:rsidR="0090732F" w:rsidRPr="00470F55" w:rsidRDefault="0090732F" w:rsidP="00F24988">
            <w:pPr>
              <w:pStyle w:val="consnonformat0"/>
              <w:spacing w:before="0" w:beforeAutospacing="0" w:after="0" w:afterAutospacing="0"/>
              <w:jc w:val="left"/>
              <w:rPr>
                <w:rFonts w:ascii="Arial" w:hAnsi="Arial" w:cs="Arial"/>
                <w:sz w:val="16"/>
                <w:szCs w:val="16"/>
              </w:rPr>
            </w:pPr>
            <w:r w:rsidRPr="00470F55">
              <w:rPr>
                <w:rFonts w:ascii="Arial" w:hAnsi="Arial" w:cs="Arial"/>
                <w:sz w:val="16"/>
                <w:szCs w:val="16"/>
              </w:rPr>
              <w:t>Задачи подпрограммы</w:t>
            </w:r>
          </w:p>
        </w:tc>
        <w:tc>
          <w:tcPr>
            <w:tcW w:w="2763" w:type="dxa"/>
          </w:tcPr>
          <w:p w:rsidR="0090732F" w:rsidRPr="00470F55" w:rsidRDefault="0090732F" w:rsidP="00F24988">
            <w:pPr>
              <w:ind w:firstLine="104"/>
              <w:jc w:val="both"/>
              <w:rPr>
                <w:rFonts w:ascii="Arial" w:hAnsi="Arial" w:cs="Arial"/>
                <w:sz w:val="16"/>
                <w:szCs w:val="16"/>
              </w:rPr>
            </w:pPr>
            <w:r w:rsidRPr="00470F55">
              <w:rPr>
                <w:rFonts w:ascii="Arial" w:hAnsi="Arial" w:cs="Arial"/>
                <w:sz w:val="16"/>
                <w:szCs w:val="16"/>
              </w:rPr>
              <w:t>организация мероприятий по предупреждению и ликвидации чрезвычайных ситуаций, стихийных бедствий природного и техногенного характера</w:t>
            </w:r>
          </w:p>
          <w:p w:rsidR="0090732F" w:rsidRPr="00470F55" w:rsidRDefault="0090732F" w:rsidP="00F24988">
            <w:pPr>
              <w:ind w:firstLine="104"/>
              <w:jc w:val="both"/>
              <w:rPr>
                <w:rFonts w:ascii="Arial" w:hAnsi="Arial" w:cs="Arial"/>
                <w:sz w:val="16"/>
                <w:szCs w:val="16"/>
              </w:rPr>
            </w:pPr>
          </w:p>
        </w:tc>
      </w:tr>
      <w:tr w:rsidR="0090732F" w:rsidRPr="00470F55" w:rsidTr="0090732F">
        <w:tc>
          <w:tcPr>
            <w:tcW w:w="2448" w:type="dxa"/>
          </w:tcPr>
          <w:p w:rsidR="0090732F" w:rsidRPr="00470F55" w:rsidRDefault="0090732F" w:rsidP="00F24988">
            <w:pPr>
              <w:pStyle w:val="afa"/>
              <w:rPr>
                <w:rFonts w:ascii="Arial" w:hAnsi="Arial" w:cs="Arial"/>
                <w:sz w:val="16"/>
                <w:szCs w:val="16"/>
                <w:highlight w:val="yellow"/>
              </w:rPr>
            </w:pPr>
            <w:r w:rsidRPr="00470F55">
              <w:rPr>
                <w:rFonts w:ascii="Arial" w:hAnsi="Arial" w:cs="Arial"/>
                <w:bCs/>
                <w:sz w:val="16"/>
                <w:szCs w:val="16"/>
              </w:rPr>
              <w:t>Целевые индикаторы  и показатели подпрограммы</w:t>
            </w:r>
          </w:p>
          <w:p w:rsidR="0090732F" w:rsidRPr="00470F55" w:rsidRDefault="0090732F" w:rsidP="00F24988">
            <w:pPr>
              <w:pStyle w:val="consnonformat0"/>
              <w:spacing w:before="0" w:beforeAutospacing="0" w:after="0" w:afterAutospacing="0"/>
              <w:jc w:val="left"/>
              <w:rPr>
                <w:rFonts w:ascii="Arial" w:hAnsi="Arial" w:cs="Arial"/>
                <w:sz w:val="16"/>
                <w:szCs w:val="16"/>
                <w:highlight w:val="yellow"/>
              </w:rPr>
            </w:pPr>
          </w:p>
        </w:tc>
        <w:tc>
          <w:tcPr>
            <w:tcW w:w="2763" w:type="dxa"/>
          </w:tcPr>
          <w:p w:rsidR="0090732F" w:rsidRPr="00470F55" w:rsidRDefault="0090732F" w:rsidP="00F24988">
            <w:pPr>
              <w:pStyle w:val="ConsPlusNonformat"/>
              <w:widowControl/>
              <w:ind w:firstLine="104"/>
              <w:jc w:val="both"/>
              <w:rPr>
                <w:rFonts w:ascii="Arial" w:hAnsi="Arial" w:cs="Arial"/>
                <w:sz w:val="16"/>
                <w:szCs w:val="16"/>
              </w:rPr>
            </w:pPr>
            <w:r w:rsidRPr="00470F55">
              <w:rPr>
                <w:rFonts w:ascii="Arial" w:hAnsi="Arial" w:cs="Arial"/>
                <w:sz w:val="16"/>
                <w:szCs w:val="16"/>
              </w:rPr>
              <w:t>количество лиц, пострадавших в результате чрезвычайных ситуаций;</w:t>
            </w:r>
          </w:p>
          <w:p w:rsidR="0090732F" w:rsidRPr="00470F55" w:rsidRDefault="0090732F" w:rsidP="00F24988">
            <w:pPr>
              <w:pStyle w:val="ConsPlusNonformat"/>
              <w:widowControl/>
              <w:ind w:firstLine="104"/>
              <w:jc w:val="both"/>
              <w:rPr>
                <w:rFonts w:ascii="Arial" w:hAnsi="Arial" w:cs="Arial"/>
                <w:sz w:val="16"/>
                <w:szCs w:val="16"/>
              </w:rPr>
            </w:pPr>
            <w:r w:rsidRPr="00470F55">
              <w:rPr>
                <w:rFonts w:ascii="Arial" w:hAnsi="Arial" w:cs="Arial"/>
                <w:sz w:val="16"/>
                <w:szCs w:val="16"/>
              </w:rPr>
              <w:t>количество лиц, погибших в результате чрезвычайных ситуаций;</w:t>
            </w:r>
          </w:p>
          <w:p w:rsidR="0090732F" w:rsidRPr="00470F55" w:rsidRDefault="0090732F" w:rsidP="00F24988">
            <w:pPr>
              <w:pStyle w:val="ConsPlusNonformat"/>
              <w:widowControl/>
              <w:ind w:firstLine="104"/>
              <w:jc w:val="both"/>
              <w:rPr>
                <w:rFonts w:ascii="Arial" w:hAnsi="Arial" w:cs="Arial"/>
                <w:sz w:val="16"/>
                <w:szCs w:val="16"/>
              </w:rPr>
            </w:pPr>
            <w:r w:rsidRPr="00470F55">
              <w:rPr>
                <w:rFonts w:ascii="Arial" w:hAnsi="Arial" w:cs="Arial"/>
                <w:sz w:val="16"/>
                <w:szCs w:val="16"/>
              </w:rPr>
              <w:t>поддержание системы оповещения населения Благодарненского района Ставропольского края об угрозе возникновения или о возникновении чрезвычайных ситуаций  в состоянии постоянной готовности к приему и доведению сигналов и информации об угрозе возникновения и возникновении чрезвычайных ситуаций;</w:t>
            </w:r>
          </w:p>
          <w:p w:rsidR="0090732F" w:rsidRPr="00470F55" w:rsidRDefault="0090732F" w:rsidP="00F24988">
            <w:pPr>
              <w:pStyle w:val="ConsPlusNonformat"/>
              <w:widowControl/>
              <w:ind w:firstLine="104"/>
              <w:jc w:val="both"/>
              <w:rPr>
                <w:rFonts w:ascii="Arial" w:hAnsi="Arial" w:cs="Arial"/>
                <w:sz w:val="16"/>
                <w:szCs w:val="16"/>
              </w:rPr>
            </w:pPr>
            <w:r w:rsidRPr="00470F55">
              <w:rPr>
                <w:rFonts w:ascii="Arial" w:hAnsi="Arial" w:cs="Arial"/>
                <w:sz w:val="16"/>
                <w:szCs w:val="16"/>
              </w:rPr>
              <w:t>реагирование единой дежурно-диспетчерской службы  на вызовы (сообщения) о чрезвычайных ситуациях и происшествиях</w:t>
            </w:r>
          </w:p>
        </w:tc>
      </w:tr>
      <w:tr w:rsidR="0090732F" w:rsidRPr="00470F55" w:rsidTr="0090732F">
        <w:tc>
          <w:tcPr>
            <w:tcW w:w="2448" w:type="dxa"/>
          </w:tcPr>
          <w:p w:rsidR="0090732F" w:rsidRPr="00470F55" w:rsidRDefault="0090732F" w:rsidP="00F24988">
            <w:pPr>
              <w:pStyle w:val="consnonformat0"/>
              <w:spacing w:before="0" w:beforeAutospacing="0" w:after="0" w:afterAutospacing="0"/>
              <w:jc w:val="left"/>
              <w:rPr>
                <w:rFonts w:ascii="Arial" w:hAnsi="Arial" w:cs="Arial"/>
                <w:sz w:val="16"/>
                <w:szCs w:val="16"/>
              </w:rPr>
            </w:pPr>
            <w:r w:rsidRPr="00470F55">
              <w:rPr>
                <w:rFonts w:ascii="Arial" w:hAnsi="Arial" w:cs="Arial"/>
                <w:sz w:val="16"/>
                <w:szCs w:val="16"/>
              </w:rPr>
              <w:t xml:space="preserve">Объемы и источники </w:t>
            </w:r>
            <w:proofErr w:type="gramStart"/>
            <w:r w:rsidRPr="00470F55">
              <w:rPr>
                <w:rFonts w:ascii="Arial" w:hAnsi="Arial" w:cs="Arial"/>
                <w:sz w:val="16"/>
                <w:szCs w:val="16"/>
              </w:rPr>
              <w:t>финансового</w:t>
            </w:r>
            <w:proofErr w:type="gramEnd"/>
          </w:p>
          <w:p w:rsidR="0090732F" w:rsidRPr="00470F55" w:rsidRDefault="0090732F" w:rsidP="00F24988">
            <w:pPr>
              <w:pStyle w:val="consnonformat0"/>
              <w:spacing w:before="0" w:beforeAutospacing="0" w:after="0" w:afterAutospacing="0"/>
              <w:jc w:val="left"/>
              <w:rPr>
                <w:rFonts w:ascii="Arial" w:hAnsi="Arial" w:cs="Arial"/>
                <w:sz w:val="16"/>
                <w:szCs w:val="16"/>
              </w:rPr>
            </w:pPr>
            <w:r w:rsidRPr="00470F55">
              <w:rPr>
                <w:rFonts w:ascii="Arial" w:hAnsi="Arial" w:cs="Arial"/>
                <w:sz w:val="16"/>
                <w:szCs w:val="16"/>
              </w:rPr>
              <w:t xml:space="preserve">обеспечения подпрограммы </w:t>
            </w:r>
          </w:p>
          <w:p w:rsidR="0090732F" w:rsidRPr="00470F55" w:rsidRDefault="0090732F" w:rsidP="00F24988">
            <w:pPr>
              <w:pStyle w:val="consnonformat0"/>
              <w:spacing w:before="0" w:beforeAutospacing="0" w:after="0" w:afterAutospacing="0"/>
              <w:jc w:val="left"/>
              <w:rPr>
                <w:rFonts w:ascii="Arial" w:hAnsi="Arial" w:cs="Arial"/>
                <w:sz w:val="16"/>
                <w:szCs w:val="16"/>
              </w:rPr>
            </w:pPr>
          </w:p>
        </w:tc>
        <w:tc>
          <w:tcPr>
            <w:tcW w:w="2763" w:type="dxa"/>
          </w:tcPr>
          <w:p w:rsidR="0090732F" w:rsidRPr="00470F55" w:rsidRDefault="0090732F" w:rsidP="00F24988">
            <w:pPr>
              <w:widowControl w:val="0"/>
              <w:autoSpaceDE w:val="0"/>
              <w:autoSpaceDN w:val="0"/>
              <w:adjustRightInd w:val="0"/>
              <w:jc w:val="both"/>
              <w:rPr>
                <w:rFonts w:ascii="Arial" w:hAnsi="Arial" w:cs="Arial"/>
                <w:sz w:val="16"/>
                <w:szCs w:val="16"/>
              </w:rPr>
            </w:pPr>
            <w:r w:rsidRPr="00470F55">
              <w:rPr>
                <w:rFonts w:ascii="Arial" w:hAnsi="Arial" w:cs="Arial"/>
                <w:sz w:val="16"/>
                <w:szCs w:val="16"/>
              </w:rPr>
              <w:t>Объемы финансирования мероприятий подпрограммы за счет всех источников финансирования составят   –  21009,186 тыс. рублей,   в том числе по годам:</w:t>
            </w:r>
          </w:p>
          <w:p w:rsidR="0090732F" w:rsidRPr="00470F55" w:rsidRDefault="0090732F" w:rsidP="00F24988">
            <w:pPr>
              <w:jc w:val="both"/>
              <w:rPr>
                <w:rFonts w:ascii="Arial" w:hAnsi="Arial" w:cs="Arial"/>
                <w:sz w:val="16"/>
                <w:szCs w:val="16"/>
              </w:rPr>
            </w:pPr>
            <w:r w:rsidRPr="00470F55">
              <w:rPr>
                <w:rFonts w:ascii="Arial" w:hAnsi="Arial" w:cs="Arial"/>
                <w:sz w:val="16"/>
                <w:szCs w:val="16"/>
              </w:rPr>
              <w:t xml:space="preserve"> 2015 год – 7183,716 тыс. руб.;</w:t>
            </w:r>
          </w:p>
          <w:p w:rsidR="0090732F" w:rsidRPr="00470F55" w:rsidRDefault="0090732F" w:rsidP="00F24988">
            <w:pPr>
              <w:ind w:firstLine="104"/>
              <w:jc w:val="both"/>
              <w:rPr>
                <w:rFonts w:ascii="Arial" w:hAnsi="Arial" w:cs="Arial"/>
                <w:sz w:val="16"/>
                <w:szCs w:val="16"/>
              </w:rPr>
            </w:pPr>
            <w:r w:rsidRPr="00470F55">
              <w:rPr>
                <w:rFonts w:ascii="Arial" w:hAnsi="Arial" w:cs="Arial"/>
                <w:sz w:val="16"/>
                <w:szCs w:val="16"/>
              </w:rPr>
              <w:t>2016 год – 6907,288 тыс. руб.;</w:t>
            </w:r>
          </w:p>
          <w:p w:rsidR="0090732F" w:rsidRPr="00470F55" w:rsidRDefault="0090732F" w:rsidP="00F24988">
            <w:pPr>
              <w:ind w:firstLine="104"/>
              <w:jc w:val="both"/>
              <w:rPr>
                <w:rFonts w:ascii="Arial" w:hAnsi="Arial" w:cs="Arial"/>
                <w:sz w:val="16"/>
                <w:szCs w:val="16"/>
              </w:rPr>
            </w:pPr>
            <w:r w:rsidRPr="00470F55">
              <w:rPr>
                <w:rFonts w:ascii="Arial" w:hAnsi="Arial" w:cs="Arial"/>
                <w:sz w:val="16"/>
                <w:szCs w:val="16"/>
              </w:rPr>
              <w:t>2017 год – 6918,182 тыс. руб.</w:t>
            </w:r>
          </w:p>
          <w:p w:rsidR="0090732F" w:rsidRPr="00470F55" w:rsidRDefault="0090732F" w:rsidP="00F24988">
            <w:pPr>
              <w:widowControl w:val="0"/>
              <w:autoSpaceDE w:val="0"/>
              <w:autoSpaceDN w:val="0"/>
              <w:adjustRightInd w:val="0"/>
              <w:rPr>
                <w:rFonts w:ascii="Arial" w:hAnsi="Arial" w:cs="Arial"/>
                <w:sz w:val="16"/>
                <w:szCs w:val="16"/>
              </w:rPr>
            </w:pPr>
            <w:r w:rsidRPr="00470F55">
              <w:rPr>
                <w:rFonts w:ascii="Arial" w:hAnsi="Arial" w:cs="Arial"/>
                <w:sz w:val="16"/>
                <w:szCs w:val="16"/>
              </w:rPr>
              <w:lastRenderedPageBreak/>
              <w:t>в том числе:</w:t>
            </w:r>
          </w:p>
          <w:p w:rsidR="0090732F" w:rsidRPr="00470F55" w:rsidRDefault="0090732F" w:rsidP="00F24988">
            <w:pPr>
              <w:ind w:firstLine="104"/>
              <w:jc w:val="both"/>
              <w:rPr>
                <w:rFonts w:ascii="Arial" w:hAnsi="Arial" w:cs="Arial"/>
                <w:sz w:val="16"/>
                <w:szCs w:val="16"/>
              </w:rPr>
            </w:pPr>
            <w:r w:rsidRPr="00470F55">
              <w:rPr>
                <w:rFonts w:ascii="Arial" w:hAnsi="Arial" w:cs="Arial"/>
                <w:sz w:val="16"/>
                <w:szCs w:val="16"/>
              </w:rPr>
              <w:t>за счет средств районного бюджета составляет 19220,432 тыс. руб., в том числе по годам:</w:t>
            </w:r>
          </w:p>
          <w:p w:rsidR="0090732F" w:rsidRPr="00470F55" w:rsidRDefault="0090732F" w:rsidP="00F24988">
            <w:pPr>
              <w:ind w:firstLine="104"/>
              <w:jc w:val="both"/>
              <w:rPr>
                <w:rFonts w:ascii="Arial" w:hAnsi="Arial" w:cs="Arial"/>
                <w:sz w:val="16"/>
                <w:szCs w:val="16"/>
              </w:rPr>
            </w:pPr>
            <w:r w:rsidRPr="00470F55">
              <w:rPr>
                <w:rFonts w:ascii="Arial" w:hAnsi="Arial" w:cs="Arial"/>
                <w:sz w:val="16"/>
                <w:szCs w:val="16"/>
              </w:rPr>
              <w:t>2015 год – 6395,907 тыс. руб.;</w:t>
            </w:r>
          </w:p>
          <w:p w:rsidR="0090732F" w:rsidRPr="00470F55" w:rsidRDefault="0090732F" w:rsidP="00F24988">
            <w:pPr>
              <w:ind w:firstLine="104"/>
              <w:jc w:val="both"/>
              <w:rPr>
                <w:rFonts w:ascii="Arial" w:hAnsi="Arial" w:cs="Arial"/>
                <w:sz w:val="16"/>
                <w:szCs w:val="16"/>
              </w:rPr>
            </w:pPr>
            <w:r w:rsidRPr="00470F55">
              <w:rPr>
                <w:rFonts w:ascii="Arial" w:hAnsi="Arial" w:cs="Arial"/>
                <w:sz w:val="16"/>
                <w:szCs w:val="16"/>
              </w:rPr>
              <w:t>2016 год – 6407,131 тыс. руб.;</w:t>
            </w:r>
          </w:p>
          <w:p w:rsidR="0090732F" w:rsidRPr="00470F55" w:rsidRDefault="0090732F" w:rsidP="00F24988">
            <w:pPr>
              <w:ind w:firstLine="104"/>
              <w:jc w:val="both"/>
              <w:rPr>
                <w:rFonts w:ascii="Arial" w:hAnsi="Arial" w:cs="Arial"/>
                <w:sz w:val="16"/>
                <w:szCs w:val="16"/>
              </w:rPr>
            </w:pPr>
            <w:r w:rsidRPr="00470F55">
              <w:rPr>
                <w:rFonts w:ascii="Arial" w:hAnsi="Arial" w:cs="Arial"/>
                <w:sz w:val="16"/>
                <w:szCs w:val="16"/>
              </w:rPr>
              <w:t>2017 год – 6417,394 тыс. руб.</w:t>
            </w:r>
          </w:p>
          <w:p w:rsidR="0090732F" w:rsidRPr="00470F55" w:rsidRDefault="0090732F" w:rsidP="00F24988">
            <w:pPr>
              <w:ind w:firstLine="104"/>
              <w:jc w:val="both"/>
              <w:rPr>
                <w:rFonts w:ascii="Arial" w:hAnsi="Arial" w:cs="Arial"/>
                <w:sz w:val="16"/>
                <w:szCs w:val="16"/>
              </w:rPr>
            </w:pPr>
            <w:r w:rsidRPr="00470F55">
              <w:rPr>
                <w:rFonts w:ascii="Arial" w:hAnsi="Arial" w:cs="Arial"/>
                <w:sz w:val="16"/>
                <w:szCs w:val="16"/>
              </w:rPr>
              <w:t>за счет средств бюджетов  поселений составляет 1788,754 тыс. руб., в том числе по годам:</w:t>
            </w:r>
          </w:p>
          <w:p w:rsidR="0090732F" w:rsidRPr="00470F55" w:rsidRDefault="0090732F" w:rsidP="00F24988">
            <w:pPr>
              <w:ind w:firstLine="104"/>
              <w:jc w:val="both"/>
              <w:rPr>
                <w:rFonts w:ascii="Arial" w:hAnsi="Arial" w:cs="Arial"/>
                <w:sz w:val="16"/>
                <w:szCs w:val="16"/>
              </w:rPr>
            </w:pPr>
            <w:r w:rsidRPr="00470F55">
              <w:rPr>
                <w:rFonts w:ascii="Arial" w:hAnsi="Arial" w:cs="Arial"/>
                <w:sz w:val="16"/>
                <w:szCs w:val="16"/>
              </w:rPr>
              <w:t>2015 год – 787,809 тыс. руб.;</w:t>
            </w:r>
          </w:p>
          <w:p w:rsidR="0090732F" w:rsidRPr="00470F55" w:rsidRDefault="0090732F" w:rsidP="00F24988">
            <w:pPr>
              <w:ind w:firstLine="104"/>
              <w:jc w:val="both"/>
              <w:rPr>
                <w:rFonts w:ascii="Arial" w:hAnsi="Arial" w:cs="Arial"/>
                <w:sz w:val="16"/>
                <w:szCs w:val="16"/>
              </w:rPr>
            </w:pPr>
            <w:r w:rsidRPr="00470F55">
              <w:rPr>
                <w:rFonts w:ascii="Arial" w:hAnsi="Arial" w:cs="Arial"/>
                <w:sz w:val="16"/>
                <w:szCs w:val="16"/>
              </w:rPr>
              <w:t>2016 год – 500,157 тыс. руб.;</w:t>
            </w:r>
          </w:p>
          <w:p w:rsidR="0090732F" w:rsidRPr="00470F55" w:rsidRDefault="0090732F" w:rsidP="00F24988">
            <w:pPr>
              <w:ind w:firstLine="104"/>
              <w:jc w:val="both"/>
              <w:rPr>
                <w:rFonts w:ascii="Arial" w:hAnsi="Arial" w:cs="Arial"/>
                <w:sz w:val="16"/>
                <w:szCs w:val="16"/>
              </w:rPr>
            </w:pPr>
            <w:r w:rsidRPr="00470F55">
              <w:rPr>
                <w:rFonts w:ascii="Arial" w:hAnsi="Arial" w:cs="Arial"/>
                <w:sz w:val="16"/>
                <w:szCs w:val="16"/>
              </w:rPr>
              <w:t>2017 год – 500,788 тыс. руб.</w:t>
            </w:r>
          </w:p>
        </w:tc>
      </w:tr>
      <w:tr w:rsidR="0090732F" w:rsidRPr="00470F55" w:rsidTr="0090732F">
        <w:tc>
          <w:tcPr>
            <w:tcW w:w="2448" w:type="dxa"/>
          </w:tcPr>
          <w:p w:rsidR="0090732F" w:rsidRPr="00470F55" w:rsidRDefault="0090732F" w:rsidP="00F24988">
            <w:pPr>
              <w:pStyle w:val="consnonformat0"/>
              <w:spacing w:before="0" w:beforeAutospacing="0" w:after="0" w:afterAutospacing="0"/>
              <w:jc w:val="left"/>
              <w:rPr>
                <w:rFonts w:ascii="Arial" w:hAnsi="Arial" w:cs="Arial"/>
                <w:sz w:val="16"/>
                <w:szCs w:val="16"/>
              </w:rPr>
            </w:pPr>
            <w:r w:rsidRPr="00470F55">
              <w:rPr>
                <w:rFonts w:ascii="Arial" w:hAnsi="Arial" w:cs="Arial"/>
                <w:sz w:val="16"/>
                <w:szCs w:val="16"/>
              </w:rPr>
              <w:t xml:space="preserve"> Ожидаемые конечные результаты реализации подпрограммы</w:t>
            </w:r>
          </w:p>
        </w:tc>
        <w:tc>
          <w:tcPr>
            <w:tcW w:w="2763" w:type="dxa"/>
          </w:tcPr>
          <w:p w:rsidR="0090732F" w:rsidRPr="00470F55" w:rsidRDefault="0090732F" w:rsidP="00F24988">
            <w:pPr>
              <w:pStyle w:val="ConsPlusNonformat"/>
              <w:widowControl/>
              <w:ind w:firstLine="246"/>
              <w:jc w:val="both"/>
              <w:rPr>
                <w:rFonts w:ascii="Arial" w:hAnsi="Arial" w:cs="Arial"/>
                <w:sz w:val="16"/>
                <w:szCs w:val="16"/>
              </w:rPr>
            </w:pPr>
            <w:r w:rsidRPr="00470F55">
              <w:rPr>
                <w:rFonts w:ascii="Arial" w:hAnsi="Arial" w:cs="Arial"/>
                <w:sz w:val="16"/>
                <w:szCs w:val="16"/>
              </w:rPr>
              <w:t>снижение ущерба от чрезвычайных ситуаций, в том числе снижение количества гибели людей, количества пострадавших, снижение экономического ущерба;</w:t>
            </w:r>
          </w:p>
          <w:p w:rsidR="0090732F" w:rsidRPr="00470F55" w:rsidRDefault="0090732F" w:rsidP="00F24988">
            <w:pPr>
              <w:pStyle w:val="ConsPlusNonformat"/>
              <w:widowControl/>
              <w:ind w:firstLine="246"/>
              <w:jc w:val="both"/>
              <w:rPr>
                <w:rFonts w:ascii="Arial" w:hAnsi="Arial" w:cs="Arial"/>
                <w:sz w:val="16"/>
                <w:szCs w:val="16"/>
              </w:rPr>
            </w:pPr>
            <w:r w:rsidRPr="00470F55">
              <w:rPr>
                <w:rFonts w:ascii="Arial" w:hAnsi="Arial" w:cs="Arial"/>
                <w:sz w:val="16"/>
                <w:szCs w:val="16"/>
              </w:rPr>
              <w:t>повышение эффективности информационного обеспечения, предупреждения возникновения чрезвычайных ситуаций</w:t>
            </w:r>
          </w:p>
          <w:p w:rsidR="0090732F" w:rsidRPr="00470F55" w:rsidRDefault="0090732F" w:rsidP="00F24988">
            <w:pPr>
              <w:pStyle w:val="ConsPlusNonformat"/>
              <w:widowControl/>
              <w:rPr>
                <w:rFonts w:ascii="Arial" w:hAnsi="Arial" w:cs="Arial"/>
                <w:sz w:val="16"/>
                <w:szCs w:val="16"/>
              </w:rPr>
            </w:pPr>
          </w:p>
        </w:tc>
      </w:tr>
    </w:tbl>
    <w:p w:rsidR="00C539AC" w:rsidRPr="007D30F5" w:rsidRDefault="00C539AC" w:rsidP="00D777BA">
      <w:pPr>
        <w:pStyle w:val="ConsPlusNormal"/>
        <w:widowControl/>
        <w:ind w:firstLine="540"/>
        <w:jc w:val="both"/>
        <w:rPr>
          <w:sz w:val="16"/>
          <w:szCs w:val="16"/>
        </w:rPr>
      </w:pPr>
    </w:p>
    <w:p w:rsidR="005132FA" w:rsidRPr="00470F55" w:rsidRDefault="005132FA" w:rsidP="005132FA">
      <w:pPr>
        <w:pStyle w:val="ConsPlusNormal"/>
        <w:widowControl/>
        <w:ind w:firstLine="709"/>
        <w:jc w:val="center"/>
        <w:rPr>
          <w:bCs/>
          <w:sz w:val="16"/>
          <w:szCs w:val="16"/>
        </w:rPr>
      </w:pPr>
      <w:r w:rsidRPr="00470F55">
        <w:rPr>
          <w:bCs/>
          <w:sz w:val="16"/>
          <w:szCs w:val="16"/>
        </w:rPr>
        <w:t xml:space="preserve">Раздел </w:t>
      </w:r>
      <w:r w:rsidRPr="00470F55">
        <w:rPr>
          <w:bCs/>
          <w:sz w:val="16"/>
          <w:szCs w:val="16"/>
          <w:lang w:val="en-US"/>
        </w:rPr>
        <w:t>I</w:t>
      </w:r>
      <w:r w:rsidRPr="00470F55">
        <w:rPr>
          <w:bCs/>
          <w:sz w:val="16"/>
          <w:szCs w:val="16"/>
        </w:rPr>
        <w:t xml:space="preserve">. Характеристика  текущего состояния сферы реализации подпрограммы, описание основных проблем в указанной сфере </w:t>
      </w:r>
      <w:r>
        <w:rPr>
          <w:bCs/>
          <w:sz w:val="16"/>
          <w:szCs w:val="16"/>
        </w:rPr>
        <w:t xml:space="preserve"> </w:t>
      </w:r>
      <w:r w:rsidRPr="00470F55">
        <w:rPr>
          <w:bCs/>
          <w:sz w:val="16"/>
          <w:szCs w:val="16"/>
        </w:rPr>
        <w:t>и прогноз ее развития</w:t>
      </w:r>
    </w:p>
    <w:p w:rsidR="00C539AC" w:rsidRPr="007D30F5" w:rsidRDefault="00C539AC" w:rsidP="00D777BA">
      <w:pPr>
        <w:pStyle w:val="ConsPlusNormal"/>
        <w:widowControl/>
        <w:ind w:firstLine="540"/>
        <w:jc w:val="both"/>
        <w:rPr>
          <w:sz w:val="16"/>
          <w:szCs w:val="16"/>
        </w:rPr>
      </w:pPr>
    </w:p>
    <w:p w:rsidR="005132FA" w:rsidRPr="00470F55" w:rsidRDefault="005132FA" w:rsidP="005132FA">
      <w:pPr>
        <w:pStyle w:val="afa"/>
        <w:ind w:firstLine="709"/>
        <w:jc w:val="both"/>
        <w:rPr>
          <w:rFonts w:ascii="Arial" w:hAnsi="Arial" w:cs="Arial"/>
          <w:sz w:val="16"/>
          <w:szCs w:val="16"/>
        </w:rPr>
      </w:pPr>
      <w:r w:rsidRPr="00470F55">
        <w:rPr>
          <w:rFonts w:ascii="Arial" w:hAnsi="Arial" w:cs="Arial"/>
          <w:sz w:val="16"/>
          <w:szCs w:val="16"/>
        </w:rPr>
        <w:t>Разработка подпрограммы обусловлена потребностью совершенствования защиты населения и территорий от чрезвычайных ситуаций, управления силами и средствами  районного звена территориальной подсистемы Единой государственной системы предупреждения и ликвидации чрезвычайных ситуаций в повседневной жизни в периоды возникновения и развития чрезвычайных ситуаций.</w:t>
      </w:r>
    </w:p>
    <w:p w:rsidR="005132FA" w:rsidRPr="00470F55" w:rsidRDefault="005132FA" w:rsidP="005132FA">
      <w:pPr>
        <w:pStyle w:val="ConsPlusNormal"/>
        <w:widowControl/>
        <w:ind w:firstLine="709"/>
        <w:jc w:val="both"/>
        <w:rPr>
          <w:sz w:val="16"/>
          <w:szCs w:val="16"/>
        </w:rPr>
      </w:pPr>
      <w:r w:rsidRPr="00470F55">
        <w:rPr>
          <w:sz w:val="16"/>
          <w:szCs w:val="16"/>
        </w:rPr>
        <w:t xml:space="preserve">Решение этих сложных задач с учетом реально сложившейся экономической обстановки на территории района,   природно-климатических особенностей, высокой концентрации источников повышенной опасности техногенного характера, социально-экономического положения населения и  возможно только сосредоточив основные усилия на решении главной задачи </w:t>
      </w:r>
      <w:proofErr w:type="gramStart"/>
      <w:r w:rsidRPr="00470F55">
        <w:rPr>
          <w:sz w:val="16"/>
          <w:szCs w:val="16"/>
        </w:rPr>
        <w:t>-з</w:t>
      </w:r>
      <w:proofErr w:type="gramEnd"/>
      <w:r w:rsidRPr="00470F55">
        <w:rPr>
          <w:sz w:val="16"/>
          <w:szCs w:val="16"/>
        </w:rPr>
        <w:t>аблаговременного осуществления комплекса мер, направленных на предупреждение и максимально возможное уменьшение рисков возникновения чрезвычайных ситуаций, а также на сохранение жизни и здоровья людей, снижение материальных потерь и размеров ущерба окружающей среде.</w:t>
      </w:r>
    </w:p>
    <w:p w:rsidR="005132FA" w:rsidRPr="00470F55" w:rsidRDefault="005132FA" w:rsidP="005132FA">
      <w:pPr>
        <w:pStyle w:val="afa"/>
        <w:ind w:firstLine="709"/>
        <w:jc w:val="both"/>
        <w:rPr>
          <w:rFonts w:ascii="Arial" w:hAnsi="Arial" w:cs="Arial"/>
          <w:sz w:val="16"/>
          <w:szCs w:val="16"/>
        </w:rPr>
      </w:pPr>
      <w:r w:rsidRPr="00470F55">
        <w:rPr>
          <w:rFonts w:ascii="Arial" w:hAnsi="Arial" w:cs="Arial"/>
          <w:sz w:val="16"/>
          <w:szCs w:val="16"/>
        </w:rPr>
        <w:t>В связи с тем, что почти на всей территории Благодарненского района Ставропольского края сохраняется высокий уровень природной и техногенной опасности, первостепенное внимание при решении проблем защиты населения Благодарненского района, территории Благодарненского района Ставропольского края и защищенности критически важных объектов района от чрезвычайных ситуаций уделяется предупреждению аварий, катастроф, стихийных бедствий.</w:t>
      </w:r>
    </w:p>
    <w:p w:rsidR="005132FA" w:rsidRPr="00470F55" w:rsidRDefault="005132FA" w:rsidP="005132FA">
      <w:pPr>
        <w:widowControl w:val="0"/>
        <w:autoSpaceDE w:val="0"/>
        <w:autoSpaceDN w:val="0"/>
        <w:adjustRightInd w:val="0"/>
        <w:ind w:firstLine="709"/>
        <w:jc w:val="both"/>
        <w:rPr>
          <w:rFonts w:ascii="Arial" w:hAnsi="Arial" w:cs="Arial"/>
          <w:sz w:val="16"/>
          <w:szCs w:val="16"/>
        </w:rPr>
      </w:pPr>
      <w:r w:rsidRPr="00470F55">
        <w:rPr>
          <w:rFonts w:ascii="Arial" w:hAnsi="Arial" w:cs="Arial"/>
          <w:sz w:val="16"/>
          <w:szCs w:val="16"/>
        </w:rPr>
        <w:t>Одним из основных факторов риска возникновения чрезвычайных ситуаций является негативное воздействие ливневых и паводковых вод.</w:t>
      </w:r>
    </w:p>
    <w:p w:rsidR="005132FA" w:rsidRPr="00470F55" w:rsidRDefault="005132FA" w:rsidP="005132FA">
      <w:pPr>
        <w:widowControl w:val="0"/>
        <w:autoSpaceDE w:val="0"/>
        <w:autoSpaceDN w:val="0"/>
        <w:adjustRightInd w:val="0"/>
        <w:ind w:firstLine="709"/>
        <w:jc w:val="both"/>
        <w:rPr>
          <w:rFonts w:ascii="Arial" w:hAnsi="Arial" w:cs="Arial"/>
          <w:sz w:val="16"/>
          <w:szCs w:val="16"/>
        </w:rPr>
      </w:pPr>
      <w:r w:rsidRPr="00470F55">
        <w:rPr>
          <w:rFonts w:ascii="Arial" w:hAnsi="Arial" w:cs="Arial"/>
          <w:sz w:val="16"/>
          <w:szCs w:val="16"/>
        </w:rPr>
        <w:t xml:space="preserve">Учитывая рельеф местности Благодарненского района, такие проблемы существуют в каждом населенном пункте района. Особенно остро проблема стоит в селах Елизаветинское, Алексеевское, Бурлацкое, Сотниковское, в </w:t>
      </w:r>
      <w:proofErr w:type="gramStart"/>
      <w:r w:rsidRPr="00470F55">
        <w:rPr>
          <w:rFonts w:ascii="Arial" w:hAnsi="Arial" w:cs="Arial"/>
          <w:sz w:val="16"/>
          <w:szCs w:val="16"/>
        </w:rPr>
        <w:t>Ставропольском</w:t>
      </w:r>
      <w:proofErr w:type="gramEnd"/>
      <w:r w:rsidRPr="00470F55">
        <w:rPr>
          <w:rFonts w:ascii="Arial" w:hAnsi="Arial" w:cs="Arial"/>
          <w:sz w:val="16"/>
          <w:szCs w:val="16"/>
        </w:rPr>
        <w:t>, Александрийском  сельсоветах и г. Благодарный.</w:t>
      </w:r>
    </w:p>
    <w:p w:rsidR="005132FA" w:rsidRPr="00470F55" w:rsidRDefault="005132FA" w:rsidP="005132FA">
      <w:pPr>
        <w:widowControl w:val="0"/>
        <w:autoSpaceDE w:val="0"/>
        <w:autoSpaceDN w:val="0"/>
        <w:adjustRightInd w:val="0"/>
        <w:ind w:firstLine="709"/>
        <w:jc w:val="both"/>
        <w:rPr>
          <w:rFonts w:ascii="Arial" w:hAnsi="Arial" w:cs="Arial"/>
          <w:sz w:val="16"/>
          <w:szCs w:val="16"/>
        </w:rPr>
      </w:pPr>
      <w:r w:rsidRPr="00470F55">
        <w:rPr>
          <w:rFonts w:ascii="Arial" w:hAnsi="Arial" w:cs="Arial"/>
          <w:sz w:val="16"/>
          <w:szCs w:val="16"/>
        </w:rPr>
        <w:t>В соответствии с федеральными законами от 21 декабря 1994 года №68-ФЗ "</w:t>
      </w:r>
      <w:hyperlink r:id="rId22" w:history="1">
        <w:r w:rsidRPr="00470F55">
          <w:rPr>
            <w:rFonts w:ascii="Arial" w:hAnsi="Arial" w:cs="Arial"/>
            <w:sz w:val="16"/>
            <w:szCs w:val="16"/>
          </w:rPr>
          <w:t>О защите населения и территории</w:t>
        </w:r>
      </w:hyperlink>
      <w:r w:rsidRPr="00470F55">
        <w:rPr>
          <w:rFonts w:ascii="Arial" w:hAnsi="Arial" w:cs="Arial"/>
          <w:sz w:val="16"/>
          <w:szCs w:val="16"/>
        </w:rPr>
        <w:t xml:space="preserve"> от чрезвычайных ситуаций </w:t>
      </w:r>
    </w:p>
    <w:p w:rsidR="005132FA" w:rsidRPr="00470F55" w:rsidRDefault="005132FA" w:rsidP="005132FA">
      <w:pPr>
        <w:widowControl w:val="0"/>
        <w:autoSpaceDE w:val="0"/>
        <w:autoSpaceDN w:val="0"/>
        <w:adjustRightInd w:val="0"/>
        <w:jc w:val="both"/>
        <w:rPr>
          <w:rFonts w:ascii="Arial" w:hAnsi="Arial" w:cs="Arial"/>
          <w:sz w:val="16"/>
          <w:szCs w:val="16"/>
        </w:rPr>
      </w:pPr>
      <w:proofErr w:type="gramStart"/>
      <w:r w:rsidRPr="00470F55">
        <w:rPr>
          <w:rFonts w:ascii="Arial" w:hAnsi="Arial" w:cs="Arial"/>
          <w:sz w:val="16"/>
          <w:szCs w:val="16"/>
        </w:rPr>
        <w:t>природного и техногенного характера" и  от 12 февраля 1998 №28-ФЗ</w:t>
      </w:r>
      <w:hyperlink r:id="rId23" w:history="1">
        <w:r w:rsidRPr="00470F55">
          <w:rPr>
            <w:rFonts w:ascii="Arial" w:hAnsi="Arial" w:cs="Arial"/>
            <w:sz w:val="16"/>
            <w:szCs w:val="16"/>
          </w:rPr>
          <w:t>"О гражданской обороне"</w:t>
        </w:r>
      </w:hyperlink>
      <w:r w:rsidRPr="00470F55">
        <w:rPr>
          <w:rFonts w:ascii="Arial" w:hAnsi="Arial" w:cs="Arial"/>
          <w:sz w:val="16"/>
          <w:szCs w:val="16"/>
        </w:rPr>
        <w:t xml:space="preserve"> в полномочия органов местного самоуправления входят обеспечение своевременного оповещения и информирования населения об угрозе возникновения или о возникновении чрезвычайных ситуаций,  межмуниципального и регионального характера, а также создание и поддержание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w:t>
      </w:r>
      <w:proofErr w:type="gramEnd"/>
      <w:r w:rsidRPr="00470F55">
        <w:rPr>
          <w:rFonts w:ascii="Arial" w:hAnsi="Arial" w:cs="Arial"/>
          <w:sz w:val="16"/>
          <w:szCs w:val="16"/>
        </w:rPr>
        <w:t xml:space="preserve"> этих действий.</w:t>
      </w:r>
    </w:p>
    <w:p w:rsidR="005132FA" w:rsidRPr="00470F55" w:rsidRDefault="005132FA" w:rsidP="005132FA">
      <w:pPr>
        <w:widowControl w:val="0"/>
        <w:autoSpaceDE w:val="0"/>
        <w:autoSpaceDN w:val="0"/>
        <w:adjustRightInd w:val="0"/>
        <w:ind w:firstLine="709"/>
        <w:jc w:val="both"/>
        <w:rPr>
          <w:rFonts w:ascii="Arial" w:hAnsi="Arial" w:cs="Arial"/>
          <w:sz w:val="16"/>
          <w:szCs w:val="16"/>
        </w:rPr>
      </w:pPr>
      <w:r w:rsidRPr="00470F55">
        <w:rPr>
          <w:rFonts w:ascii="Arial" w:hAnsi="Arial" w:cs="Arial"/>
          <w:sz w:val="16"/>
          <w:szCs w:val="16"/>
        </w:rPr>
        <w:t xml:space="preserve">В силу объективных и субъективных причин на </w:t>
      </w:r>
      <w:r w:rsidRPr="00470F55">
        <w:rPr>
          <w:rFonts w:ascii="Arial" w:hAnsi="Arial" w:cs="Arial"/>
          <w:sz w:val="16"/>
          <w:szCs w:val="16"/>
        </w:rPr>
        <w:lastRenderedPageBreak/>
        <w:t>сегодняшний день имеющаяся система оповещения и сбора личного состава органов управления в районе на случай возникновения чрезвычайной ситуации не в состоянии обеспечить поставленную задачу. Отсутствуют дублирующие средства связи (радиостанции) для обеспечения управления районом и организации взаимодействия с вышестоящим командованием и соседними районами; средства массового оповещения населения (электросирены-С-40, радиоточки); имеющаяся аппаратура оповещения П-160 полностью выработала свой ресурс, морально устарела и требует срочной замены. Для организации  сто процентного оповещения населения района необходимо установить 50 сирен С-40 и 51 громкоговоритель.</w:t>
      </w:r>
    </w:p>
    <w:p w:rsidR="005132FA" w:rsidRPr="00470F55" w:rsidRDefault="005132FA" w:rsidP="005132FA">
      <w:pPr>
        <w:ind w:firstLine="709"/>
        <w:jc w:val="both"/>
        <w:rPr>
          <w:rFonts w:ascii="Arial" w:hAnsi="Arial" w:cs="Arial"/>
          <w:bCs/>
          <w:sz w:val="16"/>
          <w:szCs w:val="16"/>
        </w:rPr>
      </w:pPr>
      <w:r w:rsidRPr="00470F55">
        <w:rPr>
          <w:rFonts w:ascii="Arial" w:hAnsi="Arial" w:cs="Arial"/>
          <w:bCs/>
          <w:sz w:val="16"/>
          <w:szCs w:val="16"/>
        </w:rPr>
        <w:t xml:space="preserve">Решением совета Благодарненского муниципального района Ставропольского района от 27 декабря 2011 года № 255 в районе создано муниципальное казенное учреждение «Единая дежурно-диспетчерская служба» Благодарненского муниципального района»  (служба спасения-112). Проблема заключается в отсутствии единой системы передачи информации от объектов массового пребывания людей службам экстренного реагирования, посредством службы спасения – 112. </w:t>
      </w:r>
    </w:p>
    <w:p w:rsidR="005132FA" w:rsidRPr="00470F55" w:rsidRDefault="005132FA" w:rsidP="005132FA">
      <w:pPr>
        <w:shd w:val="clear" w:color="auto" w:fill="FFFFFF"/>
        <w:ind w:firstLine="709"/>
        <w:jc w:val="both"/>
        <w:rPr>
          <w:rFonts w:ascii="Arial" w:hAnsi="Arial" w:cs="Arial"/>
          <w:sz w:val="16"/>
          <w:szCs w:val="16"/>
        </w:rPr>
      </w:pPr>
      <w:r w:rsidRPr="00470F55">
        <w:rPr>
          <w:rFonts w:ascii="Arial" w:hAnsi="Arial" w:cs="Arial"/>
          <w:sz w:val="16"/>
          <w:szCs w:val="16"/>
        </w:rPr>
        <w:t xml:space="preserve">Современный период развития общества характеризуется все более нарастающими противоречиями между человеком и окружающей его природной средой. Крупные пожары, аварии и катастрофы в последние десятилетия оказали существенное влияние на жизнь и здоровье населения. Обеспечение необходимого уровня пожарной безопасности и минимизация потерь вследствие пожаров является важным фактором устойчивого социально-экономического развития района. </w:t>
      </w:r>
    </w:p>
    <w:p w:rsidR="005132FA" w:rsidRPr="00470F55" w:rsidRDefault="005132FA" w:rsidP="005132FA">
      <w:pPr>
        <w:pStyle w:val="ConsPlusNonformat"/>
        <w:widowControl/>
        <w:ind w:firstLine="709"/>
        <w:jc w:val="both"/>
        <w:rPr>
          <w:rFonts w:ascii="Arial" w:hAnsi="Arial" w:cs="Arial"/>
          <w:sz w:val="16"/>
          <w:szCs w:val="16"/>
        </w:rPr>
      </w:pPr>
    </w:p>
    <w:p w:rsidR="005132FA" w:rsidRPr="00470F55" w:rsidRDefault="005132FA" w:rsidP="005132FA">
      <w:pPr>
        <w:pStyle w:val="ConsPlusNormal"/>
        <w:widowControl/>
        <w:ind w:firstLine="709"/>
        <w:jc w:val="both"/>
        <w:rPr>
          <w:bCs/>
          <w:sz w:val="16"/>
          <w:szCs w:val="16"/>
        </w:rPr>
      </w:pPr>
      <w:r w:rsidRPr="00470F55">
        <w:rPr>
          <w:bCs/>
          <w:sz w:val="16"/>
          <w:szCs w:val="16"/>
        </w:rPr>
        <w:t>Раздел 2. Приоритеты реализуемой в Благодарненском муниципальном районе  муниципальной  политики в сфере реализации подпрограммы, цели, задачи, целевые  индикаторы  и показатели  подпрограммы, описание ожидаемых конечных результатов реализации подпрограммы и сроки ее реализации</w:t>
      </w:r>
    </w:p>
    <w:p w:rsidR="005132FA" w:rsidRPr="00470F55" w:rsidRDefault="005132FA" w:rsidP="005132FA">
      <w:pPr>
        <w:widowControl w:val="0"/>
        <w:autoSpaceDE w:val="0"/>
        <w:autoSpaceDN w:val="0"/>
        <w:adjustRightInd w:val="0"/>
        <w:jc w:val="both"/>
        <w:rPr>
          <w:rFonts w:ascii="Arial" w:hAnsi="Arial" w:cs="Arial"/>
          <w:sz w:val="16"/>
          <w:szCs w:val="16"/>
        </w:rPr>
      </w:pPr>
    </w:p>
    <w:p w:rsidR="005132FA" w:rsidRPr="00470F55" w:rsidRDefault="005132FA" w:rsidP="005132FA">
      <w:pPr>
        <w:widowControl w:val="0"/>
        <w:autoSpaceDE w:val="0"/>
        <w:autoSpaceDN w:val="0"/>
        <w:adjustRightInd w:val="0"/>
        <w:ind w:firstLine="709"/>
        <w:jc w:val="both"/>
        <w:rPr>
          <w:rFonts w:ascii="Arial" w:hAnsi="Arial" w:cs="Arial"/>
          <w:sz w:val="16"/>
          <w:szCs w:val="16"/>
        </w:rPr>
      </w:pPr>
      <w:r w:rsidRPr="00470F55">
        <w:rPr>
          <w:rFonts w:ascii="Arial" w:hAnsi="Arial" w:cs="Arial"/>
          <w:sz w:val="16"/>
          <w:szCs w:val="16"/>
        </w:rPr>
        <w:t>Приоритетами реализуемой в Благодарненском районе Ставропольского края муниципальной политики в сфере реализации подпрограммы являются:</w:t>
      </w:r>
    </w:p>
    <w:p w:rsidR="005132FA" w:rsidRPr="00470F55" w:rsidRDefault="005132FA" w:rsidP="005132FA">
      <w:pPr>
        <w:widowControl w:val="0"/>
        <w:autoSpaceDE w:val="0"/>
        <w:autoSpaceDN w:val="0"/>
        <w:adjustRightInd w:val="0"/>
        <w:ind w:firstLine="709"/>
        <w:jc w:val="both"/>
        <w:rPr>
          <w:rFonts w:ascii="Arial" w:hAnsi="Arial" w:cs="Arial"/>
          <w:sz w:val="16"/>
          <w:szCs w:val="16"/>
        </w:rPr>
      </w:pPr>
      <w:r w:rsidRPr="00470F55">
        <w:rPr>
          <w:rFonts w:ascii="Arial" w:hAnsi="Arial" w:cs="Arial"/>
          <w:sz w:val="16"/>
          <w:szCs w:val="16"/>
        </w:rPr>
        <w:t>снижение рисков возникновения чрезвычайных ситуаций;</w:t>
      </w:r>
    </w:p>
    <w:p w:rsidR="005132FA" w:rsidRPr="00470F55" w:rsidRDefault="005132FA" w:rsidP="005132FA">
      <w:pPr>
        <w:widowControl w:val="0"/>
        <w:autoSpaceDE w:val="0"/>
        <w:autoSpaceDN w:val="0"/>
        <w:adjustRightInd w:val="0"/>
        <w:ind w:firstLine="709"/>
        <w:jc w:val="both"/>
        <w:rPr>
          <w:rFonts w:ascii="Arial" w:hAnsi="Arial" w:cs="Arial"/>
          <w:sz w:val="16"/>
          <w:szCs w:val="16"/>
        </w:rPr>
      </w:pPr>
      <w:r w:rsidRPr="00470F55">
        <w:rPr>
          <w:rFonts w:ascii="Arial" w:hAnsi="Arial" w:cs="Arial"/>
          <w:sz w:val="16"/>
          <w:szCs w:val="16"/>
        </w:rPr>
        <w:t>обеспечение необходимых условий для безопасной жизнедеятельности населения Благодарненского района Ставропольского края, территории Благодарненского района Ставропольского края  и критически важных объектов района.</w:t>
      </w:r>
    </w:p>
    <w:p w:rsidR="005132FA" w:rsidRPr="00470F55" w:rsidRDefault="005132FA" w:rsidP="005132FA">
      <w:pPr>
        <w:tabs>
          <w:tab w:val="left" w:pos="774"/>
        </w:tabs>
        <w:ind w:firstLine="709"/>
        <w:jc w:val="both"/>
        <w:rPr>
          <w:rFonts w:ascii="Arial" w:hAnsi="Arial" w:cs="Arial"/>
          <w:sz w:val="16"/>
          <w:szCs w:val="16"/>
        </w:rPr>
      </w:pPr>
      <w:r w:rsidRPr="00470F55">
        <w:rPr>
          <w:rFonts w:ascii="Arial" w:hAnsi="Arial" w:cs="Arial"/>
          <w:sz w:val="16"/>
          <w:szCs w:val="16"/>
        </w:rPr>
        <w:t>Целью подпрограммы является:</w:t>
      </w:r>
    </w:p>
    <w:p w:rsidR="005132FA" w:rsidRPr="00470F55" w:rsidRDefault="005132FA" w:rsidP="005132FA">
      <w:pPr>
        <w:tabs>
          <w:tab w:val="left" w:pos="774"/>
        </w:tabs>
        <w:jc w:val="both"/>
        <w:rPr>
          <w:rFonts w:ascii="Arial" w:hAnsi="Arial" w:cs="Arial"/>
          <w:sz w:val="16"/>
          <w:szCs w:val="16"/>
        </w:rPr>
      </w:pPr>
      <w:r w:rsidRPr="00470F55">
        <w:rPr>
          <w:rFonts w:ascii="Arial" w:hAnsi="Arial" w:cs="Arial"/>
          <w:sz w:val="16"/>
          <w:szCs w:val="16"/>
        </w:rPr>
        <w:t>снижение рисков чрезвычайных ситуаций природного и техногенного характера.</w:t>
      </w:r>
    </w:p>
    <w:p w:rsidR="005132FA" w:rsidRPr="00470F55" w:rsidRDefault="005132FA" w:rsidP="005132FA">
      <w:pPr>
        <w:tabs>
          <w:tab w:val="left" w:pos="774"/>
        </w:tabs>
        <w:ind w:firstLine="709"/>
        <w:jc w:val="both"/>
        <w:rPr>
          <w:rFonts w:ascii="Arial" w:hAnsi="Arial" w:cs="Arial"/>
          <w:sz w:val="16"/>
          <w:szCs w:val="16"/>
        </w:rPr>
      </w:pPr>
      <w:r w:rsidRPr="00470F55">
        <w:rPr>
          <w:rFonts w:ascii="Arial" w:hAnsi="Arial" w:cs="Arial"/>
          <w:sz w:val="16"/>
          <w:szCs w:val="16"/>
        </w:rPr>
        <w:t>Задачей  подпрограммы является:</w:t>
      </w:r>
    </w:p>
    <w:p w:rsidR="005132FA" w:rsidRPr="00470F55" w:rsidRDefault="005132FA" w:rsidP="005132FA">
      <w:pPr>
        <w:jc w:val="both"/>
        <w:rPr>
          <w:rFonts w:ascii="Arial" w:hAnsi="Arial" w:cs="Arial"/>
          <w:sz w:val="16"/>
          <w:szCs w:val="16"/>
        </w:rPr>
      </w:pPr>
      <w:r w:rsidRPr="00470F55">
        <w:rPr>
          <w:rFonts w:ascii="Arial" w:hAnsi="Arial" w:cs="Arial"/>
          <w:sz w:val="16"/>
          <w:szCs w:val="16"/>
        </w:rPr>
        <w:t>организация мероприятий по предупреждению и ликвидации чрезвычайных ситуаций, стихийных бедствий природного и техногенного характера.</w:t>
      </w:r>
    </w:p>
    <w:p w:rsidR="005132FA" w:rsidRPr="00470F55" w:rsidRDefault="005132FA" w:rsidP="005132FA">
      <w:pPr>
        <w:widowControl w:val="0"/>
        <w:autoSpaceDE w:val="0"/>
        <w:autoSpaceDN w:val="0"/>
        <w:adjustRightInd w:val="0"/>
        <w:ind w:firstLine="709"/>
        <w:jc w:val="both"/>
        <w:rPr>
          <w:rFonts w:ascii="Arial" w:hAnsi="Arial" w:cs="Arial"/>
          <w:sz w:val="16"/>
          <w:szCs w:val="16"/>
        </w:rPr>
      </w:pPr>
      <w:r w:rsidRPr="00470F55">
        <w:rPr>
          <w:rFonts w:ascii="Arial" w:hAnsi="Arial" w:cs="Arial"/>
          <w:sz w:val="16"/>
          <w:szCs w:val="16"/>
        </w:rPr>
        <w:t xml:space="preserve">Ожидаемым  конечным результатом является: </w:t>
      </w:r>
    </w:p>
    <w:p w:rsidR="005132FA" w:rsidRPr="00470F55" w:rsidRDefault="005132FA" w:rsidP="005132FA">
      <w:pPr>
        <w:pStyle w:val="ConsPlusNonformat"/>
        <w:widowControl/>
        <w:jc w:val="both"/>
        <w:rPr>
          <w:rFonts w:ascii="Arial" w:hAnsi="Arial" w:cs="Arial"/>
          <w:sz w:val="16"/>
          <w:szCs w:val="16"/>
        </w:rPr>
      </w:pPr>
      <w:r w:rsidRPr="00470F55">
        <w:rPr>
          <w:rFonts w:ascii="Arial" w:hAnsi="Arial" w:cs="Arial"/>
          <w:sz w:val="16"/>
          <w:szCs w:val="16"/>
        </w:rPr>
        <w:t>снижение ущерба от чрезвычайных ситуаций, в том числе снижение количества гибели людей, количества пострадавших, снижение экономического ущерба;</w:t>
      </w:r>
    </w:p>
    <w:p w:rsidR="005132FA" w:rsidRPr="00470F55" w:rsidRDefault="005132FA" w:rsidP="005132FA">
      <w:pPr>
        <w:pStyle w:val="ConsPlusNonformat"/>
        <w:widowControl/>
        <w:jc w:val="both"/>
        <w:rPr>
          <w:rFonts w:ascii="Arial" w:hAnsi="Arial" w:cs="Arial"/>
          <w:sz w:val="16"/>
          <w:szCs w:val="16"/>
        </w:rPr>
      </w:pPr>
      <w:r w:rsidRPr="00470F55">
        <w:rPr>
          <w:rFonts w:ascii="Arial" w:hAnsi="Arial" w:cs="Arial"/>
          <w:sz w:val="16"/>
          <w:szCs w:val="16"/>
        </w:rPr>
        <w:t xml:space="preserve">повышение </w:t>
      </w:r>
      <w:proofErr w:type="gramStart"/>
      <w:r w:rsidRPr="00470F55">
        <w:rPr>
          <w:rFonts w:ascii="Arial" w:hAnsi="Arial" w:cs="Arial"/>
          <w:sz w:val="16"/>
          <w:szCs w:val="16"/>
        </w:rPr>
        <w:t>эффективности информационного обеспечения предупреждения возникновения чрезвычайных ситуаций</w:t>
      </w:r>
      <w:proofErr w:type="gramEnd"/>
      <w:r w:rsidRPr="00470F55">
        <w:rPr>
          <w:rFonts w:ascii="Arial" w:hAnsi="Arial" w:cs="Arial"/>
          <w:sz w:val="16"/>
          <w:szCs w:val="16"/>
        </w:rPr>
        <w:t>.</w:t>
      </w:r>
    </w:p>
    <w:p w:rsidR="005132FA" w:rsidRPr="00470F55" w:rsidRDefault="005132FA" w:rsidP="005132FA">
      <w:pPr>
        <w:widowControl w:val="0"/>
        <w:autoSpaceDE w:val="0"/>
        <w:autoSpaceDN w:val="0"/>
        <w:adjustRightInd w:val="0"/>
        <w:jc w:val="both"/>
        <w:rPr>
          <w:rFonts w:ascii="Arial" w:hAnsi="Arial" w:cs="Arial"/>
          <w:sz w:val="16"/>
          <w:szCs w:val="16"/>
        </w:rPr>
      </w:pPr>
      <w:r w:rsidRPr="00470F55">
        <w:rPr>
          <w:rFonts w:ascii="Arial" w:hAnsi="Arial" w:cs="Arial"/>
          <w:sz w:val="16"/>
          <w:szCs w:val="16"/>
        </w:rPr>
        <w:t xml:space="preserve">     Целевые индикаторы и показатели подпрограммы приведены в приложении 1 к Программе.</w:t>
      </w:r>
    </w:p>
    <w:p w:rsidR="005132FA" w:rsidRPr="00470F55" w:rsidRDefault="005132FA" w:rsidP="005132FA">
      <w:pPr>
        <w:ind w:firstLine="567"/>
        <w:jc w:val="both"/>
        <w:rPr>
          <w:rFonts w:ascii="Arial" w:hAnsi="Arial" w:cs="Arial"/>
          <w:sz w:val="16"/>
          <w:szCs w:val="16"/>
        </w:rPr>
      </w:pPr>
      <w:r w:rsidRPr="00470F55">
        <w:rPr>
          <w:rFonts w:ascii="Arial" w:hAnsi="Arial" w:cs="Arial"/>
          <w:sz w:val="16"/>
          <w:szCs w:val="16"/>
        </w:rPr>
        <w:t>Ресурсное обеспечение и прогнозная (справочная) оценка расходов местного бюджета на реализацию Подпрограммы представлены в приложениях 4, 5 к Программе.</w:t>
      </w:r>
    </w:p>
    <w:p w:rsidR="005132FA" w:rsidRPr="00470F55" w:rsidRDefault="005132FA" w:rsidP="005132FA">
      <w:pPr>
        <w:pStyle w:val="afa"/>
        <w:ind w:firstLine="709"/>
        <w:jc w:val="both"/>
        <w:rPr>
          <w:rFonts w:ascii="Arial" w:hAnsi="Arial" w:cs="Arial"/>
          <w:sz w:val="16"/>
          <w:szCs w:val="16"/>
        </w:rPr>
      </w:pPr>
      <w:r w:rsidRPr="00470F55">
        <w:rPr>
          <w:rFonts w:ascii="Arial" w:hAnsi="Arial" w:cs="Arial"/>
          <w:sz w:val="16"/>
          <w:szCs w:val="16"/>
        </w:rPr>
        <w:t>Сроки реализации подпрограммы - 2015 - 2017 годы.</w:t>
      </w:r>
    </w:p>
    <w:p w:rsidR="005132FA" w:rsidRPr="00470F55" w:rsidRDefault="005132FA" w:rsidP="005132FA">
      <w:pPr>
        <w:pStyle w:val="ConsPlusNormal"/>
        <w:widowControl/>
        <w:ind w:firstLine="709"/>
        <w:jc w:val="both"/>
        <w:rPr>
          <w:sz w:val="16"/>
          <w:szCs w:val="16"/>
        </w:rPr>
      </w:pPr>
      <w:r w:rsidRPr="00470F55">
        <w:rPr>
          <w:sz w:val="16"/>
          <w:szCs w:val="16"/>
        </w:rPr>
        <w:t>Раздел 3. Характеристика основных мероприятий подпрограммы приведена в приложении 2 к подпрограмме.</w:t>
      </w:r>
    </w:p>
    <w:p w:rsidR="005132FA" w:rsidRPr="00470F55" w:rsidRDefault="005132FA" w:rsidP="005132FA">
      <w:pPr>
        <w:pStyle w:val="ConsPlusNormal"/>
        <w:widowControl/>
        <w:ind w:firstLine="709"/>
        <w:jc w:val="both"/>
        <w:rPr>
          <w:sz w:val="16"/>
          <w:szCs w:val="16"/>
        </w:rPr>
      </w:pPr>
    </w:p>
    <w:p w:rsidR="005132FA" w:rsidRPr="00470F55" w:rsidRDefault="005132FA" w:rsidP="005132FA">
      <w:pPr>
        <w:pStyle w:val="ConsPlusNormal"/>
        <w:widowControl/>
        <w:ind w:firstLine="709"/>
        <w:jc w:val="both"/>
        <w:rPr>
          <w:sz w:val="16"/>
          <w:szCs w:val="16"/>
        </w:rPr>
      </w:pPr>
      <w:r w:rsidRPr="00470F55">
        <w:rPr>
          <w:sz w:val="16"/>
          <w:szCs w:val="16"/>
        </w:rPr>
        <w:t>Раздел 4. Информация об участии муниципальных образований Благодарненского района, внебюджетных фондов, муниципальных унитарных предприятий Благодарненского района Ставропольского края и иных организаций  в реализации подпрограммы.</w:t>
      </w:r>
    </w:p>
    <w:p w:rsidR="005132FA" w:rsidRDefault="005132FA" w:rsidP="005132FA">
      <w:pPr>
        <w:ind w:firstLine="567"/>
        <w:jc w:val="both"/>
        <w:rPr>
          <w:rFonts w:ascii="Arial" w:hAnsi="Arial" w:cs="Arial"/>
          <w:sz w:val="16"/>
          <w:szCs w:val="16"/>
        </w:rPr>
      </w:pPr>
      <w:r w:rsidRPr="00470F55">
        <w:rPr>
          <w:rFonts w:ascii="Arial" w:hAnsi="Arial" w:cs="Arial"/>
          <w:sz w:val="16"/>
          <w:szCs w:val="16"/>
        </w:rPr>
        <w:t>Участие муниципальных образований Благодарненского муниципального района Ставропольского края, внебюджетных фондов, муниципальных унитарных предприятий Благодарненского муниципального района Ставропольского края и иных организаций в реализации подпрограммы не предусмотрено</w:t>
      </w:r>
    </w:p>
    <w:p w:rsidR="00C539AC" w:rsidRPr="007D30F5" w:rsidRDefault="00C539AC" w:rsidP="00D777BA">
      <w:pPr>
        <w:pStyle w:val="ConsPlusNormal"/>
        <w:widowControl/>
        <w:ind w:firstLine="540"/>
        <w:jc w:val="both"/>
        <w:rPr>
          <w:sz w:val="16"/>
          <w:szCs w:val="16"/>
        </w:rPr>
      </w:pPr>
    </w:p>
    <w:tbl>
      <w:tblPr>
        <w:tblW w:w="0" w:type="auto"/>
        <w:tblLook w:val="04A0" w:firstRow="1" w:lastRow="0" w:firstColumn="1" w:lastColumn="0" w:noHBand="0" w:noVBand="1"/>
      </w:tblPr>
      <w:tblGrid>
        <w:gridCol w:w="1430"/>
        <w:gridCol w:w="3818"/>
      </w:tblGrid>
      <w:tr w:rsidR="00C60A93" w:rsidRPr="009E3646" w:rsidTr="00F24988">
        <w:tc>
          <w:tcPr>
            <w:tcW w:w="2943" w:type="dxa"/>
            <w:shd w:val="clear" w:color="auto" w:fill="auto"/>
          </w:tcPr>
          <w:p w:rsidR="00C60A93" w:rsidRPr="009E3646" w:rsidRDefault="00C60A93" w:rsidP="007E5B41">
            <w:pPr>
              <w:widowControl w:val="0"/>
              <w:autoSpaceDE w:val="0"/>
              <w:autoSpaceDN w:val="0"/>
              <w:adjustRightInd w:val="0"/>
              <w:jc w:val="center"/>
              <w:rPr>
                <w:rFonts w:ascii="Arial" w:hAnsi="Arial" w:cs="Arial"/>
                <w:bCs/>
                <w:sz w:val="16"/>
                <w:szCs w:val="16"/>
              </w:rPr>
            </w:pPr>
          </w:p>
        </w:tc>
        <w:tc>
          <w:tcPr>
            <w:tcW w:w="6627" w:type="dxa"/>
            <w:shd w:val="clear" w:color="auto" w:fill="auto"/>
          </w:tcPr>
          <w:p w:rsidR="00C60A93" w:rsidRPr="009E3646" w:rsidRDefault="00C60A93" w:rsidP="007E5B41">
            <w:pPr>
              <w:widowControl w:val="0"/>
              <w:autoSpaceDE w:val="0"/>
              <w:autoSpaceDN w:val="0"/>
              <w:adjustRightInd w:val="0"/>
              <w:jc w:val="center"/>
              <w:rPr>
                <w:rFonts w:ascii="Arial" w:hAnsi="Arial" w:cs="Arial"/>
                <w:bCs/>
                <w:sz w:val="16"/>
                <w:szCs w:val="16"/>
              </w:rPr>
            </w:pPr>
            <w:r w:rsidRPr="009E3646">
              <w:rPr>
                <w:rFonts w:ascii="Arial" w:hAnsi="Arial" w:cs="Arial"/>
                <w:bCs/>
                <w:sz w:val="16"/>
                <w:szCs w:val="16"/>
              </w:rPr>
              <w:t>Приложение 11</w:t>
            </w:r>
          </w:p>
          <w:p w:rsidR="00C60A93" w:rsidRPr="009E3646" w:rsidRDefault="00C60A93" w:rsidP="007E5B41">
            <w:pPr>
              <w:widowControl w:val="0"/>
              <w:autoSpaceDE w:val="0"/>
              <w:autoSpaceDN w:val="0"/>
              <w:adjustRightInd w:val="0"/>
              <w:jc w:val="center"/>
              <w:rPr>
                <w:rFonts w:ascii="Arial" w:hAnsi="Arial" w:cs="Arial"/>
                <w:bCs/>
                <w:sz w:val="16"/>
                <w:szCs w:val="16"/>
              </w:rPr>
            </w:pPr>
            <w:r w:rsidRPr="009E3646">
              <w:rPr>
                <w:rFonts w:ascii="Arial" w:hAnsi="Arial" w:cs="Arial"/>
                <w:sz w:val="16"/>
                <w:szCs w:val="16"/>
              </w:rPr>
              <w:t xml:space="preserve">к муниципальной программе Благодарненского муниципального района Ставропольского края  </w:t>
            </w:r>
            <w:r w:rsidRPr="009E3646">
              <w:rPr>
                <w:rFonts w:ascii="Arial" w:hAnsi="Arial" w:cs="Arial"/>
                <w:b/>
                <w:bCs/>
                <w:sz w:val="16"/>
                <w:szCs w:val="16"/>
              </w:rPr>
              <w:t>«</w:t>
            </w:r>
            <w:r w:rsidRPr="009E3646">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9E3646">
              <w:rPr>
                <w:rFonts w:ascii="Arial" w:hAnsi="Arial" w:cs="Arial"/>
                <w:b/>
                <w:bCs/>
                <w:sz w:val="16"/>
                <w:szCs w:val="16"/>
              </w:rPr>
              <w:t>»</w:t>
            </w:r>
          </w:p>
        </w:tc>
      </w:tr>
    </w:tbl>
    <w:p w:rsidR="00C60A93" w:rsidRPr="009E3646" w:rsidRDefault="00C60A93" w:rsidP="00C60A93">
      <w:pPr>
        <w:widowControl w:val="0"/>
        <w:autoSpaceDE w:val="0"/>
        <w:autoSpaceDN w:val="0"/>
        <w:adjustRightInd w:val="0"/>
        <w:ind w:firstLine="540"/>
        <w:jc w:val="center"/>
        <w:rPr>
          <w:rFonts w:ascii="Arial" w:hAnsi="Arial" w:cs="Arial"/>
          <w:sz w:val="16"/>
          <w:szCs w:val="16"/>
        </w:rPr>
      </w:pPr>
    </w:p>
    <w:p w:rsidR="00C60A93" w:rsidRPr="009E3646" w:rsidRDefault="00C60A93" w:rsidP="00C60A93">
      <w:pPr>
        <w:pStyle w:val="ConsPlusTitle"/>
        <w:spacing w:line="240" w:lineRule="exact"/>
        <w:jc w:val="center"/>
        <w:rPr>
          <w:b w:val="0"/>
          <w:sz w:val="16"/>
          <w:szCs w:val="16"/>
        </w:rPr>
      </w:pPr>
      <w:r w:rsidRPr="009E3646">
        <w:rPr>
          <w:b w:val="0"/>
          <w:sz w:val="16"/>
          <w:szCs w:val="16"/>
        </w:rPr>
        <w:t>ПОДПРОГРАММА</w:t>
      </w:r>
    </w:p>
    <w:p w:rsidR="00C60A93" w:rsidRPr="009E3646" w:rsidRDefault="00C60A93" w:rsidP="00C60A93">
      <w:pPr>
        <w:pStyle w:val="ConsPlusTitle"/>
        <w:spacing w:line="240" w:lineRule="exact"/>
        <w:jc w:val="center"/>
        <w:rPr>
          <w:b w:val="0"/>
          <w:sz w:val="16"/>
          <w:szCs w:val="16"/>
        </w:rPr>
      </w:pPr>
      <w:r w:rsidRPr="009E3646">
        <w:rPr>
          <w:b w:val="0"/>
          <w:sz w:val="16"/>
          <w:szCs w:val="16"/>
        </w:rPr>
        <w:t>«Развитие физической культуры и спорта»</w:t>
      </w:r>
    </w:p>
    <w:p w:rsidR="00C60A93" w:rsidRPr="009E3646" w:rsidRDefault="00C60A93" w:rsidP="00C60A93">
      <w:pPr>
        <w:pStyle w:val="ConsPlusNormal"/>
        <w:rPr>
          <w:sz w:val="16"/>
          <w:szCs w:val="16"/>
        </w:rPr>
      </w:pPr>
    </w:p>
    <w:p w:rsidR="00C60A93" w:rsidRPr="009E3646" w:rsidRDefault="00C60A93" w:rsidP="00C60A93">
      <w:pPr>
        <w:pStyle w:val="ConsPlusNormal"/>
        <w:spacing w:line="240" w:lineRule="exact"/>
        <w:jc w:val="center"/>
        <w:outlineLvl w:val="1"/>
        <w:rPr>
          <w:sz w:val="16"/>
          <w:szCs w:val="16"/>
        </w:rPr>
      </w:pPr>
      <w:r w:rsidRPr="009E3646">
        <w:rPr>
          <w:sz w:val="16"/>
          <w:szCs w:val="16"/>
        </w:rPr>
        <w:t>ПАСПОРТ</w:t>
      </w:r>
    </w:p>
    <w:p w:rsidR="00C60A93" w:rsidRPr="009E3646" w:rsidRDefault="00C60A93" w:rsidP="00C60A93">
      <w:pPr>
        <w:widowControl w:val="0"/>
        <w:autoSpaceDE w:val="0"/>
        <w:autoSpaceDN w:val="0"/>
        <w:adjustRightInd w:val="0"/>
        <w:spacing w:line="240" w:lineRule="exact"/>
        <w:jc w:val="center"/>
        <w:rPr>
          <w:rFonts w:ascii="Arial" w:hAnsi="Arial" w:cs="Arial"/>
          <w:b/>
          <w:bCs/>
          <w:sz w:val="16"/>
          <w:szCs w:val="16"/>
        </w:rPr>
      </w:pPr>
      <w:r w:rsidRPr="009E3646">
        <w:rPr>
          <w:rFonts w:ascii="Arial" w:hAnsi="Arial" w:cs="Arial"/>
          <w:sz w:val="16"/>
          <w:szCs w:val="16"/>
        </w:rPr>
        <w:t>подпрограммы  «Развитие физической культуры и спорта»</w:t>
      </w:r>
      <w:r w:rsidRPr="009E3646">
        <w:rPr>
          <w:rFonts w:ascii="Arial" w:hAnsi="Arial" w:cs="Arial"/>
          <w:bCs/>
          <w:sz w:val="16"/>
          <w:szCs w:val="16"/>
        </w:rPr>
        <w:t xml:space="preserve"> муниципальной программы Благодарненского муниципального района Ставропольского края </w:t>
      </w:r>
      <w:r w:rsidRPr="009E3646">
        <w:rPr>
          <w:rFonts w:ascii="Arial" w:hAnsi="Arial" w:cs="Arial"/>
          <w:b/>
          <w:bCs/>
          <w:sz w:val="16"/>
          <w:szCs w:val="16"/>
        </w:rPr>
        <w:t>«</w:t>
      </w:r>
      <w:r w:rsidRPr="009E3646">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9E3646">
        <w:rPr>
          <w:rFonts w:ascii="Arial" w:hAnsi="Arial" w:cs="Arial"/>
          <w:b/>
          <w:bCs/>
          <w:sz w:val="16"/>
          <w:szCs w:val="16"/>
        </w:rPr>
        <w:t>»</w:t>
      </w:r>
    </w:p>
    <w:p w:rsidR="00C60A93" w:rsidRPr="009E3646" w:rsidRDefault="00C60A93" w:rsidP="00C60A93">
      <w:pPr>
        <w:pStyle w:val="ConsPlusTitle"/>
        <w:spacing w:line="240" w:lineRule="exact"/>
        <w:rPr>
          <w:b w:val="0"/>
          <w:sz w:val="16"/>
          <w:szCs w:val="16"/>
        </w:rPr>
      </w:pPr>
    </w:p>
    <w:p w:rsidR="00C60A93" w:rsidRPr="009E3646" w:rsidRDefault="00C60A93" w:rsidP="00C60A93">
      <w:pPr>
        <w:pStyle w:val="ConsPlusTitle"/>
        <w:spacing w:line="240" w:lineRule="exact"/>
        <w:rPr>
          <w:b w:val="0"/>
          <w:sz w:val="16"/>
          <w:szCs w:val="16"/>
        </w:rPr>
      </w:pPr>
    </w:p>
    <w:tbl>
      <w:tblPr>
        <w:tblW w:w="0" w:type="auto"/>
        <w:tblInd w:w="108" w:type="dxa"/>
        <w:tblLook w:val="04A0" w:firstRow="1" w:lastRow="0" w:firstColumn="1" w:lastColumn="0" w:noHBand="0" w:noVBand="1"/>
      </w:tblPr>
      <w:tblGrid>
        <w:gridCol w:w="1590"/>
        <w:gridCol w:w="3550"/>
      </w:tblGrid>
      <w:tr w:rsidR="00C60A93" w:rsidRPr="009E3646" w:rsidTr="00F24988">
        <w:tc>
          <w:tcPr>
            <w:tcW w:w="2083" w:type="dxa"/>
          </w:tcPr>
          <w:p w:rsidR="00C60A93" w:rsidRPr="009E3646" w:rsidRDefault="00C60A93" w:rsidP="00F24988">
            <w:pPr>
              <w:widowControl w:val="0"/>
              <w:autoSpaceDE w:val="0"/>
              <w:autoSpaceDN w:val="0"/>
              <w:adjustRightInd w:val="0"/>
              <w:rPr>
                <w:rFonts w:ascii="Arial" w:hAnsi="Arial" w:cs="Arial"/>
                <w:sz w:val="16"/>
                <w:szCs w:val="16"/>
              </w:rPr>
            </w:pPr>
            <w:r w:rsidRPr="009E3646">
              <w:rPr>
                <w:rFonts w:ascii="Arial" w:hAnsi="Arial" w:cs="Arial"/>
                <w:sz w:val="16"/>
                <w:szCs w:val="16"/>
              </w:rPr>
              <w:t xml:space="preserve">Наименование Подпрограммы    </w:t>
            </w:r>
          </w:p>
        </w:tc>
        <w:tc>
          <w:tcPr>
            <w:tcW w:w="7378" w:type="dxa"/>
          </w:tcPr>
          <w:p w:rsidR="00C60A93" w:rsidRPr="009E3646" w:rsidRDefault="00C60A93" w:rsidP="00F24988">
            <w:pPr>
              <w:pStyle w:val="ConsPlusCell"/>
              <w:rPr>
                <w:sz w:val="16"/>
                <w:szCs w:val="16"/>
              </w:rPr>
            </w:pPr>
            <w:r w:rsidRPr="009E3646">
              <w:rPr>
                <w:sz w:val="16"/>
                <w:szCs w:val="16"/>
              </w:rPr>
              <w:t>подпрограмма  «Развитие   физической  культуры   и      спорта" (далее - Подпрограмма)</w:t>
            </w:r>
          </w:p>
          <w:p w:rsidR="00C60A93" w:rsidRPr="009E3646" w:rsidRDefault="00C60A93" w:rsidP="00F24988">
            <w:pPr>
              <w:pStyle w:val="ConsPlusCell"/>
              <w:rPr>
                <w:sz w:val="16"/>
                <w:szCs w:val="16"/>
              </w:rPr>
            </w:pPr>
          </w:p>
        </w:tc>
      </w:tr>
      <w:tr w:rsidR="00C60A93" w:rsidRPr="009E3646" w:rsidTr="00F24988">
        <w:trPr>
          <w:trHeight w:val="1142"/>
        </w:trPr>
        <w:tc>
          <w:tcPr>
            <w:tcW w:w="2083" w:type="dxa"/>
          </w:tcPr>
          <w:p w:rsidR="00C60A93" w:rsidRPr="009E3646" w:rsidRDefault="00C60A93" w:rsidP="00F24988">
            <w:pPr>
              <w:widowControl w:val="0"/>
              <w:autoSpaceDE w:val="0"/>
              <w:autoSpaceDN w:val="0"/>
              <w:adjustRightInd w:val="0"/>
              <w:rPr>
                <w:rFonts w:ascii="Arial" w:hAnsi="Arial" w:cs="Arial"/>
                <w:sz w:val="16"/>
                <w:szCs w:val="16"/>
              </w:rPr>
            </w:pPr>
            <w:r w:rsidRPr="009E3646">
              <w:rPr>
                <w:rFonts w:ascii="Arial" w:hAnsi="Arial" w:cs="Arial"/>
                <w:sz w:val="16"/>
                <w:szCs w:val="16"/>
              </w:rPr>
              <w:t>Ответственный исполнитель Подпрограммы</w:t>
            </w:r>
          </w:p>
        </w:tc>
        <w:tc>
          <w:tcPr>
            <w:tcW w:w="7378" w:type="dxa"/>
          </w:tcPr>
          <w:p w:rsidR="00C60A93" w:rsidRPr="009E3646" w:rsidRDefault="00C60A93" w:rsidP="00F24988">
            <w:pPr>
              <w:pStyle w:val="ConsPlusCell"/>
              <w:rPr>
                <w:sz w:val="16"/>
                <w:szCs w:val="16"/>
              </w:rPr>
            </w:pPr>
            <w:r w:rsidRPr="009E3646">
              <w:rPr>
                <w:sz w:val="16"/>
                <w:szCs w:val="16"/>
              </w:rPr>
              <w:t xml:space="preserve"> администрация Благодарненского муниципального района  Ставропольского края </w:t>
            </w:r>
          </w:p>
        </w:tc>
      </w:tr>
      <w:tr w:rsidR="00C60A93" w:rsidRPr="009E3646" w:rsidTr="00F24988">
        <w:trPr>
          <w:trHeight w:val="714"/>
        </w:trPr>
        <w:tc>
          <w:tcPr>
            <w:tcW w:w="2083" w:type="dxa"/>
          </w:tcPr>
          <w:p w:rsidR="00C60A93" w:rsidRPr="009E3646" w:rsidRDefault="00C60A93" w:rsidP="00F24988">
            <w:pPr>
              <w:widowControl w:val="0"/>
              <w:autoSpaceDE w:val="0"/>
              <w:autoSpaceDN w:val="0"/>
              <w:adjustRightInd w:val="0"/>
              <w:rPr>
                <w:rFonts w:ascii="Arial" w:hAnsi="Arial" w:cs="Arial"/>
                <w:sz w:val="16"/>
                <w:szCs w:val="16"/>
              </w:rPr>
            </w:pPr>
            <w:r w:rsidRPr="009E3646">
              <w:rPr>
                <w:rFonts w:ascii="Arial" w:hAnsi="Arial" w:cs="Arial"/>
                <w:sz w:val="16"/>
                <w:szCs w:val="16"/>
              </w:rPr>
              <w:t>Соисполнители Подпрограммы</w:t>
            </w:r>
          </w:p>
          <w:p w:rsidR="00C60A93" w:rsidRPr="009E3646" w:rsidRDefault="00C60A93" w:rsidP="00F24988">
            <w:pPr>
              <w:widowControl w:val="0"/>
              <w:autoSpaceDE w:val="0"/>
              <w:autoSpaceDN w:val="0"/>
              <w:adjustRightInd w:val="0"/>
              <w:rPr>
                <w:rFonts w:ascii="Arial" w:hAnsi="Arial" w:cs="Arial"/>
                <w:sz w:val="16"/>
                <w:szCs w:val="16"/>
              </w:rPr>
            </w:pPr>
          </w:p>
        </w:tc>
        <w:tc>
          <w:tcPr>
            <w:tcW w:w="7378" w:type="dxa"/>
          </w:tcPr>
          <w:p w:rsidR="00C60A93" w:rsidRPr="009E3646" w:rsidRDefault="00C60A93" w:rsidP="00F24988">
            <w:pPr>
              <w:pStyle w:val="ConsPlusCell"/>
              <w:rPr>
                <w:sz w:val="16"/>
                <w:szCs w:val="16"/>
              </w:rPr>
            </w:pPr>
            <w:r w:rsidRPr="009E3646">
              <w:rPr>
                <w:sz w:val="16"/>
                <w:szCs w:val="16"/>
              </w:rPr>
              <w:t>нет</w:t>
            </w:r>
          </w:p>
        </w:tc>
      </w:tr>
      <w:tr w:rsidR="00C60A93" w:rsidRPr="009E3646" w:rsidTr="00F24988">
        <w:tc>
          <w:tcPr>
            <w:tcW w:w="2083" w:type="dxa"/>
          </w:tcPr>
          <w:p w:rsidR="00C60A93" w:rsidRPr="009E3646" w:rsidRDefault="00C60A93" w:rsidP="00F24988">
            <w:pPr>
              <w:widowControl w:val="0"/>
              <w:autoSpaceDE w:val="0"/>
              <w:autoSpaceDN w:val="0"/>
              <w:adjustRightInd w:val="0"/>
              <w:rPr>
                <w:rFonts w:ascii="Arial" w:hAnsi="Arial" w:cs="Arial"/>
                <w:sz w:val="16"/>
                <w:szCs w:val="16"/>
              </w:rPr>
            </w:pPr>
            <w:r w:rsidRPr="009E3646">
              <w:rPr>
                <w:rFonts w:ascii="Arial" w:hAnsi="Arial" w:cs="Arial"/>
                <w:sz w:val="16"/>
                <w:szCs w:val="16"/>
              </w:rPr>
              <w:t xml:space="preserve">Цели Подпрограммы            </w:t>
            </w:r>
          </w:p>
        </w:tc>
        <w:tc>
          <w:tcPr>
            <w:tcW w:w="7378" w:type="dxa"/>
          </w:tcPr>
          <w:p w:rsidR="00C60A93" w:rsidRPr="009E3646" w:rsidRDefault="00C60A93" w:rsidP="007E5B41">
            <w:pPr>
              <w:pStyle w:val="ConsPlusCell"/>
              <w:jc w:val="both"/>
              <w:rPr>
                <w:sz w:val="16"/>
                <w:szCs w:val="16"/>
              </w:rPr>
            </w:pPr>
            <w:r w:rsidRPr="009E3646">
              <w:rPr>
                <w:sz w:val="16"/>
                <w:szCs w:val="16"/>
              </w:rPr>
              <w:t>повышение  уровня   удовлетворенности   населения Благодарненского района  Ставропольского края условиями   для   занятий физической культурой и спортом;</w:t>
            </w:r>
          </w:p>
          <w:p w:rsidR="00C60A93" w:rsidRPr="009E3646" w:rsidRDefault="00C60A93" w:rsidP="007E5B41">
            <w:pPr>
              <w:pStyle w:val="ConsPlusCell"/>
              <w:ind w:firstLine="219"/>
              <w:jc w:val="both"/>
              <w:rPr>
                <w:sz w:val="16"/>
                <w:szCs w:val="16"/>
              </w:rPr>
            </w:pPr>
            <w:r w:rsidRPr="009E3646">
              <w:rPr>
                <w:sz w:val="16"/>
                <w:szCs w:val="16"/>
              </w:rPr>
              <w:t>повышение  качества  оказываемых  муниципальных услуг (выполняемых работ)  в  области  физической  культуры и спорта в Благодарненском районе Ставропольского края</w:t>
            </w:r>
          </w:p>
          <w:p w:rsidR="00C60A93" w:rsidRPr="009E3646" w:rsidRDefault="00C60A93" w:rsidP="007E5B41">
            <w:pPr>
              <w:pStyle w:val="ConsPlusCell"/>
              <w:ind w:firstLine="219"/>
              <w:jc w:val="both"/>
              <w:rPr>
                <w:sz w:val="16"/>
                <w:szCs w:val="16"/>
              </w:rPr>
            </w:pPr>
          </w:p>
        </w:tc>
      </w:tr>
      <w:tr w:rsidR="00C60A93" w:rsidRPr="009E3646" w:rsidTr="00F24988">
        <w:tc>
          <w:tcPr>
            <w:tcW w:w="2083" w:type="dxa"/>
          </w:tcPr>
          <w:p w:rsidR="00C60A93" w:rsidRPr="009E3646" w:rsidRDefault="00C60A93" w:rsidP="00F24988">
            <w:pPr>
              <w:widowControl w:val="0"/>
              <w:autoSpaceDE w:val="0"/>
              <w:autoSpaceDN w:val="0"/>
              <w:adjustRightInd w:val="0"/>
              <w:rPr>
                <w:rFonts w:ascii="Arial" w:hAnsi="Arial" w:cs="Arial"/>
                <w:sz w:val="16"/>
                <w:szCs w:val="16"/>
              </w:rPr>
            </w:pPr>
            <w:r w:rsidRPr="009E3646">
              <w:rPr>
                <w:rFonts w:ascii="Arial" w:hAnsi="Arial" w:cs="Arial"/>
                <w:sz w:val="16"/>
                <w:szCs w:val="16"/>
              </w:rPr>
              <w:t xml:space="preserve">Задачи Подпрограммы          </w:t>
            </w:r>
          </w:p>
        </w:tc>
        <w:tc>
          <w:tcPr>
            <w:tcW w:w="7378" w:type="dxa"/>
          </w:tcPr>
          <w:p w:rsidR="00C60A93" w:rsidRPr="009E3646" w:rsidRDefault="00C60A93" w:rsidP="007E5B41">
            <w:pPr>
              <w:pStyle w:val="ConsPlusCell"/>
              <w:ind w:firstLine="219"/>
              <w:jc w:val="both"/>
              <w:rPr>
                <w:sz w:val="16"/>
                <w:szCs w:val="16"/>
              </w:rPr>
            </w:pPr>
            <w:r w:rsidRPr="009E3646">
              <w:rPr>
                <w:sz w:val="16"/>
                <w:szCs w:val="16"/>
              </w:rPr>
              <w:t>обеспечение   доступности   занятий    физической культурой и  спортом  для  всех  слоев  населения, в  том числе  для   инвалидов  и  лиц  с  ограниченными  возможностями здоровья в Благодарненском районе Ставропольского края;</w:t>
            </w:r>
          </w:p>
          <w:p w:rsidR="00C60A93" w:rsidRPr="009E3646" w:rsidRDefault="00C60A93" w:rsidP="007E5B41">
            <w:pPr>
              <w:pStyle w:val="ConsPlusCell"/>
              <w:ind w:firstLine="219"/>
              <w:jc w:val="both"/>
              <w:rPr>
                <w:sz w:val="16"/>
                <w:szCs w:val="16"/>
              </w:rPr>
            </w:pPr>
            <w:r w:rsidRPr="009E3646">
              <w:rPr>
                <w:sz w:val="16"/>
                <w:szCs w:val="16"/>
              </w:rPr>
              <w:t>повышение  качества  оказываемых  муниципальных услуг (выполняемых работ)  в  области  физической культуры и спорта в Благодарненском районе Ставропольского края</w:t>
            </w:r>
          </w:p>
          <w:p w:rsidR="00C60A93" w:rsidRPr="009E3646" w:rsidRDefault="00C60A93" w:rsidP="007E5B41">
            <w:pPr>
              <w:pStyle w:val="ConsPlusCell"/>
              <w:jc w:val="both"/>
              <w:rPr>
                <w:sz w:val="16"/>
                <w:szCs w:val="16"/>
              </w:rPr>
            </w:pPr>
          </w:p>
        </w:tc>
      </w:tr>
      <w:tr w:rsidR="00C60A93" w:rsidRPr="009E3646" w:rsidTr="00F24988">
        <w:tc>
          <w:tcPr>
            <w:tcW w:w="2083" w:type="dxa"/>
          </w:tcPr>
          <w:p w:rsidR="00C60A93" w:rsidRPr="009E3646" w:rsidRDefault="00C60A93" w:rsidP="00F24988">
            <w:pPr>
              <w:widowControl w:val="0"/>
              <w:autoSpaceDE w:val="0"/>
              <w:autoSpaceDN w:val="0"/>
              <w:adjustRightInd w:val="0"/>
              <w:rPr>
                <w:rFonts w:ascii="Arial" w:hAnsi="Arial" w:cs="Arial"/>
                <w:sz w:val="16"/>
                <w:szCs w:val="16"/>
              </w:rPr>
            </w:pPr>
            <w:r w:rsidRPr="009E3646">
              <w:rPr>
                <w:rFonts w:ascii="Arial" w:hAnsi="Arial" w:cs="Arial"/>
                <w:sz w:val="16"/>
                <w:szCs w:val="16"/>
              </w:rPr>
              <w:t xml:space="preserve">Целевые индикаторы и      показатели Подпрограммы      </w:t>
            </w:r>
          </w:p>
        </w:tc>
        <w:tc>
          <w:tcPr>
            <w:tcW w:w="7378" w:type="dxa"/>
          </w:tcPr>
          <w:p w:rsidR="00C60A93" w:rsidRPr="009E3646" w:rsidRDefault="00C60A93" w:rsidP="007E5B41">
            <w:pPr>
              <w:pStyle w:val="ConsPlusCell"/>
              <w:ind w:firstLine="219"/>
              <w:jc w:val="both"/>
              <w:rPr>
                <w:sz w:val="16"/>
                <w:szCs w:val="16"/>
              </w:rPr>
            </w:pPr>
            <w:proofErr w:type="gramStart"/>
            <w:r w:rsidRPr="009E3646">
              <w:rPr>
                <w:sz w:val="16"/>
                <w:szCs w:val="16"/>
              </w:rPr>
              <w:t>доля населения Благодарненского района Ставропольского края, удовлетворенных условиями для занятий физической культурой и спортом;</w:t>
            </w:r>
            <w:proofErr w:type="gramEnd"/>
          </w:p>
          <w:p w:rsidR="00C60A93" w:rsidRPr="009E3646" w:rsidRDefault="00C60A93" w:rsidP="007E5B41">
            <w:pPr>
              <w:pStyle w:val="ConsPlusCell"/>
              <w:ind w:firstLine="221"/>
              <w:jc w:val="both"/>
              <w:rPr>
                <w:sz w:val="16"/>
                <w:szCs w:val="16"/>
              </w:rPr>
            </w:pPr>
            <w:r w:rsidRPr="009E3646">
              <w:rPr>
                <w:sz w:val="16"/>
                <w:szCs w:val="16"/>
              </w:rPr>
              <w:t>доля     населения     Благодарненского района Ставропольского края, систематически занимающегося  физической культурой и спортом;</w:t>
            </w:r>
          </w:p>
          <w:p w:rsidR="00C60A93" w:rsidRPr="009E3646" w:rsidRDefault="00C60A93" w:rsidP="007E5B41">
            <w:pPr>
              <w:pStyle w:val="ConsPlusCell"/>
              <w:ind w:firstLine="221"/>
              <w:jc w:val="both"/>
              <w:rPr>
                <w:sz w:val="16"/>
                <w:szCs w:val="16"/>
              </w:rPr>
            </w:pPr>
            <w:r w:rsidRPr="009E3646">
              <w:rPr>
                <w:sz w:val="16"/>
                <w:szCs w:val="16"/>
              </w:rPr>
              <w:t xml:space="preserve"> количество  учащихся детско-юношеских, общеобразовательных школ и сборных команд района, участвующих в краевых, региональных,  всероссийских и других спортивных соревнованиях </w:t>
            </w:r>
          </w:p>
          <w:p w:rsidR="00C60A93" w:rsidRPr="009E3646" w:rsidRDefault="00C60A93" w:rsidP="007E5B41">
            <w:pPr>
              <w:pStyle w:val="ConsPlusCell"/>
              <w:ind w:firstLine="219"/>
              <w:jc w:val="both"/>
              <w:rPr>
                <w:sz w:val="16"/>
                <w:szCs w:val="16"/>
              </w:rPr>
            </w:pPr>
          </w:p>
        </w:tc>
      </w:tr>
      <w:tr w:rsidR="00C60A93" w:rsidRPr="009E3646" w:rsidTr="00F24988">
        <w:trPr>
          <w:trHeight w:val="582"/>
        </w:trPr>
        <w:tc>
          <w:tcPr>
            <w:tcW w:w="2083" w:type="dxa"/>
          </w:tcPr>
          <w:p w:rsidR="00C60A93" w:rsidRPr="009E3646" w:rsidRDefault="00C60A93" w:rsidP="00F24988">
            <w:pPr>
              <w:pStyle w:val="ConsPlusCell"/>
              <w:rPr>
                <w:sz w:val="16"/>
                <w:szCs w:val="16"/>
              </w:rPr>
            </w:pPr>
          </w:p>
          <w:p w:rsidR="00C60A93" w:rsidRPr="009E3646" w:rsidRDefault="00C60A93" w:rsidP="00F24988">
            <w:pPr>
              <w:pStyle w:val="ConsPlusCell"/>
              <w:rPr>
                <w:sz w:val="16"/>
                <w:szCs w:val="16"/>
              </w:rPr>
            </w:pPr>
            <w:r w:rsidRPr="009E3646">
              <w:rPr>
                <w:sz w:val="16"/>
                <w:szCs w:val="16"/>
              </w:rPr>
              <w:t>Объемы и источники финансового обеспечения</w:t>
            </w:r>
          </w:p>
          <w:p w:rsidR="00C60A93" w:rsidRPr="009E3646" w:rsidRDefault="00C60A93" w:rsidP="00F24988">
            <w:pPr>
              <w:pStyle w:val="ConsPlusCell"/>
              <w:rPr>
                <w:sz w:val="16"/>
                <w:szCs w:val="16"/>
              </w:rPr>
            </w:pPr>
            <w:r w:rsidRPr="009E3646">
              <w:rPr>
                <w:sz w:val="16"/>
                <w:szCs w:val="16"/>
              </w:rPr>
              <w:t>Подпрограммы</w:t>
            </w:r>
          </w:p>
        </w:tc>
        <w:tc>
          <w:tcPr>
            <w:tcW w:w="7378" w:type="dxa"/>
          </w:tcPr>
          <w:p w:rsidR="00C60A93" w:rsidRPr="009E3646" w:rsidRDefault="00C60A93" w:rsidP="007E5B41">
            <w:pPr>
              <w:pStyle w:val="ConsPlusCell"/>
              <w:jc w:val="both"/>
              <w:rPr>
                <w:sz w:val="16"/>
                <w:szCs w:val="16"/>
              </w:rPr>
            </w:pPr>
          </w:p>
          <w:p w:rsidR="00C60A93" w:rsidRPr="009E3646" w:rsidRDefault="00C60A93" w:rsidP="007E5B41">
            <w:pPr>
              <w:pStyle w:val="ConsPlusCell"/>
              <w:jc w:val="both"/>
              <w:rPr>
                <w:sz w:val="16"/>
                <w:szCs w:val="16"/>
              </w:rPr>
            </w:pPr>
            <w:r w:rsidRPr="009E3646">
              <w:rPr>
                <w:sz w:val="16"/>
                <w:szCs w:val="16"/>
              </w:rPr>
              <w:t xml:space="preserve">объемы бюджетных ассигнований Подпрограммы  составят за счет средств  бюджета Благодарненского  муниципального района  Ставропольского края (далее  - районный  бюджет)- 2009,660 </w:t>
            </w:r>
            <w:r w:rsidRPr="009E3646">
              <w:rPr>
                <w:sz w:val="16"/>
                <w:szCs w:val="16"/>
              </w:rPr>
              <w:lastRenderedPageBreak/>
              <w:t>тыс. рублей,  в  том числе по годам:</w:t>
            </w:r>
          </w:p>
          <w:p w:rsidR="00C60A93" w:rsidRPr="009E3646" w:rsidRDefault="00C60A93" w:rsidP="007E5B41">
            <w:pPr>
              <w:pStyle w:val="ConsPlusNormal"/>
              <w:ind w:firstLine="361"/>
              <w:jc w:val="both"/>
              <w:rPr>
                <w:sz w:val="16"/>
                <w:szCs w:val="16"/>
              </w:rPr>
            </w:pPr>
            <w:r w:rsidRPr="009E3646">
              <w:rPr>
                <w:sz w:val="16"/>
                <w:szCs w:val="16"/>
              </w:rPr>
              <w:t xml:space="preserve"> в 2015 году – 884,220 тыс. рублей;</w:t>
            </w:r>
          </w:p>
          <w:p w:rsidR="00C60A93" w:rsidRPr="009E3646" w:rsidRDefault="00C60A93" w:rsidP="007E5B41">
            <w:pPr>
              <w:pStyle w:val="ConsPlusNormal"/>
              <w:ind w:firstLine="361"/>
              <w:jc w:val="both"/>
              <w:rPr>
                <w:sz w:val="16"/>
                <w:szCs w:val="16"/>
              </w:rPr>
            </w:pPr>
            <w:r w:rsidRPr="009E3646">
              <w:rPr>
                <w:sz w:val="16"/>
                <w:szCs w:val="16"/>
              </w:rPr>
              <w:t xml:space="preserve"> в 2016 году – 562,720 тыс. рублей;</w:t>
            </w:r>
          </w:p>
          <w:p w:rsidR="00C60A93" w:rsidRPr="009E3646" w:rsidRDefault="00C60A93" w:rsidP="007E5B41">
            <w:pPr>
              <w:pStyle w:val="ConsPlusCell"/>
              <w:ind w:firstLine="361"/>
              <w:jc w:val="both"/>
              <w:rPr>
                <w:sz w:val="16"/>
                <w:szCs w:val="16"/>
              </w:rPr>
            </w:pPr>
            <w:r w:rsidRPr="009E3646">
              <w:rPr>
                <w:sz w:val="16"/>
                <w:szCs w:val="16"/>
              </w:rPr>
              <w:t xml:space="preserve"> в 2017 году – 562,720тыс. рублей;</w:t>
            </w:r>
          </w:p>
          <w:p w:rsidR="00C60A93" w:rsidRPr="009E3646" w:rsidRDefault="00C60A93" w:rsidP="007E5B41">
            <w:pPr>
              <w:pStyle w:val="ConsPlusCell"/>
              <w:jc w:val="both"/>
              <w:rPr>
                <w:sz w:val="16"/>
                <w:szCs w:val="16"/>
              </w:rPr>
            </w:pPr>
          </w:p>
        </w:tc>
      </w:tr>
      <w:tr w:rsidR="00C60A93" w:rsidRPr="009E3646" w:rsidTr="00F24988">
        <w:tc>
          <w:tcPr>
            <w:tcW w:w="2083" w:type="dxa"/>
          </w:tcPr>
          <w:p w:rsidR="00C60A93" w:rsidRPr="009E3646" w:rsidRDefault="00C60A93" w:rsidP="00F24988">
            <w:pPr>
              <w:pStyle w:val="ConsPlusCell"/>
              <w:rPr>
                <w:sz w:val="16"/>
                <w:szCs w:val="16"/>
              </w:rPr>
            </w:pPr>
            <w:r w:rsidRPr="009E3646">
              <w:rPr>
                <w:sz w:val="16"/>
                <w:szCs w:val="16"/>
              </w:rPr>
              <w:lastRenderedPageBreak/>
              <w:t>Ожидаемые конечные результаты реализации Подпрограммы</w:t>
            </w:r>
          </w:p>
        </w:tc>
        <w:tc>
          <w:tcPr>
            <w:tcW w:w="7378" w:type="dxa"/>
          </w:tcPr>
          <w:p w:rsidR="00C60A93" w:rsidRPr="009E3646" w:rsidRDefault="00C60A93" w:rsidP="00F24988">
            <w:pPr>
              <w:pStyle w:val="ConsPlusCell"/>
              <w:ind w:firstLine="221"/>
              <w:rPr>
                <w:sz w:val="16"/>
                <w:szCs w:val="16"/>
              </w:rPr>
            </w:pPr>
            <w:r w:rsidRPr="009E3646">
              <w:rPr>
                <w:sz w:val="16"/>
                <w:szCs w:val="16"/>
              </w:rPr>
              <w:t>увеличение доли населения, систематически занимающегося физической культурой и спортом;</w:t>
            </w:r>
          </w:p>
          <w:p w:rsidR="00C60A93" w:rsidRPr="009E3646" w:rsidRDefault="00C60A93" w:rsidP="00F24988">
            <w:pPr>
              <w:pStyle w:val="ConsPlusCell"/>
              <w:ind w:firstLine="221"/>
              <w:rPr>
                <w:sz w:val="16"/>
                <w:szCs w:val="16"/>
              </w:rPr>
            </w:pPr>
            <w:r w:rsidRPr="009E3646">
              <w:rPr>
                <w:sz w:val="16"/>
                <w:szCs w:val="16"/>
              </w:rPr>
              <w:t xml:space="preserve"> увеличение численности  учащихся  детско-юношеских спортивных, общеобразовательных школ района, участвующих в краевых, региональных, всероссийских и других официальных соревнованиях</w:t>
            </w:r>
          </w:p>
          <w:p w:rsidR="00C60A93" w:rsidRPr="009E3646" w:rsidRDefault="00C60A93" w:rsidP="00F24988">
            <w:pPr>
              <w:pStyle w:val="ConsPlusCell"/>
              <w:ind w:firstLine="219"/>
              <w:rPr>
                <w:sz w:val="16"/>
                <w:szCs w:val="16"/>
              </w:rPr>
            </w:pPr>
          </w:p>
        </w:tc>
      </w:tr>
    </w:tbl>
    <w:p w:rsidR="00C60A93" w:rsidRPr="009E3646" w:rsidRDefault="00C60A93" w:rsidP="00C60A93">
      <w:pPr>
        <w:widowControl w:val="0"/>
        <w:autoSpaceDE w:val="0"/>
        <w:autoSpaceDN w:val="0"/>
        <w:adjustRightInd w:val="0"/>
        <w:rPr>
          <w:rFonts w:ascii="Arial" w:hAnsi="Arial" w:cs="Arial"/>
          <w:sz w:val="16"/>
          <w:szCs w:val="16"/>
        </w:rPr>
      </w:pPr>
      <w:bookmarkStart w:id="51" w:name="Par170"/>
      <w:bookmarkEnd w:id="51"/>
    </w:p>
    <w:p w:rsidR="00C60A93" w:rsidRPr="009E3646" w:rsidRDefault="00C60A93" w:rsidP="00C60A93">
      <w:pPr>
        <w:widowControl w:val="0"/>
        <w:autoSpaceDE w:val="0"/>
        <w:autoSpaceDN w:val="0"/>
        <w:adjustRightInd w:val="0"/>
        <w:jc w:val="both"/>
        <w:rPr>
          <w:rFonts w:ascii="Arial" w:hAnsi="Arial" w:cs="Arial"/>
          <w:sz w:val="16"/>
          <w:szCs w:val="16"/>
        </w:rPr>
      </w:pPr>
      <w:r w:rsidRPr="009E3646">
        <w:rPr>
          <w:rFonts w:ascii="Arial" w:hAnsi="Arial" w:cs="Arial"/>
          <w:sz w:val="16"/>
          <w:szCs w:val="16"/>
        </w:rPr>
        <w:t>Раздел 1. Характеристика текущего состояния сферы</w:t>
      </w:r>
    </w:p>
    <w:p w:rsidR="00C60A93" w:rsidRPr="009E3646" w:rsidRDefault="00C60A93" w:rsidP="00C60A93">
      <w:pPr>
        <w:widowControl w:val="0"/>
        <w:autoSpaceDE w:val="0"/>
        <w:autoSpaceDN w:val="0"/>
        <w:adjustRightInd w:val="0"/>
        <w:jc w:val="both"/>
        <w:rPr>
          <w:rFonts w:ascii="Arial" w:hAnsi="Arial" w:cs="Arial"/>
          <w:sz w:val="16"/>
          <w:szCs w:val="16"/>
        </w:rPr>
      </w:pPr>
      <w:r w:rsidRPr="009E3646">
        <w:rPr>
          <w:rFonts w:ascii="Arial" w:hAnsi="Arial" w:cs="Arial"/>
          <w:sz w:val="16"/>
          <w:szCs w:val="16"/>
        </w:rPr>
        <w:t xml:space="preserve">реализации Подпрограммы, в том числе формулировка </w:t>
      </w:r>
      <w:proofErr w:type="gramStart"/>
      <w:r w:rsidRPr="009E3646">
        <w:rPr>
          <w:rFonts w:ascii="Arial" w:hAnsi="Arial" w:cs="Arial"/>
          <w:sz w:val="16"/>
          <w:szCs w:val="16"/>
        </w:rPr>
        <w:t>основных</w:t>
      </w:r>
      <w:proofErr w:type="gramEnd"/>
    </w:p>
    <w:p w:rsidR="00C60A93" w:rsidRPr="009E3646" w:rsidRDefault="00C60A93" w:rsidP="00C60A93">
      <w:pPr>
        <w:widowControl w:val="0"/>
        <w:autoSpaceDE w:val="0"/>
        <w:autoSpaceDN w:val="0"/>
        <w:adjustRightInd w:val="0"/>
        <w:jc w:val="both"/>
        <w:rPr>
          <w:rFonts w:ascii="Arial" w:hAnsi="Arial" w:cs="Arial"/>
          <w:sz w:val="16"/>
          <w:szCs w:val="16"/>
        </w:rPr>
      </w:pPr>
      <w:r w:rsidRPr="009E3646">
        <w:rPr>
          <w:rFonts w:ascii="Arial" w:hAnsi="Arial" w:cs="Arial"/>
          <w:sz w:val="16"/>
          <w:szCs w:val="16"/>
        </w:rPr>
        <w:t>проблем в указанной сфере и прогноз ее развития</w:t>
      </w:r>
    </w:p>
    <w:p w:rsidR="00C60A93" w:rsidRPr="009E3646" w:rsidRDefault="00C60A93" w:rsidP="00C60A93">
      <w:pPr>
        <w:pStyle w:val="ConsPlusNormal"/>
        <w:jc w:val="both"/>
        <w:rPr>
          <w:sz w:val="16"/>
          <w:szCs w:val="16"/>
        </w:rPr>
      </w:pPr>
    </w:p>
    <w:p w:rsidR="00C60A93" w:rsidRPr="009E3646" w:rsidRDefault="00C60A93" w:rsidP="00C60A93">
      <w:pPr>
        <w:pStyle w:val="ConsPlusNormal"/>
        <w:ind w:firstLine="540"/>
        <w:jc w:val="both"/>
        <w:rPr>
          <w:sz w:val="16"/>
          <w:szCs w:val="16"/>
        </w:rPr>
      </w:pPr>
      <w:r w:rsidRPr="009E3646">
        <w:rPr>
          <w:sz w:val="16"/>
          <w:szCs w:val="16"/>
        </w:rPr>
        <w:t>Основная задача в сфере физической культуры и спорта заключается в создании для всех жителей района возможности заниматься физической культурой и спортом.</w:t>
      </w:r>
    </w:p>
    <w:p w:rsidR="00C60A93" w:rsidRPr="009E3646" w:rsidRDefault="00C60A93" w:rsidP="00C60A93">
      <w:pPr>
        <w:pStyle w:val="ConsPlusNormal"/>
        <w:ind w:firstLine="540"/>
        <w:jc w:val="both"/>
        <w:rPr>
          <w:sz w:val="16"/>
          <w:szCs w:val="16"/>
        </w:rPr>
      </w:pPr>
      <w:r w:rsidRPr="009E3646">
        <w:rPr>
          <w:sz w:val="16"/>
          <w:szCs w:val="16"/>
        </w:rPr>
        <w:t>В настоящее время в Благодарненском муниципальном районе Ставропольского края систематически занимаются физической культурой и спортом 15906 человек, действуют 130 спортивных сооружений. В 2013 году проведено 120 районных спортивных мероприятия по 22 видам спорта, в которых приняло участие 9809 человек, 79 спортсменов района приняли участие в краевых и  всероссийских соревнованиях.</w:t>
      </w:r>
    </w:p>
    <w:p w:rsidR="00C60A93" w:rsidRPr="009E3646" w:rsidRDefault="00C60A93" w:rsidP="00C60A93">
      <w:pPr>
        <w:pStyle w:val="ConsPlusNormal"/>
        <w:ind w:firstLine="540"/>
        <w:jc w:val="both"/>
        <w:rPr>
          <w:sz w:val="16"/>
          <w:szCs w:val="16"/>
        </w:rPr>
      </w:pPr>
      <w:r w:rsidRPr="009E3646">
        <w:rPr>
          <w:sz w:val="16"/>
          <w:szCs w:val="16"/>
        </w:rPr>
        <w:t>За 2013 - 2014 годы количество жителей района, занимающихся физической культурой и спортом, увеличилось на 2 процента, дополнительно к систематическим занятиям спортом в детско-юношеских спортивных школах привлечено около 200 детей и подростков, спортивные команды стабильно выступали в различных  первенствах и чемпионатах края по баскетболу, футболу, волейболу, легкой атлетике и акробатике.</w:t>
      </w:r>
    </w:p>
    <w:p w:rsidR="00C60A93" w:rsidRPr="009E3646" w:rsidRDefault="00C60A93" w:rsidP="00C60A93">
      <w:pPr>
        <w:pStyle w:val="ConsPlusNormal"/>
        <w:ind w:firstLine="540"/>
        <w:jc w:val="both"/>
        <w:rPr>
          <w:sz w:val="16"/>
          <w:szCs w:val="16"/>
        </w:rPr>
      </w:pPr>
      <w:r w:rsidRPr="009E3646">
        <w:rPr>
          <w:sz w:val="16"/>
          <w:szCs w:val="16"/>
        </w:rPr>
        <w:t xml:space="preserve"> Необходимо отметить, что еще не в полной мере используются возможности и ресурсы физической культуры и спорта для улучшения здоровья жителей района.</w:t>
      </w:r>
    </w:p>
    <w:p w:rsidR="00C60A93" w:rsidRPr="009E3646" w:rsidRDefault="00C60A93" w:rsidP="00C60A93">
      <w:pPr>
        <w:pStyle w:val="ConsPlusNormal"/>
        <w:ind w:firstLine="540"/>
        <w:jc w:val="both"/>
        <w:rPr>
          <w:sz w:val="16"/>
          <w:szCs w:val="16"/>
        </w:rPr>
      </w:pPr>
      <w:r w:rsidRPr="009E3646">
        <w:rPr>
          <w:sz w:val="16"/>
          <w:szCs w:val="16"/>
        </w:rPr>
        <w:t>Нуждается в серьезной модернизации существующая система физического воспитания различных групп населения района, в том числе в общеобразовательных учреждениях.</w:t>
      </w:r>
    </w:p>
    <w:p w:rsidR="00C60A93" w:rsidRPr="009E3646" w:rsidRDefault="00C60A93" w:rsidP="00C60A93">
      <w:pPr>
        <w:pStyle w:val="ConsPlusNormal"/>
        <w:ind w:firstLine="540"/>
        <w:jc w:val="both"/>
        <w:rPr>
          <w:sz w:val="16"/>
          <w:szCs w:val="16"/>
        </w:rPr>
      </w:pPr>
      <w:r w:rsidRPr="009E3646">
        <w:rPr>
          <w:sz w:val="16"/>
          <w:szCs w:val="16"/>
        </w:rPr>
        <w:t>Отмечается недостаточный уровень привлечения трудоспособного населения  к регулярным занятиям физической культурой и спортом в производственных коллективах, а также по месту жительства.</w:t>
      </w:r>
    </w:p>
    <w:p w:rsidR="00C60A93" w:rsidRPr="009E3646" w:rsidRDefault="00C60A93" w:rsidP="00C60A93">
      <w:pPr>
        <w:pStyle w:val="ConsPlusNormal"/>
        <w:ind w:firstLine="540"/>
        <w:jc w:val="both"/>
        <w:rPr>
          <w:sz w:val="16"/>
          <w:szCs w:val="16"/>
        </w:rPr>
      </w:pPr>
      <w:r w:rsidRPr="009E3646">
        <w:rPr>
          <w:sz w:val="16"/>
          <w:szCs w:val="16"/>
        </w:rPr>
        <w:t>Недостаточно эффективна работа детско-юношеских спортивных школ района  по привлечению детей к активным занятиям физической культурой и спортом и подготовке спортивного резерва для спортивных сборных команд Благодарненского муниципального района Ставропольского края по различным видам спорта.</w:t>
      </w:r>
    </w:p>
    <w:p w:rsidR="00C60A93" w:rsidRPr="009E3646" w:rsidRDefault="00C60A93" w:rsidP="00C60A93">
      <w:pPr>
        <w:pStyle w:val="ConsPlusNormal"/>
        <w:ind w:firstLine="540"/>
        <w:jc w:val="both"/>
        <w:rPr>
          <w:sz w:val="16"/>
          <w:szCs w:val="16"/>
        </w:rPr>
      </w:pPr>
      <w:r w:rsidRPr="009E3646">
        <w:rPr>
          <w:sz w:val="16"/>
          <w:szCs w:val="16"/>
        </w:rPr>
        <w:t>На территории Благодарненского района Ставропольского края  работают:  2 детско-юношеских спортивных школы, 1 детский оздоровительный образовательный центр, в них занимаются 1323 юных спортсмена (это составляет только 9 процентов от общего числа юношей и девушек в возрасте от 7 до 19 лет).</w:t>
      </w:r>
    </w:p>
    <w:p w:rsidR="00C60A93" w:rsidRPr="009E3646" w:rsidRDefault="00C60A93" w:rsidP="00C60A93">
      <w:pPr>
        <w:pStyle w:val="ConsPlusNormal"/>
        <w:ind w:firstLine="540"/>
        <w:jc w:val="both"/>
        <w:rPr>
          <w:sz w:val="16"/>
          <w:szCs w:val="16"/>
        </w:rPr>
      </w:pPr>
      <w:r w:rsidRPr="009E3646">
        <w:rPr>
          <w:sz w:val="16"/>
          <w:szCs w:val="16"/>
        </w:rPr>
        <w:t>По состоянию на 01 января 2014 года в Благодарненском муниципальном районе Ставропольского края  насчитывается 130 спортивных сооружений  из них: 1 стадион, 89 плоскостных сооружений, 29 спортивных залов и 1 плавательный бассейн, который на данный момент не функционирует, так как требует капитального ремонта. Около 70 процентов спортивных сооружений в районе находятся в аварийном состоянии, не обеспечены современными техническими средствами и спортивным оборудованием, а спортивные сооружения, имеющие спортивное оборудование для занятий физической культурой и спортом с инвалидами, в районе  практически отсутствуют.</w:t>
      </w:r>
    </w:p>
    <w:p w:rsidR="00C60A93" w:rsidRPr="009E3646" w:rsidRDefault="00C60A93" w:rsidP="00C60A93">
      <w:pPr>
        <w:pStyle w:val="ConsPlusNormal"/>
        <w:ind w:firstLine="540"/>
        <w:jc w:val="both"/>
        <w:rPr>
          <w:sz w:val="16"/>
          <w:szCs w:val="16"/>
        </w:rPr>
      </w:pPr>
      <w:r w:rsidRPr="009E3646">
        <w:rPr>
          <w:sz w:val="16"/>
          <w:szCs w:val="16"/>
        </w:rPr>
        <w:t>Одной из основных задач в сфере социального развития Благодарненского района Ставропольского края является развитие массовой физической культуры и спорта в Благодарненском районе Ставропольского края, для чего требуются более активные, целенаправленные и эффективные меры по совершенствованию всей системы физического воспитания в  Благодарненском районе Ставропольского края.</w:t>
      </w:r>
    </w:p>
    <w:p w:rsidR="00C60A93" w:rsidRPr="009E3646" w:rsidRDefault="00C60A93" w:rsidP="00C60A93">
      <w:pPr>
        <w:pStyle w:val="ConsPlusNormal"/>
        <w:ind w:firstLine="540"/>
        <w:jc w:val="both"/>
        <w:rPr>
          <w:sz w:val="16"/>
          <w:szCs w:val="16"/>
        </w:rPr>
      </w:pPr>
    </w:p>
    <w:p w:rsidR="00C60A93" w:rsidRPr="009E3646" w:rsidRDefault="00C60A93" w:rsidP="00C60A93">
      <w:pPr>
        <w:widowControl w:val="0"/>
        <w:autoSpaceDE w:val="0"/>
        <w:autoSpaceDN w:val="0"/>
        <w:adjustRightInd w:val="0"/>
        <w:jc w:val="both"/>
        <w:rPr>
          <w:rFonts w:ascii="Arial" w:hAnsi="Arial" w:cs="Arial"/>
          <w:sz w:val="16"/>
          <w:szCs w:val="16"/>
        </w:rPr>
      </w:pPr>
      <w:r w:rsidRPr="009E3646">
        <w:rPr>
          <w:rFonts w:ascii="Arial" w:hAnsi="Arial" w:cs="Arial"/>
          <w:sz w:val="16"/>
          <w:szCs w:val="16"/>
        </w:rPr>
        <w:lastRenderedPageBreak/>
        <w:t xml:space="preserve">Раздел 2. Приоритеты и цели муниципальной политики </w:t>
      </w:r>
    </w:p>
    <w:p w:rsidR="00C60A93" w:rsidRPr="009E3646" w:rsidRDefault="00C60A93" w:rsidP="00C60A93">
      <w:pPr>
        <w:widowControl w:val="0"/>
        <w:autoSpaceDE w:val="0"/>
        <w:autoSpaceDN w:val="0"/>
        <w:adjustRightInd w:val="0"/>
        <w:jc w:val="both"/>
        <w:rPr>
          <w:rFonts w:ascii="Arial" w:hAnsi="Arial" w:cs="Arial"/>
          <w:sz w:val="16"/>
          <w:szCs w:val="16"/>
        </w:rPr>
      </w:pPr>
      <w:r w:rsidRPr="009E3646">
        <w:rPr>
          <w:rFonts w:ascii="Arial" w:hAnsi="Arial" w:cs="Arial"/>
          <w:sz w:val="16"/>
          <w:szCs w:val="16"/>
        </w:rPr>
        <w:t xml:space="preserve">Благодарненского муниципального района Ставропольского края </w:t>
      </w:r>
    </w:p>
    <w:p w:rsidR="00C60A93" w:rsidRPr="009E3646" w:rsidRDefault="00C60A93" w:rsidP="00C60A93">
      <w:pPr>
        <w:widowControl w:val="0"/>
        <w:autoSpaceDE w:val="0"/>
        <w:autoSpaceDN w:val="0"/>
        <w:adjustRightInd w:val="0"/>
        <w:jc w:val="both"/>
        <w:rPr>
          <w:rFonts w:ascii="Arial" w:hAnsi="Arial" w:cs="Arial"/>
          <w:sz w:val="16"/>
          <w:szCs w:val="16"/>
        </w:rPr>
      </w:pPr>
      <w:r w:rsidRPr="009E3646">
        <w:rPr>
          <w:rFonts w:ascii="Arial" w:hAnsi="Arial" w:cs="Arial"/>
          <w:sz w:val="16"/>
          <w:szCs w:val="16"/>
        </w:rPr>
        <w:t>в сфере реализации программы, цели, задачи, целевые индикаторы и показатели подпрограммы, описание ожидаемых конечных результатов реализации подпрограммы и сроки ее реализации</w:t>
      </w:r>
    </w:p>
    <w:p w:rsidR="00C60A93" w:rsidRPr="009E3646" w:rsidRDefault="00C60A93" w:rsidP="00C60A93">
      <w:pPr>
        <w:widowControl w:val="0"/>
        <w:autoSpaceDE w:val="0"/>
        <w:autoSpaceDN w:val="0"/>
        <w:adjustRightInd w:val="0"/>
        <w:jc w:val="both"/>
        <w:rPr>
          <w:rFonts w:ascii="Arial" w:hAnsi="Arial" w:cs="Arial"/>
          <w:sz w:val="16"/>
          <w:szCs w:val="16"/>
        </w:rPr>
      </w:pPr>
    </w:p>
    <w:p w:rsidR="00C60A93" w:rsidRPr="009E3646" w:rsidRDefault="00C60A93" w:rsidP="00C60A93">
      <w:pPr>
        <w:widowControl w:val="0"/>
        <w:autoSpaceDE w:val="0"/>
        <w:autoSpaceDN w:val="0"/>
        <w:adjustRightInd w:val="0"/>
        <w:ind w:firstLine="540"/>
        <w:jc w:val="both"/>
        <w:rPr>
          <w:rFonts w:ascii="Arial" w:hAnsi="Arial" w:cs="Arial"/>
          <w:sz w:val="16"/>
          <w:szCs w:val="16"/>
        </w:rPr>
      </w:pPr>
      <w:r w:rsidRPr="009E3646">
        <w:rPr>
          <w:rFonts w:ascii="Arial" w:hAnsi="Arial" w:cs="Arial"/>
          <w:sz w:val="16"/>
          <w:szCs w:val="16"/>
        </w:rPr>
        <w:t xml:space="preserve">Администрация Благодарненского муниципального района Ставропольского края осуществляет функции по выработке и реализации муниципальной политики и нормативному, правовому регулированию в области физической культуры и спорта, а также по оказанию муниципальных услуг (выполнению работ) в области физической культуры и спорта в Благодарненском районе Ставропольского края. </w:t>
      </w:r>
    </w:p>
    <w:p w:rsidR="00C60A93" w:rsidRPr="009E3646" w:rsidRDefault="00C60A93" w:rsidP="00C60A93">
      <w:pPr>
        <w:pStyle w:val="ConsPlusCell"/>
        <w:ind w:firstLine="540"/>
        <w:jc w:val="both"/>
        <w:rPr>
          <w:sz w:val="16"/>
          <w:szCs w:val="16"/>
        </w:rPr>
      </w:pPr>
      <w:r w:rsidRPr="009E3646">
        <w:rPr>
          <w:sz w:val="16"/>
          <w:szCs w:val="16"/>
        </w:rPr>
        <w:t>Целью Подпрограммы является:</w:t>
      </w:r>
    </w:p>
    <w:p w:rsidR="00C60A93" w:rsidRPr="009E3646" w:rsidRDefault="00C60A93" w:rsidP="00C60A93">
      <w:pPr>
        <w:pStyle w:val="ConsPlusCell"/>
        <w:ind w:firstLine="219"/>
        <w:jc w:val="both"/>
        <w:rPr>
          <w:sz w:val="16"/>
          <w:szCs w:val="16"/>
        </w:rPr>
      </w:pPr>
      <w:r w:rsidRPr="009E3646">
        <w:rPr>
          <w:sz w:val="16"/>
          <w:szCs w:val="16"/>
        </w:rPr>
        <w:t>повышение  уровня   удовлетворенности   населения Благодарненского района  Ставропольского края условиями   для   занятий физической культурой и спортом;</w:t>
      </w:r>
    </w:p>
    <w:p w:rsidR="00C60A93" w:rsidRPr="009E3646" w:rsidRDefault="00C60A93" w:rsidP="00C60A93">
      <w:pPr>
        <w:pStyle w:val="ConsPlusCell"/>
        <w:jc w:val="both"/>
        <w:rPr>
          <w:sz w:val="16"/>
          <w:szCs w:val="16"/>
        </w:rPr>
      </w:pPr>
      <w:r w:rsidRPr="009E3646">
        <w:rPr>
          <w:sz w:val="16"/>
          <w:szCs w:val="16"/>
        </w:rPr>
        <w:t>повышение  качества  оказываемых  муниципальных услуг (выполняемых работ)  в  области  физической  культуры и спорта в Благодарненском муниципальном районе Ставропольского края.</w:t>
      </w:r>
    </w:p>
    <w:p w:rsidR="00C60A93" w:rsidRPr="009E3646" w:rsidRDefault="00C60A93" w:rsidP="00C60A93">
      <w:pPr>
        <w:pStyle w:val="ConsPlusNormal"/>
        <w:ind w:firstLine="540"/>
        <w:jc w:val="both"/>
        <w:rPr>
          <w:sz w:val="16"/>
          <w:szCs w:val="16"/>
        </w:rPr>
      </w:pPr>
      <w:r w:rsidRPr="009E3646">
        <w:rPr>
          <w:sz w:val="16"/>
          <w:szCs w:val="16"/>
        </w:rPr>
        <w:t>Процесс достижения цели Подпрограммы предполагает решение следующих задач Подпрограммы:</w:t>
      </w:r>
    </w:p>
    <w:p w:rsidR="00C60A93" w:rsidRPr="009E3646" w:rsidRDefault="00C60A93" w:rsidP="00C60A93">
      <w:pPr>
        <w:pStyle w:val="ConsPlusCell"/>
        <w:ind w:firstLine="567"/>
        <w:jc w:val="both"/>
        <w:rPr>
          <w:sz w:val="16"/>
          <w:szCs w:val="16"/>
        </w:rPr>
      </w:pPr>
      <w:r w:rsidRPr="009E3646">
        <w:rPr>
          <w:sz w:val="16"/>
          <w:szCs w:val="16"/>
        </w:rPr>
        <w:t>обеспечение   доступности   занятий    физической культурой и  спортом  для  всех  слоев  населения, в  том числе  для   инвалидов  и  лиц  с  ограниченными  возможностями здоровья в Благодарненском районе Ставропольского края;</w:t>
      </w:r>
    </w:p>
    <w:p w:rsidR="00C60A93" w:rsidRPr="009E3646" w:rsidRDefault="00C60A93" w:rsidP="00C60A93">
      <w:pPr>
        <w:pStyle w:val="ConsPlusNormal"/>
        <w:ind w:firstLine="540"/>
        <w:jc w:val="both"/>
        <w:rPr>
          <w:sz w:val="16"/>
          <w:szCs w:val="16"/>
        </w:rPr>
      </w:pPr>
      <w:r w:rsidRPr="009E3646">
        <w:rPr>
          <w:sz w:val="16"/>
          <w:szCs w:val="16"/>
        </w:rPr>
        <w:t>повышение  качества  оказываемых  муниципальных услуг (выполняемых работ)  в  области  физической культуры и спорта в Благодарненском районе Ставропольского края.</w:t>
      </w:r>
    </w:p>
    <w:p w:rsidR="00C60A93" w:rsidRPr="009E3646" w:rsidRDefault="00C60A93" w:rsidP="00C60A93">
      <w:pPr>
        <w:pStyle w:val="ConsPlusNormal"/>
        <w:ind w:firstLine="540"/>
        <w:jc w:val="both"/>
        <w:rPr>
          <w:sz w:val="16"/>
          <w:szCs w:val="16"/>
        </w:rPr>
      </w:pPr>
      <w:r w:rsidRPr="009E3646">
        <w:rPr>
          <w:sz w:val="16"/>
          <w:szCs w:val="16"/>
        </w:rPr>
        <w:t>Целевые индикаторы и показатели Подпрограммы предоставлены в приложении 1 к  Подпрограмме.</w:t>
      </w:r>
    </w:p>
    <w:p w:rsidR="00C60A93" w:rsidRPr="009E3646" w:rsidRDefault="00C60A93" w:rsidP="00C60A93">
      <w:pPr>
        <w:widowControl w:val="0"/>
        <w:autoSpaceDE w:val="0"/>
        <w:autoSpaceDN w:val="0"/>
        <w:adjustRightInd w:val="0"/>
        <w:ind w:firstLine="540"/>
        <w:jc w:val="both"/>
        <w:rPr>
          <w:rFonts w:ascii="Arial" w:hAnsi="Arial" w:cs="Arial"/>
          <w:sz w:val="16"/>
          <w:szCs w:val="16"/>
        </w:rPr>
      </w:pPr>
      <w:r w:rsidRPr="009E3646">
        <w:rPr>
          <w:rFonts w:ascii="Arial" w:hAnsi="Arial" w:cs="Arial"/>
          <w:sz w:val="16"/>
          <w:szCs w:val="16"/>
        </w:rPr>
        <w:t xml:space="preserve">Ожидаемыми конечными результатами реализация  Подпрограммы являются: </w:t>
      </w:r>
    </w:p>
    <w:p w:rsidR="00C60A93" w:rsidRPr="009E3646" w:rsidRDefault="00C60A93" w:rsidP="00C60A93">
      <w:pPr>
        <w:pStyle w:val="ConsPlusCell"/>
        <w:ind w:firstLine="540"/>
        <w:jc w:val="both"/>
        <w:rPr>
          <w:sz w:val="16"/>
          <w:szCs w:val="16"/>
        </w:rPr>
      </w:pPr>
      <w:r w:rsidRPr="009E3646">
        <w:rPr>
          <w:sz w:val="16"/>
          <w:szCs w:val="16"/>
        </w:rPr>
        <w:t>увеличение доли населения, систематически занимающегося физической культурой и спортом;</w:t>
      </w:r>
    </w:p>
    <w:p w:rsidR="00C60A93" w:rsidRPr="009E3646" w:rsidRDefault="00C60A93" w:rsidP="00C60A93">
      <w:pPr>
        <w:pStyle w:val="ConsPlusCell"/>
        <w:jc w:val="both"/>
        <w:rPr>
          <w:sz w:val="16"/>
          <w:szCs w:val="16"/>
        </w:rPr>
      </w:pPr>
      <w:r w:rsidRPr="009E3646">
        <w:rPr>
          <w:sz w:val="16"/>
          <w:szCs w:val="16"/>
        </w:rPr>
        <w:tab/>
        <w:t>увеличение численности  учащихся  детско-юношеских спортивных, общеобразовательных школ района, участвующих в краевых, региональных, всероссийских и других официальных соревнованиях.</w:t>
      </w:r>
    </w:p>
    <w:p w:rsidR="00C60A93" w:rsidRPr="009E3646" w:rsidRDefault="00C60A93" w:rsidP="00C60A93">
      <w:pPr>
        <w:pStyle w:val="ConsPlusNormal"/>
        <w:ind w:firstLine="540"/>
        <w:jc w:val="both"/>
        <w:rPr>
          <w:sz w:val="16"/>
          <w:szCs w:val="16"/>
        </w:rPr>
      </w:pPr>
      <w:r w:rsidRPr="009E3646">
        <w:rPr>
          <w:sz w:val="16"/>
          <w:szCs w:val="16"/>
        </w:rPr>
        <w:t>Сроки реализации Подпрограммы - 2015 - 2017 годы.</w:t>
      </w:r>
    </w:p>
    <w:p w:rsidR="00C60A93" w:rsidRPr="009E3646" w:rsidRDefault="00C60A93" w:rsidP="00C60A93">
      <w:pPr>
        <w:pStyle w:val="aff1"/>
        <w:jc w:val="both"/>
        <w:rPr>
          <w:rFonts w:ascii="Arial" w:hAnsi="Arial" w:cs="Arial"/>
          <w:sz w:val="16"/>
          <w:szCs w:val="16"/>
        </w:rPr>
      </w:pPr>
    </w:p>
    <w:p w:rsidR="00C60A93" w:rsidRPr="009E3646" w:rsidRDefault="00C60A93" w:rsidP="00C60A93">
      <w:pPr>
        <w:pStyle w:val="aff1"/>
        <w:jc w:val="both"/>
        <w:rPr>
          <w:rFonts w:ascii="Arial" w:hAnsi="Arial" w:cs="Arial"/>
          <w:sz w:val="16"/>
          <w:szCs w:val="16"/>
        </w:rPr>
      </w:pPr>
    </w:p>
    <w:p w:rsidR="00C60A93" w:rsidRPr="009E3646" w:rsidRDefault="00C60A93" w:rsidP="00C60A93">
      <w:pPr>
        <w:pStyle w:val="aff1"/>
        <w:jc w:val="both"/>
        <w:rPr>
          <w:rFonts w:ascii="Arial" w:hAnsi="Arial" w:cs="Arial"/>
          <w:sz w:val="16"/>
          <w:szCs w:val="16"/>
        </w:rPr>
      </w:pPr>
    </w:p>
    <w:p w:rsidR="00C60A93" w:rsidRPr="009E3646" w:rsidRDefault="00C60A93" w:rsidP="00C60A93">
      <w:pPr>
        <w:pStyle w:val="aff1"/>
        <w:jc w:val="both"/>
        <w:rPr>
          <w:rFonts w:ascii="Arial" w:hAnsi="Arial" w:cs="Arial"/>
          <w:sz w:val="16"/>
          <w:szCs w:val="16"/>
        </w:rPr>
      </w:pPr>
      <w:bookmarkStart w:id="52" w:name="Par618"/>
      <w:bookmarkEnd w:id="52"/>
      <w:r w:rsidRPr="009E3646">
        <w:rPr>
          <w:rFonts w:ascii="Arial" w:hAnsi="Arial" w:cs="Arial"/>
          <w:sz w:val="16"/>
          <w:szCs w:val="16"/>
        </w:rPr>
        <w:t>Раздел 3. Характеристика основных мероприятий Подпрограммы</w:t>
      </w:r>
    </w:p>
    <w:p w:rsidR="00C60A93" w:rsidRPr="009E3646" w:rsidRDefault="00C60A93" w:rsidP="00C60A93">
      <w:pPr>
        <w:pStyle w:val="aff1"/>
        <w:jc w:val="both"/>
        <w:rPr>
          <w:rFonts w:ascii="Arial" w:hAnsi="Arial" w:cs="Arial"/>
          <w:sz w:val="16"/>
          <w:szCs w:val="16"/>
        </w:rPr>
      </w:pPr>
    </w:p>
    <w:p w:rsidR="00C60A93" w:rsidRPr="009E3646" w:rsidRDefault="00C60A93" w:rsidP="00C60A93">
      <w:pPr>
        <w:pStyle w:val="aff1"/>
        <w:ind w:firstLine="708"/>
        <w:jc w:val="both"/>
        <w:rPr>
          <w:rFonts w:ascii="Arial" w:hAnsi="Arial" w:cs="Arial"/>
          <w:sz w:val="16"/>
          <w:szCs w:val="16"/>
        </w:rPr>
      </w:pPr>
      <w:r w:rsidRPr="009E3646">
        <w:rPr>
          <w:rFonts w:ascii="Arial" w:hAnsi="Arial" w:cs="Arial"/>
          <w:sz w:val="16"/>
          <w:szCs w:val="16"/>
        </w:rPr>
        <w:t>Подпрограмма предусматривает выполнение следующих основных мероприятий:</w:t>
      </w:r>
    </w:p>
    <w:p w:rsidR="00C60A93" w:rsidRPr="009E3646" w:rsidRDefault="00C60A93" w:rsidP="00C60A93">
      <w:pPr>
        <w:pStyle w:val="aff1"/>
        <w:jc w:val="both"/>
        <w:rPr>
          <w:rFonts w:ascii="Arial" w:hAnsi="Arial" w:cs="Arial"/>
          <w:sz w:val="16"/>
          <w:szCs w:val="16"/>
        </w:rPr>
      </w:pPr>
      <w:r w:rsidRPr="009E3646">
        <w:rPr>
          <w:rFonts w:ascii="Arial" w:hAnsi="Arial" w:cs="Arial"/>
          <w:sz w:val="16"/>
          <w:szCs w:val="16"/>
        </w:rPr>
        <w:tab/>
        <w:t>Обеспечение подготовки и участие спортсменов района в краевых, региональных и других соревнованиях, обеспечение организации и проведения комплексных спортивных мероприятий, чемпионатов и первенств Благодарненского муниципального района Ставропольского края.</w:t>
      </w:r>
    </w:p>
    <w:p w:rsidR="00C60A93" w:rsidRPr="009E3646" w:rsidRDefault="00C60A93" w:rsidP="00C60A93">
      <w:pPr>
        <w:pStyle w:val="aff1"/>
        <w:ind w:firstLine="708"/>
        <w:jc w:val="both"/>
        <w:rPr>
          <w:rFonts w:ascii="Arial" w:hAnsi="Arial" w:cs="Arial"/>
          <w:sz w:val="16"/>
          <w:szCs w:val="16"/>
        </w:rPr>
      </w:pPr>
      <w:r w:rsidRPr="009E3646">
        <w:rPr>
          <w:rFonts w:ascii="Arial" w:hAnsi="Arial" w:cs="Arial"/>
          <w:sz w:val="16"/>
          <w:szCs w:val="16"/>
        </w:rPr>
        <w:t xml:space="preserve">Перечень основных мероприятий приведен в приложении 2 к Подпрограмме. </w:t>
      </w:r>
    </w:p>
    <w:p w:rsidR="00C60A93" w:rsidRPr="009E3646" w:rsidRDefault="00C60A93" w:rsidP="00C60A93">
      <w:pPr>
        <w:pStyle w:val="aff1"/>
        <w:ind w:firstLine="708"/>
        <w:jc w:val="both"/>
        <w:rPr>
          <w:rFonts w:ascii="Arial" w:hAnsi="Arial" w:cs="Arial"/>
          <w:sz w:val="16"/>
          <w:szCs w:val="16"/>
        </w:rPr>
      </w:pPr>
    </w:p>
    <w:p w:rsidR="00C60A93" w:rsidRPr="009E3646" w:rsidRDefault="00C60A93" w:rsidP="00C60A93">
      <w:pPr>
        <w:pStyle w:val="ConsPlusTitle"/>
        <w:jc w:val="both"/>
        <w:rPr>
          <w:b w:val="0"/>
          <w:sz w:val="16"/>
          <w:szCs w:val="16"/>
        </w:rPr>
      </w:pPr>
      <w:r w:rsidRPr="009E3646">
        <w:rPr>
          <w:b w:val="0"/>
          <w:sz w:val="16"/>
          <w:szCs w:val="16"/>
        </w:rPr>
        <w:t>Раздел 4. Информация об участии муниципальных образований Благодарненского района Ставропольского края, внебюджетных фондов, муниципальных унитарных предприятий Благодарненского муниципального района Ставропольского края и иных организаций в реализации подпрограммы.</w:t>
      </w:r>
    </w:p>
    <w:p w:rsidR="00C60A93" w:rsidRPr="009E3646" w:rsidRDefault="00C60A93" w:rsidP="00C60A93">
      <w:pPr>
        <w:pStyle w:val="ConsPlusTitle"/>
        <w:jc w:val="both"/>
        <w:rPr>
          <w:b w:val="0"/>
          <w:sz w:val="16"/>
          <w:szCs w:val="16"/>
        </w:rPr>
      </w:pPr>
    </w:p>
    <w:p w:rsidR="00C60A93" w:rsidRPr="009E3646" w:rsidRDefault="00C60A93" w:rsidP="00C60A93">
      <w:pPr>
        <w:widowControl w:val="0"/>
        <w:autoSpaceDE w:val="0"/>
        <w:autoSpaceDN w:val="0"/>
        <w:adjustRightInd w:val="0"/>
        <w:ind w:firstLine="708"/>
        <w:jc w:val="both"/>
        <w:rPr>
          <w:rFonts w:ascii="Arial" w:hAnsi="Arial" w:cs="Arial"/>
          <w:szCs w:val="28"/>
        </w:rPr>
      </w:pPr>
      <w:r w:rsidRPr="009E3646">
        <w:rPr>
          <w:rFonts w:ascii="Arial" w:hAnsi="Arial" w:cs="Arial"/>
          <w:sz w:val="16"/>
          <w:szCs w:val="16"/>
        </w:rPr>
        <w:t>Участие муниципальных образований Благодарненского района Ставропольского края, внебюджетных фондов, муниципальных унитарных предприятий Благодарненского района Ставропольского края и иных организаций в реализации подпрограммы не предусмотрены</w:t>
      </w:r>
      <w:r w:rsidRPr="009E3646">
        <w:rPr>
          <w:rFonts w:ascii="Arial" w:hAnsi="Arial" w:cs="Arial"/>
          <w:szCs w:val="28"/>
        </w:rPr>
        <w:t>.</w:t>
      </w:r>
    </w:p>
    <w:p w:rsidR="00C539AC" w:rsidRPr="007D30F5" w:rsidRDefault="00C539AC" w:rsidP="00C60A93">
      <w:pPr>
        <w:pStyle w:val="ConsPlusNormal"/>
        <w:widowControl/>
        <w:ind w:firstLine="540"/>
        <w:jc w:val="both"/>
        <w:rPr>
          <w:sz w:val="16"/>
          <w:szCs w:val="16"/>
        </w:rPr>
      </w:pPr>
    </w:p>
    <w:tbl>
      <w:tblPr>
        <w:tblW w:w="0" w:type="auto"/>
        <w:tblLook w:val="04A0" w:firstRow="1" w:lastRow="0" w:firstColumn="1" w:lastColumn="0" w:noHBand="0" w:noVBand="1"/>
      </w:tblPr>
      <w:tblGrid>
        <w:gridCol w:w="1430"/>
        <w:gridCol w:w="3818"/>
      </w:tblGrid>
      <w:tr w:rsidR="00C60A93" w:rsidRPr="009E3646" w:rsidTr="00F24988">
        <w:tc>
          <w:tcPr>
            <w:tcW w:w="2943" w:type="dxa"/>
            <w:shd w:val="clear" w:color="auto" w:fill="auto"/>
          </w:tcPr>
          <w:p w:rsidR="00C60A93" w:rsidRPr="009E3646" w:rsidRDefault="00C60A93" w:rsidP="00F24988">
            <w:pPr>
              <w:widowControl w:val="0"/>
              <w:autoSpaceDE w:val="0"/>
              <w:autoSpaceDN w:val="0"/>
              <w:adjustRightInd w:val="0"/>
              <w:jc w:val="both"/>
              <w:rPr>
                <w:rFonts w:ascii="Arial" w:hAnsi="Arial" w:cs="Arial"/>
                <w:bCs/>
                <w:sz w:val="16"/>
                <w:szCs w:val="16"/>
              </w:rPr>
            </w:pPr>
          </w:p>
        </w:tc>
        <w:tc>
          <w:tcPr>
            <w:tcW w:w="6627" w:type="dxa"/>
            <w:shd w:val="clear" w:color="auto" w:fill="auto"/>
          </w:tcPr>
          <w:p w:rsidR="00C60A93" w:rsidRPr="009E3646" w:rsidRDefault="00C60A93" w:rsidP="00F24988">
            <w:pPr>
              <w:widowControl w:val="0"/>
              <w:autoSpaceDE w:val="0"/>
              <w:autoSpaceDN w:val="0"/>
              <w:adjustRightInd w:val="0"/>
              <w:jc w:val="center"/>
              <w:rPr>
                <w:rFonts w:ascii="Arial" w:hAnsi="Arial" w:cs="Arial"/>
                <w:bCs/>
                <w:sz w:val="16"/>
                <w:szCs w:val="16"/>
              </w:rPr>
            </w:pPr>
            <w:r w:rsidRPr="009E3646">
              <w:rPr>
                <w:rFonts w:ascii="Arial" w:hAnsi="Arial" w:cs="Arial"/>
                <w:bCs/>
                <w:sz w:val="16"/>
                <w:szCs w:val="16"/>
              </w:rPr>
              <w:t>Приложение 12</w:t>
            </w:r>
          </w:p>
          <w:p w:rsidR="00C60A93" w:rsidRPr="009E3646" w:rsidRDefault="00C60A93" w:rsidP="00F24988">
            <w:pPr>
              <w:widowControl w:val="0"/>
              <w:autoSpaceDE w:val="0"/>
              <w:autoSpaceDN w:val="0"/>
              <w:adjustRightInd w:val="0"/>
              <w:jc w:val="center"/>
              <w:rPr>
                <w:rFonts w:ascii="Arial" w:hAnsi="Arial" w:cs="Arial"/>
                <w:bCs/>
                <w:sz w:val="16"/>
                <w:szCs w:val="16"/>
              </w:rPr>
            </w:pPr>
            <w:r w:rsidRPr="009E3646">
              <w:rPr>
                <w:rFonts w:ascii="Arial" w:hAnsi="Arial" w:cs="Arial"/>
                <w:sz w:val="16"/>
                <w:szCs w:val="16"/>
              </w:rPr>
              <w:t xml:space="preserve">к муниципальной программе Благодарненского муниципального района Ставропольского края  </w:t>
            </w:r>
            <w:r w:rsidRPr="009E3646">
              <w:rPr>
                <w:rFonts w:ascii="Arial" w:hAnsi="Arial" w:cs="Arial"/>
                <w:b/>
                <w:bCs/>
                <w:sz w:val="16"/>
                <w:szCs w:val="16"/>
              </w:rPr>
              <w:t>«</w:t>
            </w:r>
            <w:r w:rsidRPr="009E3646">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9E3646">
              <w:rPr>
                <w:rFonts w:ascii="Arial" w:hAnsi="Arial" w:cs="Arial"/>
                <w:b/>
                <w:bCs/>
                <w:sz w:val="16"/>
                <w:szCs w:val="16"/>
              </w:rPr>
              <w:t>»</w:t>
            </w:r>
          </w:p>
        </w:tc>
      </w:tr>
    </w:tbl>
    <w:p w:rsidR="00C60A93" w:rsidRPr="009E3646" w:rsidRDefault="00C60A93" w:rsidP="00C60A93">
      <w:pPr>
        <w:jc w:val="center"/>
        <w:rPr>
          <w:rFonts w:ascii="Arial" w:hAnsi="Arial" w:cs="Arial"/>
          <w:sz w:val="16"/>
          <w:szCs w:val="16"/>
        </w:rPr>
      </w:pPr>
    </w:p>
    <w:p w:rsidR="00C60A93" w:rsidRPr="009E3646" w:rsidRDefault="00C60A93" w:rsidP="00C60A93">
      <w:pPr>
        <w:jc w:val="center"/>
        <w:rPr>
          <w:rFonts w:ascii="Arial" w:hAnsi="Arial" w:cs="Arial"/>
          <w:sz w:val="16"/>
          <w:szCs w:val="16"/>
        </w:rPr>
      </w:pPr>
      <w:r w:rsidRPr="009E3646">
        <w:rPr>
          <w:rFonts w:ascii="Arial" w:hAnsi="Arial" w:cs="Arial"/>
          <w:sz w:val="16"/>
          <w:szCs w:val="16"/>
        </w:rPr>
        <w:t xml:space="preserve">ПОДПРОГРАММА </w:t>
      </w:r>
    </w:p>
    <w:p w:rsidR="00C60A93" w:rsidRPr="009E3646" w:rsidRDefault="00C60A93" w:rsidP="00C60A93">
      <w:pPr>
        <w:jc w:val="center"/>
        <w:rPr>
          <w:rFonts w:ascii="Arial" w:hAnsi="Arial" w:cs="Arial"/>
          <w:sz w:val="16"/>
          <w:szCs w:val="16"/>
        </w:rPr>
      </w:pPr>
      <w:r w:rsidRPr="009E3646">
        <w:rPr>
          <w:rFonts w:ascii="Arial" w:hAnsi="Arial" w:cs="Arial"/>
          <w:sz w:val="16"/>
          <w:szCs w:val="16"/>
        </w:rPr>
        <w:t>«Поддержка казачьих обществ»</w:t>
      </w:r>
    </w:p>
    <w:p w:rsidR="00C60A93" w:rsidRPr="009E3646" w:rsidRDefault="00C60A93" w:rsidP="00C60A93">
      <w:pPr>
        <w:jc w:val="center"/>
        <w:rPr>
          <w:rFonts w:ascii="Arial" w:hAnsi="Arial" w:cs="Arial"/>
          <w:sz w:val="16"/>
          <w:szCs w:val="16"/>
        </w:rPr>
      </w:pPr>
    </w:p>
    <w:p w:rsidR="00C60A93" w:rsidRPr="009E3646" w:rsidRDefault="00C60A93" w:rsidP="00C60A93">
      <w:pPr>
        <w:jc w:val="center"/>
        <w:rPr>
          <w:rFonts w:ascii="Arial" w:hAnsi="Arial" w:cs="Arial"/>
          <w:b/>
          <w:sz w:val="16"/>
          <w:szCs w:val="16"/>
        </w:rPr>
      </w:pPr>
      <w:r w:rsidRPr="009E3646">
        <w:rPr>
          <w:rFonts w:ascii="Arial" w:hAnsi="Arial" w:cs="Arial"/>
          <w:sz w:val="16"/>
          <w:szCs w:val="16"/>
        </w:rPr>
        <w:t>ПАСПОРТ</w:t>
      </w:r>
    </w:p>
    <w:p w:rsidR="00C60A93" w:rsidRPr="009E3646" w:rsidRDefault="00C60A93" w:rsidP="00C60A93">
      <w:pPr>
        <w:widowControl w:val="0"/>
        <w:autoSpaceDE w:val="0"/>
        <w:autoSpaceDN w:val="0"/>
        <w:adjustRightInd w:val="0"/>
        <w:jc w:val="both"/>
        <w:rPr>
          <w:rFonts w:ascii="Arial" w:hAnsi="Arial" w:cs="Arial"/>
          <w:b/>
          <w:bCs/>
          <w:sz w:val="16"/>
          <w:szCs w:val="16"/>
        </w:rPr>
      </w:pPr>
      <w:r w:rsidRPr="009E3646">
        <w:rPr>
          <w:rFonts w:ascii="Arial" w:hAnsi="Arial" w:cs="Arial"/>
          <w:sz w:val="16"/>
          <w:szCs w:val="16"/>
        </w:rPr>
        <w:t xml:space="preserve">Подпрограммы   «Поддержка казачьих обществ» </w:t>
      </w:r>
      <w:r w:rsidRPr="009E3646">
        <w:rPr>
          <w:rFonts w:ascii="Arial" w:hAnsi="Arial" w:cs="Arial"/>
          <w:bCs/>
          <w:sz w:val="16"/>
          <w:szCs w:val="16"/>
        </w:rPr>
        <w:t xml:space="preserve">муниципальной программы Благодарненского муниципального района Ставропольского края </w:t>
      </w:r>
      <w:r w:rsidRPr="009E3646">
        <w:rPr>
          <w:rFonts w:ascii="Arial" w:hAnsi="Arial" w:cs="Arial"/>
          <w:b/>
          <w:bCs/>
          <w:sz w:val="16"/>
          <w:szCs w:val="16"/>
        </w:rPr>
        <w:t>«</w:t>
      </w:r>
      <w:r w:rsidRPr="009E3646">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9E3646">
        <w:rPr>
          <w:rFonts w:ascii="Arial" w:hAnsi="Arial" w:cs="Arial"/>
          <w:b/>
          <w:bCs/>
          <w:sz w:val="16"/>
          <w:szCs w:val="16"/>
        </w:rPr>
        <w:t>»</w:t>
      </w:r>
    </w:p>
    <w:p w:rsidR="00C60A93" w:rsidRPr="009E3646" w:rsidRDefault="00C60A93" w:rsidP="00C60A93">
      <w:pPr>
        <w:jc w:val="center"/>
        <w:rPr>
          <w:rFonts w:ascii="Arial" w:hAnsi="Arial" w:cs="Arial"/>
          <w:sz w:val="16"/>
          <w:szCs w:val="16"/>
        </w:rPr>
      </w:pPr>
    </w:p>
    <w:p w:rsidR="00C60A93" w:rsidRPr="009E3646" w:rsidRDefault="00C60A93" w:rsidP="00C60A93">
      <w:pPr>
        <w:widowControl w:val="0"/>
        <w:autoSpaceDE w:val="0"/>
        <w:autoSpaceDN w:val="0"/>
        <w:adjustRightInd w:val="0"/>
        <w:jc w:val="both"/>
        <w:rPr>
          <w:rFonts w:ascii="Arial" w:hAnsi="Arial" w:cs="Arial"/>
          <w:sz w:val="16"/>
          <w:szCs w:val="16"/>
        </w:rPr>
      </w:pPr>
      <w:bookmarkStart w:id="53" w:name="Par390"/>
      <w:bookmarkStart w:id="54" w:name="Par940"/>
      <w:bookmarkEnd w:id="53"/>
      <w:bookmarkEnd w:id="54"/>
    </w:p>
    <w:tbl>
      <w:tblPr>
        <w:tblW w:w="0" w:type="auto"/>
        <w:tblLook w:val="01E0" w:firstRow="1" w:lastRow="1" w:firstColumn="1" w:lastColumn="1" w:noHBand="0" w:noVBand="0"/>
      </w:tblPr>
      <w:tblGrid>
        <w:gridCol w:w="2119"/>
        <w:gridCol w:w="3129"/>
      </w:tblGrid>
      <w:tr w:rsidR="00C60A93" w:rsidRPr="009E3646" w:rsidTr="00F24988">
        <w:tc>
          <w:tcPr>
            <w:tcW w:w="3510" w:type="dxa"/>
          </w:tcPr>
          <w:p w:rsidR="00C60A93" w:rsidRPr="009E3646" w:rsidRDefault="00C60A93" w:rsidP="00F24988">
            <w:pPr>
              <w:widowControl w:val="0"/>
              <w:autoSpaceDE w:val="0"/>
              <w:autoSpaceDN w:val="0"/>
              <w:adjustRightInd w:val="0"/>
              <w:jc w:val="both"/>
              <w:rPr>
                <w:rFonts w:ascii="Arial" w:hAnsi="Arial" w:cs="Arial"/>
                <w:sz w:val="16"/>
                <w:szCs w:val="16"/>
              </w:rPr>
            </w:pPr>
            <w:bookmarkStart w:id="55" w:name="Par945"/>
            <w:bookmarkEnd w:id="55"/>
            <w:r w:rsidRPr="009E3646">
              <w:rPr>
                <w:rFonts w:ascii="Arial" w:hAnsi="Arial" w:cs="Arial"/>
                <w:sz w:val="16"/>
                <w:szCs w:val="16"/>
              </w:rPr>
              <w:t>Наименование Подпрограммы</w:t>
            </w:r>
          </w:p>
          <w:p w:rsidR="00C60A93" w:rsidRPr="009E3646" w:rsidRDefault="00C60A93" w:rsidP="00F24988">
            <w:pPr>
              <w:widowControl w:val="0"/>
              <w:autoSpaceDE w:val="0"/>
              <w:autoSpaceDN w:val="0"/>
              <w:adjustRightInd w:val="0"/>
              <w:jc w:val="both"/>
              <w:rPr>
                <w:rFonts w:ascii="Arial" w:hAnsi="Arial" w:cs="Arial"/>
                <w:sz w:val="16"/>
                <w:szCs w:val="16"/>
              </w:rPr>
            </w:pPr>
          </w:p>
        </w:tc>
        <w:tc>
          <w:tcPr>
            <w:tcW w:w="6060" w:type="dxa"/>
          </w:tcPr>
          <w:p w:rsidR="00C60A93" w:rsidRPr="009E3646" w:rsidRDefault="00C60A93" w:rsidP="00F24988">
            <w:pPr>
              <w:widowControl w:val="0"/>
              <w:autoSpaceDE w:val="0"/>
              <w:autoSpaceDN w:val="0"/>
              <w:adjustRightInd w:val="0"/>
              <w:jc w:val="both"/>
              <w:rPr>
                <w:rFonts w:ascii="Arial" w:hAnsi="Arial" w:cs="Arial"/>
                <w:sz w:val="16"/>
                <w:szCs w:val="16"/>
              </w:rPr>
            </w:pPr>
            <w:r w:rsidRPr="009E3646">
              <w:rPr>
                <w:rFonts w:ascii="Arial" w:hAnsi="Arial" w:cs="Arial"/>
                <w:sz w:val="16"/>
                <w:szCs w:val="16"/>
              </w:rPr>
              <w:t xml:space="preserve">   «Поддержка казачьих обществ»    </w:t>
            </w:r>
          </w:p>
          <w:p w:rsidR="00C60A93" w:rsidRPr="009E3646" w:rsidRDefault="00C60A93" w:rsidP="00F24988">
            <w:pPr>
              <w:widowControl w:val="0"/>
              <w:autoSpaceDE w:val="0"/>
              <w:autoSpaceDN w:val="0"/>
              <w:adjustRightInd w:val="0"/>
              <w:jc w:val="both"/>
              <w:rPr>
                <w:rFonts w:ascii="Arial" w:hAnsi="Arial" w:cs="Arial"/>
                <w:sz w:val="16"/>
                <w:szCs w:val="16"/>
              </w:rPr>
            </w:pPr>
            <w:r w:rsidRPr="009E3646">
              <w:rPr>
                <w:rFonts w:ascii="Arial" w:hAnsi="Arial" w:cs="Arial"/>
                <w:sz w:val="16"/>
                <w:szCs w:val="16"/>
              </w:rPr>
              <w:t xml:space="preserve"> </w:t>
            </w:r>
          </w:p>
        </w:tc>
      </w:tr>
      <w:tr w:rsidR="00C60A93" w:rsidRPr="009E3646" w:rsidTr="00F249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nil"/>
              <w:left w:val="nil"/>
              <w:bottom w:val="nil"/>
              <w:right w:val="nil"/>
            </w:tcBorders>
          </w:tcPr>
          <w:p w:rsidR="00C60A93" w:rsidRPr="009E3646" w:rsidRDefault="00C60A93" w:rsidP="00F24988">
            <w:pPr>
              <w:widowControl w:val="0"/>
              <w:autoSpaceDE w:val="0"/>
              <w:autoSpaceDN w:val="0"/>
              <w:adjustRightInd w:val="0"/>
              <w:rPr>
                <w:rFonts w:ascii="Arial" w:hAnsi="Arial" w:cs="Arial"/>
                <w:sz w:val="16"/>
                <w:szCs w:val="16"/>
              </w:rPr>
            </w:pPr>
            <w:r w:rsidRPr="009E3646">
              <w:rPr>
                <w:rFonts w:ascii="Arial" w:hAnsi="Arial" w:cs="Arial"/>
                <w:sz w:val="16"/>
                <w:szCs w:val="16"/>
              </w:rPr>
              <w:t>Ответственный исполнитель Подпрограммы</w:t>
            </w:r>
          </w:p>
          <w:p w:rsidR="00C60A93" w:rsidRPr="009E3646" w:rsidRDefault="00C60A93" w:rsidP="00F24988">
            <w:pPr>
              <w:widowControl w:val="0"/>
              <w:autoSpaceDE w:val="0"/>
              <w:autoSpaceDN w:val="0"/>
              <w:adjustRightInd w:val="0"/>
              <w:rPr>
                <w:rFonts w:ascii="Arial" w:hAnsi="Arial" w:cs="Arial"/>
                <w:sz w:val="16"/>
                <w:szCs w:val="16"/>
              </w:rPr>
            </w:pPr>
          </w:p>
        </w:tc>
        <w:tc>
          <w:tcPr>
            <w:tcW w:w="6060" w:type="dxa"/>
            <w:tcBorders>
              <w:top w:val="nil"/>
              <w:left w:val="nil"/>
              <w:bottom w:val="nil"/>
              <w:right w:val="nil"/>
            </w:tcBorders>
          </w:tcPr>
          <w:p w:rsidR="00C60A93" w:rsidRPr="009E3646" w:rsidRDefault="00C60A93" w:rsidP="00F24988">
            <w:pPr>
              <w:widowControl w:val="0"/>
              <w:autoSpaceDE w:val="0"/>
              <w:autoSpaceDN w:val="0"/>
              <w:adjustRightInd w:val="0"/>
              <w:jc w:val="both"/>
              <w:rPr>
                <w:rFonts w:ascii="Arial" w:hAnsi="Arial" w:cs="Arial"/>
                <w:sz w:val="16"/>
                <w:szCs w:val="16"/>
              </w:rPr>
            </w:pPr>
            <w:r w:rsidRPr="009E3646">
              <w:rPr>
                <w:rFonts w:ascii="Arial" w:hAnsi="Arial" w:cs="Arial"/>
                <w:sz w:val="16"/>
                <w:szCs w:val="16"/>
              </w:rPr>
              <w:t xml:space="preserve">администрация Благодарненского муниципального района Ставропольского края </w:t>
            </w:r>
          </w:p>
        </w:tc>
      </w:tr>
      <w:tr w:rsidR="00C60A93" w:rsidRPr="009E3646" w:rsidTr="00F249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nil"/>
              <w:left w:val="nil"/>
              <w:bottom w:val="nil"/>
              <w:right w:val="nil"/>
            </w:tcBorders>
          </w:tcPr>
          <w:p w:rsidR="00C60A93" w:rsidRPr="009E3646" w:rsidRDefault="00C60A93" w:rsidP="00F24988">
            <w:pPr>
              <w:widowControl w:val="0"/>
              <w:autoSpaceDE w:val="0"/>
              <w:autoSpaceDN w:val="0"/>
              <w:adjustRightInd w:val="0"/>
              <w:rPr>
                <w:rFonts w:ascii="Arial" w:hAnsi="Arial" w:cs="Arial"/>
                <w:sz w:val="16"/>
                <w:szCs w:val="16"/>
              </w:rPr>
            </w:pPr>
            <w:r w:rsidRPr="009E3646">
              <w:rPr>
                <w:rFonts w:ascii="Arial" w:hAnsi="Arial" w:cs="Arial"/>
                <w:sz w:val="16"/>
                <w:szCs w:val="16"/>
              </w:rPr>
              <w:t xml:space="preserve">Соисполнители                                                 </w:t>
            </w:r>
          </w:p>
          <w:p w:rsidR="00C60A93" w:rsidRPr="009E3646" w:rsidRDefault="00C60A93" w:rsidP="00F24988">
            <w:pPr>
              <w:widowControl w:val="0"/>
              <w:autoSpaceDE w:val="0"/>
              <w:autoSpaceDN w:val="0"/>
              <w:adjustRightInd w:val="0"/>
              <w:rPr>
                <w:rFonts w:ascii="Arial" w:hAnsi="Arial" w:cs="Arial"/>
                <w:sz w:val="16"/>
                <w:szCs w:val="16"/>
              </w:rPr>
            </w:pPr>
            <w:r w:rsidRPr="009E3646">
              <w:rPr>
                <w:rFonts w:ascii="Arial" w:hAnsi="Arial" w:cs="Arial"/>
                <w:sz w:val="16"/>
                <w:szCs w:val="16"/>
              </w:rPr>
              <w:t>Подпрограммы</w:t>
            </w:r>
          </w:p>
        </w:tc>
        <w:tc>
          <w:tcPr>
            <w:tcW w:w="6060" w:type="dxa"/>
            <w:tcBorders>
              <w:top w:val="nil"/>
              <w:left w:val="nil"/>
              <w:bottom w:val="nil"/>
              <w:right w:val="nil"/>
            </w:tcBorders>
          </w:tcPr>
          <w:p w:rsidR="00C60A93" w:rsidRPr="009E3646" w:rsidRDefault="00C60A93" w:rsidP="00F24988">
            <w:pPr>
              <w:widowControl w:val="0"/>
              <w:autoSpaceDE w:val="0"/>
              <w:autoSpaceDN w:val="0"/>
              <w:adjustRightInd w:val="0"/>
              <w:jc w:val="both"/>
              <w:rPr>
                <w:rFonts w:ascii="Arial" w:hAnsi="Arial" w:cs="Arial"/>
                <w:sz w:val="16"/>
                <w:szCs w:val="16"/>
              </w:rPr>
            </w:pPr>
            <w:r w:rsidRPr="009E3646">
              <w:rPr>
                <w:rFonts w:ascii="Arial" w:hAnsi="Arial" w:cs="Arial"/>
                <w:sz w:val="16"/>
                <w:szCs w:val="16"/>
              </w:rPr>
              <w:t>нет</w:t>
            </w:r>
          </w:p>
        </w:tc>
      </w:tr>
    </w:tbl>
    <w:p w:rsidR="00C60A93" w:rsidRPr="009E3646" w:rsidRDefault="00C60A93" w:rsidP="00C60A93">
      <w:pPr>
        <w:widowControl w:val="0"/>
        <w:autoSpaceDE w:val="0"/>
        <w:autoSpaceDN w:val="0"/>
        <w:adjustRightInd w:val="0"/>
        <w:rPr>
          <w:rFonts w:ascii="Arial" w:hAnsi="Arial" w:cs="Arial"/>
          <w:sz w:val="16"/>
          <w:szCs w:val="16"/>
        </w:rPr>
      </w:pPr>
    </w:p>
    <w:tbl>
      <w:tblPr>
        <w:tblW w:w="0" w:type="auto"/>
        <w:tblLook w:val="01E0" w:firstRow="1" w:lastRow="1" w:firstColumn="1" w:lastColumn="1" w:noHBand="0" w:noVBand="0"/>
      </w:tblPr>
      <w:tblGrid>
        <w:gridCol w:w="2025"/>
        <w:gridCol w:w="3223"/>
      </w:tblGrid>
      <w:tr w:rsidR="00C60A93" w:rsidRPr="009E3646" w:rsidTr="00F24988">
        <w:trPr>
          <w:trHeight w:val="719"/>
        </w:trPr>
        <w:tc>
          <w:tcPr>
            <w:tcW w:w="3510" w:type="dxa"/>
          </w:tcPr>
          <w:p w:rsidR="00C60A93" w:rsidRPr="009E3646" w:rsidRDefault="00C60A93" w:rsidP="00F24988">
            <w:pPr>
              <w:widowControl w:val="0"/>
              <w:autoSpaceDE w:val="0"/>
              <w:autoSpaceDN w:val="0"/>
              <w:adjustRightInd w:val="0"/>
              <w:rPr>
                <w:rFonts w:ascii="Arial" w:hAnsi="Arial" w:cs="Arial"/>
                <w:sz w:val="16"/>
                <w:szCs w:val="16"/>
              </w:rPr>
            </w:pPr>
            <w:r w:rsidRPr="009E3646">
              <w:rPr>
                <w:rFonts w:ascii="Arial" w:hAnsi="Arial" w:cs="Arial"/>
                <w:sz w:val="16"/>
                <w:szCs w:val="16"/>
              </w:rPr>
              <w:t xml:space="preserve">Задачи Подпрограммы       </w:t>
            </w:r>
          </w:p>
        </w:tc>
        <w:tc>
          <w:tcPr>
            <w:tcW w:w="6060" w:type="dxa"/>
          </w:tcPr>
          <w:p w:rsidR="00C60A93" w:rsidRPr="009E3646" w:rsidRDefault="00C60A93" w:rsidP="00F24988">
            <w:pPr>
              <w:widowControl w:val="0"/>
              <w:autoSpaceDE w:val="0"/>
              <w:autoSpaceDN w:val="0"/>
              <w:adjustRightInd w:val="0"/>
              <w:jc w:val="both"/>
              <w:rPr>
                <w:rFonts w:ascii="Arial" w:hAnsi="Arial" w:cs="Arial"/>
                <w:sz w:val="16"/>
                <w:szCs w:val="16"/>
              </w:rPr>
            </w:pPr>
            <w:r w:rsidRPr="009E3646">
              <w:rPr>
                <w:rFonts w:ascii="Arial" w:hAnsi="Arial" w:cs="Arial"/>
                <w:sz w:val="16"/>
                <w:szCs w:val="16"/>
              </w:rPr>
              <w:t>упрочение имиджа Благодарненского района Ставропольского края  как района с развитыми казачьими традициями и культурой</w:t>
            </w:r>
          </w:p>
          <w:p w:rsidR="00C60A93" w:rsidRPr="009E3646" w:rsidRDefault="00C60A93" w:rsidP="00F24988">
            <w:pPr>
              <w:widowControl w:val="0"/>
              <w:autoSpaceDE w:val="0"/>
              <w:autoSpaceDN w:val="0"/>
              <w:adjustRightInd w:val="0"/>
              <w:jc w:val="both"/>
              <w:rPr>
                <w:rFonts w:ascii="Arial" w:hAnsi="Arial" w:cs="Arial"/>
                <w:sz w:val="16"/>
                <w:szCs w:val="16"/>
              </w:rPr>
            </w:pPr>
          </w:p>
        </w:tc>
      </w:tr>
      <w:tr w:rsidR="00C60A93" w:rsidRPr="009E3646" w:rsidTr="00F24988">
        <w:tc>
          <w:tcPr>
            <w:tcW w:w="3510" w:type="dxa"/>
          </w:tcPr>
          <w:p w:rsidR="00C60A93" w:rsidRPr="009E3646" w:rsidRDefault="00C60A93" w:rsidP="00F24988">
            <w:pPr>
              <w:widowControl w:val="0"/>
              <w:autoSpaceDE w:val="0"/>
              <w:autoSpaceDN w:val="0"/>
              <w:adjustRightInd w:val="0"/>
              <w:rPr>
                <w:rFonts w:ascii="Arial" w:hAnsi="Arial" w:cs="Arial"/>
                <w:sz w:val="16"/>
                <w:szCs w:val="16"/>
              </w:rPr>
            </w:pPr>
            <w:r w:rsidRPr="009E3646">
              <w:rPr>
                <w:rFonts w:ascii="Arial" w:hAnsi="Arial" w:cs="Arial"/>
                <w:sz w:val="16"/>
                <w:szCs w:val="16"/>
              </w:rPr>
              <w:t xml:space="preserve">Целевые индикаторы   и показатели Подпрограммы   </w:t>
            </w:r>
          </w:p>
        </w:tc>
        <w:tc>
          <w:tcPr>
            <w:tcW w:w="6060" w:type="dxa"/>
          </w:tcPr>
          <w:p w:rsidR="00C60A93" w:rsidRPr="009E3646" w:rsidRDefault="00C60A93" w:rsidP="00F24988">
            <w:pPr>
              <w:widowControl w:val="0"/>
              <w:autoSpaceDE w:val="0"/>
              <w:autoSpaceDN w:val="0"/>
              <w:adjustRightInd w:val="0"/>
              <w:ind w:firstLine="176"/>
              <w:jc w:val="both"/>
              <w:rPr>
                <w:rFonts w:ascii="Arial" w:hAnsi="Arial" w:cs="Arial"/>
                <w:sz w:val="16"/>
                <w:szCs w:val="16"/>
              </w:rPr>
            </w:pPr>
            <w:r w:rsidRPr="009E3646">
              <w:rPr>
                <w:rFonts w:ascii="Arial" w:hAnsi="Arial" w:cs="Arial"/>
                <w:sz w:val="16"/>
                <w:szCs w:val="16"/>
              </w:rPr>
              <w:t>количество казачьих военно-патриотических клубов и секций в Благодарненском районе Ставропольского края;</w:t>
            </w:r>
          </w:p>
          <w:p w:rsidR="00C60A93" w:rsidRPr="009E3646" w:rsidRDefault="00C60A93" w:rsidP="00F24988">
            <w:pPr>
              <w:widowControl w:val="0"/>
              <w:autoSpaceDE w:val="0"/>
              <w:autoSpaceDN w:val="0"/>
              <w:adjustRightInd w:val="0"/>
              <w:ind w:firstLine="176"/>
              <w:jc w:val="both"/>
              <w:rPr>
                <w:rFonts w:ascii="Arial" w:hAnsi="Arial" w:cs="Arial"/>
                <w:sz w:val="16"/>
                <w:szCs w:val="16"/>
              </w:rPr>
            </w:pPr>
            <w:r w:rsidRPr="009E3646">
              <w:rPr>
                <w:rFonts w:ascii="Arial" w:hAnsi="Arial" w:cs="Arial"/>
                <w:sz w:val="16"/>
                <w:szCs w:val="16"/>
              </w:rPr>
              <w:t>количество казачьих мероприятий военно-патриотической направленности, проведенных в Благодарненском районе Ставропольского края;</w:t>
            </w:r>
          </w:p>
          <w:p w:rsidR="00C60A93" w:rsidRPr="009E3646" w:rsidRDefault="00C60A93" w:rsidP="00F24988">
            <w:pPr>
              <w:widowControl w:val="0"/>
              <w:autoSpaceDE w:val="0"/>
              <w:autoSpaceDN w:val="0"/>
              <w:adjustRightInd w:val="0"/>
              <w:ind w:firstLine="318"/>
              <w:jc w:val="both"/>
              <w:rPr>
                <w:rFonts w:ascii="Arial" w:hAnsi="Arial" w:cs="Arial"/>
                <w:sz w:val="16"/>
                <w:szCs w:val="16"/>
              </w:rPr>
            </w:pPr>
            <w:r w:rsidRPr="009E3646">
              <w:rPr>
                <w:rFonts w:ascii="Arial" w:hAnsi="Arial" w:cs="Arial"/>
                <w:sz w:val="16"/>
                <w:szCs w:val="16"/>
              </w:rPr>
              <w:t>количество участников краевых молодежных казачьих игр, а также других казачьих мероприятий военно-патриотической направленности, проводимых с детьми и молодежью Благодарненского  района Ставропольского края</w:t>
            </w:r>
          </w:p>
          <w:p w:rsidR="00C60A93" w:rsidRPr="009E3646" w:rsidRDefault="00C60A93" w:rsidP="00F24988">
            <w:pPr>
              <w:widowControl w:val="0"/>
              <w:autoSpaceDE w:val="0"/>
              <w:autoSpaceDN w:val="0"/>
              <w:adjustRightInd w:val="0"/>
              <w:ind w:firstLine="318"/>
              <w:jc w:val="both"/>
              <w:rPr>
                <w:rFonts w:ascii="Arial" w:hAnsi="Arial" w:cs="Arial"/>
                <w:sz w:val="16"/>
                <w:szCs w:val="16"/>
              </w:rPr>
            </w:pPr>
          </w:p>
          <w:p w:rsidR="00C60A93" w:rsidRPr="009E3646" w:rsidRDefault="00C60A93" w:rsidP="00F24988">
            <w:pPr>
              <w:widowControl w:val="0"/>
              <w:autoSpaceDE w:val="0"/>
              <w:autoSpaceDN w:val="0"/>
              <w:adjustRightInd w:val="0"/>
              <w:ind w:firstLine="318"/>
              <w:jc w:val="both"/>
              <w:rPr>
                <w:rFonts w:ascii="Arial" w:hAnsi="Arial" w:cs="Arial"/>
                <w:sz w:val="16"/>
                <w:szCs w:val="16"/>
              </w:rPr>
            </w:pPr>
          </w:p>
        </w:tc>
      </w:tr>
      <w:tr w:rsidR="00C60A93" w:rsidRPr="009E3646" w:rsidTr="00F24988">
        <w:tc>
          <w:tcPr>
            <w:tcW w:w="3510" w:type="dxa"/>
          </w:tcPr>
          <w:p w:rsidR="00C60A93" w:rsidRPr="009E3646" w:rsidRDefault="00C60A93" w:rsidP="00F24988">
            <w:pPr>
              <w:widowControl w:val="0"/>
              <w:autoSpaceDE w:val="0"/>
              <w:autoSpaceDN w:val="0"/>
              <w:adjustRightInd w:val="0"/>
              <w:rPr>
                <w:rFonts w:ascii="Arial" w:hAnsi="Arial" w:cs="Arial"/>
                <w:sz w:val="16"/>
                <w:szCs w:val="16"/>
              </w:rPr>
            </w:pPr>
            <w:r w:rsidRPr="009E3646">
              <w:rPr>
                <w:rFonts w:ascii="Arial" w:hAnsi="Arial" w:cs="Arial"/>
                <w:sz w:val="16"/>
                <w:szCs w:val="16"/>
              </w:rPr>
              <w:t xml:space="preserve">Объемы  и источники </w:t>
            </w:r>
            <w:proofErr w:type="gramStart"/>
            <w:r w:rsidRPr="009E3646">
              <w:rPr>
                <w:rFonts w:ascii="Arial" w:hAnsi="Arial" w:cs="Arial"/>
                <w:sz w:val="16"/>
                <w:szCs w:val="16"/>
              </w:rPr>
              <w:t>финансового</w:t>
            </w:r>
            <w:proofErr w:type="gramEnd"/>
            <w:r w:rsidRPr="009E3646">
              <w:rPr>
                <w:rFonts w:ascii="Arial" w:hAnsi="Arial" w:cs="Arial"/>
                <w:sz w:val="16"/>
                <w:szCs w:val="16"/>
              </w:rPr>
              <w:t xml:space="preserve"> </w:t>
            </w:r>
          </w:p>
          <w:p w:rsidR="00C60A93" w:rsidRPr="009E3646" w:rsidRDefault="00C60A93" w:rsidP="00F24988">
            <w:pPr>
              <w:widowControl w:val="0"/>
              <w:autoSpaceDE w:val="0"/>
              <w:autoSpaceDN w:val="0"/>
              <w:adjustRightInd w:val="0"/>
              <w:rPr>
                <w:rFonts w:ascii="Arial" w:hAnsi="Arial" w:cs="Arial"/>
                <w:sz w:val="16"/>
                <w:szCs w:val="16"/>
              </w:rPr>
            </w:pPr>
            <w:r w:rsidRPr="009E3646">
              <w:rPr>
                <w:rFonts w:ascii="Arial" w:hAnsi="Arial" w:cs="Arial"/>
                <w:sz w:val="16"/>
                <w:szCs w:val="16"/>
              </w:rPr>
              <w:t>обеспечения  Подпрограммы</w:t>
            </w:r>
          </w:p>
        </w:tc>
        <w:tc>
          <w:tcPr>
            <w:tcW w:w="6060" w:type="dxa"/>
          </w:tcPr>
          <w:p w:rsidR="00C60A93" w:rsidRPr="009E3646" w:rsidRDefault="00C60A93" w:rsidP="00F24988">
            <w:pPr>
              <w:widowControl w:val="0"/>
              <w:autoSpaceDE w:val="0"/>
              <w:autoSpaceDN w:val="0"/>
              <w:adjustRightInd w:val="0"/>
              <w:jc w:val="both"/>
              <w:rPr>
                <w:rFonts w:ascii="Arial" w:hAnsi="Arial" w:cs="Arial"/>
                <w:sz w:val="16"/>
                <w:szCs w:val="16"/>
              </w:rPr>
            </w:pPr>
            <w:r w:rsidRPr="009E3646">
              <w:rPr>
                <w:rFonts w:ascii="Arial" w:hAnsi="Arial" w:cs="Arial"/>
                <w:sz w:val="16"/>
                <w:szCs w:val="16"/>
              </w:rPr>
              <w:t>объемы бюджетных  ассигнований  за  счет  средств бюджета Благодарненского муниципального района Ставропольского  края  (далее  -  местный     бюджет) на  реализацию  мероприятий  Подпрограммы</w:t>
            </w:r>
          </w:p>
          <w:p w:rsidR="00C60A93" w:rsidRPr="009E3646" w:rsidRDefault="00C60A93" w:rsidP="00F24988">
            <w:pPr>
              <w:widowControl w:val="0"/>
              <w:autoSpaceDE w:val="0"/>
              <w:autoSpaceDN w:val="0"/>
              <w:adjustRightInd w:val="0"/>
              <w:jc w:val="both"/>
              <w:rPr>
                <w:rFonts w:ascii="Arial" w:hAnsi="Arial" w:cs="Arial"/>
                <w:sz w:val="16"/>
                <w:szCs w:val="16"/>
              </w:rPr>
            </w:pPr>
            <w:r w:rsidRPr="009E3646">
              <w:rPr>
                <w:rFonts w:ascii="Arial" w:hAnsi="Arial" w:cs="Arial"/>
                <w:sz w:val="16"/>
                <w:szCs w:val="16"/>
              </w:rPr>
              <w:t>составят   300,000 тыс. рублей, в  том  числе  по                          годам:</w:t>
            </w:r>
          </w:p>
          <w:p w:rsidR="00C60A93" w:rsidRPr="009E3646" w:rsidRDefault="00C60A93" w:rsidP="00F24988">
            <w:pPr>
              <w:widowControl w:val="0"/>
              <w:autoSpaceDE w:val="0"/>
              <w:autoSpaceDN w:val="0"/>
              <w:adjustRightInd w:val="0"/>
              <w:ind w:firstLine="176"/>
              <w:rPr>
                <w:rFonts w:ascii="Arial" w:hAnsi="Arial" w:cs="Arial"/>
                <w:sz w:val="16"/>
                <w:szCs w:val="16"/>
              </w:rPr>
            </w:pPr>
            <w:r w:rsidRPr="009E3646">
              <w:rPr>
                <w:rFonts w:ascii="Arial" w:hAnsi="Arial" w:cs="Arial"/>
                <w:sz w:val="16"/>
                <w:szCs w:val="16"/>
              </w:rPr>
              <w:t>в 2015 году –100,000 тыс. рублей;</w:t>
            </w:r>
          </w:p>
          <w:p w:rsidR="00C60A93" w:rsidRPr="009E3646" w:rsidRDefault="00C60A93" w:rsidP="00F24988">
            <w:pPr>
              <w:widowControl w:val="0"/>
              <w:autoSpaceDE w:val="0"/>
              <w:autoSpaceDN w:val="0"/>
              <w:adjustRightInd w:val="0"/>
              <w:ind w:firstLine="176"/>
              <w:rPr>
                <w:rFonts w:ascii="Arial" w:hAnsi="Arial" w:cs="Arial"/>
                <w:sz w:val="16"/>
                <w:szCs w:val="16"/>
              </w:rPr>
            </w:pPr>
            <w:r w:rsidRPr="009E3646">
              <w:rPr>
                <w:rFonts w:ascii="Arial" w:hAnsi="Arial" w:cs="Arial"/>
                <w:sz w:val="16"/>
                <w:szCs w:val="16"/>
              </w:rPr>
              <w:t>в 2016 году –100,000 тыс. рублей;</w:t>
            </w:r>
          </w:p>
          <w:p w:rsidR="00C60A93" w:rsidRPr="009E3646" w:rsidRDefault="00C60A93" w:rsidP="00F24988">
            <w:pPr>
              <w:widowControl w:val="0"/>
              <w:autoSpaceDE w:val="0"/>
              <w:autoSpaceDN w:val="0"/>
              <w:adjustRightInd w:val="0"/>
              <w:ind w:firstLine="176"/>
              <w:rPr>
                <w:rFonts w:ascii="Arial" w:hAnsi="Arial" w:cs="Arial"/>
                <w:sz w:val="16"/>
                <w:szCs w:val="16"/>
              </w:rPr>
            </w:pPr>
            <w:r w:rsidRPr="009E3646">
              <w:rPr>
                <w:rFonts w:ascii="Arial" w:hAnsi="Arial" w:cs="Arial"/>
                <w:sz w:val="16"/>
                <w:szCs w:val="16"/>
              </w:rPr>
              <w:t>в 2017 году – 100,000 тыс. рублей</w:t>
            </w:r>
          </w:p>
          <w:p w:rsidR="00C60A93" w:rsidRPr="009E3646" w:rsidRDefault="00C60A93" w:rsidP="00F24988">
            <w:pPr>
              <w:widowControl w:val="0"/>
              <w:autoSpaceDE w:val="0"/>
              <w:autoSpaceDN w:val="0"/>
              <w:adjustRightInd w:val="0"/>
              <w:rPr>
                <w:rFonts w:ascii="Arial" w:hAnsi="Arial" w:cs="Arial"/>
                <w:sz w:val="16"/>
                <w:szCs w:val="16"/>
              </w:rPr>
            </w:pPr>
          </w:p>
        </w:tc>
      </w:tr>
      <w:tr w:rsidR="00C60A93" w:rsidRPr="009E3646" w:rsidTr="00F24988">
        <w:tc>
          <w:tcPr>
            <w:tcW w:w="3510" w:type="dxa"/>
          </w:tcPr>
          <w:p w:rsidR="00C60A93" w:rsidRPr="009E3646" w:rsidRDefault="00C60A93" w:rsidP="00F24988">
            <w:pPr>
              <w:widowControl w:val="0"/>
              <w:autoSpaceDE w:val="0"/>
              <w:autoSpaceDN w:val="0"/>
              <w:adjustRightInd w:val="0"/>
              <w:jc w:val="both"/>
              <w:rPr>
                <w:rFonts w:ascii="Arial" w:hAnsi="Arial" w:cs="Arial"/>
                <w:sz w:val="16"/>
                <w:szCs w:val="16"/>
              </w:rPr>
            </w:pPr>
            <w:r w:rsidRPr="009E3646">
              <w:rPr>
                <w:rFonts w:ascii="Arial" w:hAnsi="Arial" w:cs="Arial"/>
                <w:sz w:val="16"/>
                <w:szCs w:val="16"/>
              </w:rPr>
              <w:t xml:space="preserve">Ожидаемые конечные результаты  реализации Подпрограммы   </w:t>
            </w:r>
          </w:p>
        </w:tc>
        <w:tc>
          <w:tcPr>
            <w:tcW w:w="6060" w:type="dxa"/>
          </w:tcPr>
          <w:p w:rsidR="00C60A93" w:rsidRPr="009E3646" w:rsidRDefault="00C60A93" w:rsidP="00F24988">
            <w:pPr>
              <w:widowControl w:val="0"/>
              <w:autoSpaceDE w:val="0"/>
              <w:autoSpaceDN w:val="0"/>
              <w:adjustRightInd w:val="0"/>
              <w:jc w:val="both"/>
              <w:rPr>
                <w:rFonts w:ascii="Arial" w:hAnsi="Arial" w:cs="Arial"/>
                <w:sz w:val="16"/>
                <w:szCs w:val="16"/>
              </w:rPr>
            </w:pPr>
            <w:r w:rsidRPr="009E3646">
              <w:rPr>
                <w:rFonts w:ascii="Arial" w:hAnsi="Arial" w:cs="Arial"/>
                <w:sz w:val="16"/>
                <w:szCs w:val="16"/>
              </w:rPr>
              <w:t>увеличение количества муниципальных общеобразовательных учреждений, осуществляющих образовательный процесс с использованием культурно-исторических традиций казачества</w:t>
            </w:r>
          </w:p>
        </w:tc>
      </w:tr>
    </w:tbl>
    <w:p w:rsidR="00C60A93" w:rsidRPr="009E3646" w:rsidRDefault="00C60A93" w:rsidP="00C60A93">
      <w:pPr>
        <w:widowControl w:val="0"/>
        <w:autoSpaceDE w:val="0"/>
        <w:autoSpaceDN w:val="0"/>
        <w:adjustRightInd w:val="0"/>
        <w:rPr>
          <w:rFonts w:ascii="Arial" w:hAnsi="Arial" w:cs="Arial"/>
          <w:sz w:val="16"/>
          <w:szCs w:val="16"/>
        </w:rPr>
      </w:pPr>
    </w:p>
    <w:p w:rsidR="00C60A93" w:rsidRPr="009E3646" w:rsidRDefault="00C60A93" w:rsidP="00C60A93">
      <w:pPr>
        <w:widowControl w:val="0"/>
        <w:autoSpaceDE w:val="0"/>
        <w:autoSpaceDN w:val="0"/>
        <w:adjustRightInd w:val="0"/>
        <w:jc w:val="center"/>
        <w:outlineLvl w:val="2"/>
        <w:rPr>
          <w:rFonts w:ascii="Arial" w:hAnsi="Arial" w:cs="Arial"/>
          <w:sz w:val="16"/>
          <w:szCs w:val="16"/>
        </w:rPr>
      </w:pPr>
      <w:bookmarkStart w:id="56" w:name="Par1018"/>
      <w:bookmarkEnd w:id="56"/>
      <w:r w:rsidRPr="009E3646">
        <w:rPr>
          <w:rFonts w:ascii="Arial" w:hAnsi="Arial" w:cs="Arial"/>
          <w:sz w:val="16"/>
          <w:szCs w:val="16"/>
        </w:rPr>
        <w:t>Раздел 1. Характеристика сферы реализации Подпрограммы, описание основных проблем в указанной сфере и прогноз ее развития</w:t>
      </w:r>
    </w:p>
    <w:p w:rsidR="00C60A93" w:rsidRPr="009E3646" w:rsidRDefault="00C60A93" w:rsidP="00C60A93">
      <w:pPr>
        <w:widowControl w:val="0"/>
        <w:autoSpaceDE w:val="0"/>
        <w:autoSpaceDN w:val="0"/>
        <w:adjustRightInd w:val="0"/>
        <w:jc w:val="center"/>
        <w:outlineLvl w:val="2"/>
        <w:rPr>
          <w:rFonts w:ascii="Arial" w:hAnsi="Arial" w:cs="Arial"/>
          <w:sz w:val="16"/>
          <w:szCs w:val="16"/>
        </w:rPr>
      </w:pPr>
    </w:p>
    <w:p w:rsidR="00C60A93" w:rsidRPr="009E3646" w:rsidRDefault="00C60A93" w:rsidP="00C60A93">
      <w:pPr>
        <w:widowControl w:val="0"/>
        <w:autoSpaceDE w:val="0"/>
        <w:autoSpaceDN w:val="0"/>
        <w:adjustRightInd w:val="0"/>
        <w:ind w:firstLine="708"/>
        <w:jc w:val="both"/>
        <w:rPr>
          <w:rFonts w:ascii="Arial" w:hAnsi="Arial" w:cs="Arial"/>
          <w:sz w:val="16"/>
          <w:szCs w:val="16"/>
        </w:rPr>
      </w:pPr>
      <w:r w:rsidRPr="009E3646">
        <w:rPr>
          <w:rFonts w:ascii="Arial" w:hAnsi="Arial" w:cs="Arial"/>
          <w:sz w:val="16"/>
          <w:szCs w:val="16"/>
        </w:rPr>
        <w:t>Казачество в Благодарненском районе Ставропольского края  активно содействует решению вопросов местного значения, исходя из интересов населения и учитывая исторические местные традиции. Опыт казачества по организации военно-патриотического воспитания молодежи, возрождению его духовных и культурных традиций, обеспечению охраны общественного порядка, экологической и пожарной безопасности, природоохранной деятельности востребован органами местного самоуправления муниципальных образований Ставропольского края.</w:t>
      </w:r>
    </w:p>
    <w:p w:rsidR="00C60A93" w:rsidRPr="009E3646" w:rsidRDefault="00C60A93" w:rsidP="00C60A93">
      <w:pPr>
        <w:widowControl w:val="0"/>
        <w:autoSpaceDE w:val="0"/>
        <w:autoSpaceDN w:val="0"/>
        <w:adjustRightInd w:val="0"/>
        <w:ind w:firstLine="708"/>
        <w:jc w:val="both"/>
        <w:rPr>
          <w:rFonts w:ascii="Arial" w:hAnsi="Arial" w:cs="Arial"/>
          <w:sz w:val="16"/>
          <w:szCs w:val="16"/>
        </w:rPr>
      </w:pPr>
      <w:r w:rsidRPr="009E3646">
        <w:rPr>
          <w:rFonts w:ascii="Arial" w:hAnsi="Arial" w:cs="Arial"/>
          <w:sz w:val="16"/>
          <w:szCs w:val="16"/>
        </w:rPr>
        <w:t xml:space="preserve">26 апреля  1991  года  был принят  Закон РСФСР № 1107-1 "О реабилитации репрессированных народов", в том числе и казачества. С этого года в России стали возрождаться казачьи общества, в состав которых вступали потомки казаков и те, кто </w:t>
      </w:r>
      <w:r w:rsidRPr="009E3646">
        <w:rPr>
          <w:rFonts w:ascii="Arial" w:hAnsi="Arial" w:cs="Arial"/>
          <w:sz w:val="16"/>
          <w:szCs w:val="16"/>
        </w:rPr>
        <w:lastRenderedPageBreak/>
        <w:t>поддерживал казачьи традиции, быт, культуру повседневной казачьей жизни, являясь православными. Это был период возрождения российского казачества.</w:t>
      </w:r>
    </w:p>
    <w:p w:rsidR="00C60A93" w:rsidRPr="009E3646" w:rsidRDefault="00C60A93" w:rsidP="00C60A93">
      <w:pPr>
        <w:widowControl w:val="0"/>
        <w:autoSpaceDE w:val="0"/>
        <w:autoSpaceDN w:val="0"/>
        <w:adjustRightInd w:val="0"/>
        <w:ind w:firstLine="708"/>
        <w:jc w:val="both"/>
        <w:rPr>
          <w:rFonts w:ascii="Arial" w:hAnsi="Arial" w:cs="Arial"/>
          <w:sz w:val="16"/>
          <w:szCs w:val="16"/>
        </w:rPr>
      </w:pPr>
      <w:r w:rsidRPr="009E3646">
        <w:rPr>
          <w:rFonts w:ascii="Arial" w:hAnsi="Arial" w:cs="Arial"/>
          <w:sz w:val="16"/>
          <w:szCs w:val="16"/>
        </w:rPr>
        <w:t xml:space="preserve">Процессы возрождения казачества затронули и Благодарненский район. В 1991 году было создано </w:t>
      </w:r>
      <w:proofErr w:type="spellStart"/>
      <w:r w:rsidRPr="009E3646">
        <w:rPr>
          <w:rFonts w:ascii="Arial" w:hAnsi="Arial" w:cs="Arial"/>
          <w:sz w:val="16"/>
          <w:szCs w:val="16"/>
        </w:rPr>
        <w:t>Благодарненское</w:t>
      </w:r>
      <w:proofErr w:type="spellEnd"/>
      <w:r w:rsidRPr="009E3646">
        <w:rPr>
          <w:rFonts w:ascii="Arial" w:hAnsi="Arial" w:cs="Arial"/>
          <w:sz w:val="16"/>
          <w:szCs w:val="16"/>
        </w:rPr>
        <w:t xml:space="preserve"> казачье общество, получившее название «Благодарненский казачий круг».   В его   состав вошли    казаки из г.  Благодарный,         сел   Спасское,     Елизаветинское,      Сотниковское,  Александрия,  </w:t>
      </w:r>
      <w:proofErr w:type="spellStart"/>
      <w:r w:rsidRPr="009E3646">
        <w:rPr>
          <w:rFonts w:ascii="Arial" w:hAnsi="Arial" w:cs="Arial"/>
          <w:sz w:val="16"/>
          <w:szCs w:val="16"/>
        </w:rPr>
        <w:t>Шишкино</w:t>
      </w:r>
      <w:proofErr w:type="spellEnd"/>
      <w:r w:rsidRPr="009E3646">
        <w:rPr>
          <w:rFonts w:ascii="Arial" w:hAnsi="Arial" w:cs="Arial"/>
          <w:sz w:val="16"/>
          <w:szCs w:val="16"/>
        </w:rPr>
        <w:t>, х. Большевик,</w:t>
      </w:r>
    </w:p>
    <w:p w:rsidR="00C60A93" w:rsidRPr="009E3646" w:rsidRDefault="00C60A93" w:rsidP="00C60A93">
      <w:pPr>
        <w:widowControl w:val="0"/>
        <w:autoSpaceDE w:val="0"/>
        <w:autoSpaceDN w:val="0"/>
        <w:adjustRightInd w:val="0"/>
        <w:ind w:firstLine="708"/>
        <w:jc w:val="both"/>
        <w:rPr>
          <w:rFonts w:ascii="Arial" w:hAnsi="Arial" w:cs="Arial"/>
          <w:sz w:val="16"/>
          <w:szCs w:val="16"/>
        </w:rPr>
      </w:pPr>
      <w:proofErr w:type="gramStart"/>
      <w:r w:rsidRPr="009E3646">
        <w:rPr>
          <w:rFonts w:ascii="Arial" w:hAnsi="Arial" w:cs="Arial"/>
          <w:sz w:val="16"/>
          <w:szCs w:val="16"/>
        </w:rPr>
        <w:t xml:space="preserve">В 1998 году на объединительном Большом круге казаков Александровского, Благодарненского и Новоселицкого районов принято решение о создании отдела со штаб-квартирой в с. Александровское - в прошлом одной из крепостей Азово-Моздокской линии, куда по Указу императрицы Екатерины II были направлены казаки </w:t>
      </w:r>
      <w:proofErr w:type="spellStart"/>
      <w:r w:rsidRPr="009E3646">
        <w:rPr>
          <w:rFonts w:ascii="Arial" w:hAnsi="Arial" w:cs="Arial"/>
          <w:sz w:val="16"/>
          <w:szCs w:val="16"/>
        </w:rPr>
        <w:t>Хоперского</w:t>
      </w:r>
      <w:proofErr w:type="spellEnd"/>
      <w:r w:rsidRPr="009E3646">
        <w:rPr>
          <w:rFonts w:ascii="Arial" w:hAnsi="Arial" w:cs="Arial"/>
          <w:sz w:val="16"/>
          <w:szCs w:val="16"/>
        </w:rPr>
        <w:t xml:space="preserve"> и Волжского казачьих полков для ее построения.</w:t>
      </w:r>
      <w:proofErr w:type="gramEnd"/>
      <w:r w:rsidRPr="009E3646">
        <w:rPr>
          <w:rFonts w:ascii="Arial" w:hAnsi="Arial" w:cs="Arial"/>
          <w:sz w:val="16"/>
          <w:szCs w:val="16"/>
        </w:rPr>
        <w:t xml:space="preserve"> В честь этих казаков - основателей крепости святого Александра Невского (впоследствии станицы Александровской) - отдел был назван </w:t>
      </w:r>
      <w:proofErr w:type="spellStart"/>
      <w:r w:rsidRPr="009E3646">
        <w:rPr>
          <w:rFonts w:ascii="Arial" w:hAnsi="Arial" w:cs="Arial"/>
          <w:sz w:val="16"/>
          <w:szCs w:val="16"/>
        </w:rPr>
        <w:t>Хоперским</w:t>
      </w:r>
      <w:proofErr w:type="spellEnd"/>
      <w:r w:rsidRPr="009E3646">
        <w:rPr>
          <w:rFonts w:ascii="Arial" w:hAnsi="Arial" w:cs="Arial"/>
          <w:sz w:val="16"/>
          <w:szCs w:val="16"/>
        </w:rPr>
        <w:t>.</w:t>
      </w:r>
    </w:p>
    <w:p w:rsidR="00C60A93" w:rsidRPr="009E3646" w:rsidRDefault="00C60A93" w:rsidP="00C60A93">
      <w:pPr>
        <w:widowControl w:val="0"/>
        <w:autoSpaceDE w:val="0"/>
        <w:autoSpaceDN w:val="0"/>
        <w:adjustRightInd w:val="0"/>
        <w:ind w:firstLine="708"/>
        <w:jc w:val="both"/>
        <w:rPr>
          <w:rFonts w:ascii="Arial" w:hAnsi="Arial" w:cs="Arial"/>
          <w:sz w:val="16"/>
          <w:szCs w:val="16"/>
        </w:rPr>
      </w:pPr>
      <w:r w:rsidRPr="009E3646">
        <w:rPr>
          <w:rFonts w:ascii="Arial" w:hAnsi="Arial" w:cs="Arial"/>
          <w:sz w:val="16"/>
          <w:szCs w:val="16"/>
        </w:rPr>
        <w:t xml:space="preserve">В 2000 году </w:t>
      </w:r>
      <w:proofErr w:type="spellStart"/>
      <w:r w:rsidRPr="009E3646">
        <w:rPr>
          <w:rFonts w:ascii="Arial" w:hAnsi="Arial" w:cs="Arial"/>
          <w:sz w:val="16"/>
          <w:szCs w:val="16"/>
        </w:rPr>
        <w:t>Хоперское</w:t>
      </w:r>
      <w:proofErr w:type="spellEnd"/>
      <w:r w:rsidRPr="009E3646">
        <w:rPr>
          <w:rFonts w:ascii="Arial" w:hAnsi="Arial" w:cs="Arial"/>
          <w:sz w:val="16"/>
          <w:szCs w:val="16"/>
        </w:rPr>
        <w:t xml:space="preserve"> районное казачье общество было внесено в государственный реестр казачьих обществ в Российской Федерации.</w:t>
      </w:r>
    </w:p>
    <w:p w:rsidR="00C60A93" w:rsidRPr="009E3646" w:rsidRDefault="00C60A93" w:rsidP="00C60A93">
      <w:pPr>
        <w:widowControl w:val="0"/>
        <w:autoSpaceDE w:val="0"/>
        <w:autoSpaceDN w:val="0"/>
        <w:adjustRightInd w:val="0"/>
        <w:jc w:val="both"/>
        <w:rPr>
          <w:rFonts w:ascii="Arial" w:hAnsi="Arial" w:cs="Arial"/>
          <w:sz w:val="16"/>
          <w:szCs w:val="16"/>
        </w:rPr>
      </w:pPr>
      <w:r w:rsidRPr="009E3646">
        <w:rPr>
          <w:rFonts w:ascii="Arial" w:hAnsi="Arial" w:cs="Arial"/>
          <w:sz w:val="16"/>
          <w:szCs w:val="16"/>
        </w:rPr>
        <w:t xml:space="preserve">Ежегодно Вооруженные силы Российской Федерации пополняются казаками Благодарненского района Ставропольского края. </w:t>
      </w:r>
    </w:p>
    <w:p w:rsidR="00C60A93" w:rsidRPr="009E3646" w:rsidRDefault="00C60A93" w:rsidP="00C60A93">
      <w:pPr>
        <w:widowControl w:val="0"/>
        <w:autoSpaceDE w:val="0"/>
        <w:autoSpaceDN w:val="0"/>
        <w:adjustRightInd w:val="0"/>
        <w:ind w:firstLine="708"/>
        <w:jc w:val="both"/>
        <w:rPr>
          <w:rFonts w:ascii="Arial" w:hAnsi="Arial" w:cs="Arial"/>
          <w:sz w:val="16"/>
          <w:szCs w:val="16"/>
        </w:rPr>
      </w:pPr>
      <w:r w:rsidRPr="009E3646">
        <w:rPr>
          <w:rFonts w:ascii="Arial" w:hAnsi="Arial" w:cs="Arial"/>
          <w:sz w:val="16"/>
          <w:szCs w:val="16"/>
        </w:rPr>
        <w:t xml:space="preserve">Казаки Благодарненского района  Ставропольского края  несут службу по охране общественного порядка в местах проживания. Совместно с правоохранительными органами они проводят рейды, участвуют в массовых мероприятиях, оказывая содействие по охране безопасности в местах большого скопления людей, особенно во время государственных и больших церковных праздников. </w:t>
      </w:r>
    </w:p>
    <w:p w:rsidR="00C60A93" w:rsidRPr="009E3646" w:rsidRDefault="00C60A93" w:rsidP="00C60A93">
      <w:pPr>
        <w:widowControl w:val="0"/>
        <w:autoSpaceDE w:val="0"/>
        <w:autoSpaceDN w:val="0"/>
        <w:adjustRightInd w:val="0"/>
        <w:ind w:firstLine="708"/>
        <w:jc w:val="both"/>
        <w:rPr>
          <w:rFonts w:ascii="Arial" w:hAnsi="Arial" w:cs="Arial"/>
          <w:sz w:val="16"/>
          <w:szCs w:val="16"/>
        </w:rPr>
      </w:pPr>
      <w:r w:rsidRPr="009E3646">
        <w:rPr>
          <w:rFonts w:ascii="Arial" w:hAnsi="Arial" w:cs="Arial"/>
          <w:sz w:val="16"/>
          <w:szCs w:val="16"/>
        </w:rPr>
        <w:t xml:space="preserve">На сегодняшний день в районе функционирует 3  </w:t>
      </w:r>
      <w:proofErr w:type="gramStart"/>
      <w:r w:rsidRPr="009E3646">
        <w:rPr>
          <w:rFonts w:ascii="Arial" w:hAnsi="Arial" w:cs="Arial"/>
          <w:sz w:val="16"/>
          <w:szCs w:val="16"/>
        </w:rPr>
        <w:t>казачьих</w:t>
      </w:r>
      <w:proofErr w:type="gramEnd"/>
      <w:r w:rsidRPr="009E3646">
        <w:rPr>
          <w:rFonts w:ascii="Arial" w:hAnsi="Arial" w:cs="Arial"/>
          <w:sz w:val="16"/>
          <w:szCs w:val="16"/>
        </w:rPr>
        <w:t xml:space="preserve"> молодежных клуба.</w:t>
      </w:r>
    </w:p>
    <w:p w:rsidR="00C60A93" w:rsidRPr="009E3646" w:rsidRDefault="00C60A93" w:rsidP="00C60A93">
      <w:pPr>
        <w:widowControl w:val="0"/>
        <w:autoSpaceDE w:val="0"/>
        <w:autoSpaceDN w:val="0"/>
        <w:adjustRightInd w:val="0"/>
        <w:ind w:firstLine="708"/>
        <w:jc w:val="both"/>
        <w:rPr>
          <w:rFonts w:ascii="Arial" w:hAnsi="Arial" w:cs="Arial"/>
          <w:sz w:val="16"/>
          <w:szCs w:val="16"/>
        </w:rPr>
      </w:pPr>
      <w:r w:rsidRPr="009E3646">
        <w:rPr>
          <w:rFonts w:ascii="Arial" w:hAnsi="Arial" w:cs="Arial"/>
          <w:sz w:val="16"/>
          <w:szCs w:val="16"/>
        </w:rPr>
        <w:t>За проделанную работу местное казачье общество награждалось почетными грамотами администрации Благодарненского муниципального района Ставропольского края, органов внутренних дел, Ставропольской и Владикавказской Епархии Русской Православной Церкви.</w:t>
      </w:r>
    </w:p>
    <w:p w:rsidR="00C60A93" w:rsidRPr="009E3646" w:rsidRDefault="00C60A93" w:rsidP="00C60A93">
      <w:pPr>
        <w:widowControl w:val="0"/>
        <w:autoSpaceDE w:val="0"/>
        <w:autoSpaceDN w:val="0"/>
        <w:adjustRightInd w:val="0"/>
        <w:ind w:firstLine="708"/>
        <w:jc w:val="both"/>
        <w:rPr>
          <w:rFonts w:ascii="Arial" w:hAnsi="Arial" w:cs="Arial"/>
          <w:sz w:val="16"/>
          <w:szCs w:val="16"/>
        </w:rPr>
      </w:pPr>
      <w:r w:rsidRPr="009E3646">
        <w:rPr>
          <w:rFonts w:ascii="Arial" w:hAnsi="Arial" w:cs="Arial"/>
          <w:sz w:val="16"/>
          <w:szCs w:val="16"/>
        </w:rPr>
        <w:t>Вместе с тем,  в развитии казачества на территории Благодарненского муниципального района Ставропольского края существует ряд нерешенных вопросов.</w:t>
      </w:r>
    </w:p>
    <w:p w:rsidR="00C60A93" w:rsidRPr="009E3646" w:rsidRDefault="00C60A93" w:rsidP="00C60A93">
      <w:pPr>
        <w:widowControl w:val="0"/>
        <w:autoSpaceDE w:val="0"/>
        <w:autoSpaceDN w:val="0"/>
        <w:adjustRightInd w:val="0"/>
        <w:ind w:firstLine="708"/>
        <w:jc w:val="both"/>
        <w:rPr>
          <w:rFonts w:ascii="Arial" w:hAnsi="Arial" w:cs="Arial"/>
          <w:sz w:val="16"/>
          <w:szCs w:val="16"/>
        </w:rPr>
      </w:pPr>
      <w:r w:rsidRPr="009E3646">
        <w:rPr>
          <w:rFonts w:ascii="Arial" w:hAnsi="Arial" w:cs="Arial"/>
          <w:sz w:val="16"/>
          <w:szCs w:val="16"/>
        </w:rPr>
        <w:t xml:space="preserve">Требуется помощь в приобретении спортивного инвентаря и туристского снаряжения казачьему молодежному клубу «Патриот», экипировки казачьему детско-юношескому клубу «Казачок», туристского снаряжения детской казачьей организации «Казачий пикет». </w:t>
      </w:r>
    </w:p>
    <w:p w:rsidR="00C60A93" w:rsidRPr="009E3646" w:rsidRDefault="00C60A93" w:rsidP="00C60A93">
      <w:pPr>
        <w:widowControl w:val="0"/>
        <w:autoSpaceDE w:val="0"/>
        <w:autoSpaceDN w:val="0"/>
        <w:adjustRightInd w:val="0"/>
        <w:ind w:firstLine="708"/>
        <w:jc w:val="both"/>
        <w:rPr>
          <w:rFonts w:ascii="Arial" w:hAnsi="Arial" w:cs="Arial"/>
          <w:sz w:val="16"/>
          <w:szCs w:val="16"/>
        </w:rPr>
      </w:pPr>
      <w:r w:rsidRPr="009E3646">
        <w:rPr>
          <w:rFonts w:ascii="Arial" w:hAnsi="Arial" w:cs="Arial"/>
          <w:sz w:val="16"/>
          <w:szCs w:val="16"/>
        </w:rPr>
        <w:t>Для обеспечения условий развития казачества в Благодарненском районе Ставропольского края  необходимы:</w:t>
      </w:r>
    </w:p>
    <w:p w:rsidR="00C60A93" w:rsidRPr="009E3646" w:rsidRDefault="00C60A93" w:rsidP="00C60A93">
      <w:pPr>
        <w:widowControl w:val="0"/>
        <w:autoSpaceDE w:val="0"/>
        <w:autoSpaceDN w:val="0"/>
        <w:adjustRightInd w:val="0"/>
        <w:jc w:val="both"/>
        <w:rPr>
          <w:rFonts w:ascii="Arial" w:hAnsi="Arial" w:cs="Arial"/>
          <w:sz w:val="16"/>
          <w:szCs w:val="16"/>
        </w:rPr>
      </w:pPr>
      <w:r w:rsidRPr="009E3646">
        <w:rPr>
          <w:rFonts w:ascii="Arial" w:hAnsi="Arial" w:cs="Arial"/>
          <w:sz w:val="16"/>
          <w:szCs w:val="16"/>
        </w:rPr>
        <w:t>поддержка общественно значимых культурно-просветительских программ казачьих обществ;</w:t>
      </w:r>
    </w:p>
    <w:p w:rsidR="00C60A93" w:rsidRPr="009E3646" w:rsidRDefault="00C60A93" w:rsidP="00C60A93">
      <w:pPr>
        <w:widowControl w:val="0"/>
        <w:autoSpaceDE w:val="0"/>
        <w:autoSpaceDN w:val="0"/>
        <w:adjustRightInd w:val="0"/>
        <w:jc w:val="both"/>
        <w:rPr>
          <w:rFonts w:ascii="Arial" w:hAnsi="Arial" w:cs="Arial"/>
          <w:sz w:val="16"/>
          <w:szCs w:val="16"/>
        </w:rPr>
      </w:pPr>
      <w:r w:rsidRPr="009E3646">
        <w:rPr>
          <w:rFonts w:ascii="Arial" w:hAnsi="Arial" w:cs="Arial"/>
          <w:sz w:val="16"/>
          <w:szCs w:val="16"/>
        </w:rPr>
        <w:t>осуществление мер поддержки государственных и муниципальных общеобразовательных учреждений, учреждений начального профессионального образования, осуществляющих в Благодарненском районе Ставропольского края  образовательный процесс с использованием культурно-исторических традиций казачества;</w:t>
      </w:r>
    </w:p>
    <w:p w:rsidR="00C60A93" w:rsidRPr="009E3646" w:rsidRDefault="00C60A93" w:rsidP="00C60A93">
      <w:pPr>
        <w:widowControl w:val="0"/>
        <w:autoSpaceDE w:val="0"/>
        <w:autoSpaceDN w:val="0"/>
        <w:adjustRightInd w:val="0"/>
        <w:jc w:val="both"/>
        <w:rPr>
          <w:rFonts w:ascii="Arial" w:hAnsi="Arial" w:cs="Arial"/>
          <w:sz w:val="16"/>
          <w:szCs w:val="16"/>
        </w:rPr>
      </w:pPr>
      <w:r w:rsidRPr="009E3646">
        <w:rPr>
          <w:rFonts w:ascii="Arial" w:hAnsi="Arial" w:cs="Arial"/>
          <w:sz w:val="16"/>
          <w:szCs w:val="16"/>
        </w:rPr>
        <w:t>поддержка казачества в Благодарненском районе, Ставропольского края  направленная на его духовное возрождение, развитие культуры, образования и воспитания;</w:t>
      </w:r>
    </w:p>
    <w:p w:rsidR="00C60A93" w:rsidRPr="009E3646" w:rsidRDefault="00C60A93" w:rsidP="00C60A93">
      <w:pPr>
        <w:widowControl w:val="0"/>
        <w:autoSpaceDE w:val="0"/>
        <w:autoSpaceDN w:val="0"/>
        <w:adjustRightInd w:val="0"/>
        <w:jc w:val="both"/>
        <w:rPr>
          <w:rFonts w:ascii="Arial" w:hAnsi="Arial" w:cs="Arial"/>
          <w:sz w:val="16"/>
          <w:szCs w:val="16"/>
        </w:rPr>
      </w:pPr>
      <w:r w:rsidRPr="009E3646">
        <w:rPr>
          <w:rFonts w:ascii="Arial" w:hAnsi="Arial" w:cs="Arial"/>
          <w:sz w:val="16"/>
          <w:szCs w:val="16"/>
        </w:rPr>
        <w:t>информационное обеспечение реализации государственной политики в отношении казачества  в Благодарненском районе Ставропольского края.</w:t>
      </w:r>
    </w:p>
    <w:p w:rsidR="00C60A93" w:rsidRPr="009E3646" w:rsidRDefault="00C60A93" w:rsidP="00C60A93">
      <w:pPr>
        <w:widowControl w:val="0"/>
        <w:autoSpaceDE w:val="0"/>
        <w:autoSpaceDN w:val="0"/>
        <w:adjustRightInd w:val="0"/>
        <w:jc w:val="both"/>
        <w:rPr>
          <w:rFonts w:ascii="Arial" w:hAnsi="Arial" w:cs="Arial"/>
          <w:sz w:val="16"/>
          <w:szCs w:val="16"/>
        </w:rPr>
      </w:pPr>
      <w:r w:rsidRPr="009E3646">
        <w:rPr>
          <w:rFonts w:ascii="Arial" w:hAnsi="Arial" w:cs="Arial"/>
          <w:sz w:val="16"/>
          <w:szCs w:val="16"/>
        </w:rPr>
        <w:tab/>
        <w:t>Для дальнейшего развития казачества в Благодарненском районе Ставропольского края  необходимо продолжить его поддержку это позволит решить следующие проблемы:</w:t>
      </w:r>
    </w:p>
    <w:p w:rsidR="00C60A93" w:rsidRPr="009E3646" w:rsidRDefault="00C60A93" w:rsidP="00C60A93">
      <w:pPr>
        <w:widowControl w:val="0"/>
        <w:autoSpaceDE w:val="0"/>
        <w:autoSpaceDN w:val="0"/>
        <w:adjustRightInd w:val="0"/>
        <w:ind w:firstLine="708"/>
        <w:jc w:val="both"/>
        <w:rPr>
          <w:rFonts w:ascii="Arial" w:hAnsi="Arial" w:cs="Arial"/>
          <w:sz w:val="16"/>
          <w:szCs w:val="16"/>
        </w:rPr>
      </w:pPr>
      <w:r w:rsidRPr="009E3646">
        <w:rPr>
          <w:rFonts w:ascii="Arial" w:hAnsi="Arial" w:cs="Arial"/>
          <w:sz w:val="16"/>
          <w:szCs w:val="16"/>
        </w:rPr>
        <w:t>укрепление в Благодарненском районе Ставропольского края  социальных позиций казачества как наиболее активной, организованной части русского населения Ставропольского края, выступающей опорой российской государственности и способной адекватно представлять и защищать интересы русского населения в отношениях с другими этносами;</w:t>
      </w:r>
    </w:p>
    <w:p w:rsidR="00C60A93" w:rsidRPr="009E3646" w:rsidRDefault="00C60A93" w:rsidP="00C60A93">
      <w:pPr>
        <w:widowControl w:val="0"/>
        <w:autoSpaceDE w:val="0"/>
        <w:autoSpaceDN w:val="0"/>
        <w:adjustRightInd w:val="0"/>
        <w:ind w:firstLine="708"/>
        <w:jc w:val="both"/>
        <w:rPr>
          <w:rFonts w:ascii="Arial" w:hAnsi="Arial" w:cs="Arial"/>
          <w:sz w:val="16"/>
          <w:szCs w:val="16"/>
        </w:rPr>
      </w:pPr>
      <w:r w:rsidRPr="009E3646">
        <w:rPr>
          <w:rFonts w:ascii="Arial" w:hAnsi="Arial" w:cs="Arial"/>
          <w:sz w:val="16"/>
          <w:szCs w:val="16"/>
        </w:rPr>
        <w:t>привлечение большего количества членов казачьих обществ к несению государственной и иной службы, в целях реализации Федерального закона «О государственной службе российского казачества»;</w:t>
      </w:r>
    </w:p>
    <w:p w:rsidR="00C60A93" w:rsidRPr="009E3646" w:rsidRDefault="00C60A93" w:rsidP="00C60A93">
      <w:pPr>
        <w:widowControl w:val="0"/>
        <w:autoSpaceDE w:val="0"/>
        <w:autoSpaceDN w:val="0"/>
        <w:adjustRightInd w:val="0"/>
        <w:ind w:firstLine="708"/>
        <w:jc w:val="both"/>
        <w:rPr>
          <w:rFonts w:ascii="Arial" w:hAnsi="Arial" w:cs="Arial"/>
          <w:sz w:val="16"/>
          <w:szCs w:val="16"/>
        </w:rPr>
      </w:pPr>
      <w:r w:rsidRPr="009E3646">
        <w:rPr>
          <w:rFonts w:ascii="Arial" w:hAnsi="Arial" w:cs="Arial"/>
          <w:sz w:val="16"/>
          <w:szCs w:val="16"/>
        </w:rPr>
        <w:t>упрочение имиджа Благодарненского района как района  с развитыми казачьими традициями и культурой;</w:t>
      </w:r>
    </w:p>
    <w:p w:rsidR="00C60A93" w:rsidRPr="009E3646" w:rsidRDefault="00C60A93" w:rsidP="00C60A93">
      <w:pPr>
        <w:widowControl w:val="0"/>
        <w:autoSpaceDE w:val="0"/>
        <w:autoSpaceDN w:val="0"/>
        <w:adjustRightInd w:val="0"/>
        <w:jc w:val="both"/>
        <w:rPr>
          <w:rFonts w:ascii="Arial" w:hAnsi="Arial" w:cs="Arial"/>
          <w:sz w:val="16"/>
          <w:szCs w:val="16"/>
        </w:rPr>
      </w:pPr>
      <w:r w:rsidRPr="009E3646">
        <w:rPr>
          <w:rFonts w:ascii="Arial" w:hAnsi="Arial" w:cs="Arial"/>
          <w:sz w:val="16"/>
          <w:szCs w:val="16"/>
        </w:rPr>
        <w:lastRenderedPageBreak/>
        <w:t>улучшение материально-технического оснащения казачьих обществ путем предоставления субсидий за счет средств бюджета Ставропольского края на приобретение форменной одежды, оргтехники, мебели и спортинвентаря.</w:t>
      </w:r>
    </w:p>
    <w:p w:rsidR="00C60A93" w:rsidRPr="009E3646" w:rsidRDefault="00C60A93" w:rsidP="00C60A93">
      <w:pPr>
        <w:widowControl w:val="0"/>
        <w:autoSpaceDE w:val="0"/>
        <w:autoSpaceDN w:val="0"/>
        <w:adjustRightInd w:val="0"/>
        <w:jc w:val="both"/>
        <w:rPr>
          <w:rFonts w:ascii="Arial" w:hAnsi="Arial" w:cs="Arial"/>
          <w:sz w:val="16"/>
          <w:szCs w:val="16"/>
        </w:rPr>
      </w:pPr>
    </w:p>
    <w:p w:rsidR="00C60A93" w:rsidRPr="009E3646" w:rsidRDefault="00C60A93" w:rsidP="00C60A93">
      <w:pPr>
        <w:widowControl w:val="0"/>
        <w:autoSpaceDE w:val="0"/>
        <w:autoSpaceDN w:val="0"/>
        <w:adjustRightInd w:val="0"/>
        <w:jc w:val="center"/>
        <w:outlineLvl w:val="2"/>
        <w:rPr>
          <w:rFonts w:ascii="Arial" w:hAnsi="Arial" w:cs="Arial"/>
          <w:sz w:val="16"/>
          <w:szCs w:val="16"/>
        </w:rPr>
      </w:pPr>
      <w:bookmarkStart w:id="57" w:name="Par1046"/>
      <w:bookmarkEnd w:id="57"/>
      <w:r w:rsidRPr="009E3646">
        <w:rPr>
          <w:rFonts w:ascii="Arial" w:hAnsi="Arial" w:cs="Arial"/>
          <w:sz w:val="16"/>
          <w:szCs w:val="16"/>
        </w:rPr>
        <w:t xml:space="preserve">Раздел 2. Приоритеты реализуемой в Благодарненском муниципальном районе Ставропольского края муниципальной политики в сфере реализации Подпрограммы, цели, задачи, целевые индикаторы и показатели Подпрограммы, описание ожидаемых конечных результатов Подпрограммы и сроки её  реализации </w:t>
      </w:r>
    </w:p>
    <w:p w:rsidR="00C60A93" w:rsidRPr="009E3646" w:rsidRDefault="00C60A93" w:rsidP="00C60A93">
      <w:pPr>
        <w:widowControl w:val="0"/>
        <w:autoSpaceDE w:val="0"/>
        <w:autoSpaceDN w:val="0"/>
        <w:adjustRightInd w:val="0"/>
        <w:jc w:val="both"/>
        <w:rPr>
          <w:rFonts w:ascii="Arial" w:hAnsi="Arial" w:cs="Arial"/>
          <w:sz w:val="16"/>
          <w:szCs w:val="16"/>
        </w:rPr>
      </w:pPr>
    </w:p>
    <w:p w:rsidR="00C60A93" w:rsidRPr="009E3646" w:rsidRDefault="00C60A93" w:rsidP="00C60A93">
      <w:pPr>
        <w:widowControl w:val="0"/>
        <w:autoSpaceDE w:val="0"/>
        <w:autoSpaceDN w:val="0"/>
        <w:adjustRightInd w:val="0"/>
        <w:ind w:firstLine="540"/>
        <w:jc w:val="both"/>
        <w:rPr>
          <w:rFonts w:ascii="Arial" w:hAnsi="Arial" w:cs="Arial"/>
          <w:sz w:val="16"/>
          <w:szCs w:val="16"/>
        </w:rPr>
      </w:pPr>
      <w:r w:rsidRPr="009E3646">
        <w:rPr>
          <w:rFonts w:ascii="Arial" w:hAnsi="Arial" w:cs="Arial"/>
          <w:sz w:val="16"/>
          <w:szCs w:val="16"/>
        </w:rPr>
        <w:t>Приоритетами реализуемой в Благодарненском муниципальном районе Ставропольского края  муниципальной политики в области поддержки казачьих обществ:</w:t>
      </w:r>
    </w:p>
    <w:p w:rsidR="00C60A93" w:rsidRPr="009E3646" w:rsidRDefault="00C60A93" w:rsidP="00C60A93">
      <w:pPr>
        <w:widowControl w:val="0"/>
        <w:autoSpaceDE w:val="0"/>
        <w:autoSpaceDN w:val="0"/>
        <w:adjustRightInd w:val="0"/>
        <w:ind w:firstLine="540"/>
        <w:jc w:val="both"/>
        <w:rPr>
          <w:rFonts w:ascii="Arial" w:hAnsi="Arial" w:cs="Arial"/>
          <w:sz w:val="16"/>
          <w:szCs w:val="16"/>
        </w:rPr>
      </w:pPr>
      <w:r w:rsidRPr="009E3646">
        <w:rPr>
          <w:rFonts w:ascii="Arial" w:hAnsi="Arial" w:cs="Arial"/>
          <w:sz w:val="16"/>
          <w:szCs w:val="16"/>
        </w:rPr>
        <w:t>привлечение членов казачьих обществ к выполнению обязанностей государственной и иной службы;</w:t>
      </w:r>
    </w:p>
    <w:p w:rsidR="00C60A93" w:rsidRPr="009E3646" w:rsidRDefault="00C60A93" w:rsidP="00C60A93">
      <w:pPr>
        <w:widowControl w:val="0"/>
        <w:autoSpaceDE w:val="0"/>
        <w:autoSpaceDN w:val="0"/>
        <w:adjustRightInd w:val="0"/>
        <w:ind w:firstLine="540"/>
        <w:jc w:val="both"/>
        <w:rPr>
          <w:rFonts w:ascii="Arial" w:hAnsi="Arial" w:cs="Arial"/>
          <w:sz w:val="16"/>
          <w:szCs w:val="16"/>
        </w:rPr>
      </w:pPr>
      <w:r w:rsidRPr="009E3646">
        <w:rPr>
          <w:rFonts w:ascii="Arial" w:hAnsi="Arial" w:cs="Arial"/>
          <w:sz w:val="16"/>
          <w:szCs w:val="16"/>
        </w:rPr>
        <w:t>обеспечение условий и формирование стимулов для участия казачьих обществ в реализации муниципальных программ в области государственной и иной службы, образования и воспитания подрастающего поколения, устойчивого развития агропромышленного комплекса и сельских территорий в местах компактного проживания казачества и развития местного самоуправления;</w:t>
      </w:r>
    </w:p>
    <w:p w:rsidR="00C60A93" w:rsidRPr="009E3646" w:rsidRDefault="00C60A93" w:rsidP="00C60A93">
      <w:pPr>
        <w:widowControl w:val="0"/>
        <w:autoSpaceDE w:val="0"/>
        <w:autoSpaceDN w:val="0"/>
        <w:adjustRightInd w:val="0"/>
        <w:ind w:firstLine="540"/>
        <w:jc w:val="both"/>
        <w:rPr>
          <w:rFonts w:ascii="Arial" w:hAnsi="Arial" w:cs="Arial"/>
          <w:sz w:val="16"/>
          <w:szCs w:val="16"/>
        </w:rPr>
      </w:pPr>
      <w:r w:rsidRPr="009E3646">
        <w:rPr>
          <w:rFonts w:ascii="Arial" w:hAnsi="Arial" w:cs="Arial"/>
          <w:sz w:val="16"/>
          <w:szCs w:val="16"/>
        </w:rPr>
        <w:t>совершенствование правовых, организационных и экономических основ государственной и иной службы казачьих обществ;</w:t>
      </w:r>
    </w:p>
    <w:p w:rsidR="00C60A93" w:rsidRPr="009E3646" w:rsidRDefault="00C60A93" w:rsidP="00C60A93">
      <w:pPr>
        <w:widowControl w:val="0"/>
        <w:autoSpaceDE w:val="0"/>
        <w:autoSpaceDN w:val="0"/>
        <w:adjustRightInd w:val="0"/>
        <w:ind w:firstLine="540"/>
        <w:jc w:val="both"/>
        <w:rPr>
          <w:rFonts w:ascii="Arial" w:hAnsi="Arial" w:cs="Arial"/>
          <w:sz w:val="16"/>
          <w:szCs w:val="16"/>
        </w:rPr>
      </w:pPr>
      <w:r w:rsidRPr="009E3646">
        <w:rPr>
          <w:rFonts w:ascii="Arial" w:hAnsi="Arial" w:cs="Arial"/>
          <w:sz w:val="16"/>
          <w:szCs w:val="16"/>
        </w:rPr>
        <w:t>организация и ведение воинского учета членов казачьих обществ, военно-патриотического воспитания призывников, их подготовки к военной службе и вневойсковой подготовки членов казачьих обществ во время их пребывания в запасе;</w:t>
      </w:r>
    </w:p>
    <w:p w:rsidR="00C60A93" w:rsidRPr="009E3646" w:rsidRDefault="00C60A93" w:rsidP="00C60A93">
      <w:pPr>
        <w:widowControl w:val="0"/>
        <w:autoSpaceDE w:val="0"/>
        <w:autoSpaceDN w:val="0"/>
        <w:adjustRightInd w:val="0"/>
        <w:ind w:firstLine="540"/>
        <w:jc w:val="both"/>
        <w:rPr>
          <w:rFonts w:ascii="Arial" w:hAnsi="Arial" w:cs="Arial"/>
          <w:sz w:val="16"/>
          <w:szCs w:val="16"/>
        </w:rPr>
      </w:pPr>
      <w:r w:rsidRPr="009E3646">
        <w:rPr>
          <w:rFonts w:ascii="Arial" w:hAnsi="Arial" w:cs="Arial"/>
          <w:sz w:val="16"/>
          <w:szCs w:val="16"/>
        </w:rPr>
        <w:t>реализация мероприятий по предупреждению и ликвидации последствий чрезвычайных ситуаций и стихийных бедствий, гражданской обороне, природоохранной деятельности;</w:t>
      </w:r>
    </w:p>
    <w:p w:rsidR="00C60A93" w:rsidRPr="009E3646" w:rsidRDefault="00C60A93" w:rsidP="00C60A93">
      <w:pPr>
        <w:widowControl w:val="0"/>
        <w:autoSpaceDE w:val="0"/>
        <w:autoSpaceDN w:val="0"/>
        <w:adjustRightInd w:val="0"/>
        <w:ind w:firstLine="540"/>
        <w:jc w:val="both"/>
        <w:rPr>
          <w:rFonts w:ascii="Arial" w:hAnsi="Arial" w:cs="Arial"/>
          <w:sz w:val="16"/>
          <w:szCs w:val="16"/>
        </w:rPr>
      </w:pPr>
      <w:r w:rsidRPr="009E3646">
        <w:rPr>
          <w:rFonts w:ascii="Arial" w:hAnsi="Arial" w:cs="Arial"/>
          <w:sz w:val="16"/>
          <w:szCs w:val="16"/>
        </w:rPr>
        <w:t>охрана общественного порядка, обеспечение экологической и пожарной безопасности;</w:t>
      </w:r>
    </w:p>
    <w:p w:rsidR="00C60A93" w:rsidRPr="009E3646" w:rsidRDefault="00C60A93" w:rsidP="00C60A93">
      <w:pPr>
        <w:widowControl w:val="0"/>
        <w:autoSpaceDE w:val="0"/>
        <w:autoSpaceDN w:val="0"/>
        <w:adjustRightInd w:val="0"/>
        <w:ind w:firstLine="540"/>
        <w:jc w:val="both"/>
        <w:rPr>
          <w:rFonts w:ascii="Arial" w:hAnsi="Arial" w:cs="Arial"/>
          <w:sz w:val="16"/>
          <w:szCs w:val="16"/>
        </w:rPr>
      </w:pPr>
      <w:r w:rsidRPr="009E3646">
        <w:rPr>
          <w:rFonts w:ascii="Arial" w:hAnsi="Arial" w:cs="Arial"/>
          <w:sz w:val="16"/>
          <w:szCs w:val="16"/>
        </w:rPr>
        <w:t>осуществление мер поддержки учреждений начального и среднего профессионального образования, внедряющих инновационные образовательные программы;</w:t>
      </w:r>
    </w:p>
    <w:p w:rsidR="00C60A93" w:rsidRPr="009E3646" w:rsidRDefault="00C60A93" w:rsidP="00C60A93">
      <w:pPr>
        <w:widowControl w:val="0"/>
        <w:autoSpaceDE w:val="0"/>
        <w:autoSpaceDN w:val="0"/>
        <w:adjustRightInd w:val="0"/>
        <w:ind w:firstLine="540"/>
        <w:jc w:val="both"/>
        <w:rPr>
          <w:rFonts w:ascii="Arial" w:hAnsi="Arial" w:cs="Arial"/>
          <w:sz w:val="16"/>
          <w:szCs w:val="16"/>
        </w:rPr>
      </w:pPr>
      <w:proofErr w:type="gramStart"/>
      <w:r w:rsidRPr="009E3646">
        <w:rPr>
          <w:rFonts w:ascii="Arial" w:hAnsi="Arial" w:cs="Arial"/>
          <w:sz w:val="16"/>
          <w:szCs w:val="16"/>
        </w:rPr>
        <w:t>развитие и поддержка опыта казачества в организации общественно полезных инициатив, направленных на формирование здорового образа жизни, снижение уровня наркомании, курения, алкоголизма и преступности в обществе, создание благоприятных условий для повышения рождаемости и увеличения продолжительности жизни, улучшение положения казачьих семей с детьми, защита прав и интересов детей и подростков, оставшихся без попечения родителей, решение вопросов профилактики социального сиротства.</w:t>
      </w:r>
      <w:proofErr w:type="gramEnd"/>
    </w:p>
    <w:p w:rsidR="00C60A93" w:rsidRPr="009E3646" w:rsidRDefault="00C60A93" w:rsidP="00C60A93">
      <w:pPr>
        <w:widowControl w:val="0"/>
        <w:autoSpaceDE w:val="0"/>
        <w:autoSpaceDN w:val="0"/>
        <w:adjustRightInd w:val="0"/>
        <w:jc w:val="both"/>
        <w:rPr>
          <w:rFonts w:ascii="Arial" w:hAnsi="Arial" w:cs="Arial"/>
          <w:sz w:val="16"/>
          <w:szCs w:val="16"/>
        </w:rPr>
      </w:pPr>
    </w:p>
    <w:p w:rsidR="00C60A93" w:rsidRPr="009E3646" w:rsidRDefault="00C60A93" w:rsidP="00C60A93">
      <w:pPr>
        <w:widowControl w:val="0"/>
        <w:autoSpaceDE w:val="0"/>
        <w:autoSpaceDN w:val="0"/>
        <w:adjustRightInd w:val="0"/>
        <w:ind w:firstLine="540"/>
        <w:jc w:val="both"/>
        <w:rPr>
          <w:rFonts w:ascii="Arial" w:hAnsi="Arial" w:cs="Arial"/>
          <w:sz w:val="16"/>
          <w:szCs w:val="16"/>
        </w:rPr>
      </w:pPr>
      <w:r w:rsidRPr="009E3646">
        <w:rPr>
          <w:rFonts w:ascii="Arial" w:hAnsi="Arial" w:cs="Arial"/>
          <w:sz w:val="16"/>
          <w:szCs w:val="16"/>
        </w:rPr>
        <w:t>Целями Подпрограммы являются:</w:t>
      </w:r>
    </w:p>
    <w:p w:rsidR="00C60A93" w:rsidRPr="009E3646" w:rsidRDefault="00C60A93" w:rsidP="00C60A93">
      <w:pPr>
        <w:widowControl w:val="0"/>
        <w:autoSpaceDE w:val="0"/>
        <w:autoSpaceDN w:val="0"/>
        <w:adjustRightInd w:val="0"/>
        <w:ind w:firstLine="540"/>
        <w:rPr>
          <w:rFonts w:ascii="Arial" w:hAnsi="Arial" w:cs="Arial"/>
          <w:sz w:val="16"/>
          <w:szCs w:val="16"/>
        </w:rPr>
      </w:pPr>
      <w:r w:rsidRPr="009E3646">
        <w:rPr>
          <w:rFonts w:ascii="Arial" w:hAnsi="Arial" w:cs="Arial"/>
          <w:sz w:val="16"/>
          <w:szCs w:val="16"/>
        </w:rPr>
        <w:t>дальнейшая институционализация казачества в Благодарненском районе Ставропольского края  как социальной силы, выступающей опорой российской государственности;</w:t>
      </w:r>
    </w:p>
    <w:p w:rsidR="00C60A93" w:rsidRPr="009E3646" w:rsidRDefault="00C60A93" w:rsidP="00C60A93">
      <w:pPr>
        <w:widowControl w:val="0"/>
        <w:autoSpaceDE w:val="0"/>
        <w:autoSpaceDN w:val="0"/>
        <w:adjustRightInd w:val="0"/>
        <w:ind w:firstLine="540"/>
        <w:rPr>
          <w:rFonts w:ascii="Arial" w:hAnsi="Arial" w:cs="Arial"/>
          <w:sz w:val="16"/>
          <w:szCs w:val="16"/>
        </w:rPr>
      </w:pPr>
      <w:r w:rsidRPr="009E3646">
        <w:rPr>
          <w:rFonts w:ascii="Arial" w:hAnsi="Arial" w:cs="Arial"/>
          <w:sz w:val="16"/>
          <w:szCs w:val="16"/>
        </w:rPr>
        <w:t>развитие государственной и иной службы членов казачьих обществ, внесенных в государственный реестр казачьих обществ в Российской Федерации, осуществляющих свою деятельность в Благодарненском районе Ставропольского края</w:t>
      </w:r>
      <w:proofErr w:type="gramStart"/>
      <w:r w:rsidRPr="009E3646">
        <w:rPr>
          <w:rFonts w:ascii="Arial" w:hAnsi="Arial" w:cs="Arial"/>
          <w:sz w:val="16"/>
          <w:szCs w:val="16"/>
        </w:rPr>
        <w:t xml:space="preserve"> ;</w:t>
      </w:r>
      <w:proofErr w:type="gramEnd"/>
    </w:p>
    <w:p w:rsidR="00C60A93" w:rsidRPr="009E3646" w:rsidRDefault="00C60A93" w:rsidP="00C60A93">
      <w:pPr>
        <w:widowControl w:val="0"/>
        <w:autoSpaceDE w:val="0"/>
        <w:autoSpaceDN w:val="0"/>
        <w:adjustRightInd w:val="0"/>
        <w:ind w:firstLine="540"/>
        <w:jc w:val="both"/>
        <w:rPr>
          <w:rFonts w:ascii="Arial" w:hAnsi="Arial" w:cs="Arial"/>
          <w:sz w:val="16"/>
          <w:szCs w:val="16"/>
        </w:rPr>
      </w:pPr>
      <w:r w:rsidRPr="009E3646">
        <w:rPr>
          <w:rFonts w:ascii="Arial" w:hAnsi="Arial" w:cs="Arial"/>
          <w:sz w:val="16"/>
          <w:szCs w:val="16"/>
        </w:rPr>
        <w:t>возрождение и развитие в Благодарненском районе Ставропольского края  духовно-культурных основ казачества, семейных казачьих традиций, военно-патриотического воспитания казачьей молодежи;</w:t>
      </w:r>
    </w:p>
    <w:p w:rsidR="00C60A93" w:rsidRPr="009E3646" w:rsidRDefault="00C60A93" w:rsidP="00C60A93">
      <w:pPr>
        <w:widowControl w:val="0"/>
        <w:autoSpaceDE w:val="0"/>
        <w:autoSpaceDN w:val="0"/>
        <w:adjustRightInd w:val="0"/>
        <w:ind w:firstLine="540"/>
        <w:jc w:val="both"/>
        <w:rPr>
          <w:rFonts w:ascii="Arial" w:hAnsi="Arial" w:cs="Arial"/>
          <w:sz w:val="16"/>
          <w:szCs w:val="16"/>
        </w:rPr>
      </w:pPr>
      <w:r w:rsidRPr="009E3646">
        <w:rPr>
          <w:rFonts w:ascii="Arial" w:hAnsi="Arial" w:cs="Arial"/>
          <w:sz w:val="16"/>
          <w:szCs w:val="16"/>
        </w:rPr>
        <w:t>подготовка и проведение казачьих военно-патриотических спортивных игр, соревнований.</w:t>
      </w:r>
    </w:p>
    <w:p w:rsidR="00C60A93" w:rsidRPr="009E3646" w:rsidRDefault="00C60A93" w:rsidP="00C60A93">
      <w:pPr>
        <w:widowControl w:val="0"/>
        <w:autoSpaceDE w:val="0"/>
        <w:autoSpaceDN w:val="0"/>
        <w:adjustRightInd w:val="0"/>
        <w:ind w:firstLine="540"/>
        <w:jc w:val="both"/>
        <w:rPr>
          <w:rFonts w:ascii="Arial" w:hAnsi="Arial" w:cs="Arial"/>
          <w:sz w:val="16"/>
          <w:szCs w:val="16"/>
        </w:rPr>
      </w:pPr>
      <w:r w:rsidRPr="009E3646">
        <w:rPr>
          <w:rFonts w:ascii="Arial" w:hAnsi="Arial" w:cs="Arial"/>
          <w:sz w:val="16"/>
          <w:szCs w:val="16"/>
        </w:rPr>
        <w:t>Задачами Подпрограммы являются:</w:t>
      </w:r>
    </w:p>
    <w:p w:rsidR="00C60A93" w:rsidRPr="009E3646" w:rsidRDefault="00C60A93" w:rsidP="00C60A93">
      <w:pPr>
        <w:widowControl w:val="0"/>
        <w:autoSpaceDE w:val="0"/>
        <w:autoSpaceDN w:val="0"/>
        <w:adjustRightInd w:val="0"/>
        <w:ind w:firstLine="540"/>
        <w:jc w:val="both"/>
        <w:rPr>
          <w:rFonts w:ascii="Arial" w:hAnsi="Arial" w:cs="Arial"/>
          <w:sz w:val="16"/>
          <w:szCs w:val="16"/>
        </w:rPr>
      </w:pPr>
      <w:r w:rsidRPr="009E3646">
        <w:rPr>
          <w:rFonts w:ascii="Arial" w:hAnsi="Arial" w:cs="Arial"/>
          <w:sz w:val="16"/>
          <w:szCs w:val="16"/>
        </w:rPr>
        <w:t>упрочение имиджа Благодарненского района как района с развитыми казачьими традициями и культурой.</w:t>
      </w:r>
    </w:p>
    <w:p w:rsidR="00C60A93" w:rsidRPr="009E3646" w:rsidRDefault="00C60A93" w:rsidP="00C60A93">
      <w:pPr>
        <w:widowControl w:val="0"/>
        <w:autoSpaceDE w:val="0"/>
        <w:autoSpaceDN w:val="0"/>
        <w:adjustRightInd w:val="0"/>
        <w:ind w:firstLine="540"/>
        <w:jc w:val="both"/>
        <w:rPr>
          <w:rFonts w:ascii="Arial" w:hAnsi="Arial" w:cs="Arial"/>
          <w:sz w:val="16"/>
          <w:szCs w:val="16"/>
        </w:rPr>
      </w:pPr>
      <w:r w:rsidRPr="009E3646">
        <w:rPr>
          <w:rFonts w:ascii="Arial" w:hAnsi="Arial" w:cs="Arial"/>
          <w:sz w:val="16"/>
          <w:szCs w:val="16"/>
        </w:rPr>
        <w:t>Срок реализации Подпрограммы 2015-2017 годы.</w:t>
      </w:r>
    </w:p>
    <w:p w:rsidR="00C60A93" w:rsidRPr="009E3646" w:rsidRDefault="002C563E" w:rsidP="00C60A93">
      <w:pPr>
        <w:widowControl w:val="0"/>
        <w:autoSpaceDE w:val="0"/>
        <w:autoSpaceDN w:val="0"/>
        <w:adjustRightInd w:val="0"/>
        <w:ind w:firstLine="540"/>
        <w:jc w:val="both"/>
        <w:rPr>
          <w:rFonts w:ascii="Arial" w:hAnsi="Arial" w:cs="Arial"/>
          <w:sz w:val="16"/>
          <w:szCs w:val="16"/>
        </w:rPr>
      </w:pPr>
      <w:hyperlink r:id="rId24" w:anchor="Par429" w:tooltip="Ссылка на текущий документ" w:history="1">
        <w:r w:rsidR="00C60A93" w:rsidRPr="009E3646">
          <w:rPr>
            <w:rFonts w:ascii="Arial" w:hAnsi="Arial" w:cs="Arial"/>
            <w:sz w:val="16"/>
            <w:szCs w:val="16"/>
          </w:rPr>
          <w:t>Сведения</w:t>
        </w:r>
      </w:hyperlink>
      <w:r w:rsidR="00C60A93" w:rsidRPr="009E3646">
        <w:rPr>
          <w:rFonts w:ascii="Arial" w:hAnsi="Arial" w:cs="Arial"/>
          <w:sz w:val="16"/>
          <w:szCs w:val="16"/>
        </w:rPr>
        <w:t xml:space="preserve"> о целевых индикаторах и показателях Подпрограммы и их значениях представлены в приложении 1 к Программе.</w:t>
      </w:r>
    </w:p>
    <w:p w:rsidR="00C60A93" w:rsidRPr="009E3646" w:rsidRDefault="00C60A93" w:rsidP="00C60A93">
      <w:pPr>
        <w:widowControl w:val="0"/>
        <w:autoSpaceDE w:val="0"/>
        <w:autoSpaceDN w:val="0"/>
        <w:adjustRightInd w:val="0"/>
        <w:ind w:firstLine="540"/>
        <w:jc w:val="both"/>
        <w:rPr>
          <w:rFonts w:ascii="Arial" w:hAnsi="Arial" w:cs="Arial"/>
          <w:sz w:val="16"/>
          <w:szCs w:val="16"/>
        </w:rPr>
      </w:pPr>
      <w:r w:rsidRPr="009E3646">
        <w:rPr>
          <w:rFonts w:ascii="Arial" w:hAnsi="Arial" w:cs="Arial"/>
          <w:sz w:val="16"/>
          <w:szCs w:val="16"/>
        </w:rPr>
        <w:t>Конечным результатом реализации Подпрограммы является увеличение количества муниципальных общеобразовательных учреждений, осуществляющих образовательный процесс с использованием культурно-исторических традиций казачества</w:t>
      </w:r>
    </w:p>
    <w:p w:rsidR="00C60A93" w:rsidRPr="009E3646" w:rsidRDefault="00C60A93" w:rsidP="00C60A93">
      <w:pPr>
        <w:widowControl w:val="0"/>
        <w:autoSpaceDE w:val="0"/>
        <w:autoSpaceDN w:val="0"/>
        <w:adjustRightInd w:val="0"/>
        <w:ind w:firstLine="540"/>
        <w:jc w:val="both"/>
        <w:rPr>
          <w:rFonts w:ascii="Arial" w:hAnsi="Arial" w:cs="Arial"/>
          <w:sz w:val="16"/>
          <w:szCs w:val="16"/>
        </w:rPr>
      </w:pPr>
    </w:p>
    <w:p w:rsidR="00C60A93" w:rsidRPr="009E3646" w:rsidRDefault="00C60A93" w:rsidP="00C60A93">
      <w:pPr>
        <w:widowControl w:val="0"/>
        <w:autoSpaceDE w:val="0"/>
        <w:autoSpaceDN w:val="0"/>
        <w:adjustRightInd w:val="0"/>
        <w:jc w:val="both"/>
        <w:rPr>
          <w:rFonts w:ascii="Arial" w:hAnsi="Arial" w:cs="Arial"/>
          <w:sz w:val="16"/>
          <w:szCs w:val="16"/>
        </w:rPr>
      </w:pPr>
    </w:p>
    <w:p w:rsidR="00C60A93" w:rsidRPr="009E3646" w:rsidRDefault="00C60A93" w:rsidP="00C60A93">
      <w:pPr>
        <w:widowControl w:val="0"/>
        <w:autoSpaceDE w:val="0"/>
        <w:autoSpaceDN w:val="0"/>
        <w:adjustRightInd w:val="0"/>
        <w:jc w:val="center"/>
        <w:outlineLvl w:val="2"/>
        <w:rPr>
          <w:rFonts w:ascii="Arial" w:hAnsi="Arial" w:cs="Arial"/>
          <w:sz w:val="16"/>
          <w:szCs w:val="16"/>
        </w:rPr>
      </w:pPr>
      <w:bookmarkStart w:id="58" w:name="Par1080"/>
      <w:bookmarkEnd w:id="58"/>
      <w:r w:rsidRPr="009E3646">
        <w:rPr>
          <w:rFonts w:ascii="Arial" w:hAnsi="Arial" w:cs="Arial"/>
          <w:sz w:val="16"/>
          <w:szCs w:val="16"/>
        </w:rPr>
        <w:t>Раздел 3. Характеристика основных мероприятий Подпрограммы</w:t>
      </w:r>
    </w:p>
    <w:p w:rsidR="00C60A93" w:rsidRPr="009E3646" w:rsidRDefault="00C60A93" w:rsidP="00C60A93">
      <w:pPr>
        <w:widowControl w:val="0"/>
        <w:autoSpaceDE w:val="0"/>
        <w:autoSpaceDN w:val="0"/>
        <w:adjustRightInd w:val="0"/>
        <w:jc w:val="both"/>
        <w:rPr>
          <w:rFonts w:ascii="Arial" w:hAnsi="Arial" w:cs="Arial"/>
          <w:sz w:val="16"/>
          <w:szCs w:val="16"/>
        </w:rPr>
      </w:pPr>
    </w:p>
    <w:p w:rsidR="00C60A93" w:rsidRPr="009E3646" w:rsidRDefault="00C60A93" w:rsidP="00C60A93">
      <w:pPr>
        <w:autoSpaceDE w:val="0"/>
        <w:autoSpaceDN w:val="0"/>
        <w:adjustRightInd w:val="0"/>
        <w:ind w:firstLine="540"/>
        <w:jc w:val="both"/>
        <w:rPr>
          <w:rFonts w:ascii="Arial" w:hAnsi="Arial" w:cs="Arial"/>
          <w:sz w:val="16"/>
          <w:szCs w:val="16"/>
        </w:rPr>
      </w:pPr>
      <w:r w:rsidRPr="009E3646">
        <w:rPr>
          <w:rFonts w:ascii="Arial" w:hAnsi="Arial" w:cs="Arial"/>
          <w:sz w:val="16"/>
          <w:szCs w:val="16"/>
        </w:rPr>
        <w:t>Достижение целей и задач Подпрограммы обеспечивается выполнением основных мероприятий по развитию духовно-культурных основ казачества, казачьего кадетского образования, военно-патриотического воспитания казачьей молодежи в Благодарненском районе Ставропольского края</w:t>
      </w:r>
    </w:p>
    <w:p w:rsidR="00C60A93" w:rsidRPr="009E3646" w:rsidRDefault="00C60A93" w:rsidP="00C60A93">
      <w:pPr>
        <w:widowControl w:val="0"/>
        <w:autoSpaceDE w:val="0"/>
        <w:autoSpaceDN w:val="0"/>
        <w:adjustRightInd w:val="0"/>
        <w:ind w:firstLine="540"/>
        <w:jc w:val="both"/>
        <w:rPr>
          <w:rFonts w:ascii="Arial" w:hAnsi="Arial" w:cs="Arial"/>
          <w:sz w:val="16"/>
          <w:szCs w:val="16"/>
        </w:rPr>
      </w:pPr>
      <w:r w:rsidRPr="009E3646">
        <w:rPr>
          <w:rFonts w:ascii="Arial" w:hAnsi="Arial" w:cs="Arial"/>
          <w:sz w:val="16"/>
          <w:szCs w:val="16"/>
        </w:rPr>
        <w:t>Основные мероприятия Подпрограммы приведены в приложении 2 к Программе.</w:t>
      </w:r>
    </w:p>
    <w:p w:rsidR="00C60A93" w:rsidRPr="009E3646" w:rsidRDefault="00C60A93" w:rsidP="00C60A93">
      <w:pPr>
        <w:widowControl w:val="0"/>
        <w:autoSpaceDE w:val="0"/>
        <w:autoSpaceDN w:val="0"/>
        <w:adjustRightInd w:val="0"/>
        <w:ind w:firstLine="540"/>
        <w:jc w:val="both"/>
        <w:rPr>
          <w:rFonts w:ascii="Arial" w:hAnsi="Arial" w:cs="Arial"/>
          <w:sz w:val="16"/>
          <w:szCs w:val="16"/>
        </w:rPr>
      </w:pPr>
      <w:r w:rsidRPr="009E3646">
        <w:rPr>
          <w:rFonts w:ascii="Arial" w:hAnsi="Arial" w:cs="Arial"/>
          <w:sz w:val="16"/>
          <w:szCs w:val="16"/>
        </w:rPr>
        <w:t>Ресурсное обеспечение и прогнозная (справочная) оценка расходов местного бюджета на реализацию Подпрограммы представлены в приложениях 4 и 5 к Программе.</w:t>
      </w:r>
    </w:p>
    <w:p w:rsidR="00C60A93" w:rsidRPr="009E3646" w:rsidRDefault="00C60A93" w:rsidP="00C60A93">
      <w:pPr>
        <w:widowControl w:val="0"/>
        <w:autoSpaceDE w:val="0"/>
        <w:autoSpaceDN w:val="0"/>
        <w:adjustRightInd w:val="0"/>
        <w:jc w:val="both"/>
        <w:rPr>
          <w:rFonts w:ascii="Arial" w:hAnsi="Arial" w:cs="Arial"/>
          <w:sz w:val="16"/>
          <w:szCs w:val="16"/>
        </w:rPr>
      </w:pPr>
    </w:p>
    <w:p w:rsidR="00C60A93" w:rsidRPr="009E3646" w:rsidRDefault="00C60A93" w:rsidP="00C60A93">
      <w:pPr>
        <w:widowControl w:val="0"/>
        <w:autoSpaceDE w:val="0"/>
        <w:autoSpaceDN w:val="0"/>
        <w:adjustRightInd w:val="0"/>
        <w:jc w:val="center"/>
        <w:outlineLvl w:val="2"/>
        <w:rPr>
          <w:rFonts w:ascii="Arial" w:hAnsi="Arial" w:cs="Arial"/>
          <w:sz w:val="16"/>
          <w:szCs w:val="16"/>
        </w:rPr>
      </w:pPr>
      <w:bookmarkStart w:id="59" w:name="Par1088"/>
      <w:bookmarkStart w:id="60" w:name="Par1097"/>
      <w:bookmarkEnd w:id="59"/>
      <w:bookmarkEnd w:id="60"/>
      <w:r w:rsidRPr="009E3646">
        <w:rPr>
          <w:rFonts w:ascii="Arial" w:hAnsi="Arial" w:cs="Arial"/>
          <w:sz w:val="16"/>
          <w:szCs w:val="16"/>
        </w:rPr>
        <w:t>Раздел 4. Информация об участии муниципальных образований  Благодарненского района  Ставропольского края, внебюджетных фондов, муниципальных</w:t>
      </w:r>
    </w:p>
    <w:p w:rsidR="00C60A93" w:rsidRPr="009E3646" w:rsidRDefault="00C60A93" w:rsidP="00C60A93">
      <w:pPr>
        <w:widowControl w:val="0"/>
        <w:autoSpaceDE w:val="0"/>
        <w:autoSpaceDN w:val="0"/>
        <w:adjustRightInd w:val="0"/>
        <w:jc w:val="center"/>
        <w:rPr>
          <w:rFonts w:ascii="Arial" w:hAnsi="Arial" w:cs="Arial"/>
          <w:sz w:val="16"/>
          <w:szCs w:val="16"/>
        </w:rPr>
      </w:pPr>
      <w:r w:rsidRPr="009E3646">
        <w:rPr>
          <w:rFonts w:ascii="Arial" w:hAnsi="Arial" w:cs="Arial"/>
          <w:sz w:val="16"/>
          <w:szCs w:val="16"/>
        </w:rPr>
        <w:t xml:space="preserve">унитарных предприятий Благодарненского района  Ставропольского края, </w:t>
      </w:r>
    </w:p>
    <w:p w:rsidR="00C60A93" w:rsidRPr="009E3646" w:rsidRDefault="00C60A93" w:rsidP="00C60A93">
      <w:pPr>
        <w:widowControl w:val="0"/>
        <w:autoSpaceDE w:val="0"/>
        <w:autoSpaceDN w:val="0"/>
        <w:adjustRightInd w:val="0"/>
        <w:jc w:val="center"/>
        <w:rPr>
          <w:rFonts w:ascii="Arial" w:hAnsi="Arial" w:cs="Arial"/>
          <w:sz w:val="16"/>
          <w:szCs w:val="16"/>
        </w:rPr>
      </w:pPr>
      <w:r w:rsidRPr="009E3646">
        <w:rPr>
          <w:rFonts w:ascii="Arial" w:hAnsi="Arial" w:cs="Arial"/>
          <w:sz w:val="16"/>
          <w:szCs w:val="16"/>
        </w:rPr>
        <w:t>и иных организаций в реализации Подпрограммы</w:t>
      </w:r>
    </w:p>
    <w:p w:rsidR="00C60A93" w:rsidRPr="009E3646" w:rsidRDefault="00C60A93" w:rsidP="00C60A93">
      <w:pPr>
        <w:widowControl w:val="0"/>
        <w:autoSpaceDE w:val="0"/>
        <w:autoSpaceDN w:val="0"/>
        <w:adjustRightInd w:val="0"/>
        <w:jc w:val="center"/>
        <w:rPr>
          <w:rFonts w:ascii="Arial" w:hAnsi="Arial" w:cs="Arial"/>
          <w:sz w:val="16"/>
          <w:szCs w:val="16"/>
        </w:rPr>
      </w:pPr>
    </w:p>
    <w:p w:rsidR="00C60A93" w:rsidRPr="009E3646" w:rsidRDefault="00C60A93" w:rsidP="00C60A93">
      <w:pPr>
        <w:widowControl w:val="0"/>
        <w:autoSpaceDE w:val="0"/>
        <w:autoSpaceDN w:val="0"/>
        <w:adjustRightInd w:val="0"/>
        <w:ind w:firstLine="851"/>
        <w:jc w:val="both"/>
        <w:rPr>
          <w:rFonts w:ascii="Arial" w:hAnsi="Arial" w:cs="Arial"/>
          <w:sz w:val="16"/>
          <w:szCs w:val="16"/>
        </w:rPr>
      </w:pPr>
      <w:r w:rsidRPr="009E3646">
        <w:rPr>
          <w:rFonts w:ascii="Arial" w:hAnsi="Arial" w:cs="Arial"/>
          <w:sz w:val="16"/>
          <w:szCs w:val="16"/>
        </w:rPr>
        <w:t xml:space="preserve">Участие муниципальных образований Благодарненского района Ставропольского края, внебюджетных фондов, предприятий Благодарненского района  Ставропольского края в реализации Подпрограммы не предусмотрено. </w:t>
      </w:r>
    </w:p>
    <w:p w:rsidR="00C539AC" w:rsidRPr="007D30F5" w:rsidRDefault="00C60A93" w:rsidP="00C60A93">
      <w:pPr>
        <w:pStyle w:val="ConsPlusNormal"/>
        <w:widowControl/>
        <w:ind w:firstLine="540"/>
        <w:jc w:val="both"/>
        <w:rPr>
          <w:sz w:val="16"/>
          <w:szCs w:val="16"/>
        </w:rPr>
      </w:pPr>
      <w:r w:rsidRPr="009E3646">
        <w:rPr>
          <w:sz w:val="16"/>
          <w:szCs w:val="16"/>
        </w:rPr>
        <w:t xml:space="preserve">Предусмотрено участие казачьих обществ, внесенных в государственный реестр казачьих обществ в Российской Федерации, осуществляющих свою деятельность в Благодарненском районе, отдел образования администрации Благодарненского муниципального района Ставропольского края, муниципальное казенное учреждения культуры «Благодарненский районный историко-краеведческий музей имени Петра Федоровича </w:t>
      </w:r>
      <w:proofErr w:type="spellStart"/>
      <w:r w:rsidRPr="009E3646">
        <w:rPr>
          <w:sz w:val="16"/>
          <w:szCs w:val="16"/>
        </w:rPr>
        <w:t>Грибцова</w:t>
      </w:r>
      <w:proofErr w:type="spellEnd"/>
      <w:r w:rsidRPr="009E3646">
        <w:rPr>
          <w:sz w:val="16"/>
          <w:szCs w:val="16"/>
        </w:rPr>
        <w:t>».</w:t>
      </w:r>
    </w:p>
    <w:p w:rsidR="00C539AC" w:rsidRPr="007D30F5" w:rsidRDefault="00C539AC" w:rsidP="00D777BA">
      <w:pPr>
        <w:pStyle w:val="ConsPlusNormal"/>
        <w:widowControl/>
        <w:ind w:firstLine="540"/>
        <w:jc w:val="both"/>
        <w:rPr>
          <w:sz w:val="16"/>
          <w:szCs w:val="16"/>
        </w:rPr>
      </w:pPr>
    </w:p>
    <w:p w:rsidR="00C539AC" w:rsidRPr="007D30F5" w:rsidRDefault="00C539AC" w:rsidP="007E5B41">
      <w:pPr>
        <w:pStyle w:val="ConsPlusNormal"/>
        <w:widowControl/>
        <w:ind w:firstLine="0"/>
        <w:jc w:val="both"/>
        <w:rPr>
          <w:sz w:val="16"/>
          <w:szCs w:val="16"/>
        </w:rPr>
      </w:pPr>
    </w:p>
    <w:tbl>
      <w:tblPr>
        <w:tblW w:w="0" w:type="auto"/>
        <w:tblLook w:val="04A0" w:firstRow="1" w:lastRow="0" w:firstColumn="1" w:lastColumn="0" w:noHBand="0" w:noVBand="1"/>
      </w:tblPr>
      <w:tblGrid>
        <w:gridCol w:w="1430"/>
        <w:gridCol w:w="3818"/>
      </w:tblGrid>
      <w:tr w:rsidR="00F24988" w:rsidRPr="009E3646" w:rsidTr="00F24988">
        <w:tc>
          <w:tcPr>
            <w:tcW w:w="2943" w:type="dxa"/>
            <w:shd w:val="clear" w:color="auto" w:fill="auto"/>
          </w:tcPr>
          <w:p w:rsidR="00F24988" w:rsidRPr="009E3646" w:rsidRDefault="00F24988" w:rsidP="007E5B41">
            <w:pPr>
              <w:widowControl w:val="0"/>
              <w:autoSpaceDE w:val="0"/>
              <w:autoSpaceDN w:val="0"/>
              <w:adjustRightInd w:val="0"/>
              <w:jc w:val="both"/>
              <w:rPr>
                <w:rFonts w:ascii="Arial" w:hAnsi="Arial" w:cs="Arial"/>
                <w:bCs/>
                <w:sz w:val="16"/>
                <w:szCs w:val="16"/>
              </w:rPr>
            </w:pPr>
          </w:p>
        </w:tc>
        <w:tc>
          <w:tcPr>
            <w:tcW w:w="6627" w:type="dxa"/>
            <w:shd w:val="clear" w:color="auto" w:fill="auto"/>
          </w:tcPr>
          <w:p w:rsidR="00F24988" w:rsidRPr="009E3646" w:rsidRDefault="00F24988" w:rsidP="007E5B41">
            <w:pPr>
              <w:widowControl w:val="0"/>
              <w:autoSpaceDE w:val="0"/>
              <w:autoSpaceDN w:val="0"/>
              <w:adjustRightInd w:val="0"/>
              <w:jc w:val="center"/>
              <w:rPr>
                <w:rFonts w:ascii="Arial" w:hAnsi="Arial" w:cs="Arial"/>
                <w:bCs/>
                <w:sz w:val="16"/>
                <w:szCs w:val="16"/>
              </w:rPr>
            </w:pPr>
            <w:r w:rsidRPr="009E3646">
              <w:rPr>
                <w:rFonts w:ascii="Arial" w:hAnsi="Arial" w:cs="Arial"/>
                <w:bCs/>
                <w:sz w:val="16"/>
                <w:szCs w:val="16"/>
              </w:rPr>
              <w:t>Приложение 13</w:t>
            </w:r>
          </w:p>
          <w:p w:rsidR="00F24988" w:rsidRPr="009E3646" w:rsidRDefault="00F24988" w:rsidP="007E5B41">
            <w:pPr>
              <w:widowControl w:val="0"/>
              <w:autoSpaceDE w:val="0"/>
              <w:autoSpaceDN w:val="0"/>
              <w:adjustRightInd w:val="0"/>
              <w:jc w:val="center"/>
              <w:rPr>
                <w:rFonts w:ascii="Arial" w:hAnsi="Arial" w:cs="Arial"/>
                <w:bCs/>
                <w:sz w:val="16"/>
                <w:szCs w:val="16"/>
              </w:rPr>
            </w:pPr>
            <w:r w:rsidRPr="009E3646">
              <w:rPr>
                <w:rFonts w:ascii="Arial" w:hAnsi="Arial" w:cs="Arial"/>
                <w:sz w:val="16"/>
                <w:szCs w:val="16"/>
              </w:rPr>
              <w:t xml:space="preserve">к муниципальной программе Благодарненского муниципального района Ставропольского края  </w:t>
            </w:r>
            <w:r w:rsidRPr="009E3646">
              <w:rPr>
                <w:rFonts w:ascii="Arial" w:hAnsi="Arial" w:cs="Arial"/>
                <w:b/>
                <w:bCs/>
                <w:sz w:val="16"/>
                <w:szCs w:val="16"/>
              </w:rPr>
              <w:t>«</w:t>
            </w:r>
            <w:r w:rsidRPr="009E3646">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9E3646">
              <w:rPr>
                <w:rFonts w:ascii="Arial" w:hAnsi="Arial" w:cs="Arial"/>
                <w:b/>
                <w:bCs/>
                <w:sz w:val="16"/>
                <w:szCs w:val="16"/>
              </w:rPr>
              <w:t>»</w:t>
            </w:r>
          </w:p>
        </w:tc>
      </w:tr>
    </w:tbl>
    <w:p w:rsidR="00F24988" w:rsidRPr="009E3646" w:rsidRDefault="00F24988" w:rsidP="007E5B41">
      <w:pPr>
        <w:rPr>
          <w:rFonts w:ascii="Arial" w:hAnsi="Arial" w:cs="Arial"/>
          <w:bCs/>
          <w:sz w:val="16"/>
          <w:szCs w:val="16"/>
        </w:rPr>
      </w:pPr>
      <w:r w:rsidRPr="009E3646">
        <w:rPr>
          <w:rFonts w:ascii="Arial" w:hAnsi="Arial" w:cs="Arial"/>
          <w:sz w:val="16"/>
          <w:szCs w:val="16"/>
        </w:rPr>
        <w:t xml:space="preserve"> </w:t>
      </w:r>
    </w:p>
    <w:p w:rsidR="00F24988" w:rsidRPr="009E3646" w:rsidRDefault="00F24988" w:rsidP="007E5B41">
      <w:pPr>
        <w:jc w:val="center"/>
        <w:rPr>
          <w:rFonts w:ascii="Arial" w:hAnsi="Arial" w:cs="Arial"/>
          <w:bCs/>
          <w:sz w:val="16"/>
          <w:szCs w:val="16"/>
        </w:rPr>
      </w:pPr>
      <w:r w:rsidRPr="009E3646">
        <w:rPr>
          <w:rFonts w:ascii="Arial" w:hAnsi="Arial" w:cs="Arial"/>
          <w:bCs/>
          <w:sz w:val="16"/>
          <w:szCs w:val="16"/>
        </w:rPr>
        <w:t>ПОДПРОГРАММА</w:t>
      </w:r>
    </w:p>
    <w:p w:rsidR="00F24988" w:rsidRPr="009E3646" w:rsidRDefault="00F24988" w:rsidP="007E5B41">
      <w:pPr>
        <w:jc w:val="center"/>
        <w:rPr>
          <w:rFonts w:ascii="Arial" w:hAnsi="Arial" w:cs="Arial"/>
          <w:bCs/>
          <w:sz w:val="16"/>
          <w:szCs w:val="16"/>
        </w:rPr>
      </w:pPr>
      <w:r w:rsidRPr="009E3646">
        <w:rPr>
          <w:rFonts w:ascii="Arial" w:hAnsi="Arial" w:cs="Arial"/>
          <w:sz w:val="16"/>
          <w:szCs w:val="16"/>
        </w:rPr>
        <w:t>«Развитие дорожной сети автомобильных дорог общего пользования и обеспечение безопасности дорожного движения»</w:t>
      </w:r>
      <w:r w:rsidRPr="009E3646">
        <w:rPr>
          <w:rFonts w:ascii="Arial" w:hAnsi="Arial" w:cs="Arial"/>
          <w:bCs/>
          <w:sz w:val="16"/>
          <w:szCs w:val="16"/>
        </w:rPr>
        <w:t xml:space="preserve"> </w:t>
      </w:r>
    </w:p>
    <w:p w:rsidR="00F24988" w:rsidRPr="009E3646" w:rsidRDefault="00F24988" w:rsidP="007E5B41">
      <w:pPr>
        <w:autoSpaceDE w:val="0"/>
        <w:autoSpaceDN w:val="0"/>
        <w:adjustRightInd w:val="0"/>
        <w:jc w:val="center"/>
        <w:rPr>
          <w:rFonts w:ascii="Arial" w:hAnsi="Arial" w:cs="Arial"/>
          <w:sz w:val="16"/>
          <w:szCs w:val="16"/>
        </w:rPr>
      </w:pPr>
    </w:p>
    <w:p w:rsidR="00F24988" w:rsidRPr="009E3646" w:rsidRDefault="00F24988" w:rsidP="00F24988">
      <w:pPr>
        <w:spacing w:line="240" w:lineRule="exact"/>
        <w:jc w:val="center"/>
        <w:rPr>
          <w:rFonts w:ascii="Arial" w:hAnsi="Arial" w:cs="Arial"/>
          <w:bCs/>
          <w:sz w:val="16"/>
          <w:szCs w:val="16"/>
        </w:rPr>
      </w:pPr>
      <w:r w:rsidRPr="009E3646">
        <w:rPr>
          <w:rFonts w:ascii="Arial" w:hAnsi="Arial" w:cs="Arial"/>
          <w:sz w:val="16"/>
          <w:szCs w:val="16"/>
        </w:rPr>
        <w:t xml:space="preserve"> </w:t>
      </w:r>
    </w:p>
    <w:p w:rsidR="00F24988" w:rsidRPr="009E3646" w:rsidRDefault="00F24988" w:rsidP="00F24988">
      <w:pPr>
        <w:autoSpaceDE w:val="0"/>
        <w:autoSpaceDN w:val="0"/>
        <w:adjustRightInd w:val="0"/>
        <w:spacing w:line="240" w:lineRule="exact"/>
        <w:jc w:val="center"/>
        <w:rPr>
          <w:rFonts w:ascii="Arial" w:hAnsi="Arial" w:cs="Arial"/>
          <w:sz w:val="16"/>
          <w:szCs w:val="16"/>
        </w:rPr>
      </w:pPr>
      <w:r w:rsidRPr="009E3646">
        <w:rPr>
          <w:rFonts w:ascii="Arial" w:hAnsi="Arial" w:cs="Arial"/>
          <w:sz w:val="16"/>
          <w:szCs w:val="16"/>
        </w:rPr>
        <w:t>ПАСПОРТ</w:t>
      </w:r>
    </w:p>
    <w:p w:rsidR="00F24988" w:rsidRPr="009E3646" w:rsidRDefault="00F24988" w:rsidP="00F24988">
      <w:pPr>
        <w:widowControl w:val="0"/>
        <w:autoSpaceDE w:val="0"/>
        <w:autoSpaceDN w:val="0"/>
        <w:adjustRightInd w:val="0"/>
        <w:spacing w:line="240" w:lineRule="exact"/>
        <w:jc w:val="both"/>
        <w:rPr>
          <w:rFonts w:ascii="Arial" w:hAnsi="Arial" w:cs="Arial"/>
          <w:b/>
          <w:bCs/>
          <w:sz w:val="16"/>
          <w:szCs w:val="16"/>
        </w:rPr>
      </w:pPr>
      <w:r w:rsidRPr="009E3646">
        <w:rPr>
          <w:rFonts w:ascii="Arial" w:hAnsi="Arial" w:cs="Arial"/>
          <w:sz w:val="16"/>
          <w:szCs w:val="16"/>
        </w:rPr>
        <w:t xml:space="preserve">Подпрограммы  «Развитие дорожной сети автомобильных дорог общего пользования и обеспечение безопасности дорожного движения» </w:t>
      </w:r>
      <w:r w:rsidRPr="009E3646">
        <w:rPr>
          <w:rFonts w:ascii="Arial" w:hAnsi="Arial" w:cs="Arial"/>
          <w:bCs/>
          <w:sz w:val="16"/>
          <w:szCs w:val="16"/>
        </w:rPr>
        <w:t xml:space="preserve">муниципальной программы Благодарненского муниципального района Ставропольского края </w:t>
      </w:r>
      <w:r w:rsidRPr="009E3646">
        <w:rPr>
          <w:rFonts w:ascii="Arial" w:hAnsi="Arial" w:cs="Arial"/>
          <w:b/>
          <w:bCs/>
          <w:sz w:val="16"/>
          <w:szCs w:val="16"/>
        </w:rPr>
        <w:t>«</w:t>
      </w:r>
      <w:r w:rsidRPr="009E3646">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9E3646">
        <w:rPr>
          <w:rFonts w:ascii="Arial" w:hAnsi="Arial" w:cs="Arial"/>
          <w:b/>
          <w:bCs/>
          <w:sz w:val="16"/>
          <w:szCs w:val="16"/>
        </w:rPr>
        <w:t>»</w:t>
      </w:r>
    </w:p>
    <w:p w:rsidR="00F24988" w:rsidRPr="009E3646" w:rsidRDefault="00F24988" w:rsidP="00F24988">
      <w:pPr>
        <w:autoSpaceDE w:val="0"/>
        <w:autoSpaceDN w:val="0"/>
        <w:adjustRightInd w:val="0"/>
        <w:spacing w:line="240" w:lineRule="exact"/>
        <w:jc w:val="both"/>
        <w:rPr>
          <w:rFonts w:ascii="Arial" w:hAnsi="Arial" w:cs="Arial"/>
          <w:sz w:val="16"/>
          <w:szCs w:val="16"/>
        </w:rPr>
      </w:pPr>
    </w:p>
    <w:p w:rsidR="00F24988" w:rsidRPr="009E3646" w:rsidRDefault="00F24988" w:rsidP="00F24988">
      <w:pPr>
        <w:spacing w:line="240" w:lineRule="exact"/>
        <w:rPr>
          <w:rFonts w:ascii="Arial" w:hAnsi="Arial" w:cs="Arial"/>
          <w:sz w:val="16"/>
          <w:szCs w:val="16"/>
        </w:rPr>
      </w:pPr>
    </w:p>
    <w:tbl>
      <w:tblPr>
        <w:tblW w:w="521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60"/>
        <w:gridCol w:w="2551"/>
      </w:tblGrid>
      <w:tr w:rsidR="00F24988" w:rsidRPr="009E3646" w:rsidTr="007E5B41">
        <w:tc>
          <w:tcPr>
            <w:tcW w:w="2660" w:type="dxa"/>
            <w:tcBorders>
              <w:top w:val="nil"/>
              <w:left w:val="nil"/>
              <w:bottom w:val="nil"/>
              <w:right w:val="nil"/>
            </w:tcBorders>
          </w:tcPr>
          <w:p w:rsidR="00F24988" w:rsidRPr="009E3646" w:rsidRDefault="00F24988" w:rsidP="00F24988">
            <w:pPr>
              <w:rPr>
                <w:rFonts w:ascii="Arial" w:hAnsi="Arial" w:cs="Arial"/>
                <w:sz w:val="16"/>
                <w:szCs w:val="16"/>
              </w:rPr>
            </w:pPr>
            <w:r w:rsidRPr="009E3646">
              <w:rPr>
                <w:rFonts w:ascii="Arial" w:hAnsi="Arial" w:cs="Arial"/>
                <w:sz w:val="16"/>
                <w:szCs w:val="16"/>
              </w:rPr>
              <w:t>Наименование Подпрограммы</w:t>
            </w:r>
          </w:p>
        </w:tc>
        <w:tc>
          <w:tcPr>
            <w:tcW w:w="2551" w:type="dxa"/>
            <w:tcBorders>
              <w:top w:val="nil"/>
              <w:left w:val="nil"/>
              <w:bottom w:val="nil"/>
              <w:right w:val="nil"/>
            </w:tcBorders>
          </w:tcPr>
          <w:p w:rsidR="00F24988" w:rsidRPr="009E3646" w:rsidRDefault="00F24988" w:rsidP="00F24988">
            <w:pPr>
              <w:autoSpaceDE w:val="0"/>
              <w:autoSpaceDN w:val="0"/>
              <w:adjustRightInd w:val="0"/>
              <w:jc w:val="both"/>
              <w:rPr>
                <w:rFonts w:ascii="Arial" w:hAnsi="Arial" w:cs="Arial"/>
                <w:sz w:val="16"/>
                <w:szCs w:val="16"/>
              </w:rPr>
            </w:pPr>
            <w:r w:rsidRPr="009E3646">
              <w:rPr>
                <w:rFonts w:ascii="Arial" w:hAnsi="Arial" w:cs="Arial"/>
                <w:sz w:val="16"/>
                <w:szCs w:val="16"/>
              </w:rPr>
              <w:t xml:space="preserve">    «Развитие дорожной сети автомобильных дорог общего пользования и обеспечение безопасности дорожного движения» (далее – Подпрограмма)  </w:t>
            </w:r>
          </w:p>
          <w:p w:rsidR="00F24988" w:rsidRPr="009E3646" w:rsidRDefault="00F24988" w:rsidP="00F24988">
            <w:pPr>
              <w:jc w:val="both"/>
              <w:rPr>
                <w:rFonts w:ascii="Arial" w:hAnsi="Arial" w:cs="Arial"/>
                <w:sz w:val="16"/>
                <w:szCs w:val="16"/>
              </w:rPr>
            </w:pPr>
          </w:p>
        </w:tc>
      </w:tr>
      <w:tr w:rsidR="00F24988" w:rsidRPr="009E3646" w:rsidTr="007E5B41">
        <w:tc>
          <w:tcPr>
            <w:tcW w:w="2660" w:type="dxa"/>
            <w:tcBorders>
              <w:top w:val="nil"/>
              <w:left w:val="nil"/>
              <w:bottom w:val="nil"/>
              <w:right w:val="nil"/>
            </w:tcBorders>
          </w:tcPr>
          <w:p w:rsidR="00F24988" w:rsidRPr="009E3646" w:rsidRDefault="00F24988" w:rsidP="00F24988">
            <w:pPr>
              <w:rPr>
                <w:rFonts w:ascii="Arial" w:hAnsi="Arial" w:cs="Arial"/>
                <w:sz w:val="16"/>
                <w:szCs w:val="16"/>
              </w:rPr>
            </w:pPr>
            <w:r w:rsidRPr="009E3646">
              <w:rPr>
                <w:rFonts w:ascii="Arial" w:hAnsi="Arial" w:cs="Arial"/>
                <w:sz w:val="16"/>
                <w:szCs w:val="16"/>
              </w:rPr>
              <w:t>Ответственный исполнитель подпрограммы</w:t>
            </w:r>
          </w:p>
        </w:tc>
        <w:tc>
          <w:tcPr>
            <w:tcW w:w="2551" w:type="dxa"/>
            <w:tcBorders>
              <w:top w:val="nil"/>
              <w:left w:val="nil"/>
              <w:bottom w:val="nil"/>
              <w:right w:val="nil"/>
            </w:tcBorders>
          </w:tcPr>
          <w:p w:rsidR="00F24988" w:rsidRPr="009E3646" w:rsidRDefault="00F24988" w:rsidP="00F24988">
            <w:pPr>
              <w:jc w:val="both"/>
              <w:rPr>
                <w:rFonts w:ascii="Arial" w:hAnsi="Arial" w:cs="Arial"/>
                <w:bCs/>
                <w:sz w:val="16"/>
                <w:szCs w:val="16"/>
              </w:rPr>
            </w:pPr>
            <w:r w:rsidRPr="009E3646">
              <w:rPr>
                <w:rFonts w:ascii="Arial" w:hAnsi="Arial" w:cs="Arial"/>
                <w:bCs/>
                <w:sz w:val="16"/>
                <w:szCs w:val="16"/>
              </w:rPr>
              <w:t>администрация Благодарненского муниципального района Ставропольского края</w:t>
            </w:r>
          </w:p>
          <w:p w:rsidR="00F24988" w:rsidRPr="009E3646" w:rsidRDefault="00F24988" w:rsidP="00F24988">
            <w:pPr>
              <w:jc w:val="both"/>
              <w:rPr>
                <w:rFonts w:ascii="Arial" w:hAnsi="Arial" w:cs="Arial"/>
                <w:sz w:val="16"/>
                <w:szCs w:val="16"/>
              </w:rPr>
            </w:pPr>
          </w:p>
          <w:p w:rsidR="00F24988" w:rsidRPr="009E3646" w:rsidRDefault="00F24988" w:rsidP="00F24988">
            <w:pPr>
              <w:jc w:val="both"/>
              <w:rPr>
                <w:rFonts w:ascii="Arial" w:hAnsi="Arial" w:cs="Arial"/>
                <w:sz w:val="16"/>
                <w:szCs w:val="16"/>
              </w:rPr>
            </w:pPr>
          </w:p>
        </w:tc>
      </w:tr>
      <w:tr w:rsidR="00F24988" w:rsidRPr="009E3646" w:rsidTr="007E5B41">
        <w:tc>
          <w:tcPr>
            <w:tcW w:w="2660" w:type="dxa"/>
            <w:tcBorders>
              <w:top w:val="nil"/>
              <w:left w:val="nil"/>
              <w:bottom w:val="nil"/>
              <w:right w:val="nil"/>
            </w:tcBorders>
          </w:tcPr>
          <w:p w:rsidR="00F24988" w:rsidRPr="009E3646" w:rsidRDefault="00F24988" w:rsidP="00F24988">
            <w:pPr>
              <w:rPr>
                <w:rFonts w:ascii="Arial" w:hAnsi="Arial" w:cs="Arial"/>
                <w:sz w:val="16"/>
                <w:szCs w:val="16"/>
              </w:rPr>
            </w:pPr>
            <w:r w:rsidRPr="009E3646">
              <w:rPr>
                <w:rFonts w:ascii="Arial" w:hAnsi="Arial" w:cs="Arial"/>
                <w:sz w:val="16"/>
                <w:szCs w:val="16"/>
              </w:rPr>
              <w:t>Соисполнители подпрограммы</w:t>
            </w:r>
          </w:p>
        </w:tc>
        <w:tc>
          <w:tcPr>
            <w:tcW w:w="2551" w:type="dxa"/>
            <w:tcBorders>
              <w:top w:val="nil"/>
              <w:left w:val="nil"/>
              <w:bottom w:val="nil"/>
              <w:right w:val="nil"/>
            </w:tcBorders>
          </w:tcPr>
          <w:p w:rsidR="00F24988" w:rsidRPr="009E3646" w:rsidRDefault="00F24988" w:rsidP="00F24988">
            <w:pPr>
              <w:ind w:firstLine="175"/>
              <w:jc w:val="both"/>
              <w:rPr>
                <w:rFonts w:ascii="Arial" w:hAnsi="Arial" w:cs="Arial"/>
                <w:sz w:val="16"/>
                <w:szCs w:val="16"/>
              </w:rPr>
            </w:pPr>
            <w:r w:rsidRPr="009E3646">
              <w:rPr>
                <w:rFonts w:ascii="Arial" w:hAnsi="Arial" w:cs="Arial"/>
                <w:sz w:val="16"/>
                <w:szCs w:val="16"/>
              </w:rPr>
              <w:t>нет</w:t>
            </w:r>
          </w:p>
          <w:p w:rsidR="00F24988" w:rsidRPr="009E3646" w:rsidRDefault="00F24988" w:rsidP="00F24988">
            <w:pPr>
              <w:jc w:val="both"/>
              <w:rPr>
                <w:rFonts w:ascii="Arial" w:hAnsi="Arial" w:cs="Arial"/>
                <w:sz w:val="16"/>
                <w:szCs w:val="16"/>
              </w:rPr>
            </w:pPr>
          </w:p>
        </w:tc>
      </w:tr>
      <w:tr w:rsidR="00F24988" w:rsidRPr="009E3646" w:rsidTr="007E5B41">
        <w:tc>
          <w:tcPr>
            <w:tcW w:w="2660" w:type="dxa"/>
            <w:tcBorders>
              <w:top w:val="nil"/>
              <w:left w:val="nil"/>
              <w:bottom w:val="nil"/>
              <w:right w:val="nil"/>
            </w:tcBorders>
          </w:tcPr>
          <w:p w:rsidR="00F24988" w:rsidRPr="009E3646" w:rsidRDefault="00F24988" w:rsidP="00F24988">
            <w:pPr>
              <w:jc w:val="both"/>
              <w:rPr>
                <w:rFonts w:ascii="Arial" w:hAnsi="Arial" w:cs="Arial"/>
                <w:sz w:val="16"/>
                <w:szCs w:val="16"/>
              </w:rPr>
            </w:pPr>
            <w:r w:rsidRPr="009E3646">
              <w:rPr>
                <w:rFonts w:ascii="Arial" w:hAnsi="Arial" w:cs="Arial"/>
                <w:sz w:val="16"/>
                <w:szCs w:val="16"/>
              </w:rPr>
              <w:t>Цели Подпрограммы</w:t>
            </w:r>
          </w:p>
        </w:tc>
        <w:tc>
          <w:tcPr>
            <w:tcW w:w="2551" w:type="dxa"/>
            <w:tcBorders>
              <w:top w:val="nil"/>
              <w:left w:val="nil"/>
              <w:bottom w:val="nil"/>
              <w:right w:val="nil"/>
            </w:tcBorders>
          </w:tcPr>
          <w:p w:rsidR="00F24988" w:rsidRPr="009E3646" w:rsidRDefault="00F24988" w:rsidP="00F24988">
            <w:pPr>
              <w:autoSpaceDE w:val="0"/>
              <w:autoSpaceDN w:val="0"/>
              <w:adjustRightInd w:val="0"/>
              <w:jc w:val="both"/>
              <w:rPr>
                <w:rFonts w:ascii="Arial" w:hAnsi="Arial" w:cs="Arial"/>
                <w:sz w:val="16"/>
                <w:szCs w:val="16"/>
              </w:rPr>
            </w:pPr>
            <w:r w:rsidRPr="009E3646">
              <w:rPr>
                <w:rFonts w:ascii="Arial" w:hAnsi="Arial" w:cs="Arial"/>
                <w:sz w:val="16"/>
                <w:szCs w:val="16"/>
              </w:rPr>
              <w:t xml:space="preserve">устойчивое развитие дорожной сети автомобильных дорог общего пользования местного значения Благодарненского муниципального района </w:t>
            </w:r>
            <w:r w:rsidRPr="009E3646">
              <w:rPr>
                <w:rFonts w:ascii="Arial" w:hAnsi="Arial" w:cs="Arial"/>
                <w:sz w:val="16"/>
                <w:szCs w:val="16"/>
              </w:rPr>
              <w:lastRenderedPageBreak/>
              <w:t>Ставропольского края на основе повышения безопасности дорожного движения</w:t>
            </w:r>
          </w:p>
          <w:p w:rsidR="00F24988" w:rsidRPr="009E3646" w:rsidRDefault="00F24988" w:rsidP="00F24988">
            <w:pPr>
              <w:autoSpaceDE w:val="0"/>
              <w:autoSpaceDN w:val="0"/>
              <w:adjustRightInd w:val="0"/>
              <w:jc w:val="both"/>
              <w:rPr>
                <w:rFonts w:ascii="Arial" w:hAnsi="Arial" w:cs="Arial"/>
                <w:sz w:val="16"/>
                <w:szCs w:val="16"/>
              </w:rPr>
            </w:pPr>
          </w:p>
        </w:tc>
      </w:tr>
      <w:tr w:rsidR="00F24988" w:rsidRPr="009E3646" w:rsidTr="007E5B41">
        <w:tc>
          <w:tcPr>
            <w:tcW w:w="2660" w:type="dxa"/>
            <w:tcBorders>
              <w:top w:val="nil"/>
              <w:left w:val="nil"/>
              <w:bottom w:val="nil"/>
              <w:right w:val="nil"/>
            </w:tcBorders>
          </w:tcPr>
          <w:p w:rsidR="00F24988" w:rsidRPr="009E3646" w:rsidRDefault="00F24988" w:rsidP="00F24988">
            <w:pPr>
              <w:rPr>
                <w:rFonts w:ascii="Arial" w:hAnsi="Arial" w:cs="Arial"/>
                <w:sz w:val="16"/>
                <w:szCs w:val="16"/>
              </w:rPr>
            </w:pPr>
            <w:r w:rsidRPr="009E3646">
              <w:rPr>
                <w:rFonts w:ascii="Arial" w:hAnsi="Arial" w:cs="Arial"/>
                <w:sz w:val="16"/>
                <w:szCs w:val="16"/>
              </w:rPr>
              <w:lastRenderedPageBreak/>
              <w:t>Задачи Подпрограммы</w:t>
            </w:r>
          </w:p>
        </w:tc>
        <w:tc>
          <w:tcPr>
            <w:tcW w:w="2551" w:type="dxa"/>
            <w:tcBorders>
              <w:top w:val="nil"/>
              <w:left w:val="nil"/>
              <w:bottom w:val="nil"/>
              <w:right w:val="nil"/>
            </w:tcBorders>
          </w:tcPr>
          <w:p w:rsidR="00F24988" w:rsidRPr="009E3646" w:rsidRDefault="00F24988" w:rsidP="00F24988">
            <w:pPr>
              <w:autoSpaceDE w:val="0"/>
              <w:autoSpaceDN w:val="0"/>
              <w:adjustRightInd w:val="0"/>
              <w:jc w:val="both"/>
              <w:rPr>
                <w:rFonts w:ascii="Arial" w:hAnsi="Arial" w:cs="Arial"/>
                <w:sz w:val="16"/>
                <w:szCs w:val="16"/>
              </w:rPr>
            </w:pPr>
            <w:r w:rsidRPr="009E3646">
              <w:rPr>
                <w:rFonts w:ascii="Arial" w:hAnsi="Arial" w:cs="Arial"/>
                <w:sz w:val="16"/>
                <w:szCs w:val="16"/>
              </w:rPr>
              <w:t>обеспечение функционирования автомобильных дорог, находящихся в собственности Благодарненского муниципального района Ставропольского края;</w:t>
            </w:r>
          </w:p>
          <w:p w:rsidR="00F24988" w:rsidRPr="009E3646" w:rsidRDefault="00F24988" w:rsidP="00F24988">
            <w:pPr>
              <w:autoSpaceDE w:val="0"/>
              <w:autoSpaceDN w:val="0"/>
              <w:adjustRightInd w:val="0"/>
              <w:jc w:val="both"/>
              <w:rPr>
                <w:rFonts w:ascii="Arial" w:hAnsi="Arial" w:cs="Arial"/>
                <w:sz w:val="16"/>
                <w:szCs w:val="16"/>
              </w:rPr>
            </w:pPr>
            <w:r w:rsidRPr="009E3646">
              <w:rPr>
                <w:rFonts w:ascii="Arial" w:hAnsi="Arial" w:cs="Arial"/>
                <w:sz w:val="16"/>
                <w:szCs w:val="16"/>
              </w:rPr>
              <w:t xml:space="preserve">повышение  надежности  и  безопасности  дорожного  движения   на   автомобильных   дорогах районного значения    </w:t>
            </w:r>
          </w:p>
          <w:p w:rsidR="00F24988" w:rsidRPr="009E3646" w:rsidRDefault="00F24988" w:rsidP="00F24988">
            <w:pPr>
              <w:jc w:val="both"/>
              <w:rPr>
                <w:rFonts w:ascii="Arial" w:hAnsi="Arial" w:cs="Arial"/>
                <w:sz w:val="16"/>
                <w:szCs w:val="16"/>
              </w:rPr>
            </w:pPr>
          </w:p>
        </w:tc>
      </w:tr>
      <w:tr w:rsidR="00F24988" w:rsidRPr="009E3646" w:rsidTr="007E5B41">
        <w:tc>
          <w:tcPr>
            <w:tcW w:w="2660" w:type="dxa"/>
            <w:tcBorders>
              <w:top w:val="nil"/>
              <w:left w:val="nil"/>
              <w:bottom w:val="nil"/>
              <w:right w:val="nil"/>
            </w:tcBorders>
          </w:tcPr>
          <w:p w:rsidR="00F24988" w:rsidRPr="009E3646" w:rsidRDefault="00F24988" w:rsidP="00F24988">
            <w:pPr>
              <w:rPr>
                <w:rFonts w:ascii="Arial" w:hAnsi="Arial" w:cs="Arial"/>
                <w:sz w:val="16"/>
                <w:szCs w:val="16"/>
              </w:rPr>
            </w:pPr>
            <w:r w:rsidRPr="009E3646">
              <w:rPr>
                <w:rFonts w:ascii="Arial" w:hAnsi="Arial" w:cs="Arial"/>
                <w:sz w:val="16"/>
                <w:szCs w:val="16"/>
              </w:rPr>
              <w:t>Целевые индикаторы и показатели Подпрограммы</w:t>
            </w:r>
          </w:p>
        </w:tc>
        <w:tc>
          <w:tcPr>
            <w:tcW w:w="2551" w:type="dxa"/>
            <w:tcBorders>
              <w:top w:val="nil"/>
              <w:left w:val="nil"/>
              <w:bottom w:val="nil"/>
              <w:right w:val="nil"/>
            </w:tcBorders>
          </w:tcPr>
          <w:p w:rsidR="00F24988" w:rsidRPr="009E3646" w:rsidRDefault="00F24988" w:rsidP="00F24988">
            <w:pPr>
              <w:autoSpaceDE w:val="0"/>
              <w:autoSpaceDN w:val="0"/>
              <w:adjustRightInd w:val="0"/>
              <w:ind w:firstLine="252"/>
              <w:jc w:val="both"/>
              <w:rPr>
                <w:rFonts w:ascii="Arial" w:hAnsi="Arial" w:cs="Arial"/>
                <w:sz w:val="16"/>
                <w:szCs w:val="16"/>
              </w:rPr>
            </w:pPr>
            <w:r w:rsidRPr="009E3646">
              <w:rPr>
                <w:rFonts w:ascii="Arial" w:hAnsi="Arial" w:cs="Arial"/>
                <w:sz w:val="16"/>
                <w:szCs w:val="16"/>
              </w:rPr>
              <w:t>доля протяженности автомобильных дорог,  находящихся в собственности Благодарненского муниципального района Ставропольского края, не отвечающих нормативным требованиям, в общей протяженности автомобильных дорог районного значения;</w:t>
            </w:r>
          </w:p>
          <w:p w:rsidR="00F24988" w:rsidRPr="009E3646" w:rsidRDefault="00F24988" w:rsidP="00F24988">
            <w:pPr>
              <w:autoSpaceDE w:val="0"/>
              <w:autoSpaceDN w:val="0"/>
              <w:adjustRightInd w:val="0"/>
              <w:ind w:firstLine="252"/>
              <w:jc w:val="both"/>
              <w:rPr>
                <w:rFonts w:ascii="Arial" w:hAnsi="Arial" w:cs="Arial"/>
                <w:sz w:val="16"/>
                <w:szCs w:val="16"/>
              </w:rPr>
            </w:pPr>
            <w:r w:rsidRPr="009E3646">
              <w:rPr>
                <w:rFonts w:ascii="Arial" w:hAnsi="Arial" w:cs="Arial"/>
                <w:sz w:val="16"/>
                <w:szCs w:val="16"/>
              </w:rPr>
              <w:t>доля протяженности автомобильных дорог,  находящихся в собственности Благодарненского муниципального района Ставропольского края, не отвечающих нормативным требованиям, в общей протяженности автомобильных дорог, расположенных на территории  Благодарненского района Ставропольского края;</w:t>
            </w:r>
          </w:p>
          <w:p w:rsidR="00F24988" w:rsidRPr="009E3646" w:rsidRDefault="00F24988" w:rsidP="00F24988">
            <w:pPr>
              <w:autoSpaceDE w:val="0"/>
              <w:autoSpaceDN w:val="0"/>
              <w:adjustRightInd w:val="0"/>
              <w:ind w:firstLine="252"/>
              <w:jc w:val="both"/>
              <w:rPr>
                <w:rFonts w:ascii="Arial" w:hAnsi="Arial" w:cs="Arial"/>
                <w:sz w:val="16"/>
                <w:szCs w:val="16"/>
              </w:rPr>
            </w:pPr>
            <w:r w:rsidRPr="009E3646">
              <w:rPr>
                <w:rFonts w:ascii="Arial" w:hAnsi="Arial" w:cs="Arial"/>
                <w:sz w:val="16"/>
                <w:szCs w:val="16"/>
              </w:rPr>
              <w:t>доля дорожно-транспортных происшествий, зарегистрированных на автомобильных дорогах районного значения, из-за сопутствующих дорожных условий в общем количестве дорожно-транспортных происшествий в Благодарненском районе Ставропольского края</w:t>
            </w:r>
          </w:p>
          <w:p w:rsidR="00F24988" w:rsidRPr="009E3646" w:rsidRDefault="00F24988" w:rsidP="00F24988">
            <w:pPr>
              <w:autoSpaceDE w:val="0"/>
              <w:autoSpaceDN w:val="0"/>
              <w:adjustRightInd w:val="0"/>
              <w:jc w:val="both"/>
              <w:rPr>
                <w:rFonts w:ascii="Arial" w:hAnsi="Arial" w:cs="Arial"/>
                <w:sz w:val="16"/>
                <w:szCs w:val="16"/>
              </w:rPr>
            </w:pPr>
            <w:r w:rsidRPr="009E3646">
              <w:rPr>
                <w:rFonts w:ascii="Arial" w:hAnsi="Arial" w:cs="Arial"/>
                <w:sz w:val="16"/>
                <w:szCs w:val="16"/>
              </w:rPr>
              <w:t xml:space="preserve">                          </w:t>
            </w:r>
          </w:p>
        </w:tc>
      </w:tr>
      <w:tr w:rsidR="00F24988" w:rsidRPr="009E3646" w:rsidTr="007E5B41">
        <w:tc>
          <w:tcPr>
            <w:tcW w:w="2660" w:type="dxa"/>
            <w:tcBorders>
              <w:top w:val="nil"/>
              <w:left w:val="nil"/>
              <w:bottom w:val="nil"/>
              <w:right w:val="nil"/>
            </w:tcBorders>
          </w:tcPr>
          <w:p w:rsidR="00F24988" w:rsidRPr="009E3646" w:rsidRDefault="00F24988" w:rsidP="00F24988">
            <w:pPr>
              <w:rPr>
                <w:rFonts w:ascii="Arial" w:hAnsi="Arial" w:cs="Arial"/>
                <w:sz w:val="16"/>
                <w:szCs w:val="16"/>
              </w:rPr>
            </w:pPr>
            <w:r w:rsidRPr="009E3646">
              <w:rPr>
                <w:rFonts w:ascii="Arial" w:hAnsi="Arial" w:cs="Arial"/>
                <w:sz w:val="16"/>
                <w:szCs w:val="16"/>
              </w:rPr>
              <w:t>Объемы и источники финансового обеспечения Подпрограммы</w:t>
            </w:r>
          </w:p>
        </w:tc>
        <w:tc>
          <w:tcPr>
            <w:tcW w:w="2551" w:type="dxa"/>
            <w:tcBorders>
              <w:top w:val="nil"/>
              <w:left w:val="nil"/>
              <w:bottom w:val="nil"/>
              <w:right w:val="nil"/>
            </w:tcBorders>
          </w:tcPr>
          <w:p w:rsidR="00F24988" w:rsidRPr="009E3646" w:rsidRDefault="00F24988" w:rsidP="00F24988">
            <w:pPr>
              <w:widowControl w:val="0"/>
              <w:autoSpaceDE w:val="0"/>
              <w:autoSpaceDN w:val="0"/>
              <w:adjustRightInd w:val="0"/>
              <w:jc w:val="both"/>
              <w:rPr>
                <w:rFonts w:ascii="Arial" w:hAnsi="Arial" w:cs="Arial"/>
                <w:sz w:val="16"/>
                <w:szCs w:val="16"/>
              </w:rPr>
            </w:pPr>
            <w:r w:rsidRPr="009E3646">
              <w:rPr>
                <w:rFonts w:ascii="Arial" w:hAnsi="Arial" w:cs="Arial"/>
                <w:sz w:val="16"/>
                <w:szCs w:val="16"/>
              </w:rPr>
              <w:t>общий объем финансирования мероприятий Подпрограммы из всех уровней бюджетов составляет  33660,972 тыс. рублей,   в том числе по годам:</w:t>
            </w:r>
          </w:p>
          <w:p w:rsidR="00F24988" w:rsidRPr="009E3646" w:rsidRDefault="00F24988" w:rsidP="00F24988">
            <w:pPr>
              <w:widowControl w:val="0"/>
              <w:autoSpaceDE w:val="0"/>
              <w:autoSpaceDN w:val="0"/>
              <w:adjustRightInd w:val="0"/>
              <w:rPr>
                <w:rFonts w:ascii="Arial" w:hAnsi="Arial" w:cs="Arial"/>
                <w:sz w:val="16"/>
                <w:szCs w:val="16"/>
              </w:rPr>
            </w:pPr>
            <w:r w:rsidRPr="009E3646">
              <w:rPr>
                <w:rFonts w:ascii="Arial" w:hAnsi="Arial" w:cs="Arial"/>
                <w:sz w:val="16"/>
                <w:szCs w:val="16"/>
              </w:rPr>
              <w:t xml:space="preserve">    в 2015 году – 13273,822 тыс. рублей;</w:t>
            </w:r>
          </w:p>
          <w:p w:rsidR="00F24988" w:rsidRPr="009E3646" w:rsidRDefault="00F24988" w:rsidP="00F24988">
            <w:pPr>
              <w:widowControl w:val="0"/>
              <w:autoSpaceDE w:val="0"/>
              <w:autoSpaceDN w:val="0"/>
              <w:adjustRightInd w:val="0"/>
              <w:rPr>
                <w:rFonts w:ascii="Arial" w:hAnsi="Arial" w:cs="Arial"/>
                <w:sz w:val="16"/>
                <w:szCs w:val="16"/>
              </w:rPr>
            </w:pPr>
            <w:r w:rsidRPr="009E3646">
              <w:rPr>
                <w:rFonts w:ascii="Arial" w:hAnsi="Arial" w:cs="Arial"/>
                <w:sz w:val="16"/>
                <w:szCs w:val="16"/>
              </w:rPr>
              <w:t xml:space="preserve">    в 2016 году – 10508,435 тыс. рублей;</w:t>
            </w:r>
          </w:p>
          <w:p w:rsidR="00F24988" w:rsidRPr="009E3646" w:rsidRDefault="00F24988" w:rsidP="00F24988">
            <w:pPr>
              <w:widowControl w:val="0"/>
              <w:autoSpaceDE w:val="0"/>
              <w:autoSpaceDN w:val="0"/>
              <w:adjustRightInd w:val="0"/>
              <w:rPr>
                <w:rFonts w:ascii="Arial" w:hAnsi="Arial" w:cs="Arial"/>
                <w:sz w:val="16"/>
                <w:szCs w:val="16"/>
              </w:rPr>
            </w:pPr>
            <w:r w:rsidRPr="009E3646">
              <w:rPr>
                <w:rFonts w:ascii="Arial" w:hAnsi="Arial" w:cs="Arial"/>
                <w:sz w:val="16"/>
                <w:szCs w:val="16"/>
              </w:rPr>
              <w:t xml:space="preserve">    в 2017 году – 9878,715  тыс. рублей</w:t>
            </w:r>
          </w:p>
          <w:p w:rsidR="00F24988" w:rsidRPr="009E3646" w:rsidRDefault="00F24988" w:rsidP="00F24988">
            <w:pPr>
              <w:jc w:val="both"/>
              <w:rPr>
                <w:rFonts w:ascii="Arial" w:hAnsi="Arial" w:cs="Arial"/>
                <w:sz w:val="16"/>
                <w:szCs w:val="16"/>
              </w:rPr>
            </w:pPr>
            <w:r w:rsidRPr="009E3646">
              <w:rPr>
                <w:rFonts w:ascii="Arial" w:hAnsi="Arial" w:cs="Arial"/>
                <w:sz w:val="16"/>
                <w:szCs w:val="16"/>
              </w:rPr>
              <w:t>в том числе:</w:t>
            </w:r>
          </w:p>
          <w:p w:rsidR="00F24988" w:rsidRPr="009E3646" w:rsidRDefault="00F24988" w:rsidP="00F24988">
            <w:pPr>
              <w:ind w:firstLine="129"/>
              <w:jc w:val="both"/>
              <w:rPr>
                <w:rFonts w:ascii="Arial" w:hAnsi="Arial" w:cs="Arial"/>
                <w:b/>
                <w:i/>
                <w:sz w:val="16"/>
                <w:szCs w:val="16"/>
              </w:rPr>
            </w:pPr>
            <w:r w:rsidRPr="009E3646">
              <w:rPr>
                <w:rFonts w:ascii="Arial" w:hAnsi="Arial" w:cs="Arial"/>
                <w:sz w:val="16"/>
                <w:szCs w:val="16"/>
              </w:rPr>
              <w:t>из бюджета Благодарненского муниципального района Ставропольского края –33660,972 тыс. руб.,</w:t>
            </w:r>
            <w:r w:rsidRPr="009E3646">
              <w:rPr>
                <w:rFonts w:ascii="Arial" w:hAnsi="Arial" w:cs="Arial"/>
                <w:b/>
                <w:i/>
                <w:sz w:val="16"/>
                <w:szCs w:val="16"/>
              </w:rPr>
              <w:t xml:space="preserve"> </w:t>
            </w:r>
          </w:p>
          <w:p w:rsidR="00F24988" w:rsidRPr="009E3646" w:rsidRDefault="00F24988" w:rsidP="00F24988">
            <w:pPr>
              <w:ind w:firstLine="129"/>
              <w:jc w:val="both"/>
              <w:rPr>
                <w:rFonts w:ascii="Arial" w:hAnsi="Arial" w:cs="Arial"/>
                <w:sz w:val="16"/>
                <w:szCs w:val="16"/>
              </w:rPr>
            </w:pPr>
            <w:r w:rsidRPr="009E3646">
              <w:rPr>
                <w:rFonts w:ascii="Arial" w:hAnsi="Arial" w:cs="Arial"/>
                <w:sz w:val="16"/>
                <w:szCs w:val="16"/>
              </w:rPr>
              <w:t xml:space="preserve"> в том числе:</w:t>
            </w:r>
          </w:p>
          <w:p w:rsidR="00F24988" w:rsidRPr="009E3646" w:rsidRDefault="00F24988" w:rsidP="00F24988">
            <w:pPr>
              <w:ind w:firstLine="129"/>
              <w:jc w:val="both"/>
              <w:rPr>
                <w:rFonts w:ascii="Arial" w:hAnsi="Arial" w:cs="Arial"/>
                <w:sz w:val="16"/>
                <w:szCs w:val="16"/>
              </w:rPr>
            </w:pPr>
            <w:r w:rsidRPr="009E3646">
              <w:rPr>
                <w:rFonts w:ascii="Arial" w:hAnsi="Arial" w:cs="Arial"/>
                <w:sz w:val="16"/>
                <w:szCs w:val="16"/>
              </w:rPr>
              <w:t>в 2015 году – 13273,822тыс. руб.;</w:t>
            </w:r>
          </w:p>
          <w:p w:rsidR="00F24988" w:rsidRPr="009E3646" w:rsidRDefault="00F24988" w:rsidP="00F24988">
            <w:pPr>
              <w:ind w:firstLine="129"/>
              <w:jc w:val="both"/>
              <w:rPr>
                <w:rFonts w:ascii="Arial" w:hAnsi="Arial" w:cs="Arial"/>
                <w:sz w:val="16"/>
                <w:szCs w:val="16"/>
              </w:rPr>
            </w:pPr>
            <w:r w:rsidRPr="009E3646">
              <w:rPr>
                <w:rFonts w:ascii="Arial" w:hAnsi="Arial" w:cs="Arial"/>
                <w:sz w:val="16"/>
                <w:szCs w:val="16"/>
              </w:rPr>
              <w:t>в 2016 году – 10508,435 тыс. руб.;</w:t>
            </w:r>
          </w:p>
          <w:p w:rsidR="00F24988" w:rsidRPr="009E3646" w:rsidRDefault="00F24988" w:rsidP="00F24988">
            <w:pPr>
              <w:ind w:firstLine="129"/>
              <w:jc w:val="both"/>
              <w:rPr>
                <w:rFonts w:ascii="Arial" w:hAnsi="Arial" w:cs="Arial"/>
                <w:sz w:val="16"/>
                <w:szCs w:val="16"/>
              </w:rPr>
            </w:pPr>
            <w:r w:rsidRPr="009E3646">
              <w:rPr>
                <w:rFonts w:ascii="Arial" w:hAnsi="Arial" w:cs="Arial"/>
                <w:sz w:val="16"/>
                <w:szCs w:val="16"/>
              </w:rPr>
              <w:t xml:space="preserve">в 2017 году – 9878,715 тыс. </w:t>
            </w:r>
            <w:r w:rsidRPr="009E3646">
              <w:rPr>
                <w:rFonts w:ascii="Arial" w:hAnsi="Arial" w:cs="Arial"/>
                <w:sz w:val="16"/>
                <w:szCs w:val="16"/>
              </w:rPr>
              <w:lastRenderedPageBreak/>
              <w:t>руб.</w:t>
            </w:r>
          </w:p>
          <w:p w:rsidR="00F24988" w:rsidRPr="009E3646" w:rsidRDefault="00F24988" w:rsidP="00F24988">
            <w:pPr>
              <w:ind w:firstLine="129"/>
              <w:jc w:val="both"/>
              <w:rPr>
                <w:rFonts w:ascii="Arial" w:hAnsi="Arial" w:cs="Arial"/>
                <w:sz w:val="16"/>
                <w:szCs w:val="16"/>
              </w:rPr>
            </w:pPr>
          </w:p>
        </w:tc>
      </w:tr>
      <w:tr w:rsidR="00F24988" w:rsidRPr="009E3646" w:rsidTr="007E5B41">
        <w:tc>
          <w:tcPr>
            <w:tcW w:w="2660" w:type="dxa"/>
            <w:tcBorders>
              <w:top w:val="nil"/>
              <w:left w:val="nil"/>
              <w:bottom w:val="nil"/>
              <w:right w:val="nil"/>
            </w:tcBorders>
          </w:tcPr>
          <w:p w:rsidR="00F24988" w:rsidRPr="009E3646" w:rsidRDefault="00F24988" w:rsidP="00F24988">
            <w:pPr>
              <w:rPr>
                <w:rFonts w:ascii="Arial" w:hAnsi="Arial" w:cs="Arial"/>
                <w:sz w:val="16"/>
                <w:szCs w:val="16"/>
              </w:rPr>
            </w:pPr>
            <w:r w:rsidRPr="009E3646">
              <w:rPr>
                <w:rFonts w:ascii="Arial" w:hAnsi="Arial" w:cs="Arial"/>
                <w:sz w:val="16"/>
                <w:szCs w:val="16"/>
              </w:rPr>
              <w:t>Ожидаемые конечные результаты Подпрограммы</w:t>
            </w:r>
          </w:p>
        </w:tc>
        <w:tc>
          <w:tcPr>
            <w:tcW w:w="2551" w:type="dxa"/>
            <w:tcBorders>
              <w:top w:val="nil"/>
              <w:left w:val="nil"/>
              <w:bottom w:val="nil"/>
              <w:right w:val="nil"/>
            </w:tcBorders>
          </w:tcPr>
          <w:p w:rsidR="00F24988" w:rsidRPr="009E3646" w:rsidRDefault="00F24988" w:rsidP="00F24988">
            <w:pPr>
              <w:autoSpaceDE w:val="0"/>
              <w:autoSpaceDN w:val="0"/>
              <w:adjustRightInd w:val="0"/>
              <w:ind w:firstLine="252"/>
              <w:jc w:val="both"/>
              <w:rPr>
                <w:rFonts w:ascii="Arial" w:hAnsi="Arial" w:cs="Arial"/>
                <w:sz w:val="16"/>
                <w:szCs w:val="16"/>
              </w:rPr>
            </w:pPr>
            <w:r w:rsidRPr="009E3646">
              <w:rPr>
                <w:rFonts w:ascii="Arial" w:hAnsi="Arial" w:cs="Arial"/>
                <w:sz w:val="16"/>
                <w:szCs w:val="16"/>
              </w:rPr>
              <w:t>снижение доли протяженности автомобильных дорог,  находящихся в собственности Благодарненского муниципального района Ставропольского края, не отвечающих нормативным требованиям, в общей протяженности автомобильных дорог районного значения;</w:t>
            </w:r>
          </w:p>
          <w:p w:rsidR="00F24988" w:rsidRPr="009E3646" w:rsidRDefault="00F24988" w:rsidP="00F24988">
            <w:pPr>
              <w:autoSpaceDE w:val="0"/>
              <w:autoSpaceDN w:val="0"/>
              <w:adjustRightInd w:val="0"/>
              <w:ind w:firstLine="252"/>
              <w:jc w:val="both"/>
              <w:rPr>
                <w:rFonts w:ascii="Arial" w:hAnsi="Arial" w:cs="Arial"/>
                <w:sz w:val="16"/>
                <w:szCs w:val="16"/>
              </w:rPr>
            </w:pPr>
            <w:r w:rsidRPr="009E3646">
              <w:rPr>
                <w:rFonts w:ascii="Arial" w:hAnsi="Arial" w:cs="Arial"/>
                <w:sz w:val="16"/>
                <w:szCs w:val="16"/>
              </w:rPr>
              <w:t>снижение доли протяженности автомобильных дорог,  находящихся в собственности Благодарненского муниципального района Ставропольского края, не отвечающих нормативным требованиям, в общей протяженности автомобильных дорог, расположенных на территории  Благодарненского района Ставропольского края;</w:t>
            </w:r>
          </w:p>
          <w:p w:rsidR="00F24988" w:rsidRPr="009E3646" w:rsidRDefault="00F24988" w:rsidP="00F24988">
            <w:pPr>
              <w:autoSpaceDE w:val="0"/>
              <w:autoSpaceDN w:val="0"/>
              <w:adjustRightInd w:val="0"/>
              <w:ind w:firstLine="252"/>
              <w:jc w:val="both"/>
              <w:rPr>
                <w:rFonts w:ascii="Arial" w:hAnsi="Arial" w:cs="Arial"/>
                <w:sz w:val="16"/>
                <w:szCs w:val="16"/>
              </w:rPr>
            </w:pPr>
            <w:r w:rsidRPr="009E3646">
              <w:rPr>
                <w:rFonts w:ascii="Arial" w:hAnsi="Arial" w:cs="Arial"/>
                <w:sz w:val="16"/>
                <w:szCs w:val="16"/>
              </w:rPr>
              <w:t>снижение доли дорожно-транспортных происшествий, зарегистрированных на автомобильных дорогах районного значения, из-за сопутствующих дорожных условий в общем количестве дорожно-транспортных происшествий в Благодарненском районе Ставропольского края.</w:t>
            </w:r>
          </w:p>
          <w:p w:rsidR="00F24988" w:rsidRPr="009E3646" w:rsidRDefault="00F24988" w:rsidP="00F24988">
            <w:pPr>
              <w:jc w:val="both"/>
              <w:rPr>
                <w:rFonts w:ascii="Arial" w:hAnsi="Arial" w:cs="Arial"/>
                <w:sz w:val="16"/>
                <w:szCs w:val="16"/>
              </w:rPr>
            </w:pPr>
          </w:p>
        </w:tc>
      </w:tr>
    </w:tbl>
    <w:p w:rsidR="00F24988" w:rsidRPr="009E3646" w:rsidRDefault="00F24988" w:rsidP="00F24988">
      <w:pPr>
        <w:spacing w:line="240" w:lineRule="exact"/>
        <w:jc w:val="center"/>
        <w:rPr>
          <w:rFonts w:ascii="Arial" w:hAnsi="Arial" w:cs="Arial"/>
          <w:sz w:val="16"/>
          <w:szCs w:val="16"/>
        </w:rPr>
      </w:pPr>
    </w:p>
    <w:p w:rsidR="00F24988" w:rsidRPr="009E3646" w:rsidRDefault="00F24988" w:rsidP="00F24988">
      <w:pPr>
        <w:spacing w:line="240" w:lineRule="exact"/>
        <w:jc w:val="center"/>
        <w:rPr>
          <w:rFonts w:ascii="Arial" w:hAnsi="Arial" w:cs="Arial"/>
          <w:sz w:val="16"/>
          <w:szCs w:val="16"/>
        </w:rPr>
      </w:pPr>
    </w:p>
    <w:p w:rsidR="00F24988" w:rsidRPr="009E3646" w:rsidRDefault="00F24988" w:rsidP="00F24988">
      <w:pPr>
        <w:jc w:val="center"/>
        <w:rPr>
          <w:rFonts w:ascii="Arial" w:hAnsi="Arial" w:cs="Arial"/>
          <w:sz w:val="16"/>
          <w:szCs w:val="16"/>
        </w:rPr>
      </w:pPr>
      <w:r w:rsidRPr="009E3646">
        <w:rPr>
          <w:rFonts w:ascii="Arial" w:hAnsi="Arial" w:cs="Arial"/>
          <w:sz w:val="16"/>
          <w:szCs w:val="16"/>
        </w:rPr>
        <w:t>Раздел 1. Характеристика сферы реализации Подпрограммы, описание основных проблем в указанной сфере и прогноз ее развития</w:t>
      </w:r>
    </w:p>
    <w:p w:rsidR="00F24988" w:rsidRPr="009E3646" w:rsidRDefault="00F24988" w:rsidP="00F24988">
      <w:pPr>
        <w:autoSpaceDE w:val="0"/>
        <w:autoSpaceDN w:val="0"/>
        <w:adjustRightInd w:val="0"/>
        <w:jc w:val="both"/>
        <w:rPr>
          <w:rFonts w:ascii="Arial" w:hAnsi="Arial" w:cs="Arial"/>
          <w:sz w:val="16"/>
          <w:szCs w:val="16"/>
        </w:rPr>
      </w:pPr>
    </w:p>
    <w:p w:rsidR="00F24988" w:rsidRPr="009E3646" w:rsidRDefault="00F24988" w:rsidP="00F24988">
      <w:pPr>
        <w:ind w:firstLine="709"/>
        <w:jc w:val="both"/>
        <w:rPr>
          <w:rFonts w:ascii="Arial" w:hAnsi="Arial" w:cs="Arial"/>
          <w:sz w:val="16"/>
          <w:szCs w:val="16"/>
        </w:rPr>
      </w:pPr>
      <w:r w:rsidRPr="009E3646">
        <w:rPr>
          <w:rFonts w:ascii="Arial" w:hAnsi="Arial" w:cs="Arial"/>
          <w:sz w:val="16"/>
          <w:szCs w:val="16"/>
        </w:rPr>
        <w:t>Автомобильные дороги местного значения общего пользования Благодарненского муниципального района Ставропольского края являются важнейшей составной частью транспортной системы Благодарненского района Ставропольского края. Все населённые пункты района имеют транспортную связь с районным центром по дорогам с твёрдым покрытием.</w:t>
      </w:r>
    </w:p>
    <w:p w:rsidR="00F24988" w:rsidRPr="009E3646" w:rsidRDefault="00F24988" w:rsidP="00F24988">
      <w:pPr>
        <w:ind w:firstLine="709"/>
        <w:jc w:val="both"/>
        <w:rPr>
          <w:rFonts w:ascii="Arial" w:hAnsi="Arial" w:cs="Arial"/>
          <w:sz w:val="16"/>
          <w:szCs w:val="16"/>
        </w:rPr>
      </w:pPr>
      <w:r w:rsidRPr="009E3646">
        <w:rPr>
          <w:rFonts w:ascii="Arial" w:hAnsi="Arial" w:cs="Arial"/>
          <w:sz w:val="16"/>
          <w:szCs w:val="16"/>
        </w:rPr>
        <w:t xml:space="preserve">Протяженность автомобильных дорог общего пользования местного значения на территории Благодарненского района Ставропольского края составляет </w:t>
      </w:r>
      <w:smartTag w:uri="urn:schemas-microsoft-com:office:smarttags" w:element="metricconverter">
        <w:smartTagPr>
          <w:attr w:name="ProductID" w:val="428,82 километра"/>
        </w:smartTagPr>
        <w:r w:rsidRPr="009E3646">
          <w:rPr>
            <w:rFonts w:ascii="Arial" w:hAnsi="Arial" w:cs="Arial"/>
            <w:sz w:val="16"/>
            <w:szCs w:val="16"/>
          </w:rPr>
          <w:t>428,82 километра</w:t>
        </w:r>
      </w:smartTag>
      <w:r w:rsidRPr="009E3646">
        <w:rPr>
          <w:rFonts w:ascii="Arial" w:hAnsi="Arial" w:cs="Arial"/>
          <w:sz w:val="16"/>
          <w:szCs w:val="16"/>
        </w:rPr>
        <w:t>. Из них:</w:t>
      </w:r>
    </w:p>
    <w:p w:rsidR="00F24988" w:rsidRPr="009E3646" w:rsidRDefault="00F24988" w:rsidP="00F24988">
      <w:pPr>
        <w:ind w:firstLine="709"/>
        <w:jc w:val="both"/>
        <w:rPr>
          <w:rFonts w:ascii="Arial" w:hAnsi="Arial" w:cs="Arial"/>
          <w:sz w:val="16"/>
          <w:szCs w:val="16"/>
        </w:rPr>
      </w:pPr>
      <w:smartTag w:uri="urn:schemas-microsoft-com:office:smarttags" w:element="metricconverter">
        <w:smartTagPr>
          <w:attr w:name="ProductID" w:val="85,2 километра"/>
        </w:smartTagPr>
        <w:r w:rsidRPr="009E3646">
          <w:rPr>
            <w:rFonts w:ascii="Arial" w:hAnsi="Arial" w:cs="Arial"/>
            <w:sz w:val="16"/>
            <w:szCs w:val="16"/>
          </w:rPr>
          <w:t>85,2 километра</w:t>
        </w:r>
      </w:smartTag>
      <w:r w:rsidRPr="009E3646">
        <w:rPr>
          <w:rFonts w:ascii="Arial" w:hAnsi="Arial" w:cs="Arial"/>
          <w:sz w:val="16"/>
          <w:szCs w:val="16"/>
        </w:rPr>
        <w:t xml:space="preserve"> – автомобильные дороги, находящиеся в собственности Благодарненского муниципального района Ставропольского края;</w:t>
      </w:r>
    </w:p>
    <w:p w:rsidR="00F24988" w:rsidRPr="009E3646" w:rsidRDefault="00F24988" w:rsidP="00F24988">
      <w:pPr>
        <w:ind w:firstLine="709"/>
        <w:jc w:val="both"/>
        <w:rPr>
          <w:rFonts w:ascii="Arial" w:hAnsi="Arial" w:cs="Arial"/>
          <w:sz w:val="16"/>
          <w:szCs w:val="16"/>
        </w:rPr>
      </w:pPr>
      <w:smartTag w:uri="urn:schemas-microsoft-com:office:smarttags" w:element="metricconverter">
        <w:smartTagPr>
          <w:attr w:name="ProductID" w:val="353,46 километров"/>
        </w:smartTagPr>
        <w:r w:rsidRPr="009E3646">
          <w:rPr>
            <w:rFonts w:ascii="Arial" w:hAnsi="Arial" w:cs="Arial"/>
            <w:sz w:val="16"/>
            <w:szCs w:val="16"/>
          </w:rPr>
          <w:t>353,46 километров</w:t>
        </w:r>
      </w:smartTag>
      <w:r w:rsidRPr="009E3646">
        <w:rPr>
          <w:rFonts w:ascii="Arial" w:hAnsi="Arial" w:cs="Arial"/>
          <w:sz w:val="16"/>
          <w:szCs w:val="16"/>
        </w:rPr>
        <w:t xml:space="preserve"> - автомобильные дороги поселений Благодарненского района Ставропольского края.</w:t>
      </w:r>
    </w:p>
    <w:p w:rsidR="00F24988" w:rsidRPr="009E3646" w:rsidRDefault="00F24988" w:rsidP="00F24988">
      <w:pPr>
        <w:ind w:firstLine="709"/>
        <w:jc w:val="both"/>
        <w:rPr>
          <w:rFonts w:ascii="Arial" w:hAnsi="Arial" w:cs="Arial"/>
          <w:sz w:val="16"/>
          <w:szCs w:val="16"/>
        </w:rPr>
      </w:pPr>
      <w:r w:rsidRPr="009E3646">
        <w:rPr>
          <w:rFonts w:ascii="Arial" w:hAnsi="Arial" w:cs="Arial"/>
          <w:sz w:val="16"/>
          <w:szCs w:val="16"/>
        </w:rPr>
        <w:t>100 процентов протяженности автомобильных дорог местного значения общего пользования в районе четвертой категории,  имеют твёрдое покрытие и 89,9 процентов протяжённости - усовершенствованное покрытие (асфальтобетон). По результатам оценки транспортно-эксплуатационного состояния, на начало 2014 года 78,3 процентов автодорог местного значения,  находящихся в собственности Благодарненского муниципального района Ставропольского края,  не соответствовало нормативным требованиям.</w:t>
      </w:r>
    </w:p>
    <w:p w:rsidR="00F24988" w:rsidRPr="009E3646" w:rsidRDefault="00F24988" w:rsidP="00F24988">
      <w:pPr>
        <w:ind w:firstLine="709"/>
        <w:jc w:val="both"/>
        <w:rPr>
          <w:rFonts w:ascii="Arial" w:hAnsi="Arial" w:cs="Arial"/>
          <w:sz w:val="16"/>
          <w:szCs w:val="16"/>
        </w:rPr>
      </w:pPr>
      <w:r w:rsidRPr="009E3646">
        <w:rPr>
          <w:rFonts w:ascii="Arial" w:hAnsi="Arial" w:cs="Arial"/>
          <w:sz w:val="16"/>
          <w:szCs w:val="16"/>
        </w:rPr>
        <w:t>В собственности Благодарненского муниципального района Ставропольского края имеется 3 мостовых сооружения. По итогам проведения специального осмотра мостов специалистами государственного специализированного унитарного предприятия Ставропольского края «</w:t>
      </w:r>
      <w:proofErr w:type="spellStart"/>
      <w:r w:rsidRPr="009E3646">
        <w:rPr>
          <w:rFonts w:ascii="Arial" w:hAnsi="Arial" w:cs="Arial"/>
          <w:sz w:val="16"/>
          <w:szCs w:val="16"/>
        </w:rPr>
        <w:t>Крайавтомост</w:t>
      </w:r>
      <w:proofErr w:type="spellEnd"/>
      <w:r w:rsidRPr="009E3646">
        <w:rPr>
          <w:rFonts w:ascii="Arial" w:hAnsi="Arial" w:cs="Arial"/>
          <w:sz w:val="16"/>
          <w:szCs w:val="16"/>
        </w:rPr>
        <w:t xml:space="preserve">», автомобильный мост,  расположенный на автомобильной дороге «Подъезд к </w:t>
      </w:r>
      <w:proofErr w:type="gramStart"/>
      <w:r w:rsidRPr="009E3646">
        <w:rPr>
          <w:rFonts w:ascii="Arial" w:hAnsi="Arial" w:cs="Arial"/>
          <w:sz w:val="16"/>
          <w:szCs w:val="16"/>
        </w:rPr>
        <w:t>с</w:t>
      </w:r>
      <w:proofErr w:type="gramEnd"/>
      <w:r w:rsidRPr="009E3646">
        <w:rPr>
          <w:rFonts w:ascii="Arial" w:hAnsi="Arial" w:cs="Arial"/>
          <w:sz w:val="16"/>
          <w:szCs w:val="16"/>
        </w:rPr>
        <w:t xml:space="preserve">. Спасское от автомобильной дороги «Светлоград – Благодарный – </w:t>
      </w:r>
      <w:r w:rsidRPr="009E3646">
        <w:rPr>
          <w:rFonts w:ascii="Arial" w:hAnsi="Arial" w:cs="Arial"/>
          <w:sz w:val="16"/>
          <w:szCs w:val="16"/>
        </w:rPr>
        <w:lastRenderedPageBreak/>
        <w:t>Будённовск»,  находится в аварийном состояние и требует реконструкции.</w:t>
      </w:r>
    </w:p>
    <w:p w:rsidR="00F24988" w:rsidRPr="009E3646" w:rsidRDefault="00F24988" w:rsidP="00F24988">
      <w:pPr>
        <w:autoSpaceDE w:val="0"/>
        <w:autoSpaceDN w:val="0"/>
        <w:adjustRightInd w:val="0"/>
        <w:ind w:firstLine="540"/>
        <w:jc w:val="both"/>
        <w:rPr>
          <w:rFonts w:ascii="Arial" w:hAnsi="Arial" w:cs="Arial"/>
          <w:sz w:val="16"/>
          <w:szCs w:val="16"/>
        </w:rPr>
      </w:pPr>
      <w:r w:rsidRPr="009E3646">
        <w:rPr>
          <w:rFonts w:ascii="Arial" w:hAnsi="Arial" w:cs="Arial"/>
          <w:sz w:val="16"/>
          <w:szCs w:val="16"/>
        </w:rPr>
        <w:t>Без сети автомобильных дорог надлежащего технического уровня и безопасности дорожного движения, невозможно достижение устойчивого экономического роста в районе. Основная протяжённость автомобильных дорог местного значения общего пользования и искусственные сооружения были построены в 60 - 80 годы прошлого столетия. С учётом роста транспортных потоков и тяжести перевозимых грузов, автомобильные дороги и искусственные сооружения, расположенные на них, подвергаются значительному износу. Интенсивность движения на основных маршрутах местных дорог колеблется в пределах 500 автомобилей в сутки. Изменяется состав движения. За счет увеличения в потоке автомобильного транспорта доли автомобилей большой грузоподъемности происходит увеличение средней нагрузки на автомобильные дороги. В настоящее время по автомобильным дорогам и мостовым сооружениям, рассчитанным на нагрузку не более 6 тонн на ось, движутся автопоезда с нагрузкой свыше 10 тонн на ось.</w:t>
      </w:r>
    </w:p>
    <w:p w:rsidR="00F24988" w:rsidRPr="009E3646" w:rsidRDefault="00F24988" w:rsidP="00F24988">
      <w:pPr>
        <w:autoSpaceDE w:val="0"/>
        <w:autoSpaceDN w:val="0"/>
        <w:adjustRightInd w:val="0"/>
        <w:ind w:firstLine="540"/>
        <w:jc w:val="both"/>
        <w:rPr>
          <w:rFonts w:ascii="Arial" w:hAnsi="Arial" w:cs="Arial"/>
          <w:sz w:val="16"/>
          <w:szCs w:val="16"/>
        </w:rPr>
      </w:pPr>
      <w:r w:rsidRPr="009E3646">
        <w:rPr>
          <w:rFonts w:ascii="Arial" w:hAnsi="Arial" w:cs="Arial"/>
          <w:sz w:val="16"/>
          <w:szCs w:val="16"/>
        </w:rPr>
        <w:t>Администрацией Благодарненского муниципального района Ставропольского края ежегодно выделяется около 10,0 млн. рублей на ремонт и содержание автомобильных дорог районного значения, но этого явно не достаточно. Из-за отсутствия необходимого объёма финансирования дорожной деятельности, существующая сеть автомобильных дорог местного значения и искусственных сооружений на них физически стареет и в перспективе не обеспечит бесперебойный, безопасный и эффективный пропуск возрастающих транспортных потоков.</w:t>
      </w:r>
    </w:p>
    <w:p w:rsidR="00F24988" w:rsidRPr="009E3646" w:rsidRDefault="00F24988" w:rsidP="00F24988">
      <w:pPr>
        <w:ind w:firstLine="709"/>
        <w:jc w:val="both"/>
        <w:rPr>
          <w:rFonts w:ascii="Arial" w:hAnsi="Arial" w:cs="Arial"/>
          <w:sz w:val="16"/>
          <w:szCs w:val="16"/>
        </w:rPr>
      </w:pPr>
      <w:r w:rsidRPr="009E3646">
        <w:rPr>
          <w:rFonts w:ascii="Arial" w:hAnsi="Arial" w:cs="Arial"/>
          <w:sz w:val="16"/>
          <w:szCs w:val="16"/>
        </w:rPr>
        <w:t xml:space="preserve">В Ставропольском крае в последние годы ежегодно погибает более 400 человек и около 3500 получают ранения. Анализ аварийности за истекший период 2013 года на автомобильных дорогах и улично-дорожной сети района показал, что в сравнении с аналогичным периодом 2012 года на 30,3 процента увеличилось количество дорожно-транспортных происшествий (далее - ДТП), в которых 9 человек погибли, 56 человек получили ранения, в том числе 7 детей. Зарегистрирован рост на 17 процентов   ДТП с участием водителей в состоянии алкогольного опьянения. За истекший период значительно возросло количество дорожно-транспортных происшествий с участием мотоциклистов. Данные факты говорят о низкой результативности проводимой профилактической работы. Необходимо обозначив проблемы, активно пропагандировать  недопущение нарушений правил дорожного движения и тем самым, обеспечить безопасность  граждан участников дорожного движения. </w:t>
      </w:r>
    </w:p>
    <w:p w:rsidR="00F24988" w:rsidRPr="009E3646" w:rsidRDefault="00F24988" w:rsidP="00F24988">
      <w:pPr>
        <w:widowControl w:val="0"/>
        <w:autoSpaceDE w:val="0"/>
        <w:autoSpaceDN w:val="0"/>
        <w:adjustRightInd w:val="0"/>
        <w:spacing w:line="240" w:lineRule="exact"/>
        <w:rPr>
          <w:rFonts w:ascii="Arial" w:hAnsi="Arial" w:cs="Arial"/>
          <w:sz w:val="16"/>
          <w:szCs w:val="16"/>
        </w:rPr>
      </w:pPr>
    </w:p>
    <w:p w:rsidR="00F24988" w:rsidRPr="009E3646" w:rsidRDefault="00F24988" w:rsidP="00F24988">
      <w:pPr>
        <w:widowControl w:val="0"/>
        <w:autoSpaceDE w:val="0"/>
        <w:autoSpaceDN w:val="0"/>
        <w:adjustRightInd w:val="0"/>
        <w:jc w:val="center"/>
        <w:rPr>
          <w:rFonts w:ascii="Arial" w:hAnsi="Arial" w:cs="Arial"/>
          <w:sz w:val="16"/>
          <w:szCs w:val="16"/>
        </w:rPr>
      </w:pPr>
      <w:r w:rsidRPr="009E3646">
        <w:rPr>
          <w:rFonts w:ascii="Arial" w:hAnsi="Arial" w:cs="Arial"/>
          <w:sz w:val="16"/>
          <w:szCs w:val="16"/>
        </w:rPr>
        <w:t>Раздел 2. Приоритеты реализуемой в Благодарненском муниципальном районе Ставропольского края муниципальной политики в сфере реализации Подпрограммы, цели, задачи, целевые индикаторы и показатели Подпрограммы, описание ожидаемых конечных результатов подпрограммы и сроки реализации</w:t>
      </w:r>
    </w:p>
    <w:p w:rsidR="00F24988" w:rsidRPr="009E3646" w:rsidRDefault="00F24988" w:rsidP="00F24988">
      <w:pPr>
        <w:autoSpaceDE w:val="0"/>
        <w:autoSpaceDN w:val="0"/>
        <w:adjustRightInd w:val="0"/>
        <w:rPr>
          <w:rFonts w:ascii="Arial" w:hAnsi="Arial" w:cs="Arial"/>
          <w:sz w:val="16"/>
          <w:szCs w:val="16"/>
        </w:rPr>
      </w:pPr>
    </w:p>
    <w:p w:rsidR="00F24988" w:rsidRPr="009E3646" w:rsidRDefault="00F24988" w:rsidP="00F24988">
      <w:pPr>
        <w:widowControl w:val="0"/>
        <w:autoSpaceDE w:val="0"/>
        <w:autoSpaceDN w:val="0"/>
        <w:adjustRightInd w:val="0"/>
        <w:ind w:firstLine="540"/>
        <w:jc w:val="both"/>
        <w:rPr>
          <w:rFonts w:ascii="Arial" w:hAnsi="Arial" w:cs="Arial"/>
          <w:sz w:val="16"/>
          <w:szCs w:val="16"/>
        </w:rPr>
      </w:pPr>
      <w:r w:rsidRPr="009E3646">
        <w:rPr>
          <w:rFonts w:ascii="Arial" w:hAnsi="Arial" w:cs="Arial"/>
          <w:sz w:val="16"/>
          <w:szCs w:val="16"/>
        </w:rPr>
        <w:t xml:space="preserve">Приоритеты реализуемой в Благодарненском муниципальном районе Ставропольского края муниципальной </w:t>
      </w:r>
      <w:proofErr w:type="gramStart"/>
      <w:r w:rsidRPr="009E3646">
        <w:rPr>
          <w:rFonts w:ascii="Arial" w:hAnsi="Arial" w:cs="Arial"/>
          <w:sz w:val="16"/>
          <w:szCs w:val="16"/>
        </w:rPr>
        <w:t>политики в развитии дорожной сети автомобильных дорог общего пользования местного значения</w:t>
      </w:r>
      <w:proofErr w:type="gramEnd"/>
      <w:r w:rsidRPr="009E3646">
        <w:rPr>
          <w:rFonts w:ascii="Arial" w:hAnsi="Arial" w:cs="Arial"/>
          <w:sz w:val="16"/>
          <w:szCs w:val="16"/>
        </w:rPr>
        <w:t xml:space="preserve"> и обеспечения безопасности дорожного движения определены Стратегией социально-экономического развития Благодарненского муниципального района Ставропольского края до 2020 года, включая в себя развитие </w:t>
      </w:r>
      <w:proofErr w:type="spellStart"/>
      <w:r w:rsidRPr="009E3646">
        <w:rPr>
          <w:rFonts w:ascii="Arial" w:hAnsi="Arial" w:cs="Arial"/>
          <w:sz w:val="16"/>
          <w:szCs w:val="16"/>
        </w:rPr>
        <w:t>транспортно</w:t>
      </w:r>
      <w:proofErr w:type="spellEnd"/>
      <w:r w:rsidRPr="009E3646">
        <w:rPr>
          <w:rFonts w:ascii="Arial" w:hAnsi="Arial" w:cs="Arial"/>
          <w:sz w:val="16"/>
          <w:szCs w:val="16"/>
        </w:rPr>
        <w:t xml:space="preserve"> – логистической сферы на территории района.</w:t>
      </w:r>
    </w:p>
    <w:p w:rsidR="00F24988" w:rsidRPr="009E3646" w:rsidRDefault="00F24988" w:rsidP="00F24988">
      <w:pPr>
        <w:autoSpaceDE w:val="0"/>
        <w:autoSpaceDN w:val="0"/>
        <w:adjustRightInd w:val="0"/>
        <w:ind w:firstLine="720"/>
        <w:jc w:val="both"/>
        <w:rPr>
          <w:rFonts w:ascii="Arial" w:hAnsi="Arial" w:cs="Arial"/>
          <w:sz w:val="16"/>
          <w:szCs w:val="16"/>
        </w:rPr>
      </w:pPr>
      <w:r w:rsidRPr="009E3646">
        <w:rPr>
          <w:rFonts w:ascii="Arial" w:hAnsi="Arial" w:cs="Arial"/>
          <w:sz w:val="16"/>
          <w:szCs w:val="16"/>
        </w:rPr>
        <w:t>Целью  Подпрограммы является устойчивое развитие дорожной сети автомобильных дорог общего пользования местного значения Благодарненского муниципального района Ставропольского края на основе повышения безопасности дорожного движения.</w:t>
      </w:r>
    </w:p>
    <w:p w:rsidR="00F24988" w:rsidRPr="009E3646" w:rsidRDefault="00F24988" w:rsidP="00F24988">
      <w:pPr>
        <w:autoSpaceDE w:val="0"/>
        <w:autoSpaceDN w:val="0"/>
        <w:adjustRightInd w:val="0"/>
        <w:ind w:firstLine="720"/>
        <w:jc w:val="both"/>
        <w:rPr>
          <w:rFonts w:ascii="Arial" w:hAnsi="Arial" w:cs="Arial"/>
          <w:sz w:val="16"/>
          <w:szCs w:val="16"/>
        </w:rPr>
      </w:pPr>
      <w:r w:rsidRPr="009E3646">
        <w:rPr>
          <w:rFonts w:ascii="Arial" w:hAnsi="Arial" w:cs="Arial"/>
          <w:sz w:val="16"/>
          <w:szCs w:val="16"/>
        </w:rPr>
        <w:t>Достижение целей Подпрограммы обеспечивается решением комплекса взаимосвязанных основных мероприятий  и задач</w:t>
      </w:r>
      <w:r w:rsidRPr="009E3646">
        <w:rPr>
          <w:rFonts w:ascii="Arial" w:hAnsi="Arial" w:cs="Arial"/>
          <w:bCs/>
          <w:sz w:val="16"/>
          <w:szCs w:val="16"/>
        </w:rPr>
        <w:t xml:space="preserve">, а именно </w:t>
      </w:r>
      <w:r w:rsidRPr="009E3646">
        <w:rPr>
          <w:rFonts w:ascii="Arial" w:hAnsi="Arial" w:cs="Arial"/>
          <w:sz w:val="16"/>
          <w:szCs w:val="16"/>
        </w:rPr>
        <w:t>обеспечения функционирования автомобильных дорог, находящихся в собственности Благодарненского муниципального района Ставропольского края, повышения  надежности  и  безопасности  дорожного  движения   на   автомобильных   дорогах районного значения.</w:t>
      </w:r>
    </w:p>
    <w:p w:rsidR="00F24988" w:rsidRPr="009E3646" w:rsidRDefault="002C563E" w:rsidP="00F24988">
      <w:pPr>
        <w:ind w:firstLine="720"/>
        <w:jc w:val="both"/>
        <w:rPr>
          <w:rFonts w:ascii="Arial" w:hAnsi="Arial" w:cs="Arial"/>
          <w:bCs/>
          <w:sz w:val="16"/>
          <w:szCs w:val="16"/>
        </w:rPr>
      </w:pPr>
      <w:hyperlink w:anchor="Par369" w:history="1">
        <w:r w:rsidR="00F24988" w:rsidRPr="009E3646">
          <w:rPr>
            <w:rFonts w:ascii="Arial" w:hAnsi="Arial" w:cs="Arial"/>
            <w:sz w:val="16"/>
            <w:szCs w:val="16"/>
          </w:rPr>
          <w:t>Сведения</w:t>
        </w:r>
      </w:hyperlink>
      <w:r w:rsidR="00F24988" w:rsidRPr="009E3646">
        <w:rPr>
          <w:rFonts w:ascii="Arial" w:hAnsi="Arial" w:cs="Arial"/>
          <w:sz w:val="16"/>
          <w:szCs w:val="16"/>
        </w:rPr>
        <w:t xml:space="preserve"> о целевых индикаторах и показателях Подпрограммы </w:t>
      </w:r>
      <w:r w:rsidR="00F24988" w:rsidRPr="009E3646">
        <w:rPr>
          <w:rFonts w:ascii="Arial" w:hAnsi="Arial" w:cs="Arial"/>
          <w:bCs/>
          <w:sz w:val="16"/>
          <w:szCs w:val="16"/>
        </w:rPr>
        <w:t>приведены в Приложение 1 к Подпрограмме.</w:t>
      </w:r>
    </w:p>
    <w:p w:rsidR="00F24988" w:rsidRPr="009E3646" w:rsidRDefault="00F24988" w:rsidP="00F24988">
      <w:pPr>
        <w:autoSpaceDE w:val="0"/>
        <w:autoSpaceDN w:val="0"/>
        <w:adjustRightInd w:val="0"/>
        <w:ind w:firstLine="720"/>
        <w:jc w:val="both"/>
        <w:rPr>
          <w:rFonts w:ascii="Arial" w:hAnsi="Arial" w:cs="Arial"/>
          <w:sz w:val="16"/>
          <w:szCs w:val="16"/>
        </w:rPr>
      </w:pPr>
      <w:r w:rsidRPr="009E3646">
        <w:rPr>
          <w:rFonts w:ascii="Arial" w:hAnsi="Arial" w:cs="Arial"/>
          <w:sz w:val="16"/>
          <w:szCs w:val="16"/>
        </w:rPr>
        <w:lastRenderedPageBreak/>
        <w:t>В результате реализации намеченных мероприятий к 2017 году ожидается:</w:t>
      </w:r>
    </w:p>
    <w:p w:rsidR="00F24988" w:rsidRPr="009E3646" w:rsidRDefault="00F24988" w:rsidP="00F24988">
      <w:pPr>
        <w:autoSpaceDE w:val="0"/>
        <w:autoSpaceDN w:val="0"/>
        <w:adjustRightInd w:val="0"/>
        <w:ind w:firstLine="720"/>
        <w:jc w:val="both"/>
        <w:rPr>
          <w:rFonts w:ascii="Arial" w:hAnsi="Arial" w:cs="Arial"/>
          <w:sz w:val="16"/>
          <w:szCs w:val="16"/>
        </w:rPr>
      </w:pPr>
      <w:r w:rsidRPr="009E3646">
        <w:rPr>
          <w:rFonts w:ascii="Arial" w:hAnsi="Arial" w:cs="Arial"/>
          <w:sz w:val="16"/>
          <w:szCs w:val="16"/>
        </w:rPr>
        <w:t xml:space="preserve"> снижение доли протяженности автомобильных дорог,  находящихся в собственности Благодарненского муниципального района Ставропольского края, не отвечающих нормативным требованиям, в общей протяженности автомобильных дорог районного значения;</w:t>
      </w:r>
    </w:p>
    <w:p w:rsidR="00F24988" w:rsidRPr="009E3646" w:rsidRDefault="00F24988" w:rsidP="00F24988">
      <w:pPr>
        <w:autoSpaceDE w:val="0"/>
        <w:autoSpaceDN w:val="0"/>
        <w:adjustRightInd w:val="0"/>
        <w:ind w:firstLine="720"/>
        <w:jc w:val="both"/>
        <w:rPr>
          <w:rFonts w:ascii="Arial" w:hAnsi="Arial" w:cs="Arial"/>
          <w:sz w:val="16"/>
          <w:szCs w:val="16"/>
        </w:rPr>
      </w:pPr>
      <w:r w:rsidRPr="009E3646">
        <w:rPr>
          <w:rFonts w:ascii="Arial" w:hAnsi="Arial" w:cs="Arial"/>
          <w:sz w:val="16"/>
          <w:szCs w:val="16"/>
        </w:rPr>
        <w:t>снижение доли протяженности автомобильных дорог,  находящихся в собственности Благодарненского муниципального района Ставропольского края, не отвечающих нормативным требованиям, в общей протяженности автомобильных дорог, расположенных на территории  Благодарненского района Ставропольского края;</w:t>
      </w:r>
    </w:p>
    <w:p w:rsidR="00F24988" w:rsidRPr="009E3646" w:rsidRDefault="00F24988" w:rsidP="00F24988">
      <w:pPr>
        <w:autoSpaceDE w:val="0"/>
        <w:autoSpaceDN w:val="0"/>
        <w:adjustRightInd w:val="0"/>
        <w:ind w:firstLine="720"/>
        <w:jc w:val="both"/>
        <w:rPr>
          <w:rFonts w:ascii="Arial" w:hAnsi="Arial" w:cs="Arial"/>
          <w:sz w:val="16"/>
          <w:szCs w:val="16"/>
        </w:rPr>
      </w:pPr>
      <w:r w:rsidRPr="009E3646">
        <w:rPr>
          <w:rFonts w:ascii="Arial" w:hAnsi="Arial" w:cs="Arial"/>
          <w:sz w:val="16"/>
          <w:szCs w:val="16"/>
        </w:rPr>
        <w:t>снижение доли дорожно-транспортных происшествий, зарегистрированных на автомобильных дорогах районного значения, из-за сопутствующих дорожных условий в общем количестве дорожно-транспортных происшествий в Благодарненском районе Ставропольского края.</w:t>
      </w:r>
    </w:p>
    <w:p w:rsidR="00F24988" w:rsidRPr="009E3646" w:rsidRDefault="00F24988" w:rsidP="00F24988">
      <w:pPr>
        <w:autoSpaceDE w:val="0"/>
        <w:autoSpaceDN w:val="0"/>
        <w:adjustRightInd w:val="0"/>
        <w:ind w:firstLine="720"/>
        <w:rPr>
          <w:rFonts w:ascii="Arial" w:hAnsi="Arial" w:cs="Arial"/>
          <w:sz w:val="16"/>
          <w:szCs w:val="16"/>
        </w:rPr>
      </w:pPr>
      <w:r w:rsidRPr="009E3646">
        <w:rPr>
          <w:rFonts w:ascii="Arial" w:hAnsi="Arial" w:cs="Arial"/>
          <w:sz w:val="16"/>
          <w:szCs w:val="16"/>
        </w:rPr>
        <w:t>Срок реализации  Подпрограммы 2015-2017 годы.</w:t>
      </w:r>
    </w:p>
    <w:p w:rsidR="00F24988" w:rsidRPr="009E3646" w:rsidRDefault="00F24988" w:rsidP="00F24988">
      <w:pPr>
        <w:autoSpaceDE w:val="0"/>
        <w:autoSpaceDN w:val="0"/>
        <w:adjustRightInd w:val="0"/>
        <w:ind w:firstLine="720"/>
        <w:jc w:val="center"/>
        <w:rPr>
          <w:rFonts w:ascii="Arial" w:hAnsi="Arial" w:cs="Arial"/>
          <w:sz w:val="16"/>
          <w:szCs w:val="16"/>
        </w:rPr>
      </w:pPr>
    </w:p>
    <w:p w:rsidR="00F24988" w:rsidRPr="009E3646" w:rsidRDefault="00F24988" w:rsidP="00F24988">
      <w:pPr>
        <w:autoSpaceDE w:val="0"/>
        <w:autoSpaceDN w:val="0"/>
        <w:adjustRightInd w:val="0"/>
        <w:jc w:val="center"/>
        <w:rPr>
          <w:rFonts w:ascii="Arial" w:hAnsi="Arial" w:cs="Arial"/>
          <w:sz w:val="16"/>
          <w:szCs w:val="16"/>
        </w:rPr>
      </w:pPr>
      <w:r w:rsidRPr="009E3646">
        <w:rPr>
          <w:rFonts w:ascii="Arial" w:hAnsi="Arial" w:cs="Arial"/>
          <w:sz w:val="16"/>
          <w:szCs w:val="16"/>
        </w:rPr>
        <w:t>Раздел 3. Характеристика основных мероприятий Подпрограммы</w:t>
      </w:r>
    </w:p>
    <w:p w:rsidR="00F24988" w:rsidRPr="009E3646" w:rsidRDefault="00F24988" w:rsidP="00F24988">
      <w:pPr>
        <w:widowControl w:val="0"/>
        <w:autoSpaceDE w:val="0"/>
        <w:autoSpaceDN w:val="0"/>
        <w:adjustRightInd w:val="0"/>
        <w:rPr>
          <w:rFonts w:ascii="Arial" w:hAnsi="Arial" w:cs="Arial"/>
          <w:sz w:val="16"/>
          <w:szCs w:val="16"/>
        </w:rPr>
      </w:pPr>
    </w:p>
    <w:p w:rsidR="00F24988" w:rsidRPr="009E3646" w:rsidRDefault="00F24988" w:rsidP="00F24988">
      <w:pPr>
        <w:widowControl w:val="0"/>
        <w:autoSpaceDE w:val="0"/>
        <w:autoSpaceDN w:val="0"/>
        <w:adjustRightInd w:val="0"/>
        <w:ind w:firstLine="540"/>
        <w:jc w:val="both"/>
        <w:rPr>
          <w:rFonts w:ascii="Arial" w:hAnsi="Arial" w:cs="Arial"/>
          <w:sz w:val="16"/>
          <w:szCs w:val="16"/>
        </w:rPr>
      </w:pPr>
      <w:r w:rsidRPr="009E3646">
        <w:rPr>
          <w:rFonts w:ascii="Arial" w:hAnsi="Arial" w:cs="Arial"/>
          <w:sz w:val="16"/>
          <w:szCs w:val="16"/>
        </w:rPr>
        <w:t>Основные мероприятия Подпрограммы приведены в приложении 2 к Программе.</w:t>
      </w:r>
    </w:p>
    <w:p w:rsidR="00F24988" w:rsidRPr="009E3646" w:rsidRDefault="00F24988" w:rsidP="00F24988">
      <w:pPr>
        <w:widowControl w:val="0"/>
        <w:autoSpaceDE w:val="0"/>
        <w:autoSpaceDN w:val="0"/>
        <w:adjustRightInd w:val="0"/>
        <w:ind w:firstLine="540"/>
        <w:jc w:val="both"/>
        <w:rPr>
          <w:rFonts w:ascii="Arial" w:hAnsi="Arial" w:cs="Arial"/>
          <w:sz w:val="16"/>
          <w:szCs w:val="16"/>
        </w:rPr>
      </w:pPr>
      <w:r w:rsidRPr="009E3646">
        <w:rPr>
          <w:rFonts w:ascii="Arial" w:hAnsi="Arial" w:cs="Arial"/>
          <w:sz w:val="16"/>
          <w:szCs w:val="16"/>
        </w:rPr>
        <w:t>Ресурсное обеспечение и прогнозная (справочная) оценка расходов местного бюджета на реализацию Подпрограммы представлены в приложениях 4 и 5 к Подпрограмме.</w:t>
      </w:r>
    </w:p>
    <w:p w:rsidR="00F24988" w:rsidRPr="009E3646" w:rsidRDefault="00F24988" w:rsidP="00F24988">
      <w:pPr>
        <w:autoSpaceDE w:val="0"/>
        <w:autoSpaceDN w:val="0"/>
        <w:adjustRightInd w:val="0"/>
        <w:spacing w:line="240" w:lineRule="exact"/>
        <w:ind w:firstLine="720"/>
        <w:jc w:val="both"/>
        <w:rPr>
          <w:rFonts w:ascii="Arial" w:hAnsi="Arial" w:cs="Arial"/>
          <w:sz w:val="16"/>
          <w:szCs w:val="16"/>
        </w:rPr>
      </w:pPr>
    </w:p>
    <w:p w:rsidR="00F24988" w:rsidRPr="009E3646" w:rsidRDefault="00F24988" w:rsidP="00F24988">
      <w:pPr>
        <w:autoSpaceDE w:val="0"/>
        <w:autoSpaceDN w:val="0"/>
        <w:adjustRightInd w:val="0"/>
        <w:ind w:firstLine="720"/>
        <w:jc w:val="center"/>
        <w:rPr>
          <w:rFonts w:ascii="Arial" w:hAnsi="Arial" w:cs="Arial"/>
          <w:sz w:val="16"/>
          <w:szCs w:val="16"/>
        </w:rPr>
      </w:pPr>
      <w:r w:rsidRPr="009E3646">
        <w:rPr>
          <w:rFonts w:ascii="Arial" w:hAnsi="Arial" w:cs="Arial"/>
          <w:sz w:val="16"/>
          <w:szCs w:val="16"/>
        </w:rPr>
        <w:t>Раздел 4. Информация об участии муниципальных образований  Благодарненского района Ставропольского края, внебюджетных фондов, муниципальных унитарных предприятий Благодарненского района Ставропольского края и иных организаций в реализации Подпрограммы</w:t>
      </w:r>
    </w:p>
    <w:p w:rsidR="00F24988" w:rsidRPr="009E3646" w:rsidRDefault="00F24988" w:rsidP="00F24988">
      <w:pPr>
        <w:widowControl w:val="0"/>
        <w:autoSpaceDE w:val="0"/>
        <w:autoSpaceDN w:val="0"/>
        <w:adjustRightInd w:val="0"/>
        <w:jc w:val="both"/>
        <w:rPr>
          <w:rFonts w:ascii="Arial" w:hAnsi="Arial" w:cs="Arial"/>
          <w:sz w:val="16"/>
          <w:szCs w:val="16"/>
        </w:rPr>
      </w:pPr>
    </w:p>
    <w:p w:rsidR="00F24988" w:rsidRPr="009E3646" w:rsidRDefault="00F24988" w:rsidP="00F24988">
      <w:pPr>
        <w:widowControl w:val="0"/>
        <w:autoSpaceDE w:val="0"/>
        <w:autoSpaceDN w:val="0"/>
        <w:adjustRightInd w:val="0"/>
        <w:ind w:firstLine="540"/>
        <w:jc w:val="both"/>
        <w:rPr>
          <w:rFonts w:ascii="Arial" w:hAnsi="Arial" w:cs="Arial"/>
          <w:sz w:val="16"/>
          <w:szCs w:val="16"/>
        </w:rPr>
      </w:pPr>
      <w:r w:rsidRPr="009E3646">
        <w:rPr>
          <w:rFonts w:ascii="Arial" w:hAnsi="Arial" w:cs="Arial"/>
          <w:sz w:val="16"/>
          <w:szCs w:val="16"/>
        </w:rPr>
        <w:t>Участие муниципальных образований  Благодарненского района Ставропольского края, внебюджетных фондов, муниципальных унитарных предприятий Благодарненского района Ставропольского края в реализации Подпрограммы не предусмотрено.</w:t>
      </w:r>
    </w:p>
    <w:p w:rsidR="00C539AC" w:rsidRPr="007D30F5" w:rsidRDefault="00C539AC" w:rsidP="00CA595D">
      <w:pPr>
        <w:pStyle w:val="ConsPlusNormal"/>
        <w:widowControl/>
        <w:ind w:firstLine="540"/>
        <w:jc w:val="both"/>
        <w:rPr>
          <w:sz w:val="16"/>
          <w:szCs w:val="16"/>
        </w:rPr>
      </w:pPr>
    </w:p>
    <w:tbl>
      <w:tblPr>
        <w:tblW w:w="0" w:type="auto"/>
        <w:tblLook w:val="04A0" w:firstRow="1" w:lastRow="0" w:firstColumn="1" w:lastColumn="0" w:noHBand="0" w:noVBand="1"/>
      </w:tblPr>
      <w:tblGrid>
        <w:gridCol w:w="1430"/>
        <w:gridCol w:w="3818"/>
      </w:tblGrid>
      <w:tr w:rsidR="00F24988" w:rsidRPr="009E3646" w:rsidTr="00F24988">
        <w:tc>
          <w:tcPr>
            <w:tcW w:w="2943" w:type="dxa"/>
            <w:shd w:val="clear" w:color="auto" w:fill="auto"/>
          </w:tcPr>
          <w:p w:rsidR="00F24988" w:rsidRPr="009E3646" w:rsidRDefault="00F24988" w:rsidP="00F24988">
            <w:pPr>
              <w:widowControl w:val="0"/>
              <w:autoSpaceDE w:val="0"/>
              <w:autoSpaceDN w:val="0"/>
              <w:adjustRightInd w:val="0"/>
              <w:jc w:val="both"/>
              <w:rPr>
                <w:rFonts w:ascii="Arial" w:hAnsi="Arial" w:cs="Arial"/>
                <w:bCs/>
                <w:sz w:val="16"/>
                <w:szCs w:val="16"/>
              </w:rPr>
            </w:pPr>
          </w:p>
        </w:tc>
        <w:tc>
          <w:tcPr>
            <w:tcW w:w="6627" w:type="dxa"/>
            <w:shd w:val="clear" w:color="auto" w:fill="auto"/>
          </w:tcPr>
          <w:p w:rsidR="00F24988" w:rsidRPr="009E3646" w:rsidRDefault="00F24988" w:rsidP="00F24988">
            <w:pPr>
              <w:widowControl w:val="0"/>
              <w:autoSpaceDE w:val="0"/>
              <w:autoSpaceDN w:val="0"/>
              <w:adjustRightInd w:val="0"/>
              <w:jc w:val="center"/>
              <w:rPr>
                <w:rFonts w:ascii="Arial" w:hAnsi="Arial" w:cs="Arial"/>
                <w:bCs/>
                <w:sz w:val="16"/>
                <w:szCs w:val="16"/>
              </w:rPr>
            </w:pPr>
            <w:r w:rsidRPr="009E3646">
              <w:rPr>
                <w:rFonts w:ascii="Arial" w:hAnsi="Arial" w:cs="Arial"/>
                <w:bCs/>
                <w:sz w:val="16"/>
                <w:szCs w:val="16"/>
              </w:rPr>
              <w:t>Приложение 14</w:t>
            </w:r>
          </w:p>
          <w:p w:rsidR="00F24988" w:rsidRPr="009E3646" w:rsidRDefault="00F24988" w:rsidP="00F24988">
            <w:pPr>
              <w:widowControl w:val="0"/>
              <w:autoSpaceDE w:val="0"/>
              <w:autoSpaceDN w:val="0"/>
              <w:adjustRightInd w:val="0"/>
              <w:jc w:val="center"/>
              <w:rPr>
                <w:rFonts w:ascii="Arial" w:hAnsi="Arial" w:cs="Arial"/>
                <w:bCs/>
                <w:sz w:val="16"/>
                <w:szCs w:val="16"/>
              </w:rPr>
            </w:pPr>
            <w:r w:rsidRPr="009E3646">
              <w:rPr>
                <w:rFonts w:ascii="Arial" w:hAnsi="Arial" w:cs="Arial"/>
                <w:sz w:val="16"/>
                <w:szCs w:val="16"/>
              </w:rPr>
              <w:t xml:space="preserve">к муниципальной программе Благодарненского муниципального района Ставропольского края  </w:t>
            </w:r>
            <w:r w:rsidRPr="009E3646">
              <w:rPr>
                <w:rFonts w:ascii="Arial" w:hAnsi="Arial" w:cs="Arial"/>
                <w:b/>
                <w:bCs/>
                <w:sz w:val="16"/>
                <w:szCs w:val="16"/>
              </w:rPr>
              <w:t>«</w:t>
            </w:r>
            <w:r w:rsidRPr="009E3646">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9E3646">
              <w:rPr>
                <w:rFonts w:ascii="Arial" w:hAnsi="Arial" w:cs="Arial"/>
                <w:b/>
                <w:bCs/>
                <w:sz w:val="16"/>
                <w:szCs w:val="16"/>
              </w:rPr>
              <w:t>»</w:t>
            </w:r>
          </w:p>
        </w:tc>
      </w:tr>
    </w:tbl>
    <w:p w:rsidR="00F24988" w:rsidRPr="009E3646" w:rsidRDefault="00F24988" w:rsidP="00F24988">
      <w:pPr>
        <w:widowControl w:val="0"/>
        <w:autoSpaceDE w:val="0"/>
        <w:autoSpaceDN w:val="0"/>
        <w:adjustRightInd w:val="0"/>
        <w:ind w:firstLine="540"/>
        <w:jc w:val="both"/>
        <w:rPr>
          <w:rFonts w:ascii="Arial" w:hAnsi="Arial" w:cs="Arial"/>
          <w:sz w:val="16"/>
          <w:szCs w:val="16"/>
        </w:rPr>
      </w:pPr>
    </w:p>
    <w:p w:rsidR="00F24988" w:rsidRPr="009E3646" w:rsidRDefault="00F24988" w:rsidP="00F24988">
      <w:pPr>
        <w:jc w:val="center"/>
        <w:rPr>
          <w:rFonts w:ascii="Arial" w:hAnsi="Arial" w:cs="Arial"/>
          <w:sz w:val="16"/>
          <w:szCs w:val="16"/>
        </w:rPr>
      </w:pPr>
      <w:r w:rsidRPr="009E3646">
        <w:rPr>
          <w:rFonts w:ascii="Arial" w:hAnsi="Arial" w:cs="Arial"/>
          <w:sz w:val="16"/>
          <w:szCs w:val="16"/>
        </w:rPr>
        <w:t>ПОДПРОГРАММА</w:t>
      </w:r>
    </w:p>
    <w:p w:rsidR="00F24988" w:rsidRPr="009E3646" w:rsidRDefault="00F24988" w:rsidP="00F24988">
      <w:pPr>
        <w:jc w:val="center"/>
        <w:rPr>
          <w:rFonts w:ascii="Arial" w:hAnsi="Arial" w:cs="Arial"/>
          <w:sz w:val="16"/>
          <w:szCs w:val="16"/>
        </w:rPr>
      </w:pPr>
      <w:r w:rsidRPr="009E3646">
        <w:rPr>
          <w:rFonts w:ascii="Arial" w:hAnsi="Arial" w:cs="Arial"/>
          <w:sz w:val="16"/>
          <w:szCs w:val="16"/>
        </w:rPr>
        <w:t xml:space="preserve">«Охрана окружающей среды» </w:t>
      </w:r>
    </w:p>
    <w:p w:rsidR="00F24988" w:rsidRPr="009E3646" w:rsidRDefault="00F24988" w:rsidP="00F24988">
      <w:pPr>
        <w:jc w:val="center"/>
        <w:rPr>
          <w:rFonts w:ascii="Arial" w:hAnsi="Arial" w:cs="Arial"/>
          <w:sz w:val="16"/>
          <w:szCs w:val="16"/>
        </w:rPr>
      </w:pPr>
    </w:p>
    <w:p w:rsidR="00F24988" w:rsidRPr="009E3646" w:rsidRDefault="00F24988" w:rsidP="00F24988">
      <w:pPr>
        <w:rPr>
          <w:rFonts w:ascii="Arial" w:hAnsi="Arial" w:cs="Arial"/>
          <w:sz w:val="16"/>
          <w:szCs w:val="16"/>
        </w:rPr>
      </w:pPr>
    </w:p>
    <w:p w:rsidR="00F24988" w:rsidRPr="009E3646" w:rsidRDefault="00F24988" w:rsidP="00F24988">
      <w:pPr>
        <w:jc w:val="center"/>
        <w:rPr>
          <w:rFonts w:ascii="Arial" w:hAnsi="Arial" w:cs="Arial"/>
          <w:sz w:val="16"/>
          <w:szCs w:val="16"/>
        </w:rPr>
      </w:pPr>
      <w:r w:rsidRPr="009E3646">
        <w:rPr>
          <w:rFonts w:ascii="Arial" w:hAnsi="Arial" w:cs="Arial"/>
          <w:sz w:val="16"/>
          <w:szCs w:val="16"/>
        </w:rPr>
        <w:t xml:space="preserve">ПАСПОРТ </w:t>
      </w:r>
    </w:p>
    <w:p w:rsidR="00F24988" w:rsidRPr="009E3646" w:rsidRDefault="00F24988" w:rsidP="00F24988">
      <w:pPr>
        <w:widowControl w:val="0"/>
        <w:autoSpaceDE w:val="0"/>
        <w:autoSpaceDN w:val="0"/>
        <w:adjustRightInd w:val="0"/>
        <w:jc w:val="both"/>
        <w:rPr>
          <w:rFonts w:ascii="Arial" w:hAnsi="Arial" w:cs="Arial"/>
          <w:b/>
          <w:bCs/>
          <w:sz w:val="16"/>
          <w:szCs w:val="16"/>
        </w:rPr>
      </w:pPr>
      <w:r w:rsidRPr="009E3646">
        <w:rPr>
          <w:rFonts w:ascii="Arial" w:hAnsi="Arial" w:cs="Arial"/>
          <w:sz w:val="16"/>
          <w:szCs w:val="16"/>
        </w:rPr>
        <w:t>подпрограммы «Охрана окружающей среды»</w:t>
      </w:r>
      <w:r w:rsidRPr="009E3646">
        <w:rPr>
          <w:rFonts w:ascii="Arial" w:hAnsi="Arial" w:cs="Arial"/>
          <w:bCs/>
          <w:sz w:val="16"/>
          <w:szCs w:val="16"/>
        </w:rPr>
        <w:t xml:space="preserve"> муниципальной программы Благодарненского муниципального района Ставропольского края </w:t>
      </w:r>
      <w:r w:rsidRPr="009E3646">
        <w:rPr>
          <w:rFonts w:ascii="Arial" w:hAnsi="Arial" w:cs="Arial"/>
          <w:b/>
          <w:bCs/>
          <w:sz w:val="16"/>
          <w:szCs w:val="16"/>
        </w:rPr>
        <w:t>«</w:t>
      </w:r>
      <w:r w:rsidRPr="009E3646">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9E3646">
        <w:rPr>
          <w:rFonts w:ascii="Arial" w:hAnsi="Arial" w:cs="Arial"/>
          <w:b/>
          <w:bCs/>
          <w:sz w:val="16"/>
          <w:szCs w:val="16"/>
        </w:rPr>
        <w:t>»</w:t>
      </w:r>
    </w:p>
    <w:p w:rsidR="00F24988" w:rsidRPr="009E3646" w:rsidRDefault="00F24988" w:rsidP="00F24988">
      <w:pPr>
        <w:rPr>
          <w:rFonts w:ascii="Arial" w:hAnsi="Arial" w:cs="Arial"/>
          <w:sz w:val="16"/>
          <w:szCs w:val="16"/>
        </w:rPr>
      </w:pPr>
    </w:p>
    <w:tbl>
      <w:tblPr>
        <w:tblW w:w="5707" w:type="dxa"/>
        <w:jc w:val="center"/>
        <w:tblCellMar>
          <w:left w:w="0" w:type="dxa"/>
          <w:right w:w="0" w:type="dxa"/>
        </w:tblCellMar>
        <w:tblLook w:val="04A0" w:firstRow="1" w:lastRow="0" w:firstColumn="1" w:lastColumn="0" w:noHBand="0" w:noVBand="1"/>
      </w:tblPr>
      <w:tblGrid>
        <w:gridCol w:w="2449"/>
        <w:gridCol w:w="3258"/>
      </w:tblGrid>
      <w:tr w:rsidR="00F24988" w:rsidRPr="009E3646" w:rsidTr="007E5B41">
        <w:trPr>
          <w:cantSplit/>
          <w:trHeight w:val="360"/>
          <w:jc w:val="center"/>
        </w:trPr>
        <w:tc>
          <w:tcPr>
            <w:tcW w:w="2449" w:type="dxa"/>
            <w:shd w:val="clear" w:color="auto" w:fill="auto"/>
            <w:tcMar>
              <w:top w:w="0" w:type="dxa"/>
              <w:left w:w="70" w:type="dxa"/>
              <w:bottom w:w="0" w:type="dxa"/>
              <w:right w:w="70" w:type="dxa"/>
            </w:tcMar>
          </w:tcPr>
          <w:p w:rsidR="00F24988" w:rsidRPr="009E3646" w:rsidRDefault="00F24988" w:rsidP="00F24988">
            <w:pPr>
              <w:rPr>
                <w:rFonts w:ascii="Arial" w:hAnsi="Arial" w:cs="Arial"/>
                <w:sz w:val="16"/>
                <w:szCs w:val="16"/>
              </w:rPr>
            </w:pPr>
            <w:r w:rsidRPr="009E3646">
              <w:rPr>
                <w:rFonts w:ascii="Arial" w:hAnsi="Arial" w:cs="Arial"/>
                <w:sz w:val="16"/>
                <w:szCs w:val="16"/>
              </w:rPr>
              <w:t>Наименование подпрограммы</w:t>
            </w:r>
          </w:p>
          <w:p w:rsidR="00F24988" w:rsidRPr="009E3646" w:rsidRDefault="00F24988" w:rsidP="00F24988">
            <w:pPr>
              <w:rPr>
                <w:rFonts w:ascii="Arial" w:hAnsi="Arial" w:cs="Arial"/>
                <w:sz w:val="16"/>
                <w:szCs w:val="16"/>
              </w:rPr>
            </w:pPr>
          </w:p>
        </w:tc>
        <w:tc>
          <w:tcPr>
            <w:tcW w:w="3258" w:type="dxa"/>
            <w:shd w:val="clear" w:color="auto" w:fill="auto"/>
            <w:tcMar>
              <w:top w:w="0" w:type="dxa"/>
              <w:left w:w="70" w:type="dxa"/>
              <w:bottom w:w="0" w:type="dxa"/>
              <w:right w:w="70" w:type="dxa"/>
            </w:tcMar>
          </w:tcPr>
          <w:p w:rsidR="00F24988" w:rsidRPr="009E3646" w:rsidRDefault="00F24988" w:rsidP="00F24988">
            <w:pPr>
              <w:rPr>
                <w:rFonts w:ascii="Arial" w:hAnsi="Arial" w:cs="Arial"/>
                <w:sz w:val="16"/>
                <w:szCs w:val="16"/>
              </w:rPr>
            </w:pPr>
            <w:r w:rsidRPr="009E3646">
              <w:rPr>
                <w:rFonts w:ascii="Arial" w:hAnsi="Arial" w:cs="Arial"/>
                <w:sz w:val="16"/>
                <w:szCs w:val="16"/>
              </w:rPr>
              <w:t xml:space="preserve">Подпрограмма 9 «Охрана окружающей среды»  </w:t>
            </w:r>
          </w:p>
        </w:tc>
      </w:tr>
      <w:tr w:rsidR="00F24988" w:rsidRPr="009E3646" w:rsidTr="007E5B41">
        <w:trPr>
          <w:cantSplit/>
          <w:trHeight w:val="360"/>
          <w:jc w:val="center"/>
        </w:trPr>
        <w:tc>
          <w:tcPr>
            <w:tcW w:w="2449" w:type="dxa"/>
            <w:shd w:val="clear" w:color="auto" w:fill="auto"/>
            <w:tcMar>
              <w:top w:w="0" w:type="dxa"/>
              <w:left w:w="70" w:type="dxa"/>
              <w:bottom w:w="0" w:type="dxa"/>
              <w:right w:w="70" w:type="dxa"/>
            </w:tcMar>
          </w:tcPr>
          <w:p w:rsidR="00F24988" w:rsidRPr="009E3646" w:rsidRDefault="00F24988" w:rsidP="00F24988">
            <w:pPr>
              <w:rPr>
                <w:rFonts w:ascii="Arial" w:hAnsi="Arial" w:cs="Arial"/>
                <w:sz w:val="16"/>
                <w:szCs w:val="16"/>
              </w:rPr>
            </w:pPr>
            <w:r w:rsidRPr="009E3646">
              <w:rPr>
                <w:rFonts w:ascii="Arial" w:hAnsi="Arial" w:cs="Arial"/>
                <w:sz w:val="16"/>
                <w:szCs w:val="16"/>
              </w:rPr>
              <w:t>Ответственный исполнитель подпрограммы</w:t>
            </w:r>
          </w:p>
        </w:tc>
        <w:tc>
          <w:tcPr>
            <w:tcW w:w="3258" w:type="dxa"/>
            <w:shd w:val="clear" w:color="auto" w:fill="auto"/>
            <w:tcMar>
              <w:top w:w="0" w:type="dxa"/>
              <w:left w:w="70" w:type="dxa"/>
              <w:bottom w:w="0" w:type="dxa"/>
              <w:right w:w="70" w:type="dxa"/>
            </w:tcMar>
          </w:tcPr>
          <w:p w:rsidR="00F24988" w:rsidRPr="009E3646" w:rsidRDefault="00F24988" w:rsidP="00F24988">
            <w:pPr>
              <w:rPr>
                <w:rFonts w:ascii="Arial" w:hAnsi="Arial" w:cs="Arial"/>
                <w:sz w:val="16"/>
                <w:szCs w:val="16"/>
              </w:rPr>
            </w:pPr>
            <w:r w:rsidRPr="009E3646">
              <w:rPr>
                <w:rFonts w:ascii="Arial" w:hAnsi="Arial" w:cs="Arial"/>
                <w:sz w:val="16"/>
                <w:szCs w:val="16"/>
              </w:rPr>
              <w:t>администрация Благодарненского муниципального района Ставропольского края</w:t>
            </w:r>
          </w:p>
        </w:tc>
      </w:tr>
      <w:tr w:rsidR="00F24988" w:rsidRPr="009E3646" w:rsidTr="007E5B41">
        <w:trPr>
          <w:cantSplit/>
          <w:trHeight w:val="1258"/>
          <w:jc w:val="center"/>
        </w:trPr>
        <w:tc>
          <w:tcPr>
            <w:tcW w:w="2449" w:type="dxa"/>
            <w:shd w:val="clear" w:color="auto" w:fill="auto"/>
            <w:tcMar>
              <w:top w:w="0" w:type="dxa"/>
              <w:left w:w="70" w:type="dxa"/>
              <w:bottom w:w="0" w:type="dxa"/>
              <w:right w:w="70" w:type="dxa"/>
            </w:tcMar>
          </w:tcPr>
          <w:p w:rsidR="00F24988" w:rsidRPr="009E3646" w:rsidRDefault="00F24988" w:rsidP="00F24988">
            <w:pPr>
              <w:rPr>
                <w:rFonts w:ascii="Arial" w:hAnsi="Arial" w:cs="Arial"/>
                <w:sz w:val="16"/>
                <w:szCs w:val="16"/>
              </w:rPr>
            </w:pPr>
          </w:p>
          <w:p w:rsidR="00F24988" w:rsidRPr="009E3646" w:rsidRDefault="00F24988" w:rsidP="00F24988">
            <w:pPr>
              <w:rPr>
                <w:rFonts w:ascii="Arial" w:hAnsi="Arial" w:cs="Arial"/>
                <w:sz w:val="16"/>
                <w:szCs w:val="16"/>
              </w:rPr>
            </w:pPr>
            <w:r w:rsidRPr="009E3646">
              <w:rPr>
                <w:rFonts w:ascii="Arial" w:hAnsi="Arial" w:cs="Arial"/>
                <w:sz w:val="16"/>
                <w:szCs w:val="16"/>
              </w:rPr>
              <w:t>Соисполнители подпрограммы</w:t>
            </w:r>
          </w:p>
        </w:tc>
        <w:tc>
          <w:tcPr>
            <w:tcW w:w="3258" w:type="dxa"/>
            <w:shd w:val="clear" w:color="auto" w:fill="auto"/>
            <w:tcMar>
              <w:top w:w="0" w:type="dxa"/>
              <w:left w:w="70" w:type="dxa"/>
              <w:bottom w:w="0" w:type="dxa"/>
              <w:right w:w="70" w:type="dxa"/>
            </w:tcMar>
          </w:tcPr>
          <w:p w:rsidR="00F24988" w:rsidRPr="009E3646" w:rsidRDefault="00F24988" w:rsidP="00F24988">
            <w:pPr>
              <w:rPr>
                <w:rFonts w:ascii="Arial" w:hAnsi="Arial" w:cs="Arial"/>
                <w:sz w:val="16"/>
                <w:szCs w:val="16"/>
              </w:rPr>
            </w:pPr>
          </w:p>
          <w:p w:rsidR="00F24988" w:rsidRPr="009E3646" w:rsidRDefault="00F24988" w:rsidP="00F24988">
            <w:pPr>
              <w:rPr>
                <w:rFonts w:ascii="Arial" w:hAnsi="Arial" w:cs="Arial"/>
                <w:sz w:val="16"/>
                <w:szCs w:val="16"/>
              </w:rPr>
            </w:pPr>
            <w:r w:rsidRPr="009E3646">
              <w:rPr>
                <w:rFonts w:ascii="Arial" w:hAnsi="Arial" w:cs="Arial"/>
                <w:sz w:val="16"/>
                <w:szCs w:val="16"/>
              </w:rPr>
              <w:t>нет</w:t>
            </w:r>
          </w:p>
        </w:tc>
      </w:tr>
      <w:tr w:rsidR="00F24988" w:rsidRPr="009E3646" w:rsidTr="007E5B41">
        <w:trPr>
          <w:cantSplit/>
          <w:trHeight w:val="360"/>
          <w:jc w:val="center"/>
        </w:trPr>
        <w:tc>
          <w:tcPr>
            <w:tcW w:w="2449" w:type="dxa"/>
            <w:shd w:val="clear" w:color="auto" w:fill="auto"/>
            <w:tcMar>
              <w:top w:w="0" w:type="dxa"/>
              <w:left w:w="70" w:type="dxa"/>
              <w:bottom w:w="0" w:type="dxa"/>
              <w:right w:w="70" w:type="dxa"/>
            </w:tcMar>
          </w:tcPr>
          <w:p w:rsidR="00F24988" w:rsidRPr="009E3646" w:rsidRDefault="00F24988" w:rsidP="00F24988">
            <w:pPr>
              <w:rPr>
                <w:rFonts w:ascii="Arial" w:hAnsi="Arial" w:cs="Arial"/>
                <w:sz w:val="16"/>
                <w:szCs w:val="16"/>
              </w:rPr>
            </w:pPr>
            <w:r w:rsidRPr="009E3646">
              <w:rPr>
                <w:rFonts w:ascii="Arial" w:hAnsi="Arial" w:cs="Arial"/>
                <w:sz w:val="16"/>
                <w:szCs w:val="16"/>
              </w:rPr>
              <w:t>Цели подпрограммы</w:t>
            </w:r>
          </w:p>
          <w:p w:rsidR="00F24988" w:rsidRPr="009E3646" w:rsidRDefault="00F24988" w:rsidP="00F24988">
            <w:pPr>
              <w:rPr>
                <w:rFonts w:ascii="Arial" w:hAnsi="Arial" w:cs="Arial"/>
                <w:sz w:val="16"/>
                <w:szCs w:val="16"/>
              </w:rPr>
            </w:pPr>
          </w:p>
        </w:tc>
        <w:tc>
          <w:tcPr>
            <w:tcW w:w="3258" w:type="dxa"/>
            <w:shd w:val="clear" w:color="auto" w:fill="auto"/>
            <w:tcMar>
              <w:top w:w="0" w:type="dxa"/>
              <w:left w:w="70" w:type="dxa"/>
              <w:bottom w:w="0" w:type="dxa"/>
              <w:right w:w="70" w:type="dxa"/>
            </w:tcMar>
          </w:tcPr>
          <w:p w:rsidR="00F24988" w:rsidRPr="009E3646" w:rsidRDefault="00F24988" w:rsidP="00F24988">
            <w:pPr>
              <w:ind w:firstLine="214"/>
              <w:jc w:val="both"/>
              <w:rPr>
                <w:rFonts w:ascii="Arial" w:hAnsi="Arial" w:cs="Arial"/>
                <w:sz w:val="16"/>
                <w:szCs w:val="16"/>
              </w:rPr>
            </w:pPr>
            <w:r w:rsidRPr="009E3646">
              <w:rPr>
                <w:rFonts w:ascii="Arial" w:hAnsi="Arial" w:cs="Arial"/>
                <w:sz w:val="16"/>
                <w:szCs w:val="16"/>
              </w:rPr>
              <w:t xml:space="preserve">улучшение качества окружающей среды за счет организации мероприятий  </w:t>
            </w:r>
            <w:proofErr w:type="spellStart"/>
            <w:r w:rsidRPr="009E3646">
              <w:rPr>
                <w:rFonts w:ascii="Arial" w:hAnsi="Arial" w:cs="Arial"/>
                <w:sz w:val="16"/>
                <w:szCs w:val="16"/>
              </w:rPr>
              <w:t>межпоселенческого</w:t>
            </w:r>
            <w:proofErr w:type="spellEnd"/>
            <w:r w:rsidRPr="009E3646">
              <w:rPr>
                <w:rFonts w:ascii="Arial" w:hAnsi="Arial" w:cs="Arial"/>
                <w:sz w:val="16"/>
                <w:szCs w:val="16"/>
              </w:rPr>
              <w:t xml:space="preserve"> характера по охране окружающий среды;</w:t>
            </w:r>
          </w:p>
          <w:p w:rsidR="00F24988" w:rsidRPr="009E3646" w:rsidRDefault="00F24988" w:rsidP="00F24988">
            <w:pPr>
              <w:ind w:firstLine="214"/>
              <w:jc w:val="both"/>
              <w:rPr>
                <w:rFonts w:ascii="Arial" w:hAnsi="Arial" w:cs="Arial"/>
                <w:bCs/>
                <w:sz w:val="16"/>
                <w:szCs w:val="16"/>
              </w:rPr>
            </w:pPr>
            <w:r w:rsidRPr="009E3646">
              <w:rPr>
                <w:rFonts w:ascii="Arial" w:hAnsi="Arial" w:cs="Arial"/>
                <w:bCs/>
                <w:sz w:val="16"/>
                <w:szCs w:val="16"/>
              </w:rPr>
              <w:t>организация утилизации и переработки бытовых и промышленных отходов</w:t>
            </w:r>
          </w:p>
          <w:p w:rsidR="00F24988" w:rsidRPr="009E3646" w:rsidRDefault="00F24988" w:rsidP="00F24988">
            <w:pPr>
              <w:ind w:firstLine="214"/>
              <w:jc w:val="both"/>
              <w:rPr>
                <w:rFonts w:ascii="Arial" w:hAnsi="Arial" w:cs="Arial"/>
                <w:bCs/>
                <w:sz w:val="16"/>
                <w:szCs w:val="16"/>
              </w:rPr>
            </w:pPr>
          </w:p>
        </w:tc>
      </w:tr>
      <w:tr w:rsidR="00F24988" w:rsidRPr="009E3646" w:rsidTr="007E5B41">
        <w:trPr>
          <w:cantSplit/>
          <w:trHeight w:val="360"/>
          <w:jc w:val="center"/>
        </w:trPr>
        <w:tc>
          <w:tcPr>
            <w:tcW w:w="2449" w:type="dxa"/>
            <w:shd w:val="clear" w:color="auto" w:fill="auto"/>
            <w:tcMar>
              <w:top w:w="0" w:type="dxa"/>
              <w:left w:w="70" w:type="dxa"/>
              <w:bottom w:w="0" w:type="dxa"/>
              <w:right w:w="70" w:type="dxa"/>
            </w:tcMar>
          </w:tcPr>
          <w:p w:rsidR="00F24988" w:rsidRPr="009E3646" w:rsidRDefault="00F24988" w:rsidP="00F24988">
            <w:pPr>
              <w:rPr>
                <w:rFonts w:ascii="Arial" w:hAnsi="Arial" w:cs="Arial"/>
                <w:sz w:val="16"/>
                <w:szCs w:val="16"/>
              </w:rPr>
            </w:pPr>
            <w:r w:rsidRPr="009E3646">
              <w:rPr>
                <w:rFonts w:ascii="Arial" w:hAnsi="Arial" w:cs="Arial"/>
                <w:sz w:val="16"/>
                <w:szCs w:val="16"/>
              </w:rPr>
              <w:lastRenderedPageBreak/>
              <w:t>Задачи подпрограммы</w:t>
            </w:r>
          </w:p>
        </w:tc>
        <w:tc>
          <w:tcPr>
            <w:tcW w:w="3258" w:type="dxa"/>
            <w:shd w:val="clear" w:color="auto" w:fill="auto"/>
            <w:tcMar>
              <w:top w:w="0" w:type="dxa"/>
              <w:left w:w="70" w:type="dxa"/>
              <w:bottom w:w="0" w:type="dxa"/>
              <w:right w:w="70" w:type="dxa"/>
            </w:tcMar>
          </w:tcPr>
          <w:p w:rsidR="00F24988" w:rsidRPr="009E3646" w:rsidRDefault="00F24988" w:rsidP="00F24988">
            <w:pPr>
              <w:ind w:firstLine="214"/>
              <w:jc w:val="both"/>
              <w:rPr>
                <w:rFonts w:ascii="Arial" w:hAnsi="Arial" w:cs="Arial"/>
                <w:sz w:val="16"/>
                <w:szCs w:val="16"/>
              </w:rPr>
            </w:pPr>
            <w:r w:rsidRPr="009E3646">
              <w:rPr>
                <w:rFonts w:ascii="Arial" w:hAnsi="Arial" w:cs="Arial"/>
                <w:sz w:val="16"/>
                <w:szCs w:val="16"/>
              </w:rPr>
              <w:t>улучшение состояния окружающей среды;</w:t>
            </w:r>
          </w:p>
          <w:p w:rsidR="00F24988" w:rsidRPr="009E3646" w:rsidRDefault="00F24988" w:rsidP="00F24988">
            <w:pPr>
              <w:ind w:firstLine="214"/>
              <w:jc w:val="both"/>
              <w:rPr>
                <w:rFonts w:ascii="Arial" w:hAnsi="Arial" w:cs="Arial"/>
                <w:sz w:val="16"/>
                <w:szCs w:val="16"/>
              </w:rPr>
            </w:pPr>
            <w:r w:rsidRPr="009E3646">
              <w:rPr>
                <w:rFonts w:ascii="Arial" w:hAnsi="Arial" w:cs="Arial"/>
                <w:sz w:val="16"/>
                <w:szCs w:val="16"/>
              </w:rPr>
              <w:t>снижение негативных воздействий на окружающую среду;</w:t>
            </w:r>
          </w:p>
          <w:p w:rsidR="00F24988" w:rsidRPr="009E3646" w:rsidRDefault="00F24988" w:rsidP="00F24988">
            <w:pPr>
              <w:ind w:firstLine="214"/>
              <w:jc w:val="both"/>
              <w:rPr>
                <w:rFonts w:ascii="Arial" w:hAnsi="Arial" w:cs="Arial"/>
                <w:sz w:val="16"/>
                <w:szCs w:val="16"/>
              </w:rPr>
            </w:pPr>
            <w:r w:rsidRPr="009E3646">
              <w:rPr>
                <w:rFonts w:ascii="Arial" w:hAnsi="Arial" w:cs="Arial"/>
                <w:sz w:val="16"/>
                <w:szCs w:val="16"/>
              </w:rPr>
              <w:t xml:space="preserve">совершенствование системы обращения  с отходами производства и потребления; </w:t>
            </w:r>
          </w:p>
          <w:p w:rsidR="00F24988" w:rsidRPr="009E3646" w:rsidRDefault="00F24988" w:rsidP="00F24988">
            <w:pPr>
              <w:ind w:firstLine="214"/>
              <w:jc w:val="both"/>
              <w:rPr>
                <w:rFonts w:ascii="Arial" w:hAnsi="Arial" w:cs="Arial"/>
                <w:sz w:val="16"/>
                <w:szCs w:val="16"/>
              </w:rPr>
            </w:pPr>
            <w:r w:rsidRPr="009E3646">
              <w:rPr>
                <w:rFonts w:ascii="Arial" w:hAnsi="Arial" w:cs="Arial"/>
                <w:sz w:val="16"/>
                <w:szCs w:val="16"/>
              </w:rPr>
              <w:t xml:space="preserve">привлечение хозяйствующих субъектов к охране окружающей среды; </w:t>
            </w:r>
          </w:p>
          <w:p w:rsidR="00F24988" w:rsidRPr="009E3646" w:rsidRDefault="00F24988" w:rsidP="00F24988">
            <w:pPr>
              <w:ind w:firstLine="214"/>
              <w:jc w:val="both"/>
              <w:rPr>
                <w:rFonts w:ascii="Arial" w:hAnsi="Arial" w:cs="Arial"/>
                <w:sz w:val="16"/>
                <w:szCs w:val="16"/>
              </w:rPr>
            </w:pPr>
            <w:r w:rsidRPr="009E3646">
              <w:rPr>
                <w:rFonts w:ascii="Arial" w:hAnsi="Arial" w:cs="Arial"/>
                <w:sz w:val="16"/>
                <w:szCs w:val="16"/>
              </w:rPr>
              <w:t>формирование нравственного и бережного отношения к окру</w:t>
            </w:r>
            <w:r w:rsidRPr="009E3646">
              <w:rPr>
                <w:rFonts w:ascii="Arial" w:hAnsi="Arial" w:cs="Arial"/>
                <w:sz w:val="16"/>
                <w:szCs w:val="16"/>
              </w:rPr>
              <w:softHyphen/>
              <w:t>жающей природной среде</w:t>
            </w:r>
          </w:p>
          <w:p w:rsidR="00F24988" w:rsidRPr="009E3646" w:rsidRDefault="00F24988" w:rsidP="00F24988">
            <w:pPr>
              <w:ind w:firstLine="214"/>
              <w:jc w:val="both"/>
              <w:rPr>
                <w:rFonts w:ascii="Arial" w:hAnsi="Arial" w:cs="Arial"/>
                <w:sz w:val="16"/>
                <w:szCs w:val="16"/>
              </w:rPr>
            </w:pPr>
          </w:p>
        </w:tc>
      </w:tr>
      <w:tr w:rsidR="00F24988" w:rsidRPr="009E3646" w:rsidTr="007E5B41">
        <w:trPr>
          <w:cantSplit/>
          <w:trHeight w:val="360"/>
          <w:jc w:val="center"/>
        </w:trPr>
        <w:tc>
          <w:tcPr>
            <w:tcW w:w="2449" w:type="dxa"/>
            <w:shd w:val="clear" w:color="auto" w:fill="auto"/>
            <w:tcMar>
              <w:top w:w="0" w:type="dxa"/>
              <w:left w:w="70" w:type="dxa"/>
              <w:bottom w:w="0" w:type="dxa"/>
              <w:right w:w="70" w:type="dxa"/>
            </w:tcMar>
          </w:tcPr>
          <w:p w:rsidR="00F24988" w:rsidRPr="009E3646" w:rsidRDefault="00F24988" w:rsidP="00F24988">
            <w:pPr>
              <w:rPr>
                <w:rFonts w:ascii="Arial" w:hAnsi="Arial" w:cs="Arial"/>
                <w:sz w:val="16"/>
                <w:szCs w:val="16"/>
              </w:rPr>
            </w:pPr>
            <w:r w:rsidRPr="009E3646">
              <w:rPr>
                <w:rFonts w:ascii="Arial" w:hAnsi="Arial" w:cs="Arial"/>
                <w:sz w:val="16"/>
                <w:szCs w:val="16"/>
              </w:rPr>
              <w:t>Целевые индикаторы и показатели Подпрограммы</w:t>
            </w:r>
          </w:p>
        </w:tc>
        <w:tc>
          <w:tcPr>
            <w:tcW w:w="3258" w:type="dxa"/>
            <w:shd w:val="clear" w:color="auto" w:fill="auto"/>
            <w:tcMar>
              <w:top w:w="0" w:type="dxa"/>
              <w:left w:w="70" w:type="dxa"/>
              <w:bottom w:w="0" w:type="dxa"/>
              <w:right w:w="70" w:type="dxa"/>
            </w:tcMar>
          </w:tcPr>
          <w:p w:rsidR="00F24988" w:rsidRPr="009E3646" w:rsidRDefault="00F24988" w:rsidP="00F24988">
            <w:pPr>
              <w:ind w:firstLine="214"/>
              <w:jc w:val="both"/>
              <w:rPr>
                <w:rFonts w:ascii="Arial" w:hAnsi="Arial" w:cs="Arial"/>
                <w:sz w:val="16"/>
                <w:szCs w:val="16"/>
              </w:rPr>
            </w:pPr>
            <w:r w:rsidRPr="009E3646">
              <w:rPr>
                <w:rFonts w:ascii="Arial" w:hAnsi="Arial" w:cs="Arial"/>
                <w:sz w:val="16"/>
                <w:szCs w:val="16"/>
              </w:rPr>
              <w:t>доля муниципальных образований района, осуществляющих централизованный сбор и вывоз твердых бытовых отходов;</w:t>
            </w:r>
          </w:p>
          <w:p w:rsidR="00F24988" w:rsidRPr="009E3646" w:rsidRDefault="00F24988" w:rsidP="00F24988">
            <w:pPr>
              <w:ind w:firstLine="214"/>
              <w:jc w:val="both"/>
              <w:rPr>
                <w:rFonts w:ascii="Arial" w:hAnsi="Arial" w:cs="Arial"/>
                <w:sz w:val="16"/>
                <w:szCs w:val="16"/>
              </w:rPr>
            </w:pPr>
            <w:r w:rsidRPr="009E3646">
              <w:rPr>
                <w:rFonts w:ascii="Arial" w:hAnsi="Arial" w:cs="Arial"/>
                <w:sz w:val="16"/>
                <w:szCs w:val="16"/>
              </w:rPr>
              <w:t xml:space="preserve">количество мероприятий </w:t>
            </w:r>
            <w:proofErr w:type="spellStart"/>
            <w:r w:rsidRPr="009E3646">
              <w:rPr>
                <w:rFonts w:ascii="Arial" w:hAnsi="Arial" w:cs="Arial"/>
                <w:sz w:val="16"/>
                <w:szCs w:val="16"/>
              </w:rPr>
              <w:t>межпоселенческого</w:t>
            </w:r>
            <w:proofErr w:type="spellEnd"/>
            <w:r w:rsidRPr="009E3646">
              <w:rPr>
                <w:rFonts w:ascii="Arial" w:hAnsi="Arial" w:cs="Arial"/>
                <w:sz w:val="16"/>
                <w:szCs w:val="16"/>
              </w:rPr>
              <w:t xml:space="preserve"> характера по охране окружающей среды;</w:t>
            </w:r>
          </w:p>
          <w:p w:rsidR="00F24988" w:rsidRPr="009E3646" w:rsidRDefault="00F24988" w:rsidP="00F24988">
            <w:pPr>
              <w:ind w:firstLine="214"/>
              <w:jc w:val="both"/>
              <w:rPr>
                <w:rFonts w:ascii="Arial" w:hAnsi="Arial" w:cs="Arial"/>
                <w:sz w:val="16"/>
                <w:szCs w:val="16"/>
              </w:rPr>
            </w:pPr>
          </w:p>
        </w:tc>
      </w:tr>
      <w:tr w:rsidR="00F24988" w:rsidRPr="009E3646" w:rsidTr="007E5B41">
        <w:trPr>
          <w:cantSplit/>
          <w:trHeight w:val="1417"/>
          <w:jc w:val="center"/>
        </w:trPr>
        <w:tc>
          <w:tcPr>
            <w:tcW w:w="2449" w:type="dxa"/>
            <w:shd w:val="clear" w:color="auto" w:fill="auto"/>
            <w:tcMar>
              <w:top w:w="0" w:type="dxa"/>
              <w:left w:w="70" w:type="dxa"/>
              <w:bottom w:w="0" w:type="dxa"/>
              <w:right w:w="70" w:type="dxa"/>
            </w:tcMar>
          </w:tcPr>
          <w:p w:rsidR="00F24988" w:rsidRPr="009E3646" w:rsidRDefault="00F24988" w:rsidP="00F24988">
            <w:pPr>
              <w:rPr>
                <w:rFonts w:ascii="Arial" w:hAnsi="Arial" w:cs="Arial"/>
                <w:sz w:val="16"/>
                <w:szCs w:val="16"/>
              </w:rPr>
            </w:pPr>
          </w:p>
        </w:tc>
        <w:tc>
          <w:tcPr>
            <w:tcW w:w="3258" w:type="dxa"/>
            <w:shd w:val="clear" w:color="auto" w:fill="auto"/>
            <w:tcMar>
              <w:top w:w="0" w:type="dxa"/>
              <w:left w:w="70" w:type="dxa"/>
              <w:bottom w:w="0" w:type="dxa"/>
              <w:right w:w="70" w:type="dxa"/>
            </w:tcMar>
          </w:tcPr>
          <w:p w:rsidR="00F24988" w:rsidRPr="009E3646" w:rsidRDefault="00F24988" w:rsidP="00F24988">
            <w:pPr>
              <w:ind w:firstLine="214"/>
              <w:jc w:val="both"/>
              <w:rPr>
                <w:rFonts w:ascii="Arial" w:hAnsi="Arial" w:cs="Arial"/>
                <w:sz w:val="16"/>
                <w:szCs w:val="16"/>
              </w:rPr>
            </w:pPr>
            <w:r w:rsidRPr="009E3646">
              <w:rPr>
                <w:rFonts w:ascii="Arial" w:hAnsi="Arial" w:cs="Arial"/>
                <w:sz w:val="16"/>
                <w:szCs w:val="16"/>
              </w:rPr>
              <w:t>доля охвата населения централизованным сбором и вывозом твердых бытовых отходов;</w:t>
            </w:r>
          </w:p>
          <w:p w:rsidR="00F24988" w:rsidRPr="009E3646" w:rsidRDefault="00F24988" w:rsidP="00F24988">
            <w:pPr>
              <w:ind w:firstLine="214"/>
              <w:jc w:val="both"/>
              <w:rPr>
                <w:rFonts w:ascii="Arial" w:hAnsi="Arial" w:cs="Arial"/>
                <w:sz w:val="16"/>
                <w:szCs w:val="16"/>
              </w:rPr>
            </w:pPr>
            <w:r w:rsidRPr="009E3646">
              <w:rPr>
                <w:rFonts w:ascii="Arial" w:hAnsi="Arial" w:cs="Arial"/>
                <w:sz w:val="16"/>
                <w:szCs w:val="16"/>
              </w:rPr>
              <w:t xml:space="preserve">количество публикаций в средствах массовой информации о состоянии окружающей среды в Благодарненском районе </w:t>
            </w:r>
          </w:p>
          <w:p w:rsidR="00F24988" w:rsidRPr="009E3646" w:rsidRDefault="00F24988" w:rsidP="00F24988">
            <w:pPr>
              <w:ind w:firstLine="214"/>
              <w:jc w:val="both"/>
              <w:rPr>
                <w:rFonts w:ascii="Arial" w:hAnsi="Arial" w:cs="Arial"/>
                <w:sz w:val="16"/>
                <w:szCs w:val="16"/>
              </w:rPr>
            </w:pPr>
          </w:p>
        </w:tc>
      </w:tr>
      <w:tr w:rsidR="00F24988" w:rsidRPr="009E3646" w:rsidTr="007E5B41">
        <w:trPr>
          <w:cantSplit/>
          <w:trHeight w:val="685"/>
          <w:jc w:val="center"/>
        </w:trPr>
        <w:tc>
          <w:tcPr>
            <w:tcW w:w="2449" w:type="dxa"/>
            <w:shd w:val="clear" w:color="auto" w:fill="auto"/>
            <w:tcMar>
              <w:top w:w="0" w:type="dxa"/>
              <w:left w:w="70" w:type="dxa"/>
              <w:bottom w:w="0" w:type="dxa"/>
              <w:right w:w="70" w:type="dxa"/>
            </w:tcMar>
          </w:tcPr>
          <w:p w:rsidR="00F24988" w:rsidRPr="009E3646" w:rsidRDefault="00F24988" w:rsidP="00F24988">
            <w:pPr>
              <w:rPr>
                <w:rFonts w:ascii="Arial" w:hAnsi="Arial" w:cs="Arial"/>
                <w:sz w:val="16"/>
                <w:szCs w:val="16"/>
              </w:rPr>
            </w:pPr>
            <w:r w:rsidRPr="009E3646">
              <w:rPr>
                <w:rFonts w:ascii="Arial" w:hAnsi="Arial" w:cs="Arial"/>
                <w:sz w:val="16"/>
                <w:szCs w:val="16"/>
              </w:rPr>
              <w:t xml:space="preserve">Объемы и источники финансового  обеспечения подпрограммы </w:t>
            </w:r>
          </w:p>
          <w:p w:rsidR="00F24988" w:rsidRPr="009E3646" w:rsidRDefault="00F24988" w:rsidP="00F24988">
            <w:pPr>
              <w:rPr>
                <w:rFonts w:ascii="Arial" w:hAnsi="Arial" w:cs="Arial"/>
                <w:sz w:val="16"/>
                <w:szCs w:val="16"/>
              </w:rPr>
            </w:pPr>
          </w:p>
        </w:tc>
        <w:tc>
          <w:tcPr>
            <w:tcW w:w="3258" w:type="dxa"/>
            <w:shd w:val="clear" w:color="auto" w:fill="auto"/>
            <w:tcMar>
              <w:top w:w="0" w:type="dxa"/>
              <w:left w:w="70" w:type="dxa"/>
              <w:bottom w:w="0" w:type="dxa"/>
              <w:right w:w="70" w:type="dxa"/>
            </w:tcMar>
          </w:tcPr>
          <w:p w:rsidR="00F24988" w:rsidRPr="009E3646" w:rsidRDefault="00F24988" w:rsidP="00F24988">
            <w:pPr>
              <w:widowControl w:val="0"/>
              <w:autoSpaceDE w:val="0"/>
              <w:autoSpaceDN w:val="0"/>
              <w:adjustRightInd w:val="0"/>
              <w:jc w:val="both"/>
              <w:rPr>
                <w:rFonts w:ascii="Arial" w:hAnsi="Arial" w:cs="Arial"/>
                <w:sz w:val="16"/>
                <w:szCs w:val="16"/>
              </w:rPr>
            </w:pPr>
            <w:r w:rsidRPr="009E3646">
              <w:rPr>
                <w:rFonts w:ascii="Arial" w:hAnsi="Arial" w:cs="Arial"/>
                <w:sz w:val="16"/>
                <w:szCs w:val="16"/>
              </w:rPr>
              <w:t>общий объем финансирования мероприятий Подпрограммы из всех уровней бюджетов составляет: 21010,690 тыс. рублей,   в том числе по годам:</w:t>
            </w:r>
          </w:p>
          <w:p w:rsidR="00F24988" w:rsidRPr="009E3646" w:rsidRDefault="00F24988" w:rsidP="00F24988">
            <w:pPr>
              <w:widowControl w:val="0"/>
              <w:autoSpaceDE w:val="0"/>
              <w:autoSpaceDN w:val="0"/>
              <w:adjustRightInd w:val="0"/>
              <w:rPr>
                <w:rFonts w:ascii="Arial" w:hAnsi="Arial" w:cs="Arial"/>
                <w:sz w:val="16"/>
                <w:szCs w:val="16"/>
              </w:rPr>
            </w:pPr>
            <w:r w:rsidRPr="009E3646">
              <w:rPr>
                <w:rFonts w:ascii="Arial" w:hAnsi="Arial" w:cs="Arial"/>
                <w:sz w:val="16"/>
                <w:szCs w:val="16"/>
              </w:rPr>
              <w:t xml:space="preserve">    в 2015 году – 19902,630 тыс. рублей;</w:t>
            </w:r>
          </w:p>
          <w:p w:rsidR="00F24988" w:rsidRPr="009E3646" w:rsidRDefault="00F24988" w:rsidP="00F24988">
            <w:pPr>
              <w:widowControl w:val="0"/>
              <w:autoSpaceDE w:val="0"/>
              <w:autoSpaceDN w:val="0"/>
              <w:adjustRightInd w:val="0"/>
              <w:rPr>
                <w:rFonts w:ascii="Arial" w:hAnsi="Arial" w:cs="Arial"/>
                <w:sz w:val="16"/>
                <w:szCs w:val="16"/>
              </w:rPr>
            </w:pPr>
            <w:r w:rsidRPr="009E3646">
              <w:rPr>
                <w:rFonts w:ascii="Arial" w:hAnsi="Arial" w:cs="Arial"/>
                <w:sz w:val="16"/>
                <w:szCs w:val="16"/>
              </w:rPr>
              <w:t xml:space="preserve">    в 2016 году – 554,030 тыс. рублей;</w:t>
            </w:r>
          </w:p>
          <w:p w:rsidR="00F24988" w:rsidRPr="009E3646" w:rsidRDefault="00F24988" w:rsidP="00F24988">
            <w:pPr>
              <w:widowControl w:val="0"/>
              <w:autoSpaceDE w:val="0"/>
              <w:autoSpaceDN w:val="0"/>
              <w:adjustRightInd w:val="0"/>
              <w:rPr>
                <w:rFonts w:ascii="Arial" w:hAnsi="Arial" w:cs="Arial"/>
                <w:sz w:val="16"/>
                <w:szCs w:val="16"/>
              </w:rPr>
            </w:pPr>
            <w:r w:rsidRPr="009E3646">
              <w:rPr>
                <w:rFonts w:ascii="Arial" w:hAnsi="Arial" w:cs="Arial"/>
                <w:sz w:val="16"/>
                <w:szCs w:val="16"/>
              </w:rPr>
              <w:t xml:space="preserve">    в 2017 году – 554,030  тыс. рублей</w:t>
            </w:r>
          </w:p>
          <w:p w:rsidR="00F24988" w:rsidRPr="009E3646" w:rsidRDefault="00F24988" w:rsidP="00F24988">
            <w:pPr>
              <w:ind w:firstLine="214"/>
              <w:jc w:val="both"/>
              <w:rPr>
                <w:rFonts w:ascii="Arial" w:hAnsi="Arial" w:cs="Arial"/>
                <w:sz w:val="16"/>
                <w:szCs w:val="16"/>
              </w:rPr>
            </w:pPr>
            <w:r w:rsidRPr="009E3646">
              <w:rPr>
                <w:rFonts w:ascii="Arial" w:hAnsi="Arial" w:cs="Arial"/>
                <w:sz w:val="16"/>
                <w:szCs w:val="16"/>
              </w:rPr>
              <w:t>в том числе:</w:t>
            </w:r>
          </w:p>
          <w:p w:rsidR="00F24988" w:rsidRPr="009E3646" w:rsidRDefault="00F24988" w:rsidP="00F24988">
            <w:pPr>
              <w:ind w:firstLine="214"/>
              <w:jc w:val="both"/>
              <w:rPr>
                <w:rFonts w:ascii="Arial" w:hAnsi="Arial" w:cs="Arial"/>
                <w:sz w:val="16"/>
                <w:szCs w:val="16"/>
              </w:rPr>
            </w:pPr>
            <w:r w:rsidRPr="009E3646">
              <w:rPr>
                <w:rFonts w:ascii="Arial" w:hAnsi="Arial" w:cs="Arial"/>
                <w:sz w:val="16"/>
                <w:szCs w:val="16"/>
              </w:rPr>
              <w:t>из бюджета Благодарненского муниципального района Ставропольского края –1662,090 тыс. руб., в том числе:</w:t>
            </w:r>
          </w:p>
          <w:p w:rsidR="00F24988" w:rsidRPr="009E3646" w:rsidRDefault="00F24988" w:rsidP="00F24988">
            <w:pPr>
              <w:ind w:firstLine="214"/>
              <w:jc w:val="both"/>
              <w:rPr>
                <w:rFonts w:ascii="Arial" w:hAnsi="Arial" w:cs="Arial"/>
                <w:sz w:val="16"/>
                <w:szCs w:val="16"/>
              </w:rPr>
            </w:pPr>
            <w:r w:rsidRPr="009E3646">
              <w:rPr>
                <w:rFonts w:ascii="Arial" w:hAnsi="Arial" w:cs="Arial"/>
                <w:sz w:val="16"/>
                <w:szCs w:val="16"/>
              </w:rPr>
              <w:t>в 2015 году – 554,030 тыс. руб.;</w:t>
            </w:r>
          </w:p>
          <w:p w:rsidR="00F24988" w:rsidRPr="009E3646" w:rsidRDefault="00F24988" w:rsidP="00F24988">
            <w:pPr>
              <w:ind w:firstLine="214"/>
              <w:jc w:val="both"/>
              <w:rPr>
                <w:rFonts w:ascii="Arial" w:hAnsi="Arial" w:cs="Arial"/>
                <w:sz w:val="16"/>
                <w:szCs w:val="16"/>
              </w:rPr>
            </w:pPr>
            <w:r w:rsidRPr="009E3646">
              <w:rPr>
                <w:rFonts w:ascii="Arial" w:hAnsi="Arial" w:cs="Arial"/>
                <w:sz w:val="16"/>
                <w:szCs w:val="16"/>
              </w:rPr>
              <w:t>в 2016 году – 554,030 тыс. руб.;</w:t>
            </w:r>
          </w:p>
          <w:p w:rsidR="00F24988" w:rsidRPr="009E3646" w:rsidRDefault="00F24988" w:rsidP="00F24988">
            <w:pPr>
              <w:ind w:firstLine="214"/>
              <w:jc w:val="both"/>
              <w:rPr>
                <w:rFonts w:ascii="Arial" w:hAnsi="Arial" w:cs="Arial"/>
                <w:sz w:val="16"/>
                <w:szCs w:val="16"/>
              </w:rPr>
            </w:pPr>
            <w:r w:rsidRPr="009E3646">
              <w:rPr>
                <w:rFonts w:ascii="Arial" w:hAnsi="Arial" w:cs="Arial"/>
                <w:sz w:val="16"/>
                <w:szCs w:val="16"/>
              </w:rPr>
              <w:t>в 2017 году – 554,030 тыс. руб.</w:t>
            </w:r>
          </w:p>
          <w:p w:rsidR="00F24988" w:rsidRPr="009E3646" w:rsidRDefault="00F24988" w:rsidP="00F24988">
            <w:pPr>
              <w:ind w:firstLine="214"/>
              <w:jc w:val="both"/>
              <w:rPr>
                <w:rFonts w:ascii="Arial" w:hAnsi="Arial" w:cs="Arial"/>
                <w:sz w:val="16"/>
                <w:szCs w:val="16"/>
              </w:rPr>
            </w:pPr>
            <w:r w:rsidRPr="009E3646">
              <w:rPr>
                <w:rFonts w:ascii="Arial" w:hAnsi="Arial" w:cs="Arial"/>
                <w:sz w:val="16"/>
                <w:szCs w:val="16"/>
              </w:rPr>
              <w:t>внебюджетные средства:  19348,600 тыс. руб., в том числе:</w:t>
            </w:r>
          </w:p>
          <w:p w:rsidR="00F24988" w:rsidRPr="009E3646" w:rsidRDefault="00F24988" w:rsidP="00F24988">
            <w:pPr>
              <w:ind w:firstLine="214"/>
              <w:jc w:val="both"/>
              <w:rPr>
                <w:rFonts w:ascii="Arial" w:hAnsi="Arial" w:cs="Arial"/>
                <w:sz w:val="16"/>
                <w:szCs w:val="16"/>
              </w:rPr>
            </w:pPr>
            <w:r w:rsidRPr="009E3646">
              <w:rPr>
                <w:rFonts w:ascii="Arial" w:hAnsi="Arial" w:cs="Arial"/>
                <w:sz w:val="16"/>
                <w:szCs w:val="16"/>
              </w:rPr>
              <w:t>в 2015 году – 19348,600 тыс. руб.;</w:t>
            </w:r>
          </w:p>
          <w:p w:rsidR="00F24988" w:rsidRPr="009E3646" w:rsidRDefault="00F24988" w:rsidP="00F24988">
            <w:pPr>
              <w:ind w:firstLine="214"/>
              <w:jc w:val="both"/>
              <w:rPr>
                <w:rFonts w:ascii="Arial" w:hAnsi="Arial" w:cs="Arial"/>
                <w:sz w:val="16"/>
                <w:szCs w:val="16"/>
              </w:rPr>
            </w:pPr>
            <w:r w:rsidRPr="009E3646">
              <w:rPr>
                <w:rFonts w:ascii="Arial" w:hAnsi="Arial" w:cs="Arial"/>
                <w:sz w:val="16"/>
                <w:szCs w:val="16"/>
              </w:rPr>
              <w:t>в 2016 году – 0,000 тыс. руб.;</w:t>
            </w:r>
          </w:p>
          <w:p w:rsidR="00F24988" w:rsidRPr="009E3646" w:rsidRDefault="00F24988" w:rsidP="00F24988">
            <w:pPr>
              <w:ind w:firstLine="214"/>
              <w:jc w:val="both"/>
              <w:rPr>
                <w:rFonts w:ascii="Arial" w:hAnsi="Arial" w:cs="Arial"/>
                <w:sz w:val="16"/>
                <w:szCs w:val="16"/>
              </w:rPr>
            </w:pPr>
            <w:r w:rsidRPr="009E3646">
              <w:rPr>
                <w:rFonts w:ascii="Arial" w:hAnsi="Arial" w:cs="Arial"/>
                <w:sz w:val="16"/>
                <w:szCs w:val="16"/>
              </w:rPr>
              <w:t>в 2017 году – 0,000 тыс. руб.</w:t>
            </w:r>
          </w:p>
        </w:tc>
      </w:tr>
      <w:tr w:rsidR="00F24988" w:rsidRPr="009E3646" w:rsidTr="007E5B41">
        <w:trPr>
          <w:cantSplit/>
          <w:trHeight w:val="4122"/>
          <w:jc w:val="center"/>
        </w:trPr>
        <w:tc>
          <w:tcPr>
            <w:tcW w:w="2449" w:type="dxa"/>
            <w:shd w:val="clear" w:color="auto" w:fill="auto"/>
            <w:tcMar>
              <w:top w:w="0" w:type="dxa"/>
              <w:left w:w="70" w:type="dxa"/>
              <w:bottom w:w="0" w:type="dxa"/>
              <w:right w:w="70" w:type="dxa"/>
            </w:tcMar>
          </w:tcPr>
          <w:p w:rsidR="00F24988" w:rsidRPr="009E3646" w:rsidRDefault="00F24988" w:rsidP="00F24988">
            <w:pPr>
              <w:rPr>
                <w:rFonts w:ascii="Arial" w:hAnsi="Arial" w:cs="Arial"/>
                <w:sz w:val="16"/>
                <w:szCs w:val="16"/>
              </w:rPr>
            </w:pPr>
            <w:r w:rsidRPr="009E3646">
              <w:rPr>
                <w:rFonts w:ascii="Arial" w:hAnsi="Arial" w:cs="Arial"/>
                <w:sz w:val="16"/>
                <w:szCs w:val="16"/>
              </w:rPr>
              <w:t>Ожидаемые конечные результаты реализации подпрограммы</w:t>
            </w:r>
          </w:p>
        </w:tc>
        <w:tc>
          <w:tcPr>
            <w:tcW w:w="3258" w:type="dxa"/>
            <w:shd w:val="clear" w:color="auto" w:fill="auto"/>
            <w:tcMar>
              <w:top w:w="0" w:type="dxa"/>
              <w:left w:w="70" w:type="dxa"/>
              <w:bottom w:w="0" w:type="dxa"/>
              <w:right w:w="70" w:type="dxa"/>
            </w:tcMar>
          </w:tcPr>
          <w:p w:rsidR="00F24988" w:rsidRPr="009E3646" w:rsidRDefault="00F24988" w:rsidP="00F24988">
            <w:pPr>
              <w:ind w:firstLine="214"/>
              <w:jc w:val="both"/>
              <w:rPr>
                <w:rFonts w:ascii="Arial" w:hAnsi="Arial" w:cs="Arial"/>
                <w:sz w:val="16"/>
                <w:szCs w:val="16"/>
              </w:rPr>
            </w:pPr>
            <w:r w:rsidRPr="009E3646">
              <w:rPr>
                <w:rFonts w:ascii="Arial" w:hAnsi="Arial" w:cs="Arial"/>
                <w:sz w:val="16"/>
                <w:szCs w:val="16"/>
              </w:rPr>
              <w:t>увеличение доли муниципальных образований района, осуществляющих централизованный сбор и вывоз твердых бытовых отходов;</w:t>
            </w:r>
          </w:p>
          <w:p w:rsidR="00F24988" w:rsidRPr="009E3646" w:rsidRDefault="00F24988" w:rsidP="00F24988">
            <w:pPr>
              <w:ind w:firstLine="214"/>
              <w:jc w:val="both"/>
              <w:rPr>
                <w:rFonts w:ascii="Arial" w:hAnsi="Arial" w:cs="Arial"/>
                <w:sz w:val="16"/>
                <w:szCs w:val="16"/>
              </w:rPr>
            </w:pPr>
            <w:r w:rsidRPr="009E3646">
              <w:rPr>
                <w:rFonts w:ascii="Arial" w:hAnsi="Arial" w:cs="Arial"/>
                <w:sz w:val="16"/>
                <w:szCs w:val="16"/>
              </w:rPr>
              <w:t xml:space="preserve">увеличение количества мероприятий </w:t>
            </w:r>
            <w:proofErr w:type="spellStart"/>
            <w:r w:rsidRPr="009E3646">
              <w:rPr>
                <w:rFonts w:ascii="Arial" w:hAnsi="Arial" w:cs="Arial"/>
                <w:sz w:val="16"/>
                <w:szCs w:val="16"/>
              </w:rPr>
              <w:t>межпоселенческого</w:t>
            </w:r>
            <w:proofErr w:type="spellEnd"/>
            <w:r w:rsidRPr="009E3646">
              <w:rPr>
                <w:rFonts w:ascii="Arial" w:hAnsi="Arial" w:cs="Arial"/>
                <w:sz w:val="16"/>
                <w:szCs w:val="16"/>
              </w:rPr>
              <w:t xml:space="preserve"> характера по охране окружающей среды;</w:t>
            </w:r>
          </w:p>
          <w:p w:rsidR="00F24988" w:rsidRPr="009E3646" w:rsidRDefault="00F24988" w:rsidP="00F24988">
            <w:pPr>
              <w:ind w:firstLine="214"/>
              <w:jc w:val="both"/>
              <w:rPr>
                <w:rFonts w:ascii="Arial" w:hAnsi="Arial" w:cs="Arial"/>
                <w:sz w:val="16"/>
                <w:szCs w:val="16"/>
              </w:rPr>
            </w:pPr>
            <w:r w:rsidRPr="009E3646">
              <w:rPr>
                <w:rFonts w:ascii="Arial" w:hAnsi="Arial" w:cs="Arial"/>
                <w:sz w:val="16"/>
                <w:szCs w:val="16"/>
              </w:rPr>
              <w:t>увеличение доли охвата населения централизованным сбором и вывозом твердых бытовых отходов;</w:t>
            </w:r>
          </w:p>
          <w:p w:rsidR="00F24988" w:rsidRPr="009E3646" w:rsidRDefault="00F24988" w:rsidP="00F24988">
            <w:pPr>
              <w:ind w:firstLine="214"/>
              <w:jc w:val="both"/>
              <w:rPr>
                <w:rFonts w:ascii="Arial" w:hAnsi="Arial" w:cs="Arial"/>
                <w:sz w:val="16"/>
                <w:szCs w:val="16"/>
              </w:rPr>
            </w:pPr>
            <w:r w:rsidRPr="009E3646">
              <w:rPr>
                <w:rFonts w:ascii="Arial" w:hAnsi="Arial" w:cs="Arial"/>
                <w:sz w:val="16"/>
                <w:szCs w:val="16"/>
              </w:rPr>
              <w:t xml:space="preserve">увеличение количества публикаций в средствах массовой информации о состоянии окружающей среды в Благодарненском районе </w:t>
            </w:r>
          </w:p>
        </w:tc>
      </w:tr>
    </w:tbl>
    <w:p w:rsidR="00F24988" w:rsidRPr="009E3646" w:rsidRDefault="00F24988" w:rsidP="00F24988">
      <w:pPr>
        <w:rPr>
          <w:rFonts w:ascii="Arial" w:hAnsi="Arial" w:cs="Arial"/>
          <w:sz w:val="16"/>
          <w:szCs w:val="16"/>
        </w:rPr>
      </w:pPr>
    </w:p>
    <w:p w:rsidR="00F24988" w:rsidRPr="009E3646" w:rsidRDefault="00F24988" w:rsidP="00F24988">
      <w:pPr>
        <w:jc w:val="center"/>
        <w:rPr>
          <w:rFonts w:ascii="Arial" w:hAnsi="Arial" w:cs="Arial"/>
          <w:sz w:val="16"/>
          <w:szCs w:val="16"/>
        </w:rPr>
      </w:pPr>
      <w:r w:rsidRPr="009E3646">
        <w:rPr>
          <w:rFonts w:ascii="Arial" w:hAnsi="Arial" w:cs="Arial"/>
          <w:sz w:val="16"/>
          <w:szCs w:val="16"/>
        </w:rPr>
        <w:t>Раздел 1</w:t>
      </w:r>
    </w:p>
    <w:p w:rsidR="00F24988" w:rsidRPr="009E3646" w:rsidRDefault="00F24988" w:rsidP="00F24988">
      <w:pPr>
        <w:widowControl w:val="0"/>
        <w:autoSpaceDE w:val="0"/>
        <w:autoSpaceDN w:val="0"/>
        <w:adjustRightInd w:val="0"/>
        <w:ind w:firstLine="720"/>
        <w:jc w:val="center"/>
        <w:rPr>
          <w:rFonts w:ascii="Arial" w:hAnsi="Arial" w:cs="Arial"/>
          <w:sz w:val="16"/>
          <w:szCs w:val="16"/>
        </w:rPr>
      </w:pPr>
      <w:r w:rsidRPr="009E3646">
        <w:rPr>
          <w:rFonts w:ascii="Arial" w:hAnsi="Arial" w:cs="Arial"/>
          <w:sz w:val="16"/>
          <w:szCs w:val="16"/>
        </w:rPr>
        <w:t>Характеристика сферы реализации подпрограммы, описание основных проблем в указанной сфере и прогноз ее развития</w:t>
      </w:r>
    </w:p>
    <w:p w:rsidR="00F24988" w:rsidRPr="009E3646" w:rsidRDefault="00F24988" w:rsidP="00F24988">
      <w:pPr>
        <w:rPr>
          <w:rFonts w:ascii="Arial" w:hAnsi="Arial" w:cs="Arial"/>
          <w:sz w:val="16"/>
          <w:szCs w:val="16"/>
        </w:rPr>
      </w:pPr>
    </w:p>
    <w:p w:rsidR="00F24988" w:rsidRPr="009E3646" w:rsidRDefault="00F24988" w:rsidP="00F24988">
      <w:pPr>
        <w:ind w:firstLine="709"/>
        <w:jc w:val="both"/>
        <w:rPr>
          <w:rFonts w:ascii="Arial" w:hAnsi="Arial" w:cs="Arial"/>
          <w:sz w:val="16"/>
          <w:szCs w:val="16"/>
        </w:rPr>
      </w:pPr>
      <w:r w:rsidRPr="009E3646">
        <w:rPr>
          <w:rFonts w:ascii="Arial" w:hAnsi="Arial" w:cs="Arial"/>
          <w:sz w:val="16"/>
          <w:szCs w:val="16"/>
        </w:rPr>
        <w:t>В условиях развития экономики и наметившегося подъема производства вопросы охраны окружающей среды приобретают особое значение. Экологическая ситуация в Благодарненском районе характеризуется как стабильно-благоприятная, но возрастает актуальность разработки и реализации мер по улучшению состояния окружающей среды.</w:t>
      </w:r>
    </w:p>
    <w:p w:rsidR="00F24988" w:rsidRPr="009E3646" w:rsidRDefault="00F24988" w:rsidP="00F24988">
      <w:pPr>
        <w:ind w:firstLine="709"/>
        <w:jc w:val="both"/>
        <w:rPr>
          <w:rFonts w:ascii="Arial" w:hAnsi="Arial" w:cs="Arial"/>
          <w:bCs/>
          <w:sz w:val="16"/>
          <w:szCs w:val="16"/>
        </w:rPr>
      </w:pPr>
      <w:r w:rsidRPr="009E3646">
        <w:rPr>
          <w:rFonts w:ascii="Arial" w:hAnsi="Arial" w:cs="Arial"/>
          <w:sz w:val="16"/>
          <w:szCs w:val="16"/>
        </w:rPr>
        <w:t xml:space="preserve">Одной из острых проблем   в районе остается проблема хранения, переработки, утилизации и обезвреживания твердых бытовых отходов. Населением района ежегодно образуется около </w:t>
      </w:r>
      <w:smartTag w:uri="urn:schemas-microsoft-com:office:smarttags" w:element="metricconverter">
        <w:smartTagPr>
          <w:attr w:name="ProductID" w:val="125,0 м3"/>
        </w:smartTagPr>
        <w:r w:rsidRPr="009E3646">
          <w:rPr>
            <w:rFonts w:ascii="Arial" w:hAnsi="Arial" w:cs="Arial"/>
            <w:sz w:val="16"/>
            <w:szCs w:val="16"/>
          </w:rPr>
          <w:t>125,0 м3</w:t>
        </w:r>
      </w:smartTag>
      <w:r w:rsidRPr="009E3646">
        <w:rPr>
          <w:rFonts w:ascii="Arial" w:hAnsi="Arial" w:cs="Arial"/>
          <w:sz w:val="16"/>
          <w:szCs w:val="16"/>
        </w:rPr>
        <w:t xml:space="preserve"> твердых отходов, на полигон для хранения отходов вывозится  до </w:t>
      </w:r>
      <w:smartTag w:uri="urn:schemas-microsoft-com:office:smarttags" w:element="metricconverter">
        <w:smartTagPr>
          <w:attr w:name="ProductID" w:val="50,0 м3"/>
        </w:smartTagPr>
        <w:r w:rsidRPr="009E3646">
          <w:rPr>
            <w:rFonts w:ascii="Arial" w:hAnsi="Arial" w:cs="Arial"/>
            <w:sz w:val="16"/>
            <w:szCs w:val="16"/>
          </w:rPr>
          <w:t>50,0 м3</w:t>
        </w:r>
      </w:smartTag>
      <w:r w:rsidRPr="009E3646">
        <w:rPr>
          <w:rFonts w:ascii="Arial" w:hAnsi="Arial" w:cs="Arial"/>
          <w:sz w:val="16"/>
          <w:szCs w:val="16"/>
        </w:rPr>
        <w:t xml:space="preserve">. Остальная часть отходов аккумулируется на площадках временного размещения сельских населенных пунктов или в несанкционированных местах. Практически отсутствует возможность вовлечения в хозяйственную деятельность вторичных материальных ресурсов. Из всего ассортимента отходов приемные пункты Благодарненского района принимают металлолом и стекло.   </w:t>
      </w:r>
      <w:r w:rsidRPr="009E3646">
        <w:rPr>
          <w:rFonts w:ascii="Arial" w:hAnsi="Arial" w:cs="Arial"/>
          <w:bCs/>
          <w:sz w:val="16"/>
          <w:szCs w:val="16"/>
        </w:rPr>
        <w:t xml:space="preserve">Сбором и вывозом твердых бытовых отходов на территории Благодарненского района занимается единственное специализированное предприятие - муниципальное унитарное предприятие «Коммунальное хозяйство» Благодарненского муниципального района Ставропольского края. </w:t>
      </w:r>
      <w:proofErr w:type="gramStart"/>
      <w:r w:rsidRPr="009E3646">
        <w:rPr>
          <w:rFonts w:ascii="Arial" w:hAnsi="Arial" w:cs="Arial"/>
          <w:bCs/>
          <w:sz w:val="16"/>
          <w:szCs w:val="16"/>
        </w:rPr>
        <w:t xml:space="preserve">Централизованным сбором и вывозом отходов охвачено всего 35,7 процентов населенных пунктов – это г. Благодарный, села Елизаветинское,  </w:t>
      </w:r>
      <w:proofErr w:type="spellStart"/>
      <w:r w:rsidRPr="009E3646">
        <w:rPr>
          <w:rFonts w:ascii="Arial" w:hAnsi="Arial" w:cs="Arial"/>
          <w:bCs/>
          <w:sz w:val="16"/>
          <w:szCs w:val="16"/>
        </w:rPr>
        <w:t>Шишкино</w:t>
      </w:r>
      <w:proofErr w:type="spellEnd"/>
      <w:r w:rsidRPr="009E3646">
        <w:rPr>
          <w:rFonts w:ascii="Arial" w:hAnsi="Arial" w:cs="Arial"/>
          <w:bCs/>
          <w:sz w:val="16"/>
          <w:szCs w:val="16"/>
        </w:rPr>
        <w:t xml:space="preserve">,  Бурлацкое, </w:t>
      </w:r>
      <w:proofErr w:type="spellStart"/>
      <w:r w:rsidRPr="009E3646">
        <w:rPr>
          <w:rFonts w:ascii="Arial" w:hAnsi="Arial" w:cs="Arial"/>
          <w:bCs/>
          <w:sz w:val="16"/>
          <w:szCs w:val="16"/>
        </w:rPr>
        <w:t>Красноключевский</w:t>
      </w:r>
      <w:proofErr w:type="spellEnd"/>
      <w:r w:rsidRPr="009E3646">
        <w:rPr>
          <w:rFonts w:ascii="Arial" w:hAnsi="Arial" w:cs="Arial"/>
          <w:bCs/>
          <w:sz w:val="16"/>
          <w:szCs w:val="16"/>
        </w:rPr>
        <w:t xml:space="preserve"> сельсовет.</w:t>
      </w:r>
      <w:proofErr w:type="gramEnd"/>
      <w:r w:rsidRPr="009E3646">
        <w:rPr>
          <w:rFonts w:ascii="Arial" w:hAnsi="Arial" w:cs="Arial"/>
          <w:bCs/>
          <w:sz w:val="16"/>
          <w:szCs w:val="16"/>
        </w:rPr>
        <w:t xml:space="preserve"> Централизованным сбором отходов охвачено только 25,8 процентов населения района.  </w:t>
      </w:r>
    </w:p>
    <w:p w:rsidR="00F24988" w:rsidRPr="009E3646" w:rsidRDefault="00F24988" w:rsidP="00F24988">
      <w:pPr>
        <w:ind w:firstLine="709"/>
        <w:jc w:val="both"/>
        <w:rPr>
          <w:rFonts w:ascii="Arial" w:hAnsi="Arial" w:cs="Arial"/>
          <w:sz w:val="16"/>
          <w:szCs w:val="16"/>
        </w:rPr>
      </w:pPr>
      <w:r w:rsidRPr="009E3646">
        <w:rPr>
          <w:rFonts w:ascii="Arial" w:hAnsi="Arial" w:cs="Arial"/>
          <w:sz w:val="16"/>
          <w:szCs w:val="16"/>
        </w:rPr>
        <w:t xml:space="preserve">Большой объём и высокий темп накопления отходов потребления и слабое развитие индустрии вторичной переработки приводит к тому, что основным методом утилизации отходов является их захоронение на полигоне. Решение проблемы в строительстве Благодарненского зонального центра по обращению с отходами и вторичными материальными ресурсами. Инвестор проекта общество с ограниченной ответственностью «Арго» не соблюдает сроки реализации строительства объекта, что влечет за собой нарушение </w:t>
      </w:r>
      <w:proofErr w:type="gramStart"/>
      <w:r w:rsidRPr="009E3646">
        <w:rPr>
          <w:rFonts w:ascii="Arial" w:hAnsi="Arial" w:cs="Arial"/>
          <w:sz w:val="16"/>
          <w:szCs w:val="16"/>
        </w:rPr>
        <w:t>сроков реализации Генеральной схемы очистки населенных пунктов</w:t>
      </w:r>
      <w:proofErr w:type="gramEnd"/>
      <w:r w:rsidRPr="009E3646">
        <w:rPr>
          <w:rFonts w:ascii="Arial" w:hAnsi="Arial" w:cs="Arial"/>
          <w:sz w:val="16"/>
          <w:szCs w:val="16"/>
        </w:rPr>
        <w:t xml:space="preserve"> Благодарненского муниципального  района Ставропольского края.</w:t>
      </w:r>
    </w:p>
    <w:p w:rsidR="00F24988" w:rsidRPr="009E3646" w:rsidRDefault="00F24988" w:rsidP="00F24988">
      <w:pPr>
        <w:ind w:firstLine="709"/>
        <w:jc w:val="both"/>
        <w:rPr>
          <w:rFonts w:ascii="Arial" w:hAnsi="Arial" w:cs="Arial"/>
          <w:sz w:val="16"/>
          <w:szCs w:val="16"/>
        </w:rPr>
      </w:pPr>
      <w:r w:rsidRPr="009E3646">
        <w:rPr>
          <w:rFonts w:ascii="Arial" w:hAnsi="Arial" w:cs="Arial"/>
          <w:sz w:val="16"/>
          <w:szCs w:val="16"/>
        </w:rPr>
        <w:t>На достаточно низком уровне находится понимание необходимости бережного, рационального отношения к окружающей среде, как со стороны жителей района, так и хозяйствующих субъектов.</w:t>
      </w:r>
    </w:p>
    <w:p w:rsidR="00F24988" w:rsidRPr="009E3646" w:rsidRDefault="00F24988" w:rsidP="00F24988">
      <w:pPr>
        <w:ind w:firstLine="709"/>
        <w:jc w:val="both"/>
        <w:rPr>
          <w:rFonts w:ascii="Arial" w:hAnsi="Arial" w:cs="Arial"/>
          <w:sz w:val="16"/>
          <w:szCs w:val="16"/>
        </w:rPr>
      </w:pPr>
      <w:r w:rsidRPr="009E3646">
        <w:rPr>
          <w:rFonts w:ascii="Arial" w:hAnsi="Arial" w:cs="Arial"/>
          <w:sz w:val="16"/>
          <w:szCs w:val="16"/>
        </w:rPr>
        <w:t>Формирование экологической культуры жителей Благодарненского района Ставропольского края, повышение уровня экологического воспитания и образования населения, особенно детей и подростков, являются залогом ответственного отношения граждан к окружающей среде. При этом без информирования населения обо всех аспектах охраны окружающей среды и рационального природопользования, без реализации права граждан на получение достоверной информации о состоянии окружающей среды не произойдет радикальных изменений в его сознании и поведении.</w:t>
      </w:r>
    </w:p>
    <w:p w:rsidR="00F24988" w:rsidRPr="009E3646" w:rsidRDefault="00F24988" w:rsidP="00F24988">
      <w:pPr>
        <w:ind w:firstLine="709"/>
        <w:jc w:val="both"/>
        <w:rPr>
          <w:rFonts w:ascii="Arial" w:hAnsi="Arial" w:cs="Arial"/>
          <w:sz w:val="16"/>
          <w:szCs w:val="16"/>
        </w:rPr>
      </w:pPr>
      <w:r w:rsidRPr="009E3646">
        <w:rPr>
          <w:rFonts w:ascii="Arial" w:hAnsi="Arial" w:cs="Arial"/>
          <w:sz w:val="16"/>
          <w:szCs w:val="16"/>
        </w:rPr>
        <w:t>Для комплексного решения указанных проблем разработана данная подпрограмма.</w:t>
      </w:r>
    </w:p>
    <w:p w:rsidR="00F24988" w:rsidRPr="009E3646" w:rsidRDefault="00F24988" w:rsidP="00F24988">
      <w:pPr>
        <w:rPr>
          <w:rFonts w:ascii="Arial" w:hAnsi="Arial" w:cs="Arial"/>
          <w:sz w:val="16"/>
          <w:szCs w:val="16"/>
        </w:rPr>
      </w:pPr>
    </w:p>
    <w:p w:rsidR="00F24988" w:rsidRPr="009E3646" w:rsidRDefault="00F24988" w:rsidP="00F24988">
      <w:pPr>
        <w:jc w:val="center"/>
        <w:rPr>
          <w:rFonts w:ascii="Arial" w:hAnsi="Arial" w:cs="Arial"/>
          <w:sz w:val="16"/>
          <w:szCs w:val="16"/>
        </w:rPr>
      </w:pPr>
      <w:r w:rsidRPr="009E3646">
        <w:rPr>
          <w:rFonts w:ascii="Arial" w:hAnsi="Arial" w:cs="Arial"/>
          <w:sz w:val="16"/>
          <w:szCs w:val="16"/>
        </w:rPr>
        <w:t>Раздел 2</w:t>
      </w:r>
    </w:p>
    <w:p w:rsidR="00F24988" w:rsidRPr="009E3646" w:rsidRDefault="00F24988" w:rsidP="00F24988">
      <w:pPr>
        <w:widowControl w:val="0"/>
        <w:autoSpaceDE w:val="0"/>
        <w:autoSpaceDN w:val="0"/>
        <w:adjustRightInd w:val="0"/>
        <w:ind w:firstLine="720"/>
        <w:jc w:val="center"/>
        <w:rPr>
          <w:rFonts w:ascii="Arial" w:hAnsi="Arial" w:cs="Arial"/>
          <w:sz w:val="16"/>
          <w:szCs w:val="16"/>
        </w:rPr>
      </w:pPr>
      <w:r w:rsidRPr="009E3646">
        <w:rPr>
          <w:rFonts w:ascii="Arial" w:hAnsi="Arial" w:cs="Arial"/>
          <w:sz w:val="16"/>
          <w:szCs w:val="16"/>
        </w:rPr>
        <w:t>Приоритеты реализуемой в Благодарненском муниципальном районе Ставропольского  края муниципальной политики в сфере реализации подпрограммы, цели (при необходимости), задачи, целевые индикаторы и показатели подпрограммы, описание ожидаемых конечных результатов подпрограммы и сроки ее реализации</w:t>
      </w:r>
    </w:p>
    <w:p w:rsidR="00F24988" w:rsidRPr="009E3646" w:rsidRDefault="00F24988" w:rsidP="00F24988">
      <w:pPr>
        <w:jc w:val="center"/>
        <w:rPr>
          <w:rFonts w:ascii="Arial" w:hAnsi="Arial" w:cs="Arial"/>
          <w:sz w:val="16"/>
          <w:szCs w:val="16"/>
        </w:rPr>
      </w:pPr>
    </w:p>
    <w:p w:rsidR="00F24988" w:rsidRPr="009E3646" w:rsidRDefault="00F24988" w:rsidP="00F24988">
      <w:pPr>
        <w:ind w:firstLine="720"/>
        <w:jc w:val="both"/>
        <w:rPr>
          <w:rFonts w:ascii="Arial" w:hAnsi="Arial" w:cs="Arial"/>
          <w:sz w:val="16"/>
          <w:szCs w:val="16"/>
        </w:rPr>
      </w:pPr>
      <w:r w:rsidRPr="009E3646">
        <w:rPr>
          <w:rFonts w:ascii="Arial" w:hAnsi="Arial" w:cs="Arial"/>
          <w:sz w:val="16"/>
          <w:szCs w:val="16"/>
        </w:rPr>
        <w:t>Основными целями подпрограммы являются:</w:t>
      </w:r>
    </w:p>
    <w:p w:rsidR="00F24988" w:rsidRPr="009E3646" w:rsidRDefault="00F24988" w:rsidP="00F24988">
      <w:pPr>
        <w:ind w:firstLine="540"/>
        <w:jc w:val="both"/>
        <w:rPr>
          <w:rFonts w:ascii="Arial" w:hAnsi="Arial" w:cs="Arial"/>
          <w:sz w:val="16"/>
          <w:szCs w:val="16"/>
        </w:rPr>
      </w:pPr>
      <w:r w:rsidRPr="009E3646">
        <w:rPr>
          <w:rFonts w:ascii="Arial" w:hAnsi="Arial" w:cs="Arial"/>
          <w:sz w:val="16"/>
          <w:szCs w:val="16"/>
        </w:rPr>
        <w:t xml:space="preserve">улучшение качества окружающей среды за счет организации мероприятий </w:t>
      </w:r>
      <w:proofErr w:type="spellStart"/>
      <w:r w:rsidRPr="009E3646">
        <w:rPr>
          <w:rFonts w:ascii="Arial" w:hAnsi="Arial" w:cs="Arial"/>
          <w:sz w:val="16"/>
          <w:szCs w:val="16"/>
        </w:rPr>
        <w:t>межпоселенческого</w:t>
      </w:r>
      <w:proofErr w:type="spellEnd"/>
      <w:r w:rsidRPr="009E3646">
        <w:rPr>
          <w:rFonts w:ascii="Arial" w:hAnsi="Arial" w:cs="Arial"/>
          <w:sz w:val="16"/>
          <w:szCs w:val="16"/>
        </w:rPr>
        <w:t xml:space="preserve"> характера по охране окружающий среды;</w:t>
      </w:r>
    </w:p>
    <w:p w:rsidR="00F24988" w:rsidRPr="009E3646" w:rsidRDefault="00F24988" w:rsidP="00F24988">
      <w:pPr>
        <w:ind w:firstLine="540"/>
        <w:jc w:val="both"/>
        <w:rPr>
          <w:rFonts w:ascii="Arial" w:hAnsi="Arial" w:cs="Arial"/>
          <w:bCs/>
          <w:sz w:val="16"/>
          <w:szCs w:val="16"/>
        </w:rPr>
      </w:pPr>
      <w:r w:rsidRPr="009E3646">
        <w:rPr>
          <w:rFonts w:ascii="Arial" w:hAnsi="Arial" w:cs="Arial"/>
          <w:bCs/>
          <w:sz w:val="16"/>
          <w:szCs w:val="16"/>
        </w:rPr>
        <w:t>организация утилизации и переработки бытовых и промышленных отходов.</w:t>
      </w:r>
    </w:p>
    <w:p w:rsidR="00F24988" w:rsidRPr="009E3646" w:rsidRDefault="00F24988" w:rsidP="00F24988">
      <w:pPr>
        <w:ind w:firstLine="709"/>
        <w:jc w:val="both"/>
        <w:rPr>
          <w:rFonts w:ascii="Arial" w:hAnsi="Arial" w:cs="Arial"/>
          <w:sz w:val="16"/>
          <w:szCs w:val="16"/>
        </w:rPr>
      </w:pPr>
      <w:r w:rsidRPr="009E3646">
        <w:rPr>
          <w:rFonts w:ascii="Arial" w:hAnsi="Arial" w:cs="Arial"/>
          <w:sz w:val="16"/>
          <w:szCs w:val="16"/>
        </w:rPr>
        <w:t>Основными задачами подпрограммы являются:</w:t>
      </w:r>
    </w:p>
    <w:p w:rsidR="00F24988" w:rsidRPr="009E3646" w:rsidRDefault="00F24988" w:rsidP="00F24988">
      <w:pPr>
        <w:ind w:firstLine="540"/>
        <w:jc w:val="both"/>
        <w:rPr>
          <w:rFonts w:ascii="Arial" w:hAnsi="Arial" w:cs="Arial"/>
          <w:sz w:val="16"/>
          <w:szCs w:val="16"/>
        </w:rPr>
      </w:pPr>
      <w:r w:rsidRPr="009E3646">
        <w:rPr>
          <w:rFonts w:ascii="Arial" w:hAnsi="Arial" w:cs="Arial"/>
          <w:sz w:val="16"/>
          <w:szCs w:val="16"/>
        </w:rPr>
        <w:t>улучшение состояния окружающей среды;</w:t>
      </w:r>
    </w:p>
    <w:p w:rsidR="00F24988" w:rsidRPr="009E3646" w:rsidRDefault="00F24988" w:rsidP="00F24988">
      <w:pPr>
        <w:ind w:firstLine="540"/>
        <w:jc w:val="both"/>
        <w:rPr>
          <w:rFonts w:ascii="Arial" w:hAnsi="Arial" w:cs="Arial"/>
          <w:sz w:val="16"/>
          <w:szCs w:val="16"/>
        </w:rPr>
      </w:pPr>
      <w:r w:rsidRPr="009E3646">
        <w:rPr>
          <w:rFonts w:ascii="Arial" w:hAnsi="Arial" w:cs="Arial"/>
          <w:sz w:val="16"/>
          <w:szCs w:val="16"/>
        </w:rPr>
        <w:t>снижение негативных воздействий на окружающую среду;</w:t>
      </w:r>
    </w:p>
    <w:p w:rsidR="00F24988" w:rsidRPr="009E3646" w:rsidRDefault="00F24988" w:rsidP="00F24988">
      <w:pPr>
        <w:ind w:firstLine="540"/>
        <w:jc w:val="both"/>
        <w:rPr>
          <w:rFonts w:ascii="Arial" w:hAnsi="Arial" w:cs="Arial"/>
          <w:sz w:val="16"/>
          <w:szCs w:val="16"/>
        </w:rPr>
      </w:pPr>
      <w:r w:rsidRPr="009E3646">
        <w:rPr>
          <w:rFonts w:ascii="Arial" w:hAnsi="Arial" w:cs="Arial"/>
          <w:sz w:val="16"/>
          <w:szCs w:val="16"/>
        </w:rPr>
        <w:t xml:space="preserve">совершенствование системы обращения  с отходами производства и потребления; </w:t>
      </w:r>
    </w:p>
    <w:p w:rsidR="00F24988" w:rsidRPr="009E3646" w:rsidRDefault="00F24988" w:rsidP="00F24988">
      <w:pPr>
        <w:jc w:val="both"/>
        <w:rPr>
          <w:rFonts w:ascii="Arial" w:hAnsi="Arial" w:cs="Arial"/>
          <w:sz w:val="16"/>
          <w:szCs w:val="16"/>
        </w:rPr>
      </w:pPr>
      <w:r w:rsidRPr="009E3646">
        <w:rPr>
          <w:rFonts w:ascii="Arial" w:hAnsi="Arial" w:cs="Arial"/>
          <w:sz w:val="16"/>
          <w:szCs w:val="16"/>
        </w:rPr>
        <w:t xml:space="preserve">      привлечение хозяйствующих субъектов к охране окружающей среды; </w:t>
      </w:r>
    </w:p>
    <w:p w:rsidR="00F24988" w:rsidRPr="009E3646" w:rsidRDefault="00F24988" w:rsidP="00F24988">
      <w:pPr>
        <w:jc w:val="both"/>
        <w:rPr>
          <w:rFonts w:ascii="Arial" w:hAnsi="Arial" w:cs="Arial"/>
          <w:sz w:val="16"/>
          <w:szCs w:val="16"/>
        </w:rPr>
      </w:pPr>
      <w:r w:rsidRPr="009E3646">
        <w:rPr>
          <w:rFonts w:ascii="Arial" w:hAnsi="Arial" w:cs="Arial"/>
          <w:sz w:val="16"/>
          <w:szCs w:val="16"/>
        </w:rPr>
        <w:t xml:space="preserve">      формирование нравственного и бережного отношения к окружающей природной среде.</w:t>
      </w:r>
    </w:p>
    <w:p w:rsidR="00F24988" w:rsidRPr="009E3646" w:rsidRDefault="00F24988" w:rsidP="00F24988">
      <w:pPr>
        <w:ind w:firstLine="709"/>
        <w:jc w:val="both"/>
        <w:rPr>
          <w:rFonts w:ascii="Arial" w:hAnsi="Arial" w:cs="Arial"/>
          <w:sz w:val="16"/>
          <w:szCs w:val="16"/>
        </w:rPr>
      </w:pPr>
      <w:r w:rsidRPr="009E3646">
        <w:rPr>
          <w:rFonts w:ascii="Arial" w:hAnsi="Arial" w:cs="Arial"/>
          <w:sz w:val="16"/>
          <w:szCs w:val="16"/>
        </w:rPr>
        <w:lastRenderedPageBreak/>
        <w:t>Ожидаемый конечный результат подпрограммы:</w:t>
      </w:r>
    </w:p>
    <w:p w:rsidR="00F24988" w:rsidRPr="009E3646" w:rsidRDefault="00F24988" w:rsidP="00F24988">
      <w:pPr>
        <w:ind w:firstLine="709"/>
        <w:jc w:val="both"/>
        <w:rPr>
          <w:rFonts w:ascii="Arial" w:hAnsi="Arial" w:cs="Arial"/>
          <w:sz w:val="16"/>
          <w:szCs w:val="16"/>
        </w:rPr>
      </w:pPr>
      <w:r w:rsidRPr="009E3646">
        <w:rPr>
          <w:rFonts w:ascii="Arial" w:hAnsi="Arial" w:cs="Arial"/>
          <w:sz w:val="16"/>
          <w:szCs w:val="16"/>
        </w:rPr>
        <w:t xml:space="preserve">увеличение доли муниципальных образований района, осуществляющих централизованный сбор и вывоз твердых бытовых отходов, увеличение количества мероприятий </w:t>
      </w:r>
      <w:proofErr w:type="spellStart"/>
      <w:r w:rsidRPr="009E3646">
        <w:rPr>
          <w:rFonts w:ascii="Arial" w:hAnsi="Arial" w:cs="Arial"/>
          <w:sz w:val="16"/>
          <w:szCs w:val="16"/>
        </w:rPr>
        <w:t>межпоселенческого</w:t>
      </w:r>
      <w:proofErr w:type="spellEnd"/>
      <w:r w:rsidRPr="009E3646">
        <w:rPr>
          <w:rFonts w:ascii="Arial" w:hAnsi="Arial" w:cs="Arial"/>
          <w:sz w:val="16"/>
          <w:szCs w:val="16"/>
        </w:rPr>
        <w:t xml:space="preserve"> характера по охране окружающей среды; </w:t>
      </w:r>
    </w:p>
    <w:p w:rsidR="00F24988" w:rsidRPr="009E3646" w:rsidRDefault="00F24988" w:rsidP="00F24988">
      <w:pPr>
        <w:ind w:firstLine="709"/>
        <w:jc w:val="both"/>
        <w:rPr>
          <w:rFonts w:ascii="Arial" w:hAnsi="Arial" w:cs="Arial"/>
          <w:sz w:val="16"/>
          <w:szCs w:val="16"/>
        </w:rPr>
      </w:pPr>
      <w:r w:rsidRPr="009E3646">
        <w:rPr>
          <w:rFonts w:ascii="Arial" w:hAnsi="Arial" w:cs="Arial"/>
          <w:sz w:val="16"/>
          <w:szCs w:val="16"/>
        </w:rPr>
        <w:t xml:space="preserve">увеличение доли охвата населения централизованным сбором и вывозом твердых бытовых отходов; </w:t>
      </w:r>
    </w:p>
    <w:p w:rsidR="00F24988" w:rsidRPr="009E3646" w:rsidRDefault="00F24988" w:rsidP="00F24988">
      <w:pPr>
        <w:ind w:firstLine="709"/>
        <w:jc w:val="both"/>
        <w:rPr>
          <w:rFonts w:ascii="Arial" w:hAnsi="Arial" w:cs="Arial"/>
          <w:sz w:val="16"/>
          <w:szCs w:val="16"/>
        </w:rPr>
      </w:pPr>
      <w:r w:rsidRPr="009E3646">
        <w:rPr>
          <w:rFonts w:ascii="Arial" w:hAnsi="Arial" w:cs="Arial"/>
          <w:sz w:val="16"/>
          <w:szCs w:val="16"/>
        </w:rPr>
        <w:t>увеличение количества публикаций в средствах массовой информации о состоянии окружающей среды в Благодарненском районе.</w:t>
      </w:r>
    </w:p>
    <w:p w:rsidR="00F24988" w:rsidRPr="009E3646" w:rsidRDefault="00F24988" w:rsidP="00F24988">
      <w:pPr>
        <w:ind w:firstLine="709"/>
        <w:jc w:val="both"/>
        <w:rPr>
          <w:rFonts w:ascii="Arial" w:hAnsi="Arial" w:cs="Arial"/>
          <w:sz w:val="16"/>
          <w:szCs w:val="16"/>
        </w:rPr>
      </w:pPr>
      <w:r w:rsidRPr="009E3646">
        <w:rPr>
          <w:rFonts w:ascii="Arial" w:hAnsi="Arial" w:cs="Arial"/>
          <w:sz w:val="16"/>
          <w:szCs w:val="16"/>
        </w:rPr>
        <w:t>Срок реализации подпрограммы 2015 – 2017 годы.</w:t>
      </w:r>
    </w:p>
    <w:p w:rsidR="00F24988" w:rsidRPr="009E3646" w:rsidRDefault="00F24988" w:rsidP="00F24988">
      <w:pPr>
        <w:ind w:firstLine="709"/>
        <w:jc w:val="both"/>
        <w:rPr>
          <w:rFonts w:ascii="Arial" w:hAnsi="Arial" w:cs="Arial"/>
          <w:sz w:val="16"/>
          <w:szCs w:val="16"/>
        </w:rPr>
      </w:pPr>
      <w:r w:rsidRPr="009E3646">
        <w:rPr>
          <w:rFonts w:ascii="Arial" w:hAnsi="Arial" w:cs="Arial"/>
          <w:sz w:val="16"/>
          <w:szCs w:val="16"/>
        </w:rPr>
        <w:t xml:space="preserve">Оценка экологической эффективности подпрограммы включает в себя показатели, отражающие изменения экологической обстановки и степень достижения нормативного качества окружающей среды. Помимо экологического эффекта, выполнение мероприятий позволит достичь определенного положительного экономического результата. Выполнение подпрограммы принесет и несомненный социальный эффект, выраженный в создании более благоприятных условий для проживания населения, в его оздоровлении и снижении риска возникновения экологически зависимых заболеваний, а также в повышении массового экологического сознания и культуры. </w:t>
      </w:r>
    </w:p>
    <w:p w:rsidR="00F24988" w:rsidRPr="009E3646" w:rsidRDefault="00F24988" w:rsidP="00F24988">
      <w:pPr>
        <w:ind w:firstLine="709"/>
        <w:jc w:val="both"/>
        <w:rPr>
          <w:rFonts w:ascii="Arial" w:hAnsi="Arial" w:cs="Arial"/>
          <w:sz w:val="16"/>
          <w:szCs w:val="16"/>
        </w:rPr>
      </w:pPr>
      <w:r w:rsidRPr="009E3646">
        <w:rPr>
          <w:rFonts w:ascii="Arial" w:hAnsi="Arial" w:cs="Arial"/>
          <w:sz w:val="16"/>
          <w:szCs w:val="16"/>
        </w:rPr>
        <w:t>Целевые индикаторы и показатели подпрограммы приведены в приложении 1 к Программе.</w:t>
      </w:r>
    </w:p>
    <w:p w:rsidR="00F24988" w:rsidRPr="009E3646" w:rsidRDefault="00F24988" w:rsidP="00F24988">
      <w:pPr>
        <w:widowControl w:val="0"/>
        <w:autoSpaceDE w:val="0"/>
        <w:autoSpaceDN w:val="0"/>
        <w:adjustRightInd w:val="0"/>
        <w:ind w:firstLine="720"/>
        <w:jc w:val="both"/>
        <w:rPr>
          <w:rFonts w:ascii="Arial" w:hAnsi="Arial" w:cs="Arial"/>
          <w:sz w:val="16"/>
          <w:szCs w:val="16"/>
        </w:rPr>
      </w:pPr>
      <w:r w:rsidRPr="009E3646">
        <w:rPr>
          <w:rFonts w:ascii="Arial" w:hAnsi="Arial" w:cs="Arial"/>
          <w:sz w:val="16"/>
          <w:szCs w:val="16"/>
        </w:rPr>
        <w:t>Раздел 3. Характеристика основных мероприятий подпрограммы.</w:t>
      </w:r>
    </w:p>
    <w:p w:rsidR="00F24988" w:rsidRPr="009E3646" w:rsidRDefault="00F24988" w:rsidP="00F24988">
      <w:pPr>
        <w:autoSpaceDE w:val="0"/>
        <w:autoSpaceDN w:val="0"/>
        <w:adjustRightInd w:val="0"/>
        <w:ind w:firstLine="720"/>
        <w:jc w:val="both"/>
        <w:rPr>
          <w:rFonts w:ascii="Arial" w:hAnsi="Arial" w:cs="Arial"/>
          <w:sz w:val="16"/>
          <w:szCs w:val="16"/>
        </w:rPr>
      </w:pPr>
      <w:r w:rsidRPr="009E3646">
        <w:rPr>
          <w:rFonts w:ascii="Arial" w:hAnsi="Arial" w:cs="Arial"/>
          <w:sz w:val="16"/>
          <w:szCs w:val="16"/>
        </w:rPr>
        <w:t>Основные мероприятия Подпрограммы изложены в Приложении 2 к программе.</w:t>
      </w:r>
    </w:p>
    <w:p w:rsidR="00F24988" w:rsidRPr="009E3646" w:rsidRDefault="00F24988" w:rsidP="00F24988">
      <w:pPr>
        <w:ind w:firstLine="567"/>
        <w:jc w:val="both"/>
        <w:rPr>
          <w:rFonts w:ascii="Arial" w:hAnsi="Arial" w:cs="Arial"/>
          <w:sz w:val="16"/>
          <w:szCs w:val="16"/>
        </w:rPr>
      </w:pPr>
      <w:r w:rsidRPr="009E3646">
        <w:rPr>
          <w:rFonts w:ascii="Arial" w:hAnsi="Arial" w:cs="Arial"/>
          <w:sz w:val="16"/>
          <w:szCs w:val="16"/>
        </w:rPr>
        <w:t>Ресурсное обеспечение и прогнозная (справочная) оценка расходов местного бюджета на реализацию Подпрограммы представлены в приложениях 4, 5 к Программе.</w:t>
      </w:r>
    </w:p>
    <w:p w:rsidR="00F24988" w:rsidRPr="009E3646" w:rsidRDefault="00F24988" w:rsidP="00F24988">
      <w:pPr>
        <w:jc w:val="both"/>
        <w:rPr>
          <w:rFonts w:ascii="Arial" w:hAnsi="Arial" w:cs="Arial"/>
          <w:sz w:val="16"/>
          <w:szCs w:val="16"/>
        </w:rPr>
      </w:pPr>
    </w:p>
    <w:p w:rsidR="00F24988" w:rsidRPr="009E3646" w:rsidRDefault="00F24988" w:rsidP="00F24988">
      <w:pPr>
        <w:jc w:val="both"/>
        <w:rPr>
          <w:rFonts w:ascii="Arial" w:hAnsi="Arial" w:cs="Arial"/>
          <w:sz w:val="16"/>
          <w:szCs w:val="16"/>
        </w:rPr>
      </w:pPr>
      <w:r w:rsidRPr="009E3646">
        <w:rPr>
          <w:rFonts w:ascii="Arial" w:hAnsi="Arial" w:cs="Arial"/>
          <w:sz w:val="16"/>
          <w:szCs w:val="16"/>
        </w:rPr>
        <w:t xml:space="preserve">           Раздел 4. Информация об участии муниципальных образований  Благодарненского района Ставропольского края, внебюджетных фондов, муниципальных унитарных предприятий Благодарненского района Ставропольского края и иных организаций в реализации подпрограммы изложить в следующей редакции:</w:t>
      </w:r>
    </w:p>
    <w:p w:rsidR="00F24988" w:rsidRPr="009E3646" w:rsidRDefault="00F24988" w:rsidP="00F24988">
      <w:pPr>
        <w:jc w:val="both"/>
        <w:rPr>
          <w:rFonts w:ascii="Arial" w:hAnsi="Arial" w:cs="Arial"/>
          <w:sz w:val="16"/>
          <w:szCs w:val="16"/>
        </w:rPr>
      </w:pPr>
      <w:r w:rsidRPr="009E3646">
        <w:rPr>
          <w:rFonts w:ascii="Arial" w:hAnsi="Arial" w:cs="Arial"/>
          <w:sz w:val="16"/>
          <w:szCs w:val="16"/>
        </w:rPr>
        <w:t xml:space="preserve">        «Раздел 4. Информация об участии муниципальных образований  Благодарненского района Ставропольского края, внебюджетных фондов, муниципальных унитарных предприятий Благодарненского района Ставропольского края и иных организаций в реализации подпрограммы</w:t>
      </w:r>
    </w:p>
    <w:p w:rsidR="00F24988" w:rsidRPr="009E3646" w:rsidRDefault="00F24988" w:rsidP="00F24988">
      <w:pPr>
        <w:autoSpaceDE w:val="0"/>
        <w:autoSpaceDN w:val="0"/>
        <w:adjustRightInd w:val="0"/>
        <w:ind w:firstLine="720"/>
        <w:jc w:val="both"/>
        <w:rPr>
          <w:rFonts w:ascii="Arial" w:hAnsi="Arial" w:cs="Arial"/>
          <w:sz w:val="16"/>
          <w:szCs w:val="16"/>
        </w:rPr>
      </w:pPr>
      <w:r w:rsidRPr="009E3646">
        <w:rPr>
          <w:rFonts w:ascii="Arial" w:hAnsi="Arial" w:cs="Arial"/>
          <w:sz w:val="16"/>
          <w:szCs w:val="16"/>
        </w:rPr>
        <w:t>В реализации подпрограммы принимают участие:</w:t>
      </w:r>
    </w:p>
    <w:p w:rsidR="00F24988" w:rsidRPr="009E3646" w:rsidRDefault="00F24988" w:rsidP="00F24988">
      <w:pPr>
        <w:ind w:firstLine="709"/>
        <w:jc w:val="both"/>
        <w:rPr>
          <w:rFonts w:ascii="Arial" w:hAnsi="Arial" w:cs="Arial"/>
          <w:sz w:val="16"/>
          <w:szCs w:val="16"/>
        </w:rPr>
      </w:pPr>
      <w:r w:rsidRPr="009E3646">
        <w:rPr>
          <w:rFonts w:ascii="Arial" w:hAnsi="Arial" w:cs="Arial"/>
          <w:sz w:val="16"/>
          <w:szCs w:val="16"/>
        </w:rPr>
        <w:t>филиал «Мясоптицекомбинат «Благодарненский» закрытого акционерного общества «Ставропольский бройлер»;</w:t>
      </w:r>
    </w:p>
    <w:p w:rsidR="00F24988" w:rsidRPr="009E3646" w:rsidRDefault="00F24988" w:rsidP="00F24988">
      <w:pPr>
        <w:ind w:firstLine="709"/>
        <w:jc w:val="both"/>
        <w:rPr>
          <w:rFonts w:ascii="Arial" w:hAnsi="Arial" w:cs="Arial"/>
          <w:sz w:val="16"/>
          <w:szCs w:val="16"/>
        </w:rPr>
      </w:pPr>
      <w:r w:rsidRPr="009E3646">
        <w:rPr>
          <w:rFonts w:ascii="Arial" w:hAnsi="Arial" w:cs="Arial"/>
          <w:sz w:val="16"/>
          <w:szCs w:val="16"/>
        </w:rPr>
        <w:t>муниципальное унитарное предприятие «</w:t>
      </w:r>
      <w:proofErr w:type="spellStart"/>
      <w:r w:rsidRPr="009E3646">
        <w:rPr>
          <w:rFonts w:ascii="Arial" w:hAnsi="Arial" w:cs="Arial"/>
          <w:sz w:val="16"/>
          <w:szCs w:val="16"/>
        </w:rPr>
        <w:t>Благодарненское</w:t>
      </w:r>
      <w:proofErr w:type="spellEnd"/>
      <w:r w:rsidRPr="009E3646">
        <w:rPr>
          <w:rFonts w:ascii="Arial" w:hAnsi="Arial" w:cs="Arial"/>
          <w:sz w:val="16"/>
          <w:szCs w:val="16"/>
        </w:rPr>
        <w:t xml:space="preserve"> городское жилищно-эксплуатационное предприятие»;</w:t>
      </w:r>
    </w:p>
    <w:p w:rsidR="00F24988" w:rsidRPr="009E3646" w:rsidRDefault="00F24988" w:rsidP="00F24988">
      <w:pPr>
        <w:ind w:firstLine="709"/>
        <w:jc w:val="both"/>
        <w:rPr>
          <w:rFonts w:ascii="Arial" w:hAnsi="Arial" w:cs="Arial"/>
          <w:sz w:val="16"/>
          <w:szCs w:val="16"/>
        </w:rPr>
      </w:pPr>
      <w:r w:rsidRPr="009E3646">
        <w:rPr>
          <w:rFonts w:ascii="Arial" w:hAnsi="Arial" w:cs="Arial"/>
          <w:sz w:val="16"/>
          <w:szCs w:val="16"/>
        </w:rPr>
        <w:t>муниципальное унитарное предприятие «Коммунальное хозяйство» Благодарненского муниципального района Ставропольского края;</w:t>
      </w:r>
    </w:p>
    <w:p w:rsidR="00F24988" w:rsidRPr="009E3646" w:rsidRDefault="00F24988" w:rsidP="00F24988">
      <w:pPr>
        <w:ind w:firstLine="709"/>
        <w:jc w:val="both"/>
        <w:rPr>
          <w:rFonts w:ascii="Arial" w:hAnsi="Arial" w:cs="Arial"/>
          <w:sz w:val="16"/>
          <w:szCs w:val="16"/>
        </w:rPr>
      </w:pPr>
      <w:r w:rsidRPr="009E3646">
        <w:rPr>
          <w:rFonts w:ascii="Arial" w:hAnsi="Arial" w:cs="Arial"/>
          <w:sz w:val="16"/>
          <w:szCs w:val="16"/>
        </w:rPr>
        <w:t>общество с ограниченной ответственностью «</w:t>
      </w:r>
      <w:proofErr w:type="spellStart"/>
      <w:r w:rsidRPr="009E3646">
        <w:rPr>
          <w:rFonts w:ascii="Arial" w:hAnsi="Arial" w:cs="Arial"/>
          <w:sz w:val="16"/>
          <w:szCs w:val="16"/>
        </w:rPr>
        <w:t>Агропроэнерго</w:t>
      </w:r>
      <w:proofErr w:type="spellEnd"/>
      <w:r w:rsidRPr="009E3646">
        <w:rPr>
          <w:rFonts w:ascii="Arial" w:hAnsi="Arial" w:cs="Arial"/>
          <w:sz w:val="16"/>
          <w:szCs w:val="16"/>
        </w:rPr>
        <w:t>»;</w:t>
      </w:r>
    </w:p>
    <w:p w:rsidR="00F24988" w:rsidRPr="009E3646" w:rsidRDefault="00F24988" w:rsidP="00F24988">
      <w:pPr>
        <w:ind w:firstLine="709"/>
        <w:jc w:val="both"/>
        <w:rPr>
          <w:rFonts w:ascii="Arial" w:hAnsi="Arial" w:cs="Arial"/>
          <w:sz w:val="16"/>
          <w:szCs w:val="16"/>
        </w:rPr>
      </w:pPr>
      <w:r w:rsidRPr="009E3646">
        <w:rPr>
          <w:rFonts w:ascii="Arial" w:hAnsi="Arial" w:cs="Arial"/>
          <w:sz w:val="16"/>
          <w:szCs w:val="16"/>
        </w:rPr>
        <w:t>общество с ограниченной ответственностью «Журавское»;</w:t>
      </w:r>
    </w:p>
    <w:p w:rsidR="00F24988" w:rsidRPr="009E3646" w:rsidRDefault="00F24988" w:rsidP="00F24988">
      <w:pPr>
        <w:ind w:firstLine="709"/>
        <w:jc w:val="both"/>
        <w:rPr>
          <w:rFonts w:ascii="Arial" w:hAnsi="Arial" w:cs="Arial"/>
          <w:sz w:val="16"/>
          <w:szCs w:val="16"/>
        </w:rPr>
      </w:pPr>
      <w:r w:rsidRPr="009E3646">
        <w:rPr>
          <w:rFonts w:ascii="Arial" w:hAnsi="Arial" w:cs="Arial"/>
          <w:sz w:val="16"/>
          <w:szCs w:val="16"/>
        </w:rPr>
        <w:t>филиал государственного унитарного предприятия Ставропольского края «</w:t>
      </w:r>
      <w:proofErr w:type="spellStart"/>
      <w:r w:rsidRPr="009E3646">
        <w:rPr>
          <w:rFonts w:ascii="Arial" w:hAnsi="Arial" w:cs="Arial"/>
          <w:sz w:val="16"/>
          <w:szCs w:val="16"/>
        </w:rPr>
        <w:t>Ставрополькрайводоканал</w:t>
      </w:r>
      <w:proofErr w:type="spellEnd"/>
      <w:r w:rsidRPr="009E3646">
        <w:rPr>
          <w:rFonts w:ascii="Arial" w:hAnsi="Arial" w:cs="Arial"/>
          <w:sz w:val="16"/>
          <w:szCs w:val="16"/>
        </w:rPr>
        <w:t>» - Благодарненский «</w:t>
      </w:r>
      <w:proofErr w:type="spellStart"/>
      <w:r w:rsidRPr="009E3646">
        <w:rPr>
          <w:rFonts w:ascii="Arial" w:hAnsi="Arial" w:cs="Arial"/>
          <w:sz w:val="16"/>
          <w:szCs w:val="16"/>
        </w:rPr>
        <w:t>Межрайводоканал</w:t>
      </w:r>
      <w:proofErr w:type="spellEnd"/>
      <w:r w:rsidRPr="009E3646">
        <w:rPr>
          <w:rFonts w:ascii="Arial" w:hAnsi="Arial" w:cs="Arial"/>
          <w:sz w:val="16"/>
          <w:szCs w:val="16"/>
        </w:rPr>
        <w:t>»;</w:t>
      </w:r>
    </w:p>
    <w:p w:rsidR="00F24988" w:rsidRPr="009E3646" w:rsidRDefault="00F24988" w:rsidP="00F24988">
      <w:pPr>
        <w:ind w:firstLine="709"/>
        <w:jc w:val="both"/>
        <w:rPr>
          <w:rFonts w:ascii="Arial" w:hAnsi="Arial" w:cs="Arial"/>
          <w:sz w:val="16"/>
          <w:szCs w:val="16"/>
        </w:rPr>
      </w:pPr>
      <w:r w:rsidRPr="009E3646">
        <w:rPr>
          <w:rFonts w:ascii="Arial" w:hAnsi="Arial" w:cs="Arial"/>
          <w:sz w:val="16"/>
          <w:szCs w:val="16"/>
        </w:rPr>
        <w:t>открытое акционерное общество «Благодарненский элеватор»;</w:t>
      </w:r>
    </w:p>
    <w:p w:rsidR="00F24988" w:rsidRPr="009E3646" w:rsidRDefault="00F24988" w:rsidP="00F24988">
      <w:pPr>
        <w:ind w:firstLine="709"/>
        <w:jc w:val="both"/>
        <w:rPr>
          <w:rFonts w:ascii="Arial" w:hAnsi="Arial" w:cs="Arial"/>
          <w:sz w:val="16"/>
          <w:szCs w:val="16"/>
        </w:rPr>
      </w:pPr>
      <w:r w:rsidRPr="009E3646">
        <w:rPr>
          <w:rFonts w:ascii="Arial" w:hAnsi="Arial" w:cs="Arial"/>
          <w:sz w:val="16"/>
          <w:szCs w:val="16"/>
        </w:rPr>
        <w:t>филиал государственного унитарного предприятия Ставропольского края «</w:t>
      </w:r>
      <w:proofErr w:type="spellStart"/>
      <w:r w:rsidRPr="009E3646">
        <w:rPr>
          <w:rFonts w:ascii="Arial" w:hAnsi="Arial" w:cs="Arial"/>
          <w:sz w:val="16"/>
          <w:szCs w:val="16"/>
        </w:rPr>
        <w:t>Ставрополькоммунэлектро</w:t>
      </w:r>
      <w:proofErr w:type="spellEnd"/>
      <w:r w:rsidRPr="009E3646">
        <w:rPr>
          <w:rFonts w:ascii="Arial" w:hAnsi="Arial" w:cs="Arial"/>
          <w:sz w:val="16"/>
          <w:szCs w:val="16"/>
        </w:rPr>
        <w:t>» г. Светлоград участок электросети                     г. Благодарный;</w:t>
      </w:r>
    </w:p>
    <w:p w:rsidR="00F24988" w:rsidRPr="009E3646" w:rsidRDefault="00F24988" w:rsidP="00F24988">
      <w:pPr>
        <w:ind w:firstLine="709"/>
        <w:jc w:val="both"/>
        <w:rPr>
          <w:rFonts w:ascii="Arial" w:hAnsi="Arial" w:cs="Arial"/>
          <w:sz w:val="16"/>
          <w:szCs w:val="16"/>
        </w:rPr>
      </w:pPr>
      <w:r w:rsidRPr="009E3646">
        <w:rPr>
          <w:rFonts w:ascii="Arial" w:hAnsi="Arial" w:cs="Arial"/>
          <w:sz w:val="16"/>
          <w:szCs w:val="16"/>
        </w:rPr>
        <w:t>открытое  акционерное  общество «</w:t>
      </w:r>
      <w:proofErr w:type="spellStart"/>
      <w:r w:rsidRPr="009E3646">
        <w:rPr>
          <w:rFonts w:ascii="Arial" w:hAnsi="Arial" w:cs="Arial"/>
          <w:sz w:val="16"/>
          <w:szCs w:val="16"/>
        </w:rPr>
        <w:t>Агрохлебопродукт</w:t>
      </w:r>
      <w:proofErr w:type="spellEnd"/>
      <w:r w:rsidRPr="009E3646">
        <w:rPr>
          <w:rFonts w:ascii="Arial" w:hAnsi="Arial" w:cs="Arial"/>
          <w:sz w:val="16"/>
          <w:szCs w:val="16"/>
        </w:rPr>
        <w:t>»  филиал  «</w:t>
      </w:r>
      <w:proofErr w:type="spellStart"/>
      <w:r w:rsidRPr="009E3646">
        <w:rPr>
          <w:rFonts w:ascii="Arial" w:hAnsi="Arial" w:cs="Arial"/>
          <w:sz w:val="16"/>
          <w:szCs w:val="16"/>
        </w:rPr>
        <w:t>АгроВосход</w:t>
      </w:r>
      <w:proofErr w:type="spellEnd"/>
      <w:r w:rsidRPr="009E3646">
        <w:rPr>
          <w:rFonts w:ascii="Arial" w:hAnsi="Arial" w:cs="Arial"/>
          <w:sz w:val="16"/>
          <w:szCs w:val="16"/>
        </w:rPr>
        <w:t>»;</w:t>
      </w:r>
    </w:p>
    <w:p w:rsidR="00F24988" w:rsidRPr="009E3646" w:rsidRDefault="00F24988" w:rsidP="00F24988">
      <w:pPr>
        <w:ind w:firstLine="709"/>
        <w:jc w:val="both"/>
        <w:rPr>
          <w:rFonts w:ascii="Arial" w:hAnsi="Arial" w:cs="Arial"/>
          <w:sz w:val="16"/>
          <w:szCs w:val="16"/>
        </w:rPr>
      </w:pPr>
      <w:r w:rsidRPr="009E3646">
        <w:rPr>
          <w:rFonts w:ascii="Arial" w:hAnsi="Arial" w:cs="Arial"/>
          <w:sz w:val="16"/>
          <w:szCs w:val="16"/>
        </w:rPr>
        <w:t>открытое акционерное общество «</w:t>
      </w:r>
      <w:proofErr w:type="spellStart"/>
      <w:r w:rsidRPr="009E3646">
        <w:rPr>
          <w:rFonts w:ascii="Arial" w:hAnsi="Arial" w:cs="Arial"/>
          <w:sz w:val="16"/>
          <w:szCs w:val="16"/>
        </w:rPr>
        <w:t>Благодарненскрайгаз</w:t>
      </w:r>
      <w:proofErr w:type="spellEnd"/>
      <w:r w:rsidRPr="009E3646">
        <w:rPr>
          <w:rFonts w:ascii="Arial" w:hAnsi="Arial" w:cs="Arial"/>
          <w:sz w:val="16"/>
          <w:szCs w:val="16"/>
        </w:rPr>
        <w:t>»;</w:t>
      </w:r>
    </w:p>
    <w:p w:rsidR="00F24988" w:rsidRPr="009E3646" w:rsidRDefault="00F24988" w:rsidP="00F24988">
      <w:pPr>
        <w:ind w:firstLine="709"/>
        <w:jc w:val="both"/>
        <w:rPr>
          <w:rFonts w:ascii="Arial" w:hAnsi="Arial" w:cs="Arial"/>
          <w:sz w:val="16"/>
          <w:szCs w:val="16"/>
        </w:rPr>
      </w:pPr>
      <w:r w:rsidRPr="009E3646">
        <w:rPr>
          <w:rFonts w:ascii="Arial" w:hAnsi="Arial" w:cs="Arial"/>
          <w:sz w:val="16"/>
          <w:szCs w:val="16"/>
        </w:rPr>
        <w:t>Участие муниципальных образований Благодарненского района Ставропольского края не предусмотрено.</w:t>
      </w:r>
    </w:p>
    <w:p w:rsidR="00F24988" w:rsidRPr="009E3646" w:rsidRDefault="00F24988" w:rsidP="00F24988">
      <w:pPr>
        <w:widowControl w:val="0"/>
        <w:autoSpaceDE w:val="0"/>
        <w:autoSpaceDN w:val="0"/>
        <w:adjustRightInd w:val="0"/>
        <w:jc w:val="both"/>
        <w:rPr>
          <w:rFonts w:ascii="Arial" w:hAnsi="Arial" w:cs="Arial"/>
          <w:sz w:val="16"/>
          <w:szCs w:val="16"/>
        </w:rPr>
      </w:pPr>
    </w:p>
    <w:p w:rsidR="00F24988" w:rsidRPr="009E3646" w:rsidRDefault="00F24988" w:rsidP="00F24988">
      <w:pPr>
        <w:widowControl w:val="0"/>
        <w:autoSpaceDE w:val="0"/>
        <w:autoSpaceDN w:val="0"/>
        <w:adjustRightInd w:val="0"/>
        <w:jc w:val="both"/>
        <w:rPr>
          <w:rFonts w:ascii="Arial" w:hAnsi="Arial" w:cs="Arial"/>
          <w:sz w:val="16"/>
          <w:szCs w:val="16"/>
        </w:rPr>
      </w:pPr>
    </w:p>
    <w:tbl>
      <w:tblPr>
        <w:tblW w:w="0" w:type="auto"/>
        <w:tblLook w:val="04A0" w:firstRow="1" w:lastRow="0" w:firstColumn="1" w:lastColumn="0" w:noHBand="0" w:noVBand="1"/>
      </w:tblPr>
      <w:tblGrid>
        <w:gridCol w:w="1430"/>
        <w:gridCol w:w="3818"/>
      </w:tblGrid>
      <w:tr w:rsidR="00F24988" w:rsidRPr="009E3646" w:rsidTr="00F24988">
        <w:tc>
          <w:tcPr>
            <w:tcW w:w="2943" w:type="dxa"/>
            <w:shd w:val="clear" w:color="auto" w:fill="auto"/>
          </w:tcPr>
          <w:p w:rsidR="00F24988" w:rsidRPr="009E3646" w:rsidRDefault="00F24988" w:rsidP="00F24988">
            <w:pPr>
              <w:widowControl w:val="0"/>
              <w:autoSpaceDE w:val="0"/>
              <w:autoSpaceDN w:val="0"/>
              <w:adjustRightInd w:val="0"/>
              <w:jc w:val="both"/>
              <w:rPr>
                <w:rFonts w:ascii="Arial" w:hAnsi="Arial" w:cs="Arial"/>
                <w:bCs/>
                <w:sz w:val="16"/>
                <w:szCs w:val="16"/>
              </w:rPr>
            </w:pPr>
          </w:p>
        </w:tc>
        <w:tc>
          <w:tcPr>
            <w:tcW w:w="6627" w:type="dxa"/>
            <w:shd w:val="clear" w:color="auto" w:fill="auto"/>
          </w:tcPr>
          <w:p w:rsidR="00F24988" w:rsidRPr="009E3646" w:rsidRDefault="00F24988" w:rsidP="00F24988">
            <w:pPr>
              <w:widowControl w:val="0"/>
              <w:autoSpaceDE w:val="0"/>
              <w:autoSpaceDN w:val="0"/>
              <w:adjustRightInd w:val="0"/>
              <w:jc w:val="center"/>
              <w:rPr>
                <w:rFonts w:ascii="Arial" w:hAnsi="Arial" w:cs="Arial"/>
                <w:bCs/>
                <w:sz w:val="16"/>
                <w:szCs w:val="16"/>
              </w:rPr>
            </w:pPr>
            <w:r w:rsidRPr="009E3646">
              <w:rPr>
                <w:rFonts w:ascii="Arial" w:hAnsi="Arial" w:cs="Arial"/>
                <w:bCs/>
                <w:sz w:val="16"/>
                <w:szCs w:val="16"/>
              </w:rPr>
              <w:t>Приложение 15</w:t>
            </w:r>
          </w:p>
          <w:p w:rsidR="00F24988" w:rsidRPr="009E3646" w:rsidRDefault="00F24988" w:rsidP="00F24988">
            <w:pPr>
              <w:widowControl w:val="0"/>
              <w:autoSpaceDE w:val="0"/>
              <w:autoSpaceDN w:val="0"/>
              <w:adjustRightInd w:val="0"/>
              <w:jc w:val="center"/>
              <w:rPr>
                <w:rFonts w:ascii="Arial" w:hAnsi="Arial" w:cs="Arial"/>
                <w:bCs/>
                <w:sz w:val="16"/>
                <w:szCs w:val="16"/>
              </w:rPr>
            </w:pPr>
            <w:r w:rsidRPr="009E3646">
              <w:rPr>
                <w:rFonts w:ascii="Arial" w:hAnsi="Arial" w:cs="Arial"/>
                <w:sz w:val="16"/>
                <w:szCs w:val="16"/>
              </w:rPr>
              <w:t xml:space="preserve">к муниципальной программе Благодарненского муниципального района Ставропольского края  </w:t>
            </w:r>
            <w:r w:rsidRPr="009E3646">
              <w:rPr>
                <w:rFonts w:ascii="Arial" w:hAnsi="Arial" w:cs="Arial"/>
                <w:b/>
                <w:bCs/>
                <w:sz w:val="16"/>
                <w:szCs w:val="16"/>
              </w:rPr>
              <w:t>«</w:t>
            </w:r>
            <w:r w:rsidRPr="009E3646">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9E3646">
              <w:rPr>
                <w:rFonts w:ascii="Arial" w:hAnsi="Arial" w:cs="Arial"/>
                <w:b/>
                <w:bCs/>
                <w:sz w:val="16"/>
                <w:szCs w:val="16"/>
              </w:rPr>
              <w:t>»</w:t>
            </w:r>
          </w:p>
        </w:tc>
      </w:tr>
    </w:tbl>
    <w:p w:rsidR="00F24988" w:rsidRPr="009E3646" w:rsidRDefault="00F24988" w:rsidP="00F24988">
      <w:pPr>
        <w:widowControl w:val="0"/>
        <w:autoSpaceDE w:val="0"/>
        <w:autoSpaceDN w:val="0"/>
        <w:adjustRightInd w:val="0"/>
        <w:ind w:firstLine="540"/>
        <w:jc w:val="both"/>
        <w:rPr>
          <w:rFonts w:ascii="Arial" w:hAnsi="Arial" w:cs="Arial"/>
          <w:sz w:val="16"/>
          <w:szCs w:val="16"/>
        </w:rPr>
      </w:pPr>
    </w:p>
    <w:p w:rsidR="00F24988" w:rsidRPr="009E3646" w:rsidRDefault="00F24988" w:rsidP="00F24988">
      <w:pPr>
        <w:widowControl w:val="0"/>
        <w:autoSpaceDE w:val="0"/>
        <w:autoSpaceDN w:val="0"/>
        <w:adjustRightInd w:val="0"/>
        <w:ind w:firstLine="540"/>
        <w:jc w:val="both"/>
        <w:rPr>
          <w:rFonts w:ascii="Arial" w:hAnsi="Arial" w:cs="Arial"/>
          <w:sz w:val="16"/>
          <w:szCs w:val="16"/>
        </w:rPr>
      </w:pPr>
    </w:p>
    <w:p w:rsidR="00F24988" w:rsidRPr="009E3646" w:rsidRDefault="00F24988" w:rsidP="00F24988">
      <w:pPr>
        <w:widowControl w:val="0"/>
        <w:jc w:val="center"/>
        <w:rPr>
          <w:rFonts w:ascii="Arial" w:hAnsi="Arial" w:cs="Arial"/>
          <w:sz w:val="16"/>
          <w:szCs w:val="16"/>
          <w:lang w:eastAsia="ar-SA"/>
        </w:rPr>
      </w:pPr>
      <w:r w:rsidRPr="009E3646">
        <w:rPr>
          <w:rFonts w:ascii="Arial" w:hAnsi="Arial" w:cs="Arial"/>
          <w:sz w:val="16"/>
          <w:szCs w:val="16"/>
          <w:lang w:eastAsia="ar-SA"/>
        </w:rPr>
        <w:t>ПОДПРОГРАММА</w:t>
      </w:r>
    </w:p>
    <w:p w:rsidR="00F24988" w:rsidRPr="009E3646" w:rsidRDefault="00F24988" w:rsidP="00F24988">
      <w:pPr>
        <w:widowControl w:val="0"/>
        <w:jc w:val="center"/>
        <w:rPr>
          <w:rFonts w:ascii="Arial" w:hAnsi="Arial" w:cs="Arial"/>
          <w:sz w:val="16"/>
          <w:szCs w:val="16"/>
          <w:lang w:eastAsia="ar-SA"/>
        </w:rPr>
      </w:pPr>
      <w:r w:rsidRPr="009E3646">
        <w:rPr>
          <w:rFonts w:ascii="Arial" w:hAnsi="Arial" w:cs="Arial"/>
          <w:sz w:val="16"/>
          <w:szCs w:val="16"/>
          <w:lang w:eastAsia="ar-SA"/>
        </w:rPr>
        <w:t xml:space="preserve">  «Развитие муниципальной службы в Благодарненском муниципальном районе Ставропольского края»</w:t>
      </w:r>
    </w:p>
    <w:p w:rsidR="00F24988" w:rsidRPr="009E3646" w:rsidRDefault="00F24988" w:rsidP="00F24988">
      <w:pPr>
        <w:widowControl w:val="0"/>
        <w:jc w:val="center"/>
        <w:rPr>
          <w:rFonts w:ascii="Arial" w:hAnsi="Arial" w:cs="Arial"/>
          <w:sz w:val="16"/>
          <w:szCs w:val="16"/>
          <w:lang w:eastAsia="ar-SA"/>
        </w:rPr>
      </w:pPr>
    </w:p>
    <w:p w:rsidR="00F24988" w:rsidRPr="009E3646" w:rsidRDefault="00F24988" w:rsidP="00F24988">
      <w:pPr>
        <w:widowControl w:val="0"/>
        <w:jc w:val="center"/>
        <w:rPr>
          <w:rFonts w:ascii="Arial" w:hAnsi="Arial" w:cs="Arial"/>
          <w:sz w:val="16"/>
          <w:szCs w:val="16"/>
          <w:lang w:eastAsia="ar-SA"/>
        </w:rPr>
      </w:pPr>
      <w:r w:rsidRPr="009E3646">
        <w:rPr>
          <w:rFonts w:ascii="Arial" w:hAnsi="Arial" w:cs="Arial"/>
          <w:sz w:val="16"/>
          <w:szCs w:val="16"/>
          <w:lang w:eastAsia="ar-SA"/>
        </w:rPr>
        <w:t>ПАСПОРТ</w:t>
      </w:r>
    </w:p>
    <w:p w:rsidR="00F24988" w:rsidRPr="009E3646" w:rsidRDefault="00F24988" w:rsidP="00F24988">
      <w:pPr>
        <w:widowControl w:val="0"/>
        <w:jc w:val="both"/>
        <w:rPr>
          <w:rFonts w:ascii="Arial" w:hAnsi="Arial" w:cs="Arial"/>
          <w:sz w:val="16"/>
          <w:szCs w:val="16"/>
          <w:lang w:eastAsia="ar-SA"/>
        </w:rPr>
      </w:pPr>
      <w:r w:rsidRPr="009E3646">
        <w:rPr>
          <w:rFonts w:ascii="Arial" w:hAnsi="Arial" w:cs="Arial"/>
          <w:sz w:val="16"/>
          <w:szCs w:val="16"/>
          <w:lang w:eastAsia="ar-SA"/>
        </w:rPr>
        <w:t>подпрограммы  «Развитие муниципальной службы в Благодарненском муниципальном районе Ставропольского края» муниципальной программы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p w:rsidR="00F24988" w:rsidRPr="009E3646" w:rsidRDefault="00F24988" w:rsidP="00F24988">
      <w:pPr>
        <w:widowControl w:val="0"/>
        <w:jc w:val="both"/>
        <w:rPr>
          <w:rFonts w:ascii="Arial" w:hAnsi="Arial" w:cs="Arial"/>
          <w:sz w:val="16"/>
          <w:szCs w:val="16"/>
        </w:rPr>
      </w:pPr>
    </w:p>
    <w:tbl>
      <w:tblPr>
        <w:tblW w:w="5211" w:type="dxa"/>
        <w:tblLook w:val="00A0" w:firstRow="1" w:lastRow="0" w:firstColumn="1" w:lastColumn="0" w:noHBand="0" w:noVBand="0"/>
      </w:tblPr>
      <w:tblGrid>
        <w:gridCol w:w="1526"/>
        <w:gridCol w:w="3685"/>
      </w:tblGrid>
      <w:tr w:rsidR="00F24988" w:rsidRPr="009E3646" w:rsidTr="007E5B41">
        <w:tc>
          <w:tcPr>
            <w:tcW w:w="1526" w:type="dxa"/>
          </w:tcPr>
          <w:p w:rsidR="00F24988" w:rsidRPr="009E3646" w:rsidRDefault="00F24988" w:rsidP="00F24988">
            <w:pPr>
              <w:autoSpaceDE w:val="0"/>
              <w:autoSpaceDN w:val="0"/>
              <w:adjustRightInd w:val="0"/>
              <w:rPr>
                <w:rFonts w:ascii="Arial" w:hAnsi="Arial" w:cs="Arial"/>
                <w:b/>
                <w:sz w:val="16"/>
                <w:szCs w:val="16"/>
              </w:rPr>
            </w:pPr>
            <w:r w:rsidRPr="009E3646">
              <w:rPr>
                <w:rFonts w:ascii="Arial" w:hAnsi="Arial" w:cs="Arial"/>
                <w:sz w:val="16"/>
                <w:szCs w:val="16"/>
              </w:rPr>
              <w:t>Наименование Подпрограммы</w:t>
            </w:r>
          </w:p>
        </w:tc>
        <w:tc>
          <w:tcPr>
            <w:tcW w:w="3685" w:type="dxa"/>
          </w:tcPr>
          <w:p w:rsidR="00F24988" w:rsidRPr="009E3646" w:rsidRDefault="00F24988" w:rsidP="00F24988">
            <w:pPr>
              <w:autoSpaceDE w:val="0"/>
              <w:autoSpaceDN w:val="0"/>
              <w:adjustRightInd w:val="0"/>
              <w:jc w:val="both"/>
              <w:rPr>
                <w:rFonts w:ascii="Arial" w:hAnsi="Arial" w:cs="Arial"/>
                <w:sz w:val="16"/>
                <w:szCs w:val="16"/>
              </w:rPr>
            </w:pPr>
            <w:r w:rsidRPr="009E3646">
              <w:rPr>
                <w:rFonts w:ascii="Arial" w:hAnsi="Arial" w:cs="Arial"/>
                <w:sz w:val="16"/>
                <w:szCs w:val="16"/>
              </w:rPr>
              <w:t>подпрограмма «Развитие муниципальной службы в Благодарненском муниципальном районе» муниципальной программы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 (далее – Подпрограмма)</w:t>
            </w:r>
          </w:p>
          <w:p w:rsidR="00F24988" w:rsidRPr="009E3646" w:rsidRDefault="00F24988" w:rsidP="00F24988">
            <w:pPr>
              <w:autoSpaceDE w:val="0"/>
              <w:autoSpaceDN w:val="0"/>
              <w:adjustRightInd w:val="0"/>
              <w:jc w:val="both"/>
              <w:rPr>
                <w:rFonts w:ascii="Arial" w:hAnsi="Arial" w:cs="Arial"/>
                <w:b/>
                <w:sz w:val="16"/>
                <w:szCs w:val="16"/>
              </w:rPr>
            </w:pPr>
          </w:p>
        </w:tc>
      </w:tr>
      <w:tr w:rsidR="00F24988" w:rsidRPr="009E3646" w:rsidTr="007E5B41">
        <w:tc>
          <w:tcPr>
            <w:tcW w:w="1526" w:type="dxa"/>
          </w:tcPr>
          <w:p w:rsidR="00F24988" w:rsidRPr="009E3646" w:rsidRDefault="00F24988" w:rsidP="00F24988">
            <w:pPr>
              <w:autoSpaceDE w:val="0"/>
              <w:autoSpaceDN w:val="0"/>
              <w:adjustRightInd w:val="0"/>
              <w:rPr>
                <w:rFonts w:ascii="Arial" w:hAnsi="Arial" w:cs="Arial"/>
                <w:b/>
                <w:sz w:val="16"/>
                <w:szCs w:val="16"/>
              </w:rPr>
            </w:pPr>
            <w:r w:rsidRPr="009E3646">
              <w:rPr>
                <w:rFonts w:ascii="Arial" w:hAnsi="Arial" w:cs="Arial"/>
                <w:sz w:val="16"/>
                <w:szCs w:val="16"/>
              </w:rPr>
              <w:t>Ответственный исполнитель Подпрограммы</w:t>
            </w:r>
          </w:p>
        </w:tc>
        <w:tc>
          <w:tcPr>
            <w:tcW w:w="3685" w:type="dxa"/>
          </w:tcPr>
          <w:p w:rsidR="00F24988" w:rsidRPr="009E3646" w:rsidRDefault="00F24988" w:rsidP="00F24988">
            <w:pPr>
              <w:autoSpaceDE w:val="0"/>
              <w:autoSpaceDN w:val="0"/>
              <w:adjustRightInd w:val="0"/>
              <w:jc w:val="both"/>
              <w:rPr>
                <w:rFonts w:ascii="Arial" w:hAnsi="Arial" w:cs="Arial"/>
                <w:sz w:val="16"/>
                <w:szCs w:val="16"/>
              </w:rPr>
            </w:pPr>
            <w:r w:rsidRPr="009E3646">
              <w:rPr>
                <w:rFonts w:ascii="Arial" w:hAnsi="Arial" w:cs="Arial"/>
                <w:sz w:val="16"/>
                <w:szCs w:val="16"/>
              </w:rPr>
              <w:t>администрация Благодарненского муниципального района Ставропольского края (далее – АБМР СК)</w:t>
            </w:r>
          </w:p>
          <w:p w:rsidR="00F24988" w:rsidRPr="009E3646" w:rsidRDefault="00F24988" w:rsidP="00F24988">
            <w:pPr>
              <w:autoSpaceDE w:val="0"/>
              <w:autoSpaceDN w:val="0"/>
              <w:adjustRightInd w:val="0"/>
              <w:jc w:val="both"/>
              <w:rPr>
                <w:rFonts w:ascii="Arial" w:hAnsi="Arial" w:cs="Arial"/>
                <w:b/>
                <w:sz w:val="16"/>
                <w:szCs w:val="16"/>
              </w:rPr>
            </w:pPr>
          </w:p>
        </w:tc>
      </w:tr>
      <w:tr w:rsidR="00F24988" w:rsidRPr="009E3646" w:rsidTr="007E5B41">
        <w:tc>
          <w:tcPr>
            <w:tcW w:w="1526" w:type="dxa"/>
          </w:tcPr>
          <w:p w:rsidR="00F24988" w:rsidRPr="009E3646" w:rsidRDefault="00F24988" w:rsidP="00F24988">
            <w:pPr>
              <w:autoSpaceDE w:val="0"/>
              <w:autoSpaceDN w:val="0"/>
              <w:adjustRightInd w:val="0"/>
              <w:rPr>
                <w:rFonts w:ascii="Arial" w:hAnsi="Arial" w:cs="Arial"/>
                <w:b/>
                <w:sz w:val="16"/>
                <w:szCs w:val="16"/>
              </w:rPr>
            </w:pPr>
            <w:r w:rsidRPr="009E3646">
              <w:rPr>
                <w:rFonts w:ascii="Arial" w:hAnsi="Arial" w:cs="Arial"/>
                <w:sz w:val="16"/>
                <w:szCs w:val="16"/>
              </w:rPr>
              <w:t>Соисполнители Подпрограммы</w:t>
            </w:r>
          </w:p>
        </w:tc>
        <w:tc>
          <w:tcPr>
            <w:tcW w:w="3685" w:type="dxa"/>
          </w:tcPr>
          <w:p w:rsidR="00F24988" w:rsidRPr="009E3646" w:rsidRDefault="00F24988" w:rsidP="00F24988">
            <w:pPr>
              <w:autoSpaceDE w:val="0"/>
              <w:autoSpaceDN w:val="0"/>
              <w:adjustRightInd w:val="0"/>
              <w:jc w:val="both"/>
              <w:rPr>
                <w:rFonts w:ascii="Arial" w:hAnsi="Arial" w:cs="Arial"/>
                <w:sz w:val="16"/>
                <w:szCs w:val="16"/>
              </w:rPr>
            </w:pPr>
            <w:r w:rsidRPr="009E3646">
              <w:rPr>
                <w:rFonts w:ascii="Arial" w:hAnsi="Arial" w:cs="Arial"/>
                <w:sz w:val="16"/>
                <w:szCs w:val="16"/>
              </w:rPr>
              <w:t>Финансовое управление администрации Благодарненского муниципального района Ставропольского края;</w:t>
            </w:r>
          </w:p>
          <w:p w:rsidR="00F24988" w:rsidRPr="009E3646" w:rsidRDefault="00F24988" w:rsidP="00F24988">
            <w:pPr>
              <w:autoSpaceDE w:val="0"/>
              <w:autoSpaceDN w:val="0"/>
              <w:adjustRightInd w:val="0"/>
              <w:jc w:val="both"/>
              <w:rPr>
                <w:rFonts w:ascii="Arial" w:hAnsi="Arial" w:cs="Arial"/>
                <w:sz w:val="16"/>
                <w:szCs w:val="16"/>
              </w:rPr>
            </w:pPr>
            <w:r w:rsidRPr="009E3646">
              <w:rPr>
                <w:rFonts w:ascii="Arial" w:hAnsi="Arial" w:cs="Arial"/>
                <w:sz w:val="16"/>
                <w:szCs w:val="16"/>
              </w:rPr>
              <w:t>управление труда и социальной защиты населения</w:t>
            </w:r>
          </w:p>
          <w:p w:rsidR="00F24988" w:rsidRPr="009E3646" w:rsidRDefault="00F24988" w:rsidP="00F24988">
            <w:pPr>
              <w:autoSpaceDE w:val="0"/>
              <w:autoSpaceDN w:val="0"/>
              <w:adjustRightInd w:val="0"/>
              <w:jc w:val="both"/>
              <w:rPr>
                <w:rFonts w:ascii="Arial" w:hAnsi="Arial" w:cs="Arial"/>
                <w:sz w:val="16"/>
                <w:szCs w:val="16"/>
              </w:rPr>
            </w:pPr>
            <w:r w:rsidRPr="009E3646">
              <w:rPr>
                <w:rFonts w:ascii="Arial" w:hAnsi="Arial" w:cs="Arial"/>
                <w:sz w:val="16"/>
                <w:szCs w:val="16"/>
              </w:rPr>
              <w:t>администрации Благодарненского муниципального района Ставропольского края;</w:t>
            </w:r>
          </w:p>
          <w:p w:rsidR="00F24988" w:rsidRPr="009E3646" w:rsidRDefault="00F24988" w:rsidP="00F24988">
            <w:pPr>
              <w:autoSpaceDE w:val="0"/>
              <w:autoSpaceDN w:val="0"/>
              <w:adjustRightInd w:val="0"/>
              <w:jc w:val="both"/>
              <w:rPr>
                <w:rFonts w:ascii="Arial" w:hAnsi="Arial" w:cs="Arial"/>
                <w:sz w:val="16"/>
                <w:szCs w:val="16"/>
              </w:rPr>
            </w:pPr>
            <w:r w:rsidRPr="009E3646">
              <w:rPr>
                <w:rFonts w:ascii="Arial" w:hAnsi="Arial" w:cs="Arial"/>
                <w:sz w:val="16"/>
                <w:szCs w:val="16"/>
              </w:rPr>
              <w:t>управление сельского хозяйства администрации Благодарненского муниципального района Ставропольского края;</w:t>
            </w:r>
          </w:p>
          <w:p w:rsidR="00F24988" w:rsidRPr="009E3646" w:rsidRDefault="00F24988" w:rsidP="00F24988">
            <w:pPr>
              <w:autoSpaceDE w:val="0"/>
              <w:autoSpaceDN w:val="0"/>
              <w:adjustRightInd w:val="0"/>
              <w:jc w:val="both"/>
              <w:rPr>
                <w:rFonts w:ascii="Arial" w:hAnsi="Arial" w:cs="Arial"/>
                <w:sz w:val="16"/>
                <w:szCs w:val="16"/>
              </w:rPr>
            </w:pPr>
            <w:r w:rsidRPr="009E3646">
              <w:rPr>
                <w:rFonts w:ascii="Arial" w:hAnsi="Arial" w:cs="Arial"/>
                <w:sz w:val="16"/>
                <w:szCs w:val="16"/>
              </w:rPr>
              <w:t>отдел имущественных и земельных отношений администрации Благодарненского муниципального района Ставропольского края</w:t>
            </w:r>
          </w:p>
          <w:p w:rsidR="00F24988" w:rsidRPr="009E3646" w:rsidRDefault="00F24988" w:rsidP="00F24988">
            <w:pPr>
              <w:autoSpaceDE w:val="0"/>
              <w:autoSpaceDN w:val="0"/>
              <w:adjustRightInd w:val="0"/>
              <w:jc w:val="both"/>
              <w:rPr>
                <w:rFonts w:ascii="Arial" w:hAnsi="Arial" w:cs="Arial"/>
                <w:sz w:val="16"/>
                <w:szCs w:val="16"/>
              </w:rPr>
            </w:pPr>
          </w:p>
          <w:p w:rsidR="00F24988" w:rsidRPr="009E3646" w:rsidRDefault="00F24988" w:rsidP="00F24988">
            <w:pPr>
              <w:autoSpaceDE w:val="0"/>
              <w:autoSpaceDN w:val="0"/>
              <w:adjustRightInd w:val="0"/>
              <w:jc w:val="both"/>
              <w:rPr>
                <w:rFonts w:ascii="Arial" w:hAnsi="Arial" w:cs="Arial"/>
                <w:sz w:val="16"/>
                <w:szCs w:val="16"/>
              </w:rPr>
            </w:pPr>
          </w:p>
          <w:p w:rsidR="00F24988" w:rsidRPr="009E3646" w:rsidRDefault="00F24988" w:rsidP="00F24988">
            <w:pPr>
              <w:autoSpaceDE w:val="0"/>
              <w:autoSpaceDN w:val="0"/>
              <w:adjustRightInd w:val="0"/>
              <w:jc w:val="both"/>
              <w:rPr>
                <w:rFonts w:ascii="Arial" w:hAnsi="Arial" w:cs="Arial"/>
                <w:sz w:val="16"/>
                <w:szCs w:val="16"/>
              </w:rPr>
            </w:pPr>
          </w:p>
        </w:tc>
      </w:tr>
      <w:tr w:rsidR="00F24988" w:rsidRPr="009E3646" w:rsidTr="007E5B41">
        <w:tc>
          <w:tcPr>
            <w:tcW w:w="1526" w:type="dxa"/>
          </w:tcPr>
          <w:p w:rsidR="00F24988" w:rsidRPr="009E3646" w:rsidRDefault="00F24988" w:rsidP="00F24988">
            <w:pPr>
              <w:autoSpaceDE w:val="0"/>
              <w:autoSpaceDN w:val="0"/>
              <w:adjustRightInd w:val="0"/>
              <w:rPr>
                <w:rFonts w:ascii="Arial" w:hAnsi="Arial" w:cs="Arial"/>
                <w:b/>
                <w:sz w:val="16"/>
                <w:szCs w:val="16"/>
              </w:rPr>
            </w:pPr>
            <w:r w:rsidRPr="009E3646">
              <w:rPr>
                <w:rFonts w:ascii="Arial" w:hAnsi="Arial" w:cs="Arial"/>
                <w:sz w:val="16"/>
                <w:szCs w:val="16"/>
              </w:rPr>
              <w:t>Цели Подпрограммы</w:t>
            </w:r>
          </w:p>
        </w:tc>
        <w:tc>
          <w:tcPr>
            <w:tcW w:w="3685" w:type="dxa"/>
          </w:tcPr>
          <w:p w:rsidR="00F24988" w:rsidRPr="009E3646" w:rsidRDefault="00F24988" w:rsidP="00F24988">
            <w:pPr>
              <w:autoSpaceDE w:val="0"/>
              <w:autoSpaceDN w:val="0"/>
              <w:adjustRightInd w:val="0"/>
              <w:ind w:firstLine="318"/>
              <w:jc w:val="both"/>
              <w:rPr>
                <w:rFonts w:ascii="Arial" w:hAnsi="Arial" w:cs="Arial"/>
                <w:sz w:val="16"/>
                <w:szCs w:val="16"/>
              </w:rPr>
            </w:pPr>
            <w:r w:rsidRPr="009E3646">
              <w:rPr>
                <w:rFonts w:ascii="Arial" w:hAnsi="Arial" w:cs="Arial"/>
                <w:sz w:val="16"/>
                <w:szCs w:val="16"/>
              </w:rPr>
              <w:t xml:space="preserve">создание условий для развития и совершенствования муниципальной службы в Благодарненском муниципальном районе через формирование профессионального кадрового состава муниципальной службы, </w:t>
            </w:r>
          </w:p>
          <w:p w:rsidR="00F24988" w:rsidRPr="009E3646" w:rsidRDefault="00F24988" w:rsidP="00F24988">
            <w:pPr>
              <w:autoSpaceDE w:val="0"/>
              <w:autoSpaceDN w:val="0"/>
              <w:adjustRightInd w:val="0"/>
              <w:ind w:firstLine="318"/>
              <w:jc w:val="both"/>
              <w:rPr>
                <w:rFonts w:ascii="Arial" w:hAnsi="Arial" w:cs="Arial"/>
                <w:sz w:val="16"/>
                <w:szCs w:val="16"/>
              </w:rPr>
            </w:pPr>
            <w:r w:rsidRPr="009E3646">
              <w:rPr>
                <w:rFonts w:ascii="Arial" w:hAnsi="Arial" w:cs="Arial"/>
                <w:sz w:val="16"/>
                <w:szCs w:val="16"/>
              </w:rPr>
              <w:t>повышение эффективности деятельности муниципальных служащих</w:t>
            </w:r>
          </w:p>
          <w:p w:rsidR="00F24988" w:rsidRPr="009E3646" w:rsidRDefault="00F24988" w:rsidP="00F24988">
            <w:pPr>
              <w:autoSpaceDE w:val="0"/>
              <w:autoSpaceDN w:val="0"/>
              <w:adjustRightInd w:val="0"/>
              <w:ind w:firstLine="318"/>
              <w:jc w:val="both"/>
              <w:rPr>
                <w:rFonts w:ascii="Arial" w:hAnsi="Arial" w:cs="Arial"/>
                <w:b/>
                <w:sz w:val="16"/>
                <w:szCs w:val="16"/>
              </w:rPr>
            </w:pPr>
          </w:p>
        </w:tc>
      </w:tr>
      <w:tr w:rsidR="00F24988" w:rsidRPr="009E3646" w:rsidTr="007E5B41">
        <w:tc>
          <w:tcPr>
            <w:tcW w:w="1526" w:type="dxa"/>
          </w:tcPr>
          <w:p w:rsidR="00F24988" w:rsidRPr="009E3646" w:rsidRDefault="00F24988" w:rsidP="00F24988">
            <w:pPr>
              <w:autoSpaceDE w:val="0"/>
              <w:autoSpaceDN w:val="0"/>
              <w:adjustRightInd w:val="0"/>
              <w:rPr>
                <w:rFonts w:ascii="Arial" w:hAnsi="Arial" w:cs="Arial"/>
                <w:b/>
                <w:sz w:val="16"/>
                <w:szCs w:val="16"/>
              </w:rPr>
            </w:pPr>
            <w:r w:rsidRPr="009E3646">
              <w:rPr>
                <w:rFonts w:ascii="Arial" w:hAnsi="Arial" w:cs="Arial"/>
                <w:sz w:val="16"/>
                <w:szCs w:val="16"/>
              </w:rPr>
              <w:t>Задачи Подпрограммы</w:t>
            </w:r>
          </w:p>
        </w:tc>
        <w:tc>
          <w:tcPr>
            <w:tcW w:w="3685" w:type="dxa"/>
          </w:tcPr>
          <w:p w:rsidR="00F24988" w:rsidRPr="009E3646" w:rsidRDefault="00F24988" w:rsidP="00F24988">
            <w:pPr>
              <w:autoSpaceDE w:val="0"/>
              <w:autoSpaceDN w:val="0"/>
              <w:adjustRightInd w:val="0"/>
              <w:ind w:firstLine="318"/>
              <w:jc w:val="both"/>
              <w:rPr>
                <w:rFonts w:ascii="Arial" w:hAnsi="Arial" w:cs="Arial"/>
                <w:sz w:val="16"/>
                <w:szCs w:val="16"/>
              </w:rPr>
            </w:pPr>
            <w:r w:rsidRPr="009E3646">
              <w:rPr>
                <w:rFonts w:ascii="Arial" w:hAnsi="Arial" w:cs="Arial"/>
                <w:sz w:val="16"/>
                <w:szCs w:val="16"/>
              </w:rPr>
              <w:t>совершенствование и развитие нормативной правовой базы, регулирующей вопросы муниципальной службы;</w:t>
            </w:r>
          </w:p>
          <w:p w:rsidR="00F24988" w:rsidRPr="009E3646" w:rsidRDefault="00F24988" w:rsidP="00F24988">
            <w:pPr>
              <w:autoSpaceDE w:val="0"/>
              <w:autoSpaceDN w:val="0"/>
              <w:adjustRightInd w:val="0"/>
              <w:ind w:firstLine="318"/>
              <w:jc w:val="both"/>
              <w:rPr>
                <w:rFonts w:ascii="Arial" w:hAnsi="Arial" w:cs="Arial"/>
                <w:sz w:val="16"/>
                <w:szCs w:val="16"/>
              </w:rPr>
            </w:pPr>
            <w:r w:rsidRPr="009E3646">
              <w:rPr>
                <w:rFonts w:ascii="Arial" w:hAnsi="Arial" w:cs="Arial"/>
                <w:sz w:val="16"/>
                <w:szCs w:val="16"/>
              </w:rPr>
              <w:t>внедрение эффективных методов подбора квалифицированных кадров;</w:t>
            </w:r>
          </w:p>
          <w:p w:rsidR="00F24988" w:rsidRPr="009E3646" w:rsidRDefault="00F24988" w:rsidP="00F24988">
            <w:pPr>
              <w:autoSpaceDE w:val="0"/>
              <w:autoSpaceDN w:val="0"/>
              <w:adjustRightInd w:val="0"/>
              <w:ind w:firstLine="318"/>
              <w:jc w:val="both"/>
              <w:rPr>
                <w:rFonts w:ascii="Arial" w:hAnsi="Arial" w:cs="Arial"/>
                <w:sz w:val="16"/>
                <w:szCs w:val="16"/>
              </w:rPr>
            </w:pPr>
            <w:r w:rsidRPr="009E3646">
              <w:rPr>
                <w:rFonts w:ascii="Arial" w:hAnsi="Arial" w:cs="Arial"/>
                <w:sz w:val="16"/>
                <w:szCs w:val="16"/>
              </w:rPr>
              <w:t>создание условий для повышения  профессионального уровня муниципальных служащих;</w:t>
            </w:r>
          </w:p>
          <w:p w:rsidR="00F24988" w:rsidRPr="009E3646" w:rsidRDefault="00F24988" w:rsidP="00F24988">
            <w:pPr>
              <w:autoSpaceDE w:val="0"/>
              <w:autoSpaceDN w:val="0"/>
              <w:adjustRightInd w:val="0"/>
              <w:ind w:firstLine="318"/>
              <w:jc w:val="both"/>
              <w:rPr>
                <w:rFonts w:ascii="Arial" w:hAnsi="Arial" w:cs="Arial"/>
                <w:sz w:val="16"/>
                <w:szCs w:val="16"/>
              </w:rPr>
            </w:pPr>
            <w:r w:rsidRPr="009E3646">
              <w:rPr>
                <w:rFonts w:ascii="Arial" w:hAnsi="Arial" w:cs="Arial"/>
                <w:sz w:val="16"/>
                <w:szCs w:val="16"/>
              </w:rPr>
              <w:t>формирование и работа с кадровым резервом муниципальной службы;</w:t>
            </w:r>
          </w:p>
          <w:p w:rsidR="00F24988" w:rsidRPr="009E3646" w:rsidRDefault="00F24988" w:rsidP="00F24988">
            <w:pPr>
              <w:autoSpaceDE w:val="0"/>
              <w:autoSpaceDN w:val="0"/>
              <w:adjustRightInd w:val="0"/>
              <w:ind w:firstLine="318"/>
              <w:jc w:val="both"/>
              <w:rPr>
                <w:rFonts w:ascii="Arial" w:hAnsi="Arial" w:cs="Arial"/>
                <w:sz w:val="16"/>
                <w:szCs w:val="16"/>
              </w:rPr>
            </w:pPr>
            <w:r w:rsidRPr="009E3646">
              <w:rPr>
                <w:rFonts w:ascii="Arial" w:hAnsi="Arial" w:cs="Arial"/>
                <w:sz w:val="16"/>
                <w:szCs w:val="16"/>
              </w:rPr>
              <w:t>создание системы непрерывного обучения муниципальных служащих</w:t>
            </w:r>
          </w:p>
          <w:p w:rsidR="00F24988" w:rsidRPr="009E3646" w:rsidRDefault="00F24988" w:rsidP="00F24988">
            <w:pPr>
              <w:autoSpaceDE w:val="0"/>
              <w:autoSpaceDN w:val="0"/>
              <w:adjustRightInd w:val="0"/>
              <w:ind w:firstLine="318"/>
              <w:jc w:val="both"/>
              <w:rPr>
                <w:rFonts w:ascii="Arial" w:hAnsi="Arial" w:cs="Arial"/>
                <w:b/>
                <w:sz w:val="16"/>
                <w:szCs w:val="16"/>
              </w:rPr>
            </w:pPr>
          </w:p>
        </w:tc>
      </w:tr>
      <w:tr w:rsidR="00F24988" w:rsidRPr="009E3646" w:rsidTr="007E5B41">
        <w:tc>
          <w:tcPr>
            <w:tcW w:w="1526" w:type="dxa"/>
          </w:tcPr>
          <w:p w:rsidR="00F24988" w:rsidRPr="009E3646" w:rsidRDefault="00F24988" w:rsidP="00F24988">
            <w:pPr>
              <w:autoSpaceDE w:val="0"/>
              <w:autoSpaceDN w:val="0"/>
              <w:adjustRightInd w:val="0"/>
              <w:rPr>
                <w:rFonts w:ascii="Arial" w:hAnsi="Arial" w:cs="Arial"/>
                <w:b/>
                <w:sz w:val="16"/>
                <w:szCs w:val="16"/>
              </w:rPr>
            </w:pPr>
            <w:r w:rsidRPr="009E3646">
              <w:rPr>
                <w:rFonts w:ascii="Arial" w:hAnsi="Arial" w:cs="Arial"/>
                <w:sz w:val="16"/>
                <w:szCs w:val="16"/>
              </w:rPr>
              <w:t>Целевые индикаторы и показатели Подпрограммы</w:t>
            </w:r>
          </w:p>
        </w:tc>
        <w:tc>
          <w:tcPr>
            <w:tcW w:w="3685" w:type="dxa"/>
          </w:tcPr>
          <w:p w:rsidR="00F24988" w:rsidRPr="009E3646" w:rsidRDefault="00F24988" w:rsidP="00F24988">
            <w:pPr>
              <w:autoSpaceDE w:val="0"/>
              <w:autoSpaceDN w:val="0"/>
              <w:adjustRightInd w:val="0"/>
              <w:jc w:val="both"/>
              <w:rPr>
                <w:rFonts w:ascii="Arial" w:hAnsi="Arial" w:cs="Arial"/>
                <w:sz w:val="16"/>
                <w:szCs w:val="16"/>
              </w:rPr>
            </w:pPr>
            <w:r w:rsidRPr="009E3646">
              <w:rPr>
                <w:rFonts w:ascii="Arial" w:hAnsi="Arial" w:cs="Arial"/>
                <w:sz w:val="16"/>
                <w:szCs w:val="16"/>
              </w:rPr>
              <w:t>количество муниципальных служащих, прошедших курсы повышения квалификации;</w:t>
            </w:r>
          </w:p>
          <w:p w:rsidR="00F24988" w:rsidRPr="009E3646" w:rsidRDefault="00F24988" w:rsidP="00F24988">
            <w:pPr>
              <w:autoSpaceDE w:val="0"/>
              <w:autoSpaceDN w:val="0"/>
              <w:adjustRightInd w:val="0"/>
              <w:jc w:val="both"/>
              <w:rPr>
                <w:rFonts w:ascii="Arial" w:hAnsi="Arial" w:cs="Arial"/>
                <w:sz w:val="16"/>
                <w:szCs w:val="16"/>
              </w:rPr>
            </w:pPr>
            <w:r w:rsidRPr="009E3646">
              <w:rPr>
                <w:rFonts w:ascii="Arial" w:hAnsi="Arial" w:cs="Arial"/>
                <w:sz w:val="16"/>
                <w:szCs w:val="16"/>
              </w:rPr>
              <w:t>доля назначенных на должности муниципальной службы из резерва кадров</w:t>
            </w:r>
          </w:p>
          <w:p w:rsidR="00F24988" w:rsidRPr="009E3646" w:rsidRDefault="00F24988" w:rsidP="00F24988">
            <w:pPr>
              <w:autoSpaceDE w:val="0"/>
              <w:autoSpaceDN w:val="0"/>
              <w:adjustRightInd w:val="0"/>
              <w:ind w:firstLine="320"/>
              <w:jc w:val="both"/>
              <w:rPr>
                <w:rFonts w:ascii="Arial" w:hAnsi="Arial" w:cs="Arial"/>
                <w:b/>
                <w:sz w:val="16"/>
                <w:szCs w:val="16"/>
              </w:rPr>
            </w:pPr>
          </w:p>
        </w:tc>
      </w:tr>
      <w:tr w:rsidR="00F24988" w:rsidRPr="009E3646" w:rsidTr="007E5B41">
        <w:tc>
          <w:tcPr>
            <w:tcW w:w="1526" w:type="dxa"/>
          </w:tcPr>
          <w:p w:rsidR="00F24988" w:rsidRPr="009E3646" w:rsidRDefault="00F24988" w:rsidP="00F24988">
            <w:pPr>
              <w:autoSpaceDE w:val="0"/>
              <w:autoSpaceDN w:val="0"/>
              <w:adjustRightInd w:val="0"/>
              <w:rPr>
                <w:rFonts w:ascii="Arial" w:hAnsi="Arial" w:cs="Arial"/>
                <w:b/>
                <w:sz w:val="16"/>
                <w:szCs w:val="16"/>
              </w:rPr>
            </w:pPr>
            <w:r w:rsidRPr="009E3646">
              <w:rPr>
                <w:rFonts w:ascii="Arial" w:hAnsi="Arial" w:cs="Arial"/>
                <w:sz w:val="16"/>
                <w:szCs w:val="16"/>
              </w:rPr>
              <w:t>Объемы и источники финансового обеспечения Подпрограммы</w:t>
            </w:r>
            <w:r w:rsidRPr="009E3646">
              <w:rPr>
                <w:rFonts w:ascii="Arial" w:hAnsi="Arial" w:cs="Arial"/>
                <w:b/>
                <w:sz w:val="16"/>
                <w:szCs w:val="16"/>
              </w:rPr>
              <w:t xml:space="preserve"> </w:t>
            </w:r>
          </w:p>
        </w:tc>
        <w:tc>
          <w:tcPr>
            <w:tcW w:w="3685" w:type="dxa"/>
          </w:tcPr>
          <w:p w:rsidR="00F24988" w:rsidRPr="009E3646" w:rsidRDefault="00F24988" w:rsidP="00F24988">
            <w:pPr>
              <w:autoSpaceDE w:val="0"/>
              <w:autoSpaceDN w:val="0"/>
              <w:adjustRightInd w:val="0"/>
              <w:jc w:val="both"/>
              <w:rPr>
                <w:rFonts w:ascii="Arial" w:hAnsi="Arial" w:cs="Arial"/>
                <w:sz w:val="16"/>
                <w:szCs w:val="16"/>
              </w:rPr>
            </w:pPr>
            <w:r w:rsidRPr="009E3646">
              <w:rPr>
                <w:rFonts w:ascii="Arial" w:hAnsi="Arial" w:cs="Arial"/>
                <w:sz w:val="16"/>
                <w:szCs w:val="16"/>
              </w:rPr>
              <w:t xml:space="preserve">общий объем финансирования мероприятий Подпрограммы  600,00  </w:t>
            </w:r>
            <w:proofErr w:type="spellStart"/>
            <w:r w:rsidRPr="009E3646">
              <w:rPr>
                <w:rFonts w:ascii="Arial" w:hAnsi="Arial" w:cs="Arial"/>
                <w:sz w:val="16"/>
                <w:szCs w:val="16"/>
              </w:rPr>
              <w:t>тыс</w:t>
            </w:r>
            <w:proofErr w:type="gramStart"/>
            <w:r w:rsidRPr="009E3646">
              <w:rPr>
                <w:rFonts w:ascii="Arial" w:hAnsi="Arial" w:cs="Arial"/>
                <w:sz w:val="16"/>
                <w:szCs w:val="16"/>
              </w:rPr>
              <w:t>.р</w:t>
            </w:r>
            <w:proofErr w:type="gramEnd"/>
            <w:r w:rsidRPr="009E3646">
              <w:rPr>
                <w:rFonts w:ascii="Arial" w:hAnsi="Arial" w:cs="Arial"/>
                <w:sz w:val="16"/>
                <w:szCs w:val="16"/>
              </w:rPr>
              <w:t>ублей</w:t>
            </w:r>
            <w:proofErr w:type="spellEnd"/>
            <w:r w:rsidRPr="009E3646">
              <w:rPr>
                <w:rFonts w:ascii="Arial" w:hAnsi="Arial" w:cs="Arial"/>
                <w:sz w:val="16"/>
                <w:szCs w:val="16"/>
              </w:rPr>
              <w:t>, в том числе по годам:</w:t>
            </w:r>
          </w:p>
          <w:p w:rsidR="00F24988" w:rsidRPr="009E3646" w:rsidRDefault="00F24988" w:rsidP="00F24988">
            <w:pPr>
              <w:rPr>
                <w:rFonts w:ascii="Arial" w:hAnsi="Arial" w:cs="Arial"/>
                <w:sz w:val="16"/>
                <w:szCs w:val="16"/>
              </w:rPr>
            </w:pPr>
            <w:r w:rsidRPr="009E3646">
              <w:rPr>
                <w:rFonts w:ascii="Arial" w:hAnsi="Arial" w:cs="Arial"/>
                <w:sz w:val="16"/>
                <w:szCs w:val="16"/>
              </w:rPr>
              <w:t xml:space="preserve">в 2015 году –  200,00  </w:t>
            </w:r>
            <w:proofErr w:type="spellStart"/>
            <w:r w:rsidRPr="009E3646">
              <w:rPr>
                <w:rFonts w:ascii="Arial" w:hAnsi="Arial" w:cs="Arial"/>
                <w:sz w:val="16"/>
                <w:szCs w:val="16"/>
              </w:rPr>
              <w:t>тыс</w:t>
            </w:r>
            <w:proofErr w:type="gramStart"/>
            <w:r w:rsidRPr="009E3646">
              <w:rPr>
                <w:rFonts w:ascii="Arial" w:hAnsi="Arial" w:cs="Arial"/>
                <w:sz w:val="16"/>
                <w:szCs w:val="16"/>
              </w:rPr>
              <w:t>.р</w:t>
            </w:r>
            <w:proofErr w:type="gramEnd"/>
            <w:r w:rsidRPr="009E3646">
              <w:rPr>
                <w:rFonts w:ascii="Arial" w:hAnsi="Arial" w:cs="Arial"/>
                <w:sz w:val="16"/>
                <w:szCs w:val="16"/>
              </w:rPr>
              <w:t>ублей</w:t>
            </w:r>
            <w:proofErr w:type="spellEnd"/>
            <w:r w:rsidRPr="009E3646">
              <w:rPr>
                <w:rFonts w:ascii="Arial" w:hAnsi="Arial" w:cs="Arial"/>
                <w:sz w:val="16"/>
                <w:szCs w:val="16"/>
              </w:rPr>
              <w:t>;</w:t>
            </w:r>
          </w:p>
          <w:p w:rsidR="00F24988" w:rsidRPr="009E3646" w:rsidRDefault="00F24988" w:rsidP="00F24988">
            <w:pPr>
              <w:rPr>
                <w:rFonts w:ascii="Arial" w:hAnsi="Arial" w:cs="Arial"/>
                <w:sz w:val="16"/>
                <w:szCs w:val="16"/>
              </w:rPr>
            </w:pPr>
            <w:r w:rsidRPr="009E3646">
              <w:rPr>
                <w:rFonts w:ascii="Arial" w:hAnsi="Arial" w:cs="Arial"/>
                <w:sz w:val="16"/>
                <w:szCs w:val="16"/>
              </w:rPr>
              <w:t xml:space="preserve">в 2016 году –  200,00 </w:t>
            </w:r>
            <w:proofErr w:type="spellStart"/>
            <w:r w:rsidRPr="009E3646">
              <w:rPr>
                <w:rFonts w:ascii="Arial" w:hAnsi="Arial" w:cs="Arial"/>
                <w:sz w:val="16"/>
                <w:szCs w:val="16"/>
              </w:rPr>
              <w:t>тыс</w:t>
            </w:r>
            <w:proofErr w:type="gramStart"/>
            <w:r w:rsidRPr="009E3646">
              <w:rPr>
                <w:rFonts w:ascii="Arial" w:hAnsi="Arial" w:cs="Arial"/>
                <w:sz w:val="16"/>
                <w:szCs w:val="16"/>
              </w:rPr>
              <w:t>.р</w:t>
            </w:r>
            <w:proofErr w:type="gramEnd"/>
            <w:r w:rsidRPr="009E3646">
              <w:rPr>
                <w:rFonts w:ascii="Arial" w:hAnsi="Arial" w:cs="Arial"/>
                <w:sz w:val="16"/>
                <w:szCs w:val="16"/>
              </w:rPr>
              <w:t>ублей</w:t>
            </w:r>
            <w:proofErr w:type="spellEnd"/>
            <w:r w:rsidRPr="009E3646">
              <w:rPr>
                <w:rFonts w:ascii="Arial" w:hAnsi="Arial" w:cs="Arial"/>
                <w:sz w:val="16"/>
                <w:szCs w:val="16"/>
              </w:rPr>
              <w:t>;</w:t>
            </w:r>
          </w:p>
          <w:p w:rsidR="00F24988" w:rsidRPr="009E3646" w:rsidRDefault="00F24988" w:rsidP="00F24988">
            <w:pPr>
              <w:rPr>
                <w:rFonts w:ascii="Arial" w:hAnsi="Arial" w:cs="Arial"/>
                <w:sz w:val="16"/>
                <w:szCs w:val="16"/>
              </w:rPr>
            </w:pPr>
            <w:r w:rsidRPr="009E3646">
              <w:rPr>
                <w:rFonts w:ascii="Arial" w:hAnsi="Arial" w:cs="Arial"/>
                <w:sz w:val="16"/>
                <w:szCs w:val="16"/>
              </w:rPr>
              <w:t xml:space="preserve">в 2017 году –  200,00 </w:t>
            </w:r>
            <w:proofErr w:type="spellStart"/>
            <w:r w:rsidRPr="009E3646">
              <w:rPr>
                <w:rFonts w:ascii="Arial" w:hAnsi="Arial" w:cs="Arial"/>
                <w:sz w:val="16"/>
                <w:szCs w:val="16"/>
              </w:rPr>
              <w:t>тыс</w:t>
            </w:r>
            <w:proofErr w:type="gramStart"/>
            <w:r w:rsidRPr="009E3646">
              <w:rPr>
                <w:rFonts w:ascii="Arial" w:hAnsi="Arial" w:cs="Arial"/>
                <w:sz w:val="16"/>
                <w:szCs w:val="16"/>
              </w:rPr>
              <w:t>.р</w:t>
            </w:r>
            <w:proofErr w:type="gramEnd"/>
            <w:r w:rsidRPr="009E3646">
              <w:rPr>
                <w:rFonts w:ascii="Arial" w:hAnsi="Arial" w:cs="Arial"/>
                <w:sz w:val="16"/>
                <w:szCs w:val="16"/>
              </w:rPr>
              <w:t>ублей</w:t>
            </w:r>
            <w:proofErr w:type="spellEnd"/>
            <w:r w:rsidRPr="009E3646">
              <w:rPr>
                <w:rFonts w:ascii="Arial" w:hAnsi="Arial" w:cs="Arial"/>
                <w:sz w:val="16"/>
                <w:szCs w:val="16"/>
              </w:rPr>
              <w:t>.</w:t>
            </w:r>
          </w:p>
          <w:p w:rsidR="00F24988" w:rsidRPr="009E3646" w:rsidRDefault="00F24988" w:rsidP="00F24988">
            <w:pPr>
              <w:autoSpaceDE w:val="0"/>
              <w:autoSpaceDN w:val="0"/>
              <w:adjustRightInd w:val="0"/>
              <w:jc w:val="both"/>
              <w:rPr>
                <w:rFonts w:ascii="Arial" w:hAnsi="Arial" w:cs="Arial"/>
                <w:sz w:val="16"/>
                <w:szCs w:val="16"/>
              </w:rPr>
            </w:pPr>
            <w:r w:rsidRPr="009E3646">
              <w:rPr>
                <w:rFonts w:ascii="Arial" w:hAnsi="Arial" w:cs="Arial"/>
                <w:sz w:val="16"/>
                <w:szCs w:val="16"/>
              </w:rPr>
              <w:lastRenderedPageBreak/>
              <w:t>за счет:</w:t>
            </w:r>
          </w:p>
          <w:p w:rsidR="00F24988" w:rsidRPr="009E3646" w:rsidRDefault="00F24988" w:rsidP="00F24988">
            <w:pPr>
              <w:autoSpaceDE w:val="0"/>
              <w:autoSpaceDN w:val="0"/>
              <w:adjustRightInd w:val="0"/>
              <w:jc w:val="both"/>
              <w:rPr>
                <w:rFonts w:ascii="Arial" w:hAnsi="Arial" w:cs="Arial"/>
                <w:sz w:val="16"/>
                <w:szCs w:val="16"/>
              </w:rPr>
            </w:pPr>
            <w:r w:rsidRPr="009E3646">
              <w:rPr>
                <w:rFonts w:ascii="Arial" w:hAnsi="Arial" w:cs="Arial"/>
                <w:sz w:val="16"/>
                <w:szCs w:val="16"/>
              </w:rPr>
              <w:t xml:space="preserve">средств бюджета Благодарненского муниципального района Ставропольского края    600,00  </w:t>
            </w:r>
            <w:proofErr w:type="spellStart"/>
            <w:r w:rsidRPr="009E3646">
              <w:rPr>
                <w:rFonts w:ascii="Arial" w:hAnsi="Arial" w:cs="Arial"/>
                <w:sz w:val="16"/>
                <w:szCs w:val="16"/>
              </w:rPr>
              <w:t>тыс</w:t>
            </w:r>
            <w:proofErr w:type="gramStart"/>
            <w:r w:rsidRPr="009E3646">
              <w:rPr>
                <w:rFonts w:ascii="Arial" w:hAnsi="Arial" w:cs="Arial"/>
                <w:sz w:val="16"/>
                <w:szCs w:val="16"/>
              </w:rPr>
              <w:t>.р</w:t>
            </w:r>
            <w:proofErr w:type="gramEnd"/>
            <w:r w:rsidRPr="009E3646">
              <w:rPr>
                <w:rFonts w:ascii="Arial" w:hAnsi="Arial" w:cs="Arial"/>
                <w:sz w:val="16"/>
                <w:szCs w:val="16"/>
              </w:rPr>
              <w:t>ублей</w:t>
            </w:r>
            <w:proofErr w:type="spellEnd"/>
            <w:r w:rsidRPr="009E3646">
              <w:rPr>
                <w:rFonts w:ascii="Arial" w:hAnsi="Arial" w:cs="Arial"/>
                <w:sz w:val="16"/>
                <w:szCs w:val="16"/>
              </w:rPr>
              <w:t>, в том числе по годам:</w:t>
            </w:r>
          </w:p>
          <w:p w:rsidR="00F24988" w:rsidRPr="009E3646" w:rsidRDefault="00F24988" w:rsidP="00F24988">
            <w:pPr>
              <w:rPr>
                <w:rFonts w:ascii="Arial" w:hAnsi="Arial" w:cs="Arial"/>
                <w:sz w:val="16"/>
                <w:szCs w:val="16"/>
              </w:rPr>
            </w:pPr>
            <w:r w:rsidRPr="009E3646">
              <w:rPr>
                <w:rFonts w:ascii="Arial" w:hAnsi="Arial" w:cs="Arial"/>
                <w:sz w:val="16"/>
                <w:szCs w:val="16"/>
              </w:rPr>
              <w:t xml:space="preserve">в 2015 году –  200,00  </w:t>
            </w:r>
            <w:proofErr w:type="spellStart"/>
            <w:r w:rsidRPr="009E3646">
              <w:rPr>
                <w:rFonts w:ascii="Arial" w:hAnsi="Arial" w:cs="Arial"/>
                <w:sz w:val="16"/>
                <w:szCs w:val="16"/>
              </w:rPr>
              <w:t>тыс</w:t>
            </w:r>
            <w:proofErr w:type="gramStart"/>
            <w:r w:rsidRPr="009E3646">
              <w:rPr>
                <w:rFonts w:ascii="Arial" w:hAnsi="Arial" w:cs="Arial"/>
                <w:sz w:val="16"/>
                <w:szCs w:val="16"/>
              </w:rPr>
              <w:t>.р</w:t>
            </w:r>
            <w:proofErr w:type="gramEnd"/>
            <w:r w:rsidRPr="009E3646">
              <w:rPr>
                <w:rFonts w:ascii="Arial" w:hAnsi="Arial" w:cs="Arial"/>
                <w:sz w:val="16"/>
                <w:szCs w:val="16"/>
              </w:rPr>
              <w:t>ублей</w:t>
            </w:r>
            <w:proofErr w:type="spellEnd"/>
            <w:r w:rsidRPr="009E3646">
              <w:rPr>
                <w:rFonts w:ascii="Arial" w:hAnsi="Arial" w:cs="Arial"/>
                <w:sz w:val="16"/>
                <w:szCs w:val="16"/>
              </w:rPr>
              <w:t>;</w:t>
            </w:r>
          </w:p>
          <w:p w:rsidR="00F24988" w:rsidRPr="009E3646" w:rsidRDefault="00F24988" w:rsidP="00F24988">
            <w:pPr>
              <w:rPr>
                <w:rFonts w:ascii="Arial" w:hAnsi="Arial" w:cs="Arial"/>
                <w:sz w:val="16"/>
                <w:szCs w:val="16"/>
              </w:rPr>
            </w:pPr>
            <w:r w:rsidRPr="009E3646">
              <w:rPr>
                <w:rFonts w:ascii="Arial" w:hAnsi="Arial" w:cs="Arial"/>
                <w:sz w:val="16"/>
                <w:szCs w:val="16"/>
              </w:rPr>
              <w:t xml:space="preserve">в 2016 году –  200,00 </w:t>
            </w:r>
            <w:proofErr w:type="spellStart"/>
            <w:r w:rsidRPr="009E3646">
              <w:rPr>
                <w:rFonts w:ascii="Arial" w:hAnsi="Arial" w:cs="Arial"/>
                <w:sz w:val="16"/>
                <w:szCs w:val="16"/>
              </w:rPr>
              <w:t>тыс</w:t>
            </w:r>
            <w:proofErr w:type="gramStart"/>
            <w:r w:rsidRPr="009E3646">
              <w:rPr>
                <w:rFonts w:ascii="Arial" w:hAnsi="Arial" w:cs="Arial"/>
                <w:sz w:val="16"/>
                <w:szCs w:val="16"/>
              </w:rPr>
              <w:t>.р</w:t>
            </w:r>
            <w:proofErr w:type="gramEnd"/>
            <w:r w:rsidRPr="009E3646">
              <w:rPr>
                <w:rFonts w:ascii="Arial" w:hAnsi="Arial" w:cs="Arial"/>
                <w:sz w:val="16"/>
                <w:szCs w:val="16"/>
              </w:rPr>
              <w:t>ублей</w:t>
            </w:r>
            <w:proofErr w:type="spellEnd"/>
            <w:r w:rsidRPr="009E3646">
              <w:rPr>
                <w:rFonts w:ascii="Arial" w:hAnsi="Arial" w:cs="Arial"/>
                <w:sz w:val="16"/>
                <w:szCs w:val="16"/>
              </w:rPr>
              <w:t>;</w:t>
            </w:r>
          </w:p>
          <w:p w:rsidR="00F24988" w:rsidRPr="009E3646" w:rsidRDefault="00F24988" w:rsidP="00F24988">
            <w:pPr>
              <w:rPr>
                <w:rFonts w:ascii="Arial" w:hAnsi="Arial" w:cs="Arial"/>
                <w:sz w:val="16"/>
                <w:szCs w:val="16"/>
              </w:rPr>
            </w:pPr>
            <w:r w:rsidRPr="009E3646">
              <w:rPr>
                <w:rFonts w:ascii="Arial" w:hAnsi="Arial" w:cs="Arial"/>
                <w:sz w:val="16"/>
                <w:szCs w:val="16"/>
              </w:rPr>
              <w:t xml:space="preserve">в 2017 году –  200,00 </w:t>
            </w:r>
            <w:proofErr w:type="spellStart"/>
            <w:r w:rsidRPr="009E3646">
              <w:rPr>
                <w:rFonts w:ascii="Arial" w:hAnsi="Arial" w:cs="Arial"/>
                <w:sz w:val="16"/>
                <w:szCs w:val="16"/>
              </w:rPr>
              <w:t>тыс</w:t>
            </w:r>
            <w:proofErr w:type="gramStart"/>
            <w:r w:rsidRPr="009E3646">
              <w:rPr>
                <w:rFonts w:ascii="Arial" w:hAnsi="Arial" w:cs="Arial"/>
                <w:sz w:val="16"/>
                <w:szCs w:val="16"/>
              </w:rPr>
              <w:t>.р</w:t>
            </w:r>
            <w:proofErr w:type="gramEnd"/>
            <w:r w:rsidRPr="009E3646">
              <w:rPr>
                <w:rFonts w:ascii="Arial" w:hAnsi="Arial" w:cs="Arial"/>
                <w:sz w:val="16"/>
                <w:szCs w:val="16"/>
              </w:rPr>
              <w:t>ублей</w:t>
            </w:r>
            <w:proofErr w:type="spellEnd"/>
            <w:r w:rsidRPr="009E3646">
              <w:rPr>
                <w:rFonts w:ascii="Arial" w:hAnsi="Arial" w:cs="Arial"/>
                <w:sz w:val="16"/>
                <w:szCs w:val="16"/>
              </w:rPr>
              <w:t>.</w:t>
            </w:r>
          </w:p>
          <w:p w:rsidR="00F24988" w:rsidRPr="009E3646" w:rsidRDefault="00F24988" w:rsidP="00F24988">
            <w:pPr>
              <w:autoSpaceDE w:val="0"/>
              <w:autoSpaceDN w:val="0"/>
              <w:adjustRightInd w:val="0"/>
              <w:rPr>
                <w:rFonts w:ascii="Arial" w:hAnsi="Arial" w:cs="Arial"/>
                <w:b/>
                <w:sz w:val="16"/>
                <w:szCs w:val="16"/>
              </w:rPr>
            </w:pPr>
          </w:p>
          <w:p w:rsidR="00F24988" w:rsidRPr="009E3646" w:rsidRDefault="00F24988" w:rsidP="00F24988">
            <w:pPr>
              <w:autoSpaceDE w:val="0"/>
              <w:autoSpaceDN w:val="0"/>
              <w:adjustRightInd w:val="0"/>
              <w:rPr>
                <w:rFonts w:ascii="Arial" w:hAnsi="Arial" w:cs="Arial"/>
                <w:b/>
                <w:sz w:val="16"/>
                <w:szCs w:val="16"/>
              </w:rPr>
            </w:pPr>
          </w:p>
          <w:p w:rsidR="00F24988" w:rsidRPr="009E3646" w:rsidRDefault="00F24988" w:rsidP="00F24988">
            <w:pPr>
              <w:autoSpaceDE w:val="0"/>
              <w:autoSpaceDN w:val="0"/>
              <w:adjustRightInd w:val="0"/>
              <w:rPr>
                <w:rFonts w:ascii="Arial" w:hAnsi="Arial" w:cs="Arial"/>
                <w:b/>
                <w:sz w:val="16"/>
                <w:szCs w:val="16"/>
              </w:rPr>
            </w:pPr>
          </w:p>
        </w:tc>
      </w:tr>
      <w:tr w:rsidR="00F24988" w:rsidRPr="009E3646" w:rsidTr="007E5B41">
        <w:tc>
          <w:tcPr>
            <w:tcW w:w="1526" w:type="dxa"/>
          </w:tcPr>
          <w:p w:rsidR="00F24988" w:rsidRPr="009E3646" w:rsidRDefault="00F24988" w:rsidP="00F24988">
            <w:pPr>
              <w:autoSpaceDE w:val="0"/>
              <w:autoSpaceDN w:val="0"/>
              <w:adjustRightInd w:val="0"/>
              <w:rPr>
                <w:rFonts w:ascii="Arial" w:hAnsi="Arial" w:cs="Arial"/>
                <w:b/>
                <w:sz w:val="16"/>
                <w:szCs w:val="16"/>
              </w:rPr>
            </w:pPr>
            <w:r w:rsidRPr="009E3646">
              <w:rPr>
                <w:rFonts w:ascii="Arial" w:hAnsi="Arial" w:cs="Arial"/>
                <w:sz w:val="16"/>
                <w:szCs w:val="16"/>
              </w:rPr>
              <w:lastRenderedPageBreak/>
              <w:t>Ожидаемые конечные результаты реализации Подпрограммы</w:t>
            </w:r>
          </w:p>
        </w:tc>
        <w:tc>
          <w:tcPr>
            <w:tcW w:w="3685" w:type="dxa"/>
          </w:tcPr>
          <w:p w:rsidR="00F24988" w:rsidRPr="009E3646" w:rsidRDefault="00F24988" w:rsidP="00F24988">
            <w:pPr>
              <w:ind w:firstLine="318"/>
              <w:jc w:val="both"/>
              <w:rPr>
                <w:rFonts w:ascii="Arial" w:hAnsi="Arial" w:cs="Arial"/>
                <w:sz w:val="16"/>
                <w:szCs w:val="16"/>
              </w:rPr>
            </w:pPr>
            <w:r w:rsidRPr="009E3646">
              <w:rPr>
                <w:rFonts w:ascii="Arial" w:hAnsi="Arial" w:cs="Arial"/>
                <w:sz w:val="16"/>
                <w:szCs w:val="16"/>
              </w:rPr>
              <w:t>повышение эффективности профессиональной служебной деятельности муниципальных служащих в Благодарненском районе;</w:t>
            </w:r>
          </w:p>
          <w:p w:rsidR="00F24988" w:rsidRPr="009E3646" w:rsidRDefault="00F24988" w:rsidP="00F24988">
            <w:pPr>
              <w:ind w:firstLine="318"/>
              <w:jc w:val="both"/>
              <w:rPr>
                <w:rFonts w:ascii="Arial" w:hAnsi="Arial" w:cs="Arial"/>
                <w:sz w:val="16"/>
                <w:szCs w:val="16"/>
              </w:rPr>
            </w:pPr>
            <w:r w:rsidRPr="009E3646">
              <w:rPr>
                <w:rFonts w:ascii="Arial" w:hAnsi="Arial" w:cs="Arial"/>
                <w:sz w:val="16"/>
                <w:szCs w:val="16"/>
              </w:rPr>
              <w:t>совершенствование муниципальных правовых актов, регламентирующих вопросы муниципальной службы на территории Благодарненского муниципального района;</w:t>
            </w:r>
          </w:p>
          <w:p w:rsidR="00F24988" w:rsidRPr="009E3646" w:rsidRDefault="00F24988" w:rsidP="00F24988">
            <w:pPr>
              <w:ind w:firstLine="318"/>
              <w:jc w:val="both"/>
              <w:rPr>
                <w:rFonts w:ascii="Arial" w:hAnsi="Arial" w:cs="Arial"/>
                <w:sz w:val="16"/>
                <w:szCs w:val="16"/>
              </w:rPr>
            </w:pPr>
            <w:r w:rsidRPr="009E3646">
              <w:rPr>
                <w:rFonts w:ascii="Arial" w:hAnsi="Arial" w:cs="Arial"/>
                <w:sz w:val="16"/>
                <w:szCs w:val="16"/>
              </w:rPr>
              <w:t>повышение эффективности системы управления муниципальной службой;</w:t>
            </w:r>
          </w:p>
          <w:p w:rsidR="00F24988" w:rsidRPr="009E3646" w:rsidRDefault="00F24988" w:rsidP="00F24988">
            <w:pPr>
              <w:ind w:firstLine="318"/>
              <w:jc w:val="both"/>
              <w:rPr>
                <w:rFonts w:ascii="Arial" w:hAnsi="Arial" w:cs="Arial"/>
                <w:sz w:val="16"/>
                <w:szCs w:val="16"/>
              </w:rPr>
            </w:pPr>
            <w:r w:rsidRPr="009E3646">
              <w:rPr>
                <w:rFonts w:ascii="Arial" w:hAnsi="Arial" w:cs="Arial"/>
                <w:sz w:val="16"/>
                <w:szCs w:val="16"/>
              </w:rPr>
              <w:t>формирование системы непрерывного образования муниципальных служащих, создание необходимых условий для самостоятельного получения ими профессионального образования.</w:t>
            </w:r>
          </w:p>
        </w:tc>
      </w:tr>
    </w:tbl>
    <w:p w:rsidR="00F24988" w:rsidRPr="009E3646" w:rsidRDefault="00F24988" w:rsidP="00F24988">
      <w:pPr>
        <w:widowControl w:val="0"/>
        <w:autoSpaceDE w:val="0"/>
        <w:autoSpaceDN w:val="0"/>
        <w:adjustRightInd w:val="0"/>
        <w:rPr>
          <w:rFonts w:ascii="Arial" w:hAnsi="Arial" w:cs="Arial"/>
          <w:sz w:val="16"/>
          <w:szCs w:val="16"/>
        </w:rPr>
      </w:pPr>
    </w:p>
    <w:p w:rsidR="00F24988" w:rsidRPr="009E3646" w:rsidRDefault="00F24988" w:rsidP="00F24988">
      <w:pPr>
        <w:widowControl w:val="0"/>
        <w:autoSpaceDE w:val="0"/>
        <w:autoSpaceDN w:val="0"/>
        <w:adjustRightInd w:val="0"/>
        <w:ind w:firstLine="720"/>
        <w:jc w:val="center"/>
        <w:rPr>
          <w:rFonts w:ascii="Arial" w:hAnsi="Arial" w:cs="Arial"/>
          <w:sz w:val="16"/>
          <w:szCs w:val="16"/>
        </w:rPr>
      </w:pPr>
      <w:r w:rsidRPr="009E3646">
        <w:rPr>
          <w:rFonts w:ascii="Arial" w:hAnsi="Arial" w:cs="Arial"/>
          <w:sz w:val="16"/>
          <w:szCs w:val="16"/>
        </w:rPr>
        <w:t>Раздел 1</w:t>
      </w:r>
    </w:p>
    <w:p w:rsidR="00F24988" w:rsidRPr="009E3646" w:rsidRDefault="00F24988" w:rsidP="00F24988">
      <w:pPr>
        <w:widowControl w:val="0"/>
        <w:autoSpaceDE w:val="0"/>
        <w:autoSpaceDN w:val="0"/>
        <w:adjustRightInd w:val="0"/>
        <w:jc w:val="center"/>
        <w:rPr>
          <w:rFonts w:ascii="Arial" w:hAnsi="Arial" w:cs="Arial"/>
          <w:sz w:val="16"/>
          <w:szCs w:val="16"/>
        </w:rPr>
      </w:pPr>
      <w:r w:rsidRPr="009E3646">
        <w:rPr>
          <w:rFonts w:ascii="Arial" w:hAnsi="Arial" w:cs="Arial"/>
          <w:sz w:val="16"/>
          <w:szCs w:val="16"/>
        </w:rPr>
        <w:t xml:space="preserve">Характеристика текущего состояния  сферы реализации Подпрограммы, </w:t>
      </w:r>
    </w:p>
    <w:p w:rsidR="00F24988" w:rsidRPr="009E3646" w:rsidRDefault="00F24988" w:rsidP="00F24988">
      <w:pPr>
        <w:widowControl w:val="0"/>
        <w:autoSpaceDE w:val="0"/>
        <w:autoSpaceDN w:val="0"/>
        <w:adjustRightInd w:val="0"/>
        <w:jc w:val="center"/>
        <w:rPr>
          <w:rFonts w:ascii="Arial" w:hAnsi="Arial" w:cs="Arial"/>
          <w:sz w:val="16"/>
          <w:szCs w:val="16"/>
        </w:rPr>
      </w:pPr>
      <w:r w:rsidRPr="009E3646">
        <w:rPr>
          <w:rFonts w:ascii="Arial" w:hAnsi="Arial" w:cs="Arial"/>
          <w:sz w:val="16"/>
          <w:szCs w:val="16"/>
        </w:rPr>
        <w:t>в том числе формулировка основных проблем в указанной сфере и прогноз ее развития</w:t>
      </w:r>
    </w:p>
    <w:p w:rsidR="00F24988" w:rsidRPr="009E3646" w:rsidRDefault="00F24988" w:rsidP="00F24988">
      <w:pPr>
        <w:widowControl w:val="0"/>
        <w:autoSpaceDE w:val="0"/>
        <w:autoSpaceDN w:val="0"/>
        <w:adjustRightInd w:val="0"/>
        <w:jc w:val="center"/>
        <w:rPr>
          <w:rFonts w:ascii="Arial" w:hAnsi="Arial" w:cs="Arial"/>
          <w:sz w:val="16"/>
          <w:szCs w:val="16"/>
        </w:rPr>
      </w:pPr>
    </w:p>
    <w:p w:rsidR="00F24988" w:rsidRPr="009E3646" w:rsidRDefault="00F24988" w:rsidP="00F24988">
      <w:pPr>
        <w:autoSpaceDE w:val="0"/>
        <w:autoSpaceDN w:val="0"/>
        <w:adjustRightInd w:val="0"/>
        <w:ind w:firstLine="540"/>
        <w:jc w:val="both"/>
        <w:rPr>
          <w:rFonts w:ascii="Arial" w:hAnsi="Arial" w:cs="Arial"/>
          <w:sz w:val="16"/>
          <w:szCs w:val="16"/>
        </w:rPr>
      </w:pPr>
      <w:r w:rsidRPr="009E3646">
        <w:rPr>
          <w:rFonts w:ascii="Arial" w:hAnsi="Arial" w:cs="Arial"/>
          <w:sz w:val="16"/>
          <w:szCs w:val="16"/>
        </w:rPr>
        <w:t>На территории Благодарненского муниципального района Ставропольского края сложилась система правового регулирования и организации муниципальной службы в соответствии с действующим федеральным и краевым законодательством, нормативными правовыми актами органов местного самоуправления Благодарненского муниципального района Ставропольского края.</w:t>
      </w:r>
    </w:p>
    <w:p w:rsidR="00F24988" w:rsidRPr="009E3646" w:rsidRDefault="00F24988" w:rsidP="00F24988">
      <w:pPr>
        <w:ind w:firstLine="708"/>
        <w:jc w:val="both"/>
        <w:rPr>
          <w:rFonts w:ascii="Arial" w:hAnsi="Arial" w:cs="Arial"/>
          <w:sz w:val="16"/>
          <w:szCs w:val="16"/>
        </w:rPr>
      </w:pPr>
      <w:r w:rsidRPr="009E3646">
        <w:rPr>
          <w:rFonts w:ascii="Arial" w:hAnsi="Arial" w:cs="Arial"/>
          <w:sz w:val="16"/>
          <w:szCs w:val="16"/>
        </w:rPr>
        <w:t>По состоянию на 01 июля 2014 года штатная численность муниципальных служащих органов местного самоуправления Благодарненского муниципального района Ставропольского края составила 129 штатных единиц (фактическая численность – 124 человека).</w:t>
      </w:r>
    </w:p>
    <w:p w:rsidR="00F24988" w:rsidRPr="009E3646" w:rsidRDefault="00F24988" w:rsidP="00F24988">
      <w:pPr>
        <w:ind w:firstLine="708"/>
        <w:jc w:val="both"/>
        <w:rPr>
          <w:rFonts w:ascii="Arial" w:hAnsi="Arial" w:cs="Arial"/>
          <w:sz w:val="16"/>
          <w:szCs w:val="16"/>
        </w:rPr>
      </w:pPr>
      <w:r w:rsidRPr="009E3646">
        <w:rPr>
          <w:rFonts w:ascii="Arial" w:hAnsi="Arial" w:cs="Arial"/>
          <w:sz w:val="16"/>
          <w:szCs w:val="16"/>
        </w:rPr>
        <w:t>В 2013 году администрацией Благодарненского муниципального района традиционно уделялось повышенное внимание профессиональному совершенствованию специалистов. За данный период 22 муниципальных служащих органов местного самоуправления Благодарненского муниципального района Ставропольского края прошли курсы повышения квалификации, что составляет 18 процентов от общего количества муниципальных служащих.</w:t>
      </w:r>
    </w:p>
    <w:p w:rsidR="00F24988" w:rsidRPr="009E3646" w:rsidRDefault="00F24988" w:rsidP="00F24988">
      <w:pPr>
        <w:widowControl w:val="0"/>
        <w:autoSpaceDE w:val="0"/>
        <w:autoSpaceDN w:val="0"/>
        <w:adjustRightInd w:val="0"/>
        <w:ind w:firstLine="540"/>
        <w:jc w:val="both"/>
        <w:rPr>
          <w:rFonts w:ascii="Arial" w:hAnsi="Arial" w:cs="Arial"/>
          <w:sz w:val="16"/>
          <w:szCs w:val="16"/>
        </w:rPr>
      </w:pPr>
      <w:r w:rsidRPr="009E3646">
        <w:rPr>
          <w:rFonts w:ascii="Arial" w:hAnsi="Arial" w:cs="Arial"/>
          <w:sz w:val="16"/>
          <w:szCs w:val="16"/>
        </w:rPr>
        <w:t xml:space="preserve">За 2013 год проведено 3 конкурса на замещение вакантных должностей муниципальной службы в администрации Благодарненского муниципального района Ставропольского края. </w:t>
      </w:r>
    </w:p>
    <w:p w:rsidR="00F24988" w:rsidRPr="009E3646" w:rsidRDefault="00F24988" w:rsidP="00F24988">
      <w:pPr>
        <w:widowControl w:val="0"/>
        <w:autoSpaceDE w:val="0"/>
        <w:autoSpaceDN w:val="0"/>
        <w:adjustRightInd w:val="0"/>
        <w:ind w:firstLine="540"/>
        <w:jc w:val="both"/>
        <w:rPr>
          <w:rFonts w:ascii="Arial" w:hAnsi="Arial" w:cs="Arial"/>
          <w:sz w:val="16"/>
          <w:szCs w:val="16"/>
        </w:rPr>
      </w:pPr>
      <w:r w:rsidRPr="009E3646">
        <w:rPr>
          <w:rFonts w:ascii="Arial" w:hAnsi="Arial" w:cs="Arial"/>
          <w:sz w:val="16"/>
          <w:szCs w:val="16"/>
        </w:rPr>
        <w:t>В течение 2013 года</w:t>
      </w:r>
      <w:r w:rsidRPr="009E3646">
        <w:rPr>
          <w:rFonts w:ascii="Arial" w:hAnsi="Arial" w:cs="Arial"/>
          <w:b/>
          <w:sz w:val="16"/>
          <w:szCs w:val="16"/>
        </w:rPr>
        <w:t xml:space="preserve"> </w:t>
      </w:r>
      <w:r w:rsidRPr="009E3646">
        <w:rPr>
          <w:rFonts w:ascii="Arial" w:hAnsi="Arial" w:cs="Arial"/>
          <w:sz w:val="16"/>
          <w:szCs w:val="16"/>
        </w:rPr>
        <w:t>на руководящие должности муниципальной службы администрации и руководителей муниципальных учреждений района из муниципального резерва управленческих кадров назначено 3 кандидата, из кадрового резерва на должности муниципальной службы администрации назначены 5 кандидатов.</w:t>
      </w:r>
    </w:p>
    <w:p w:rsidR="00F24988" w:rsidRPr="009E3646" w:rsidRDefault="00F24988" w:rsidP="00F24988">
      <w:pPr>
        <w:ind w:firstLine="708"/>
        <w:jc w:val="both"/>
        <w:rPr>
          <w:rFonts w:ascii="Arial" w:hAnsi="Arial" w:cs="Arial"/>
          <w:sz w:val="16"/>
          <w:szCs w:val="16"/>
        </w:rPr>
      </w:pPr>
      <w:r w:rsidRPr="009E3646">
        <w:rPr>
          <w:rFonts w:ascii="Arial" w:hAnsi="Arial" w:cs="Arial"/>
          <w:sz w:val="16"/>
          <w:szCs w:val="16"/>
        </w:rPr>
        <w:t>Вместе с тем, реализация Федерального закона №131-ФЗ «Об общих принципах организации местного самоуправления в Российской Федерации» выявила крайне низкий уровень подготовки кадров муниципальных служащих и общий дефицит кадров управленческого звена, что, безусловно, отражается на качестве работы органов местного самоуправления, принятия ими нормативно-правовых актов и управленческих решений. А  это в свою очередь негативно влияет на авторитет органов местного самоуправления среди населения.</w:t>
      </w:r>
    </w:p>
    <w:p w:rsidR="00F24988" w:rsidRPr="009E3646" w:rsidRDefault="00F24988" w:rsidP="00F24988">
      <w:pPr>
        <w:ind w:firstLine="708"/>
        <w:jc w:val="both"/>
        <w:rPr>
          <w:rFonts w:ascii="Arial" w:hAnsi="Arial" w:cs="Arial"/>
          <w:sz w:val="16"/>
          <w:szCs w:val="16"/>
        </w:rPr>
      </w:pPr>
      <w:r w:rsidRPr="009E3646">
        <w:rPr>
          <w:rFonts w:ascii="Arial" w:hAnsi="Arial" w:cs="Arial"/>
          <w:sz w:val="16"/>
          <w:szCs w:val="16"/>
        </w:rPr>
        <w:t>Для решения этих проблем необходимо разрабатывать соответствующие подпрограммы.</w:t>
      </w:r>
    </w:p>
    <w:p w:rsidR="00F24988" w:rsidRPr="009E3646" w:rsidRDefault="00F24988" w:rsidP="00F24988">
      <w:pPr>
        <w:ind w:firstLine="708"/>
        <w:jc w:val="both"/>
        <w:rPr>
          <w:rFonts w:ascii="Arial" w:hAnsi="Arial" w:cs="Arial"/>
          <w:sz w:val="16"/>
          <w:szCs w:val="16"/>
        </w:rPr>
      </w:pPr>
      <w:r w:rsidRPr="009E3646">
        <w:rPr>
          <w:rFonts w:ascii="Arial" w:hAnsi="Arial" w:cs="Arial"/>
          <w:sz w:val="16"/>
          <w:szCs w:val="16"/>
        </w:rPr>
        <w:t xml:space="preserve">1. Действующее законодательство  возлагает решение вопросов, связанных с развитием муниципальной службы, как на органы государственной власти субъектов РФ, так и на органы местного самоуправления. Развитие муниципальной службы </w:t>
      </w:r>
      <w:r w:rsidRPr="009E3646">
        <w:rPr>
          <w:rFonts w:ascii="Arial" w:hAnsi="Arial" w:cs="Arial"/>
          <w:sz w:val="16"/>
          <w:szCs w:val="16"/>
        </w:rPr>
        <w:lastRenderedPageBreak/>
        <w:t>обеспечивается  программами, финансируемыми за счет средств соответствующих бюджетов.</w:t>
      </w:r>
    </w:p>
    <w:p w:rsidR="00F24988" w:rsidRPr="009E3646" w:rsidRDefault="00F24988" w:rsidP="00F24988">
      <w:pPr>
        <w:ind w:firstLine="708"/>
        <w:jc w:val="both"/>
        <w:rPr>
          <w:rFonts w:ascii="Arial" w:hAnsi="Arial" w:cs="Arial"/>
          <w:sz w:val="16"/>
          <w:szCs w:val="16"/>
        </w:rPr>
      </w:pPr>
      <w:r w:rsidRPr="009E3646">
        <w:rPr>
          <w:rFonts w:ascii="Arial" w:hAnsi="Arial" w:cs="Arial"/>
          <w:sz w:val="16"/>
          <w:szCs w:val="16"/>
        </w:rPr>
        <w:t>2. В целях повышения результативности деятельности муниципальных служащих Благодарненского муниципального района необходимо сформировать единую систему обучения, повышения квалификации и переподготовки кадров для органов местного самоуправления.</w:t>
      </w:r>
    </w:p>
    <w:p w:rsidR="00F24988" w:rsidRPr="009E3646" w:rsidRDefault="00F24988" w:rsidP="00F24988">
      <w:pPr>
        <w:ind w:firstLine="708"/>
        <w:jc w:val="both"/>
        <w:rPr>
          <w:rFonts w:ascii="Arial" w:hAnsi="Arial" w:cs="Arial"/>
          <w:sz w:val="16"/>
          <w:szCs w:val="16"/>
        </w:rPr>
      </w:pPr>
      <w:r w:rsidRPr="009E3646">
        <w:rPr>
          <w:rFonts w:ascii="Arial" w:hAnsi="Arial" w:cs="Arial"/>
          <w:sz w:val="16"/>
          <w:szCs w:val="16"/>
        </w:rPr>
        <w:t xml:space="preserve">3. Реализация Подпрограммы должна способствовать формированию у муниципальных служащих необходимых профессиональных знаний и навыков, позволяющих им эффективно исполнять должностные обязанности. </w:t>
      </w:r>
    </w:p>
    <w:p w:rsidR="00F24988" w:rsidRPr="009E3646" w:rsidRDefault="00F24988" w:rsidP="00F24988">
      <w:pPr>
        <w:jc w:val="both"/>
        <w:rPr>
          <w:rFonts w:ascii="Arial" w:hAnsi="Arial" w:cs="Arial"/>
          <w:b/>
          <w:sz w:val="16"/>
          <w:szCs w:val="16"/>
        </w:rPr>
      </w:pPr>
    </w:p>
    <w:p w:rsidR="00F24988" w:rsidRPr="009E3646" w:rsidRDefault="00F24988" w:rsidP="00F24988">
      <w:pPr>
        <w:widowControl w:val="0"/>
        <w:autoSpaceDE w:val="0"/>
        <w:autoSpaceDN w:val="0"/>
        <w:adjustRightInd w:val="0"/>
        <w:ind w:firstLine="720"/>
        <w:jc w:val="center"/>
        <w:rPr>
          <w:rFonts w:ascii="Arial" w:hAnsi="Arial" w:cs="Arial"/>
          <w:sz w:val="16"/>
          <w:szCs w:val="16"/>
        </w:rPr>
      </w:pPr>
      <w:r w:rsidRPr="009E3646">
        <w:rPr>
          <w:rFonts w:ascii="Arial" w:hAnsi="Arial" w:cs="Arial"/>
          <w:sz w:val="16"/>
          <w:szCs w:val="16"/>
        </w:rPr>
        <w:t>Раздел 2</w:t>
      </w:r>
    </w:p>
    <w:p w:rsidR="00F24988" w:rsidRPr="009E3646" w:rsidRDefault="00F24988" w:rsidP="00F24988">
      <w:pPr>
        <w:widowControl w:val="0"/>
        <w:autoSpaceDE w:val="0"/>
        <w:autoSpaceDN w:val="0"/>
        <w:adjustRightInd w:val="0"/>
        <w:jc w:val="center"/>
        <w:rPr>
          <w:rFonts w:ascii="Arial" w:hAnsi="Arial" w:cs="Arial"/>
          <w:sz w:val="16"/>
          <w:szCs w:val="16"/>
        </w:rPr>
      </w:pPr>
      <w:r w:rsidRPr="009E3646">
        <w:rPr>
          <w:rFonts w:ascii="Arial" w:hAnsi="Arial" w:cs="Arial"/>
          <w:sz w:val="16"/>
          <w:szCs w:val="16"/>
        </w:rPr>
        <w:t>Приоритеты и цели муниципальной политики Благодарненского муниципального района Ставропольского края в сфере реализации подпрограммы, цели, задачи, целевые индикаторы и показатели подпрограммы, описание ожидаемых конечных результатов реализации подпрограммы и сроки ее реализации</w:t>
      </w:r>
    </w:p>
    <w:p w:rsidR="00F24988" w:rsidRPr="009E3646" w:rsidRDefault="00F24988" w:rsidP="00F24988">
      <w:pPr>
        <w:widowControl w:val="0"/>
        <w:autoSpaceDE w:val="0"/>
        <w:autoSpaceDN w:val="0"/>
        <w:adjustRightInd w:val="0"/>
        <w:ind w:firstLine="720"/>
        <w:jc w:val="center"/>
        <w:rPr>
          <w:rFonts w:ascii="Arial" w:hAnsi="Arial" w:cs="Arial"/>
          <w:sz w:val="16"/>
          <w:szCs w:val="16"/>
        </w:rPr>
      </w:pPr>
    </w:p>
    <w:p w:rsidR="00F24988" w:rsidRPr="009E3646" w:rsidRDefault="00F24988" w:rsidP="00F24988">
      <w:pPr>
        <w:ind w:firstLine="360"/>
        <w:jc w:val="both"/>
        <w:rPr>
          <w:rFonts w:ascii="Arial" w:hAnsi="Arial" w:cs="Arial"/>
          <w:sz w:val="16"/>
          <w:szCs w:val="16"/>
        </w:rPr>
      </w:pPr>
      <w:r w:rsidRPr="009E3646">
        <w:rPr>
          <w:rFonts w:ascii="Arial" w:hAnsi="Arial" w:cs="Arial"/>
          <w:sz w:val="16"/>
          <w:szCs w:val="16"/>
        </w:rPr>
        <w:t>Приоритетами реализуемой в Благодарненском муниципальном районе муниципальной политики в сфере реализации Подпрограммы и целями Подпрограммы являются:</w:t>
      </w:r>
    </w:p>
    <w:p w:rsidR="00F24988" w:rsidRPr="009E3646" w:rsidRDefault="00F24988" w:rsidP="00F24988">
      <w:pPr>
        <w:ind w:firstLine="360"/>
        <w:jc w:val="both"/>
        <w:rPr>
          <w:rFonts w:ascii="Arial" w:hAnsi="Arial" w:cs="Arial"/>
          <w:sz w:val="16"/>
          <w:szCs w:val="16"/>
        </w:rPr>
      </w:pPr>
      <w:r w:rsidRPr="009E3646">
        <w:rPr>
          <w:rFonts w:ascii="Arial" w:hAnsi="Arial" w:cs="Arial"/>
          <w:sz w:val="16"/>
          <w:szCs w:val="16"/>
        </w:rPr>
        <w:t>создание организационных, информационных и финансовых условий для развития муниципальной службы;</w:t>
      </w:r>
    </w:p>
    <w:p w:rsidR="00F24988" w:rsidRPr="009E3646" w:rsidRDefault="00F24988" w:rsidP="00F24988">
      <w:pPr>
        <w:ind w:firstLine="360"/>
        <w:jc w:val="both"/>
        <w:rPr>
          <w:rFonts w:ascii="Arial" w:hAnsi="Arial" w:cs="Arial"/>
          <w:sz w:val="16"/>
          <w:szCs w:val="16"/>
        </w:rPr>
      </w:pPr>
      <w:r w:rsidRPr="009E3646">
        <w:rPr>
          <w:rFonts w:ascii="Arial" w:hAnsi="Arial" w:cs="Arial"/>
          <w:sz w:val="16"/>
          <w:szCs w:val="16"/>
        </w:rPr>
        <w:t>повышение эффективности деятельности муниципальных служащих.</w:t>
      </w:r>
    </w:p>
    <w:p w:rsidR="00F24988" w:rsidRPr="009E3646" w:rsidRDefault="00F24988" w:rsidP="00F24988">
      <w:pPr>
        <w:ind w:firstLine="360"/>
        <w:jc w:val="both"/>
        <w:rPr>
          <w:rFonts w:ascii="Arial" w:hAnsi="Arial" w:cs="Arial"/>
          <w:sz w:val="16"/>
          <w:szCs w:val="16"/>
        </w:rPr>
      </w:pPr>
      <w:r w:rsidRPr="009E3646">
        <w:rPr>
          <w:rFonts w:ascii="Arial" w:hAnsi="Arial" w:cs="Arial"/>
          <w:sz w:val="16"/>
          <w:szCs w:val="16"/>
        </w:rPr>
        <w:t>Для достижения поставленных целей программа предусматривает решение следующих задач Подпрограммы:</w:t>
      </w:r>
    </w:p>
    <w:p w:rsidR="00F24988" w:rsidRPr="009E3646" w:rsidRDefault="00F24988" w:rsidP="00F24988">
      <w:pPr>
        <w:ind w:firstLine="360"/>
        <w:jc w:val="both"/>
        <w:rPr>
          <w:rFonts w:ascii="Arial" w:hAnsi="Arial" w:cs="Arial"/>
          <w:sz w:val="16"/>
          <w:szCs w:val="16"/>
        </w:rPr>
      </w:pPr>
      <w:r w:rsidRPr="009E3646">
        <w:rPr>
          <w:rFonts w:ascii="Arial" w:hAnsi="Arial" w:cs="Arial"/>
          <w:sz w:val="16"/>
          <w:szCs w:val="16"/>
        </w:rPr>
        <w:t xml:space="preserve">совершенствование нормативных правовых актов Благодарненского муниципального района по вопросам развития муниципальной службы; </w:t>
      </w:r>
    </w:p>
    <w:p w:rsidR="00F24988" w:rsidRPr="009E3646" w:rsidRDefault="00F24988" w:rsidP="00F24988">
      <w:pPr>
        <w:ind w:firstLine="360"/>
        <w:jc w:val="both"/>
        <w:rPr>
          <w:rFonts w:ascii="Arial" w:hAnsi="Arial" w:cs="Arial"/>
          <w:sz w:val="16"/>
          <w:szCs w:val="16"/>
        </w:rPr>
      </w:pPr>
      <w:r w:rsidRPr="009E3646">
        <w:rPr>
          <w:rFonts w:ascii="Arial" w:hAnsi="Arial" w:cs="Arial"/>
          <w:sz w:val="16"/>
          <w:szCs w:val="16"/>
        </w:rPr>
        <w:t>внедрение эффективных методов подбора квалифицированных кадров для муниципальной службы;</w:t>
      </w:r>
    </w:p>
    <w:p w:rsidR="00F24988" w:rsidRPr="009E3646" w:rsidRDefault="00F24988" w:rsidP="00F24988">
      <w:pPr>
        <w:ind w:firstLine="360"/>
        <w:jc w:val="both"/>
        <w:rPr>
          <w:rFonts w:ascii="Arial" w:hAnsi="Arial" w:cs="Arial"/>
          <w:sz w:val="16"/>
          <w:szCs w:val="16"/>
        </w:rPr>
      </w:pPr>
      <w:r w:rsidRPr="009E3646">
        <w:rPr>
          <w:rFonts w:ascii="Arial" w:hAnsi="Arial" w:cs="Arial"/>
          <w:sz w:val="16"/>
          <w:szCs w:val="16"/>
        </w:rPr>
        <w:t>создание условий для повышения профессионального уровня муниципальных служащих;</w:t>
      </w:r>
    </w:p>
    <w:p w:rsidR="00F24988" w:rsidRPr="009E3646" w:rsidRDefault="00F24988" w:rsidP="00F24988">
      <w:pPr>
        <w:ind w:firstLine="360"/>
        <w:jc w:val="both"/>
        <w:rPr>
          <w:rFonts w:ascii="Arial" w:hAnsi="Arial" w:cs="Arial"/>
          <w:sz w:val="16"/>
          <w:szCs w:val="16"/>
        </w:rPr>
      </w:pPr>
      <w:r w:rsidRPr="009E3646">
        <w:rPr>
          <w:rFonts w:ascii="Arial" w:hAnsi="Arial" w:cs="Arial"/>
          <w:sz w:val="16"/>
          <w:szCs w:val="16"/>
        </w:rPr>
        <w:t>формирование системы функционального кадрового резерва, повышение престижа муниципальной службы, сокращение текучести кадров в системе местного самоуправления;</w:t>
      </w:r>
    </w:p>
    <w:p w:rsidR="00F24988" w:rsidRPr="009E3646" w:rsidRDefault="00F24988" w:rsidP="00F24988">
      <w:pPr>
        <w:ind w:firstLine="360"/>
        <w:jc w:val="both"/>
        <w:rPr>
          <w:rFonts w:ascii="Arial" w:hAnsi="Arial" w:cs="Arial"/>
          <w:sz w:val="16"/>
          <w:szCs w:val="16"/>
        </w:rPr>
      </w:pPr>
      <w:r w:rsidRPr="009E3646">
        <w:rPr>
          <w:rFonts w:ascii="Arial" w:hAnsi="Arial" w:cs="Arial"/>
          <w:sz w:val="16"/>
          <w:szCs w:val="16"/>
        </w:rPr>
        <w:t>создание системы непрерывного обучения муниципальных служащих.</w:t>
      </w:r>
    </w:p>
    <w:p w:rsidR="00F24988" w:rsidRPr="009E3646" w:rsidRDefault="00F24988" w:rsidP="00F24988">
      <w:pPr>
        <w:ind w:firstLine="360"/>
        <w:jc w:val="both"/>
        <w:rPr>
          <w:rFonts w:ascii="Arial" w:hAnsi="Arial" w:cs="Arial"/>
          <w:sz w:val="16"/>
          <w:szCs w:val="16"/>
        </w:rPr>
      </w:pPr>
      <w:r w:rsidRPr="009E3646">
        <w:rPr>
          <w:rFonts w:ascii="Arial" w:hAnsi="Arial" w:cs="Arial"/>
          <w:sz w:val="16"/>
          <w:szCs w:val="16"/>
        </w:rPr>
        <w:t>Перечень целевых индикаторов и показателей Подпрограммы приведен в Приложении 1 к Программе.</w:t>
      </w:r>
    </w:p>
    <w:p w:rsidR="00F24988" w:rsidRPr="009E3646" w:rsidRDefault="00F24988" w:rsidP="00F24988">
      <w:pPr>
        <w:ind w:firstLine="360"/>
        <w:jc w:val="both"/>
        <w:rPr>
          <w:rFonts w:ascii="Arial" w:hAnsi="Arial" w:cs="Arial"/>
          <w:sz w:val="16"/>
          <w:szCs w:val="16"/>
        </w:rPr>
      </w:pPr>
      <w:r w:rsidRPr="009E3646">
        <w:rPr>
          <w:rFonts w:ascii="Arial" w:hAnsi="Arial" w:cs="Arial"/>
          <w:sz w:val="16"/>
          <w:szCs w:val="16"/>
        </w:rPr>
        <w:t>Среди ожидаемых конечных результатов Подпрограммы такие как:</w:t>
      </w:r>
    </w:p>
    <w:p w:rsidR="00F24988" w:rsidRPr="009E3646" w:rsidRDefault="00F24988" w:rsidP="00F24988">
      <w:pPr>
        <w:ind w:firstLine="360"/>
        <w:jc w:val="both"/>
        <w:rPr>
          <w:rFonts w:ascii="Arial" w:hAnsi="Arial" w:cs="Arial"/>
          <w:sz w:val="16"/>
          <w:szCs w:val="16"/>
        </w:rPr>
      </w:pPr>
      <w:r w:rsidRPr="009E3646">
        <w:rPr>
          <w:rFonts w:ascii="Arial" w:hAnsi="Arial" w:cs="Arial"/>
          <w:sz w:val="16"/>
          <w:szCs w:val="16"/>
        </w:rPr>
        <w:t>повышение эффективности профессиональной служебной деятельности муниципальных служащих в Благодарненском районе;</w:t>
      </w:r>
    </w:p>
    <w:p w:rsidR="00F24988" w:rsidRPr="009E3646" w:rsidRDefault="00F24988" w:rsidP="00F24988">
      <w:pPr>
        <w:ind w:firstLine="360"/>
        <w:jc w:val="both"/>
        <w:rPr>
          <w:rFonts w:ascii="Arial" w:hAnsi="Arial" w:cs="Arial"/>
          <w:sz w:val="16"/>
          <w:szCs w:val="16"/>
        </w:rPr>
      </w:pPr>
      <w:r w:rsidRPr="009E3646">
        <w:rPr>
          <w:rFonts w:ascii="Arial" w:hAnsi="Arial" w:cs="Arial"/>
          <w:sz w:val="16"/>
          <w:szCs w:val="16"/>
        </w:rPr>
        <w:t>совершенствование муниципальных правовых актов, регламентирующих вопросы муниципальной службы на территории Благодарненского района;</w:t>
      </w:r>
    </w:p>
    <w:p w:rsidR="00F24988" w:rsidRPr="009E3646" w:rsidRDefault="00F24988" w:rsidP="00F24988">
      <w:pPr>
        <w:ind w:firstLine="360"/>
        <w:jc w:val="both"/>
        <w:rPr>
          <w:rFonts w:ascii="Arial" w:hAnsi="Arial" w:cs="Arial"/>
          <w:sz w:val="16"/>
          <w:szCs w:val="16"/>
        </w:rPr>
      </w:pPr>
      <w:r w:rsidRPr="009E3646">
        <w:rPr>
          <w:rFonts w:ascii="Arial" w:hAnsi="Arial" w:cs="Arial"/>
          <w:sz w:val="16"/>
          <w:szCs w:val="16"/>
        </w:rPr>
        <w:t>повышение эффективности системы управления муниципальной службой;</w:t>
      </w:r>
    </w:p>
    <w:p w:rsidR="00F24988" w:rsidRPr="009E3646" w:rsidRDefault="00F24988" w:rsidP="00F24988">
      <w:pPr>
        <w:ind w:firstLine="360"/>
        <w:jc w:val="both"/>
        <w:rPr>
          <w:rFonts w:ascii="Arial" w:hAnsi="Arial" w:cs="Arial"/>
          <w:sz w:val="16"/>
          <w:szCs w:val="16"/>
        </w:rPr>
      </w:pPr>
      <w:r w:rsidRPr="009E3646">
        <w:rPr>
          <w:rFonts w:ascii="Arial" w:hAnsi="Arial" w:cs="Arial"/>
          <w:sz w:val="16"/>
          <w:szCs w:val="16"/>
        </w:rPr>
        <w:t>формирование системы непрерывного образования муниципальных служащих, создание необходимых условий для самостоятельного получения ими профессионального образования.</w:t>
      </w:r>
    </w:p>
    <w:p w:rsidR="00F24988" w:rsidRPr="009E3646" w:rsidRDefault="00F24988" w:rsidP="00F24988">
      <w:pPr>
        <w:ind w:firstLine="360"/>
        <w:jc w:val="both"/>
        <w:rPr>
          <w:rFonts w:ascii="Arial" w:hAnsi="Arial" w:cs="Arial"/>
          <w:sz w:val="16"/>
          <w:szCs w:val="16"/>
        </w:rPr>
      </w:pPr>
      <w:r w:rsidRPr="009E3646">
        <w:rPr>
          <w:rFonts w:ascii="Arial" w:hAnsi="Arial" w:cs="Arial"/>
          <w:sz w:val="16"/>
          <w:szCs w:val="16"/>
        </w:rPr>
        <w:t>Сроки реализации Подпрограммы: 2015-2017 годы.</w:t>
      </w:r>
    </w:p>
    <w:p w:rsidR="00F24988" w:rsidRPr="009E3646" w:rsidRDefault="00F24988" w:rsidP="00F24988">
      <w:pPr>
        <w:widowControl w:val="0"/>
        <w:autoSpaceDE w:val="0"/>
        <w:autoSpaceDN w:val="0"/>
        <w:adjustRightInd w:val="0"/>
        <w:jc w:val="center"/>
        <w:rPr>
          <w:rFonts w:ascii="Arial" w:hAnsi="Arial" w:cs="Arial"/>
          <w:sz w:val="16"/>
          <w:szCs w:val="16"/>
        </w:rPr>
      </w:pPr>
    </w:p>
    <w:p w:rsidR="00F24988" w:rsidRPr="009E3646" w:rsidRDefault="00F24988" w:rsidP="00F24988">
      <w:pPr>
        <w:widowControl w:val="0"/>
        <w:autoSpaceDE w:val="0"/>
        <w:autoSpaceDN w:val="0"/>
        <w:adjustRightInd w:val="0"/>
        <w:ind w:firstLine="720"/>
        <w:jc w:val="center"/>
        <w:rPr>
          <w:rFonts w:ascii="Arial" w:hAnsi="Arial" w:cs="Arial"/>
          <w:sz w:val="16"/>
          <w:szCs w:val="16"/>
        </w:rPr>
      </w:pPr>
      <w:r w:rsidRPr="009E3646">
        <w:rPr>
          <w:rFonts w:ascii="Arial" w:hAnsi="Arial" w:cs="Arial"/>
          <w:sz w:val="16"/>
          <w:szCs w:val="16"/>
        </w:rPr>
        <w:t>Раздел 3</w:t>
      </w:r>
    </w:p>
    <w:p w:rsidR="00F24988" w:rsidRPr="009E3646" w:rsidRDefault="00F24988" w:rsidP="00F24988">
      <w:pPr>
        <w:widowControl w:val="0"/>
        <w:autoSpaceDE w:val="0"/>
        <w:autoSpaceDN w:val="0"/>
        <w:adjustRightInd w:val="0"/>
        <w:ind w:firstLine="720"/>
        <w:jc w:val="center"/>
        <w:rPr>
          <w:rFonts w:ascii="Arial" w:hAnsi="Arial" w:cs="Arial"/>
          <w:sz w:val="16"/>
          <w:szCs w:val="16"/>
        </w:rPr>
      </w:pPr>
      <w:r w:rsidRPr="009E3646">
        <w:rPr>
          <w:rFonts w:ascii="Arial" w:hAnsi="Arial" w:cs="Arial"/>
          <w:sz w:val="16"/>
          <w:szCs w:val="16"/>
        </w:rPr>
        <w:t>Характеристика основных мероприятий Подпрограммы</w:t>
      </w:r>
    </w:p>
    <w:p w:rsidR="00F24988" w:rsidRPr="009E3646" w:rsidRDefault="00F24988" w:rsidP="00F24988">
      <w:pPr>
        <w:widowControl w:val="0"/>
        <w:autoSpaceDE w:val="0"/>
        <w:autoSpaceDN w:val="0"/>
        <w:adjustRightInd w:val="0"/>
        <w:ind w:firstLine="720"/>
        <w:jc w:val="center"/>
        <w:rPr>
          <w:rFonts w:ascii="Arial" w:hAnsi="Arial" w:cs="Arial"/>
          <w:sz w:val="16"/>
          <w:szCs w:val="16"/>
        </w:rPr>
      </w:pPr>
    </w:p>
    <w:p w:rsidR="00F24988" w:rsidRPr="009E3646" w:rsidRDefault="00F24988" w:rsidP="00F24988">
      <w:pPr>
        <w:adjustRightInd w:val="0"/>
        <w:ind w:firstLine="709"/>
        <w:jc w:val="both"/>
        <w:rPr>
          <w:rFonts w:ascii="Arial" w:hAnsi="Arial" w:cs="Arial"/>
          <w:sz w:val="16"/>
          <w:szCs w:val="16"/>
          <w:lang w:val="x-none" w:eastAsia="x-none"/>
        </w:rPr>
      </w:pPr>
      <w:r w:rsidRPr="009E3646">
        <w:rPr>
          <w:rFonts w:ascii="Arial" w:hAnsi="Arial" w:cs="Arial"/>
          <w:sz w:val="16"/>
          <w:szCs w:val="16"/>
          <w:lang w:val="x-none" w:eastAsia="x-none"/>
        </w:rPr>
        <w:t>Основные мероприятия Подпрограммы приведены в Приложении 2 к Программе.</w:t>
      </w:r>
    </w:p>
    <w:p w:rsidR="00F24988" w:rsidRPr="009E3646" w:rsidRDefault="00F24988" w:rsidP="00F24988">
      <w:pPr>
        <w:widowControl w:val="0"/>
        <w:autoSpaceDE w:val="0"/>
        <w:autoSpaceDN w:val="0"/>
        <w:adjustRightInd w:val="0"/>
        <w:ind w:firstLine="720"/>
        <w:jc w:val="center"/>
        <w:rPr>
          <w:rFonts w:ascii="Arial" w:hAnsi="Arial" w:cs="Arial"/>
          <w:sz w:val="16"/>
          <w:szCs w:val="16"/>
        </w:rPr>
      </w:pPr>
    </w:p>
    <w:p w:rsidR="00F24988" w:rsidRPr="009E3646" w:rsidRDefault="00F24988" w:rsidP="00F24988">
      <w:pPr>
        <w:widowControl w:val="0"/>
        <w:autoSpaceDE w:val="0"/>
        <w:autoSpaceDN w:val="0"/>
        <w:adjustRightInd w:val="0"/>
        <w:ind w:firstLine="720"/>
        <w:jc w:val="center"/>
        <w:rPr>
          <w:rFonts w:ascii="Arial" w:hAnsi="Arial" w:cs="Arial"/>
          <w:sz w:val="16"/>
          <w:szCs w:val="16"/>
        </w:rPr>
      </w:pPr>
    </w:p>
    <w:p w:rsidR="00F24988" w:rsidRPr="009E3646" w:rsidRDefault="00F24988" w:rsidP="00F24988">
      <w:pPr>
        <w:widowControl w:val="0"/>
        <w:autoSpaceDE w:val="0"/>
        <w:autoSpaceDN w:val="0"/>
        <w:adjustRightInd w:val="0"/>
        <w:ind w:firstLine="720"/>
        <w:jc w:val="center"/>
        <w:rPr>
          <w:rFonts w:ascii="Arial" w:hAnsi="Arial" w:cs="Arial"/>
          <w:sz w:val="16"/>
          <w:szCs w:val="16"/>
        </w:rPr>
      </w:pPr>
    </w:p>
    <w:p w:rsidR="00F24988" w:rsidRPr="009E3646" w:rsidRDefault="00F24988" w:rsidP="00F24988">
      <w:pPr>
        <w:widowControl w:val="0"/>
        <w:autoSpaceDE w:val="0"/>
        <w:autoSpaceDN w:val="0"/>
        <w:adjustRightInd w:val="0"/>
        <w:ind w:firstLine="720"/>
        <w:jc w:val="center"/>
        <w:rPr>
          <w:rFonts w:ascii="Arial" w:hAnsi="Arial" w:cs="Arial"/>
          <w:sz w:val="16"/>
          <w:szCs w:val="16"/>
        </w:rPr>
      </w:pPr>
      <w:r w:rsidRPr="009E3646">
        <w:rPr>
          <w:rFonts w:ascii="Arial" w:hAnsi="Arial" w:cs="Arial"/>
          <w:sz w:val="16"/>
          <w:szCs w:val="16"/>
        </w:rPr>
        <w:t>Раздел 4</w:t>
      </w:r>
    </w:p>
    <w:p w:rsidR="00F24988" w:rsidRPr="009E3646" w:rsidRDefault="00F24988" w:rsidP="00F24988">
      <w:pPr>
        <w:widowControl w:val="0"/>
        <w:autoSpaceDE w:val="0"/>
        <w:autoSpaceDN w:val="0"/>
        <w:adjustRightInd w:val="0"/>
        <w:jc w:val="both"/>
        <w:rPr>
          <w:rFonts w:ascii="Arial" w:hAnsi="Arial" w:cs="Arial"/>
          <w:sz w:val="16"/>
          <w:szCs w:val="16"/>
        </w:rPr>
      </w:pPr>
      <w:r w:rsidRPr="009E3646">
        <w:rPr>
          <w:rFonts w:ascii="Arial" w:hAnsi="Arial" w:cs="Arial"/>
          <w:sz w:val="16"/>
          <w:szCs w:val="16"/>
        </w:rPr>
        <w:t>Информация об участии муниципальных образований Благодарненского района Ставропольского края, внебюджетных фондов, муниципальных унитарных предприятий Благодарненского муниципального района Ставропольского края и иных организаций в реализации Подпрограммы</w:t>
      </w:r>
    </w:p>
    <w:p w:rsidR="00F24988" w:rsidRPr="009E3646" w:rsidRDefault="00F24988" w:rsidP="00F24988">
      <w:pPr>
        <w:autoSpaceDE w:val="0"/>
        <w:autoSpaceDN w:val="0"/>
        <w:adjustRightInd w:val="0"/>
        <w:jc w:val="right"/>
        <w:rPr>
          <w:rFonts w:ascii="Arial" w:hAnsi="Arial" w:cs="Arial"/>
          <w:sz w:val="16"/>
          <w:szCs w:val="16"/>
        </w:rPr>
      </w:pPr>
    </w:p>
    <w:p w:rsidR="00F24988" w:rsidRPr="009E3646" w:rsidRDefault="00F24988" w:rsidP="00F24988">
      <w:pPr>
        <w:autoSpaceDE w:val="0"/>
        <w:autoSpaceDN w:val="0"/>
        <w:adjustRightInd w:val="0"/>
        <w:ind w:firstLine="360"/>
        <w:jc w:val="both"/>
        <w:outlineLvl w:val="1"/>
        <w:rPr>
          <w:rFonts w:ascii="Arial" w:hAnsi="Arial" w:cs="Arial"/>
          <w:sz w:val="16"/>
          <w:szCs w:val="16"/>
        </w:rPr>
      </w:pPr>
      <w:r w:rsidRPr="009E3646">
        <w:rPr>
          <w:rFonts w:ascii="Arial" w:hAnsi="Arial" w:cs="Arial"/>
          <w:sz w:val="16"/>
          <w:szCs w:val="16"/>
        </w:rPr>
        <w:t xml:space="preserve">Участие муниципальных образований Благодарненского района Ставропольского края, внебюджетных фондов, муниципальных унитарных предприятий Благодарненского муниципального района Ставропольского края и иных организаций в реализации </w:t>
      </w:r>
      <w:r>
        <w:rPr>
          <w:rFonts w:ascii="Arial" w:hAnsi="Arial" w:cs="Arial"/>
          <w:sz w:val="16"/>
          <w:szCs w:val="16"/>
        </w:rPr>
        <w:t>подпрограммы не предполагается.</w:t>
      </w:r>
    </w:p>
    <w:p w:rsidR="00F24988" w:rsidRPr="009E3646" w:rsidRDefault="00F24988" w:rsidP="00F24988">
      <w:pPr>
        <w:widowControl w:val="0"/>
        <w:autoSpaceDE w:val="0"/>
        <w:autoSpaceDN w:val="0"/>
        <w:adjustRightInd w:val="0"/>
        <w:jc w:val="both"/>
        <w:rPr>
          <w:rFonts w:ascii="Arial" w:hAnsi="Arial" w:cs="Arial"/>
          <w:sz w:val="16"/>
          <w:szCs w:val="16"/>
        </w:rPr>
      </w:pPr>
    </w:p>
    <w:tbl>
      <w:tblPr>
        <w:tblW w:w="0" w:type="auto"/>
        <w:tblLook w:val="04A0" w:firstRow="1" w:lastRow="0" w:firstColumn="1" w:lastColumn="0" w:noHBand="0" w:noVBand="1"/>
      </w:tblPr>
      <w:tblGrid>
        <w:gridCol w:w="2060"/>
        <w:gridCol w:w="3188"/>
      </w:tblGrid>
      <w:tr w:rsidR="00F24988" w:rsidRPr="009E3646" w:rsidTr="00F24988">
        <w:tc>
          <w:tcPr>
            <w:tcW w:w="4361" w:type="dxa"/>
            <w:shd w:val="clear" w:color="auto" w:fill="auto"/>
          </w:tcPr>
          <w:p w:rsidR="00F24988" w:rsidRPr="009E3646" w:rsidRDefault="00F24988" w:rsidP="00F24988">
            <w:pPr>
              <w:widowControl w:val="0"/>
              <w:autoSpaceDE w:val="0"/>
              <w:autoSpaceDN w:val="0"/>
              <w:adjustRightInd w:val="0"/>
              <w:jc w:val="both"/>
              <w:rPr>
                <w:rFonts w:ascii="Arial" w:hAnsi="Arial" w:cs="Arial"/>
                <w:bCs/>
                <w:sz w:val="16"/>
                <w:szCs w:val="16"/>
              </w:rPr>
            </w:pPr>
          </w:p>
        </w:tc>
        <w:tc>
          <w:tcPr>
            <w:tcW w:w="5209" w:type="dxa"/>
            <w:shd w:val="clear" w:color="auto" w:fill="auto"/>
          </w:tcPr>
          <w:p w:rsidR="00F24988" w:rsidRPr="009E3646" w:rsidRDefault="00F24988" w:rsidP="00F24988">
            <w:pPr>
              <w:widowControl w:val="0"/>
              <w:autoSpaceDE w:val="0"/>
              <w:autoSpaceDN w:val="0"/>
              <w:adjustRightInd w:val="0"/>
              <w:jc w:val="center"/>
              <w:rPr>
                <w:rFonts w:ascii="Arial" w:hAnsi="Arial" w:cs="Arial"/>
                <w:bCs/>
                <w:sz w:val="16"/>
                <w:szCs w:val="16"/>
              </w:rPr>
            </w:pPr>
            <w:r w:rsidRPr="009E3646">
              <w:rPr>
                <w:rFonts w:ascii="Arial" w:hAnsi="Arial" w:cs="Arial"/>
                <w:bCs/>
                <w:sz w:val="16"/>
                <w:szCs w:val="16"/>
              </w:rPr>
              <w:t>Приложение 16</w:t>
            </w:r>
          </w:p>
          <w:p w:rsidR="00F24988" w:rsidRPr="009E3646" w:rsidRDefault="00F24988" w:rsidP="00F24988">
            <w:pPr>
              <w:widowControl w:val="0"/>
              <w:autoSpaceDE w:val="0"/>
              <w:autoSpaceDN w:val="0"/>
              <w:adjustRightInd w:val="0"/>
              <w:jc w:val="center"/>
              <w:rPr>
                <w:rFonts w:ascii="Arial" w:hAnsi="Arial" w:cs="Arial"/>
                <w:sz w:val="16"/>
                <w:szCs w:val="16"/>
              </w:rPr>
            </w:pPr>
            <w:r w:rsidRPr="009E3646">
              <w:rPr>
                <w:rFonts w:ascii="Arial" w:hAnsi="Arial" w:cs="Arial"/>
                <w:sz w:val="16"/>
                <w:szCs w:val="16"/>
              </w:rPr>
              <w:t xml:space="preserve">к муниципальной программе Благодарненского муниципального района Ставропольского края  </w:t>
            </w:r>
            <w:r w:rsidRPr="009E3646">
              <w:rPr>
                <w:rFonts w:ascii="Arial" w:hAnsi="Arial" w:cs="Arial"/>
                <w:b/>
                <w:bCs/>
                <w:sz w:val="16"/>
                <w:szCs w:val="16"/>
              </w:rPr>
              <w:t>«</w:t>
            </w:r>
            <w:r w:rsidRPr="009E3646">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9E3646">
              <w:rPr>
                <w:rFonts w:ascii="Arial" w:hAnsi="Arial" w:cs="Arial"/>
                <w:b/>
                <w:bCs/>
                <w:sz w:val="16"/>
                <w:szCs w:val="16"/>
              </w:rPr>
              <w:t>»</w:t>
            </w:r>
          </w:p>
        </w:tc>
      </w:tr>
    </w:tbl>
    <w:p w:rsidR="00F24988" w:rsidRPr="009E3646" w:rsidRDefault="00F24988" w:rsidP="00F24988">
      <w:pPr>
        <w:widowControl w:val="0"/>
        <w:autoSpaceDE w:val="0"/>
        <w:autoSpaceDN w:val="0"/>
        <w:adjustRightInd w:val="0"/>
        <w:jc w:val="center"/>
        <w:rPr>
          <w:rFonts w:ascii="Arial" w:hAnsi="Arial" w:cs="Arial"/>
          <w:sz w:val="16"/>
          <w:szCs w:val="16"/>
        </w:rPr>
      </w:pPr>
    </w:p>
    <w:p w:rsidR="00F24988" w:rsidRPr="009E3646" w:rsidRDefault="00F24988" w:rsidP="00F24988">
      <w:pPr>
        <w:widowControl w:val="0"/>
        <w:autoSpaceDE w:val="0"/>
        <w:autoSpaceDN w:val="0"/>
        <w:adjustRightInd w:val="0"/>
        <w:jc w:val="center"/>
        <w:rPr>
          <w:rFonts w:ascii="Arial" w:hAnsi="Arial" w:cs="Arial"/>
          <w:sz w:val="16"/>
          <w:szCs w:val="16"/>
        </w:rPr>
      </w:pPr>
      <w:r w:rsidRPr="009E3646">
        <w:rPr>
          <w:rFonts w:ascii="Arial" w:hAnsi="Arial" w:cs="Arial"/>
          <w:sz w:val="16"/>
          <w:szCs w:val="16"/>
        </w:rPr>
        <w:t>ПОДПРОГРАММА</w:t>
      </w:r>
    </w:p>
    <w:p w:rsidR="00F24988" w:rsidRPr="009E3646" w:rsidRDefault="00F24988" w:rsidP="00F24988">
      <w:pPr>
        <w:widowControl w:val="0"/>
        <w:autoSpaceDE w:val="0"/>
        <w:autoSpaceDN w:val="0"/>
        <w:adjustRightInd w:val="0"/>
        <w:jc w:val="both"/>
        <w:rPr>
          <w:rFonts w:ascii="Arial" w:hAnsi="Arial" w:cs="Arial"/>
          <w:b/>
          <w:bCs/>
          <w:sz w:val="16"/>
          <w:szCs w:val="16"/>
        </w:rPr>
      </w:pPr>
      <w:r w:rsidRPr="009E3646">
        <w:rPr>
          <w:rFonts w:ascii="Arial" w:hAnsi="Arial" w:cs="Arial"/>
          <w:sz w:val="16"/>
          <w:szCs w:val="16"/>
        </w:rPr>
        <w:t xml:space="preserve">«Обеспечение реализации муниципальной  программы  Благодарненского муниципального района  Ставропольского края </w:t>
      </w:r>
      <w:r w:rsidRPr="009E3646">
        <w:rPr>
          <w:rFonts w:ascii="Arial" w:hAnsi="Arial" w:cs="Arial"/>
          <w:b/>
          <w:bCs/>
          <w:sz w:val="16"/>
          <w:szCs w:val="16"/>
        </w:rPr>
        <w:t>«</w:t>
      </w:r>
      <w:r w:rsidRPr="009E3646">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9E3646">
        <w:rPr>
          <w:rFonts w:ascii="Arial" w:hAnsi="Arial" w:cs="Arial"/>
          <w:b/>
          <w:bCs/>
          <w:sz w:val="16"/>
          <w:szCs w:val="16"/>
        </w:rPr>
        <w:t xml:space="preserve">» </w:t>
      </w:r>
      <w:r w:rsidRPr="009E3646">
        <w:rPr>
          <w:rFonts w:ascii="Arial" w:hAnsi="Arial" w:cs="Arial"/>
          <w:sz w:val="16"/>
          <w:szCs w:val="16"/>
        </w:rPr>
        <w:t xml:space="preserve">и </w:t>
      </w:r>
      <w:proofErr w:type="spellStart"/>
      <w:r w:rsidRPr="009E3646">
        <w:rPr>
          <w:rFonts w:ascii="Arial" w:hAnsi="Arial" w:cs="Arial"/>
          <w:sz w:val="16"/>
          <w:szCs w:val="16"/>
        </w:rPr>
        <w:t>общепрограммные</w:t>
      </w:r>
      <w:proofErr w:type="spellEnd"/>
      <w:r w:rsidRPr="009E3646">
        <w:rPr>
          <w:rFonts w:ascii="Arial" w:hAnsi="Arial" w:cs="Arial"/>
          <w:sz w:val="16"/>
          <w:szCs w:val="16"/>
        </w:rPr>
        <w:t xml:space="preserve"> мероприятия» </w:t>
      </w:r>
      <w:r w:rsidRPr="009E3646">
        <w:rPr>
          <w:rFonts w:ascii="Arial" w:hAnsi="Arial" w:cs="Arial"/>
          <w:bCs/>
          <w:sz w:val="16"/>
          <w:szCs w:val="16"/>
        </w:rPr>
        <w:t xml:space="preserve">муниципальной программы Благодарненского муниципального района Ставропольского края </w:t>
      </w:r>
      <w:r w:rsidRPr="009E3646">
        <w:rPr>
          <w:rFonts w:ascii="Arial" w:hAnsi="Arial" w:cs="Arial"/>
          <w:b/>
          <w:bCs/>
          <w:sz w:val="16"/>
          <w:szCs w:val="16"/>
        </w:rPr>
        <w:t>«</w:t>
      </w:r>
      <w:r w:rsidRPr="009E3646">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9E3646">
        <w:rPr>
          <w:rFonts w:ascii="Arial" w:hAnsi="Arial" w:cs="Arial"/>
          <w:b/>
          <w:bCs/>
          <w:sz w:val="16"/>
          <w:szCs w:val="16"/>
        </w:rPr>
        <w:t>»</w:t>
      </w:r>
    </w:p>
    <w:p w:rsidR="00F24988" w:rsidRPr="009E3646" w:rsidRDefault="00F24988" w:rsidP="00F24988">
      <w:pPr>
        <w:widowControl w:val="0"/>
        <w:autoSpaceDE w:val="0"/>
        <w:autoSpaceDN w:val="0"/>
        <w:adjustRightInd w:val="0"/>
        <w:jc w:val="both"/>
        <w:rPr>
          <w:rFonts w:ascii="Arial" w:hAnsi="Arial" w:cs="Arial"/>
          <w:sz w:val="16"/>
          <w:szCs w:val="16"/>
        </w:rPr>
      </w:pPr>
      <w:r w:rsidRPr="009E3646">
        <w:rPr>
          <w:rFonts w:ascii="Arial" w:hAnsi="Arial" w:cs="Arial"/>
          <w:sz w:val="16"/>
          <w:szCs w:val="16"/>
        </w:rPr>
        <w:t xml:space="preserve">      </w:t>
      </w:r>
      <w:proofErr w:type="gramStart"/>
      <w:r w:rsidRPr="009E3646">
        <w:rPr>
          <w:rFonts w:ascii="Arial" w:hAnsi="Arial" w:cs="Arial"/>
          <w:sz w:val="16"/>
          <w:szCs w:val="16"/>
        </w:rPr>
        <w:t xml:space="preserve">Основным мероприятием подпрограммы  «Обеспечение реализации муниципальной программы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 и </w:t>
      </w:r>
      <w:proofErr w:type="spellStart"/>
      <w:r w:rsidRPr="009E3646">
        <w:rPr>
          <w:rFonts w:ascii="Arial" w:hAnsi="Arial" w:cs="Arial"/>
          <w:sz w:val="16"/>
          <w:szCs w:val="16"/>
        </w:rPr>
        <w:t>общепрограммные</w:t>
      </w:r>
      <w:proofErr w:type="spellEnd"/>
      <w:r w:rsidRPr="009E3646">
        <w:rPr>
          <w:rFonts w:ascii="Arial" w:hAnsi="Arial" w:cs="Arial"/>
          <w:sz w:val="16"/>
          <w:szCs w:val="16"/>
        </w:rPr>
        <w:t xml:space="preserve"> мероприятия»</w:t>
      </w:r>
      <w:r w:rsidRPr="009E3646">
        <w:rPr>
          <w:rFonts w:ascii="Arial" w:hAnsi="Arial" w:cs="Arial"/>
          <w:b/>
          <w:sz w:val="16"/>
          <w:szCs w:val="16"/>
        </w:rPr>
        <w:t xml:space="preserve">  </w:t>
      </w:r>
      <w:r w:rsidRPr="009E3646">
        <w:rPr>
          <w:rFonts w:ascii="Arial" w:hAnsi="Arial" w:cs="Arial"/>
          <w:bCs/>
          <w:sz w:val="16"/>
          <w:szCs w:val="16"/>
        </w:rPr>
        <w:t xml:space="preserve">муниципальной программы Благодарненского муниципального района Ставропольского края </w:t>
      </w:r>
      <w:r w:rsidRPr="009E3646">
        <w:rPr>
          <w:rFonts w:ascii="Arial" w:hAnsi="Arial" w:cs="Arial"/>
          <w:b/>
          <w:bCs/>
          <w:sz w:val="16"/>
          <w:szCs w:val="16"/>
        </w:rPr>
        <w:t>«</w:t>
      </w:r>
      <w:r w:rsidRPr="009E3646">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9E3646">
        <w:rPr>
          <w:rFonts w:ascii="Arial" w:hAnsi="Arial" w:cs="Arial"/>
          <w:bCs/>
          <w:sz w:val="16"/>
          <w:szCs w:val="16"/>
        </w:rPr>
        <w:t xml:space="preserve">» </w:t>
      </w:r>
      <w:r w:rsidRPr="009E3646">
        <w:rPr>
          <w:rFonts w:ascii="Arial" w:hAnsi="Arial" w:cs="Arial"/>
          <w:sz w:val="16"/>
          <w:szCs w:val="16"/>
        </w:rPr>
        <w:t xml:space="preserve"> (далее соответственно - Подпрограмма, Программа) является обеспечение деятельности органов местного самоуправления  Благодарненского муниципального района Ставропольского края по реализации муниципальной Программы.</w:t>
      </w:r>
      <w:proofErr w:type="gramEnd"/>
    </w:p>
    <w:p w:rsidR="00F24988" w:rsidRPr="009E3646" w:rsidRDefault="00F24988" w:rsidP="00F24988">
      <w:pPr>
        <w:widowControl w:val="0"/>
        <w:autoSpaceDE w:val="0"/>
        <w:autoSpaceDN w:val="0"/>
        <w:adjustRightInd w:val="0"/>
        <w:ind w:firstLine="540"/>
        <w:jc w:val="both"/>
        <w:rPr>
          <w:rFonts w:ascii="Arial" w:hAnsi="Arial" w:cs="Arial"/>
          <w:sz w:val="16"/>
          <w:szCs w:val="16"/>
        </w:rPr>
      </w:pPr>
      <w:r w:rsidRPr="009E3646">
        <w:rPr>
          <w:rFonts w:ascii="Arial" w:hAnsi="Arial" w:cs="Arial"/>
          <w:sz w:val="16"/>
          <w:szCs w:val="16"/>
        </w:rPr>
        <w:t xml:space="preserve">Целью Подпрограммы является осуществление администрацией Благодарненского  муниципального района Ставропольского края  - ответственным исполнителем Программы деятельности в сфере осуществления местного самоуправления в Благодарненском муниципальном районе Ставропольского края в соответствии с Федеральным законом от 06.10.2013 года №131-ФЗ «Об общих принципах организации местного самоуправления в Российской Федерации». </w:t>
      </w:r>
    </w:p>
    <w:p w:rsidR="00F24988" w:rsidRPr="009E3646" w:rsidRDefault="002C563E" w:rsidP="00F24988">
      <w:pPr>
        <w:widowControl w:val="0"/>
        <w:autoSpaceDE w:val="0"/>
        <w:autoSpaceDN w:val="0"/>
        <w:adjustRightInd w:val="0"/>
        <w:ind w:firstLine="540"/>
        <w:jc w:val="both"/>
        <w:rPr>
          <w:rFonts w:ascii="Arial" w:hAnsi="Arial" w:cs="Arial"/>
          <w:sz w:val="16"/>
          <w:szCs w:val="16"/>
        </w:rPr>
      </w:pPr>
      <w:hyperlink w:anchor="Par472" w:history="1">
        <w:r w:rsidR="00F24988" w:rsidRPr="009E3646">
          <w:rPr>
            <w:rFonts w:ascii="Arial" w:hAnsi="Arial" w:cs="Arial"/>
            <w:sz w:val="16"/>
            <w:szCs w:val="16"/>
          </w:rPr>
          <w:t>Мероприятия</w:t>
        </w:r>
      </w:hyperlink>
      <w:r w:rsidR="00F24988" w:rsidRPr="009E3646">
        <w:rPr>
          <w:rFonts w:ascii="Arial" w:hAnsi="Arial" w:cs="Arial"/>
          <w:sz w:val="16"/>
          <w:szCs w:val="16"/>
        </w:rPr>
        <w:t xml:space="preserve"> Подпрограммы представлены в приложении 2  к Программе.</w:t>
      </w:r>
    </w:p>
    <w:p w:rsidR="00F24988" w:rsidRPr="009E3646" w:rsidRDefault="00F24988" w:rsidP="00F24988">
      <w:pPr>
        <w:widowControl w:val="0"/>
        <w:autoSpaceDE w:val="0"/>
        <w:autoSpaceDN w:val="0"/>
        <w:adjustRightInd w:val="0"/>
        <w:ind w:firstLine="540"/>
        <w:jc w:val="both"/>
        <w:rPr>
          <w:rFonts w:ascii="Arial" w:hAnsi="Arial" w:cs="Arial"/>
          <w:sz w:val="16"/>
          <w:szCs w:val="16"/>
        </w:rPr>
      </w:pPr>
      <w:r w:rsidRPr="009E3646">
        <w:rPr>
          <w:rFonts w:ascii="Arial" w:hAnsi="Arial" w:cs="Arial"/>
          <w:sz w:val="16"/>
          <w:szCs w:val="16"/>
        </w:rPr>
        <w:t>Для достижения цели Подпрограммы необходимо обеспечить решение следующих задач Подпрограммы:</w:t>
      </w:r>
    </w:p>
    <w:p w:rsidR="00F24988" w:rsidRPr="009E3646" w:rsidRDefault="00F24988" w:rsidP="00F24988">
      <w:pPr>
        <w:widowControl w:val="0"/>
        <w:autoSpaceDE w:val="0"/>
        <w:autoSpaceDN w:val="0"/>
        <w:adjustRightInd w:val="0"/>
        <w:ind w:firstLine="540"/>
        <w:jc w:val="both"/>
        <w:rPr>
          <w:rFonts w:ascii="Arial" w:hAnsi="Arial" w:cs="Arial"/>
          <w:sz w:val="16"/>
          <w:szCs w:val="16"/>
        </w:rPr>
      </w:pPr>
      <w:r w:rsidRPr="009E3646">
        <w:rPr>
          <w:rFonts w:ascii="Arial" w:hAnsi="Arial" w:cs="Arial"/>
          <w:sz w:val="16"/>
          <w:szCs w:val="16"/>
        </w:rPr>
        <w:t xml:space="preserve">выполнение функций органов местного самоуправления  Благодарненского муниципального района Ставропольского края по осуществлению местного самоуправления в Благодарненском муниципальном районе Ставропольского края в соответствии с вышеуказанным Федеральным законом, Уставом Благодарненского муниципального района Ставропольского края и </w:t>
      </w:r>
      <w:hyperlink r:id="rId25" w:history="1">
        <w:r w:rsidRPr="009E3646">
          <w:rPr>
            <w:rFonts w:ascii="Arial" w:hAnsi="Arial" w:cs="Arial"/>
            <w:sz w:val="16"/>
            <w:szCs w:val="16"/>
          </w:rPr>
          <w:t>Положением</w:t>
        </w:r>
      </w:hyperlink>
      <w:r w:rsidRPr="009E3646">
        <w:rPr>
          <w:rFonts w:ascii="Arial" w:hAnsi="Arial" w:cs="Arial"/>
          <w:sz w:val="16"/>
          <w:szCs w:val="16"/>
        </w:rPr>
        <w:t xml:space="preserve"> об администрации Благодарненского муниципального района Ставропольского края;</w:t>
      </w:r>
    </w:p>
    <w:p w:rsidR="00F24988" w:rsidRPr="009E3646" w:rsidRDefault="00F24988" w:rsidP="00F24988">
      <w:pPr>
        <w:widowControl w:val="0"/>
        <w:autoSpaceDE w:val="0"/>
        <w:autoSpaceDN w:val="0"/>
        <w:adjustRightInd w:val="0"/>
        <w:ind w:firstLine="540"/>
        <w:jc w:val="both"/>
        <w:rPr>
          <w:rFonts w:ascii="Arial" w:hAnsi="Arial" w:cs="Arial"/>
          <w:sz w:val="16"/>
          <w:szCs w:val="16"/>
        </w:rPr>
      </w:pPr>
      <w:r w:rsidRPr="009E3646">
        <w:rPr>
          <w:rFonts w:ascii="Arial" w:hAnsi="Arial" w:cs="Arial"/>
          <w:sz w:val="16"/>
          <w:szCs w:val="16"/>
        </w:rPr>
        <w:t>обеспечение долевого финансирования мероприятий Программы за счет привлечения средств федерального бюджета и бюджета Ставропольского края;</w:t>
      </w:r>
    </w:p>
    <w:p w:rsidR="00F24988" w:rsidRPr="009E3646" w:rsidRDefault="00F24988" w:rsidP="00F24988">
      <w:pPr>
        <w:widowControl w:val="0"/>
        <w:autoSpaceDE w:val="0"/>
        <w:autoSpaceDN w:val="0"/>
        <w:adjustRightInd w:val="0"/>
        <w:ind w:firstLine="540"/>
        <w:jc w:val="both"/>
        <w:rPr>
          <w:rFonts w:ascii="Arial" w:hAnsi="Arial" w:cs="Arial"/>
          <w:sz w:val="16"/>
          <w:szCs w:val="16"/>
        </w:rPr>
      </w:pPr>
      <w:r w:rsidRPr="009E3646">
        <w:rPr>
          <w:rFonts w:ascii="Arial" w:hAnsi="Arial" w:cs="Arial"/>
          <w:sz w:val="16"/>
          <w:szCs w:val="16"/>
        </w:rPr>
        <w:t>реализация переданных государственных полномочий в соответствии с федеральными и краевыми законами.</w:t>
      </w:r>
    </w:p>
    <w:p w:rsidR="00F24988" w:rsidRPr="009E3646" w:rsidRDefault="00F24988" w:rsidP="00F24988">
      <w:pPr>
        <w:ind w:firstLine="709"/>
        <w:jc w:val="both"/>
        <w:rPr>
          <w:rFonts w:ascii="Arial" w:hAnsi="Arial" w:cs="Arial"/>
          <w:sz w:val="16"/>
          <w:szCs w:val="16"/>
        </w:rPr>
      </w:pPr>
      <w:r w:rsidRPr="009E3646">
        <w:rPr>
          <w:rFonts w:ascii="Arial" w:hAnsi="Arial" w:cs="Arial"/>
          <w:sz w:val="16"/>
          <w:szCs w:val="16"/>
        </w:rPr>
        <w:t>Целевые индикаторы и показатели подпрограммы приведены в приложении 1 к Программе.</w:t>
      </w:r>
    </w:p>
    <w:p w:rsidR="00F24988" w:rsidRPr="009E3646" w:rsidRDefault="00F24988" w:rsidP="00F24988">
      <w:pPr>
        <w:widowControl w:val="0"/>
        <w:autoSpaceDE w:val="0"/>
        <w:autoSpaceDN w:val="0"/>
        <w:adjustRightInd w:val="0"/>
        <w:ind w:firstLine="540"/>
        <w:jc w:val="both"/>
        <w:rPr>
          <w:rFonts w:ascii="Arial" w:hAnsi="Arial" w:cs="Arial"/>
          <w:sz w:val="16"/>
          <w:szCs w:val="16"/>
        </w:rPr>
      </w:pPr>
      <w:r w:rsidRPr="009E3646">
        <w:rPr>
          <w:rFonts w:ascii="Arial" w:hAnsi="Arial" w:cs="Arial"/>
          <w:sz w:val="16"/>
          <w:szCs w:val="16"/>
        </w:rPr>
        <w:t>Механизм реализации основного мероприятия Подпрограммы предусматривает финансирование расходов на содержание совета Благодарненского муниципального района Ставропольского края и  администрации Благодарненского муниципального района Ставропольского края за счет средств бюджета Благодарненского муниципального района Ставропольского края.</w:t>
      </w:r>
    </w:p>
    <w:p w:rsidR="00F24988" w:rsidRPr="009E3646" w:rsidRDefault="00F24988" w:rsidP="00F24988">
      <w:pPr>
        <w:widowControl w:val="0"/>
        <w:autoSpaceDE w:val="0"/>
        <w:autoSpaceDN w:val="0"/>
        <w:adjustRightInd w:val="0"/>
        <w:ind w:firstLine="540"/>
        <w:jc w:val="both"/>
        <w:rPr>
          <w:rFonts w:ascii="Arial" w:hAnsi="Arial" w:cs="Arial"/>
          <w:sz w:val="16"/>
          <w:szCs w:val="16"/>
        </w:rPr>
      </w:pPr>
      <w:r w:rsidRPr="009E3646">
        <w:rPr>
          <w:rFonts w:ascii="Arial" w:hAnsi="Arial" w:cs="Arial"/>
          <w:sz w:val="16"/>
          <w:szCs w:val="16"/>
        </w:rPr>
        <w:t>Финансирование расходов осуществляется в порядке, устанавливаемом советом Благодарненского муниципального района Ставропольского края, в пределах средств, предусматриваемых на указанные цели решением совета Благодарненского муниципального района Ставропольского края о бюджете Благодарненского муниципального района Ставропольского края на очередной финансовый год и плановый период.</w:t>
      </w:r>
    </w:p>
    <w:p w:rsidR="00F24988" w:rsidRPr="009E3646" w:rsidRDefault="00F24988" w:rsidP="00F24988">
      <w:pPr>
        <w:widowControl w:val="0"/>
        <w:autoSpaceDE w:val="0"/>
        <w:autoSpaceDN w:val="0"/>
        <w:adjustRightInd w:val="0"/>
        <w:ind w:firstLine="540"/>
        <w:jc w:val="both"/>
        <w:rPr>
          <w:rFonts w:ascii="Arial" w:hAnsi="Arial" w:cs="Arial"/>
          <w:sz w:val="16"/>
          <w:szCs w:val="16"/>
        </w:rPr>
      </w:pPr>
      <w:r w:rsidRPr="009E3646">
        <w:rPr>
          <w:rFonts w:ascii="Arial" w:hAnsi="Arial" w:cs="Arial"/>
          <w:sz w:val="16"/>
          <w:szCs w:val="16"/>
        </w:rPr>
        <w:t xml:space="preserve">Финансирование подпрограммы будет осуществляться  за счет средств федерального бюджета, бюджета  Ставропольского края (далее – краевой бюджет), бюджета Благодарненского муниципального района Ставропольского края  (далее - районный </w:t>
      </w:r>
      <w:r w:rsidRPr="009E3646">
        <w:rPr>
          <w:rFonts w:ascii="Arial" w:hAnsi="Arial" w:cs="Arial"/>
          <w:sz w:val="16"/>
          <w:szCs w:val="16"/>
        </w:rPr>
        <w:lastRenderedPageBreak/>
        <w:t>бюджет), бюджетов поселений Благодарненского района Ставропольского края.</w:t>
      </w:r>
    </w:p>
    <w:p w:rsidR="00F24988" w:rsidRPr="009E3646" w:rsidRDefault="00F24988" w:rsidP="00F24988">
      <w:pPr>
        <w:widowControl w:val="0"/>
        <w:autoSpaceDE w:val="0"/>
        <w:autoSpaceDN w:val="0"/>
        <w:adjustRightInd w:val="0"/>
        <w:ind w:firstLine="567"/>
        <w:jc w:val="both"/>
        <w:rPr>
          <w:rFonts w:ascii="Arial" w:hAnsi="Arial" w:cs="Arial"/>
          <w:sz w:val="16"/>
          <w:szCs w:val="16"/>
        </w:rPr>
      </w:pPr>
      <w:r w:rsidRPr="009E3646">
        <w:rPr>
          <w:rFonts w:ascii="Arial" w:hAnsi="Arial" w:cs="Arial"/>
          <w:sz w:val="16"/>
          <w:szCs w:val="16"/>
        </w:rPr>
        <w:t xml:space="preserve">Объемы финансирования мероприятий подпрограммы за счет всех источников финансирования  составят   115395,470 тыс. </w:t>
      </w:r>
      <w:proofErr w:type="gramStart"/>
      <w:r w:rsidRPr="009E3646">
        <w:rPr>
          <w:rFonts w:ascii="Arial" w:hAnsi="Arial" w:cs="Arial"/>
          <w:sz w:val="16"/>
          <w:szCs w:val="16"/>
        </w:rPr>
        <w:t>рублей</w:t>
      </w:r>
      <w:proofErr w:type="gramEnd"/>
      <w:r w:rsidRPr="009E3646">
        <w:rPr>
          <w:rFonts w:ascii="Arial" w:hAnsi="Arial" w:cs="Arial"/>
          <w:sz w:val="16"/>
          <w:szCs w:val="16"/>
        </w:rPr>
        <w:t xml:space="preserve"> в том числе по годам:</w:t>
      </w:r>
    </w:p>
    <w:p w:rsidR="00F24988" w:rsidRPr="009E3646" w:rsidRDefault="00F24988" w:rsidP="00F24988">
      <w:pPr>
        <w:widowControl w:val="0"/>
        <w:autoSpaceDE w:val="0"/>
        <w:autoSpaceDN w:val="0"/>
        <w:adjustRightInd w:val="0"/>
        <w:ind w:firstLine="567"/>
        <w:rPr>
          <w:rFonts w:ascii="Arial" w:hAnsi="Arial" w:cs="Arial"/>
          <w:sz w:val="16"/>
          <w:szCs w:val="16"/>
        </w:rPr>
      </w:pPr>
      <w:r w:rsidRPr="009E3646">
        <w:rPr>
          <w:rFonts w:ascii="Arial" w:hAnsi="Arial" w:cs="Arial"/>
          <w:sz w:val="16"/>
          <w:szCs w:val="16"/>
        </w:rPr>
        <w:t>в 2015 году –   41396,265 тыс. рублей;</w:t>
      </w:r>
    </w:p>
    <w:p w:rsidR="00F24988" w:rsidRPr="009E3646" w:rsidRDefault="00F24988" w:rsidP="00F24988">
      <w:pPr>
        <w:widowControl w:val="0"/>
        <w:autoSpaceDE w:val="0"/>
        <w:autoSpaceDN w:val="0"/>
        <w:adjustRightInd w:val="0"/>
        <w:ind w:firstLine="567"/>
        <w:rPr>
          <w:rFonts w:ascii="Arial" w:hAnsi="Arial" w:cs="Arial"/>
          <w:sz w:val="16"/>
          <w:szCs w:val="16"/>
        </w:rPr>
      </w:pPr>
      <w:r w:rsidRPr="009E3646">
        <w:rPr>
          <w:rFonts w:ascii="Arial" w:hAnsi="Arial" w:cs="Arial"/>
          <w:sz w:val="16"/>
          <w:szCs w:val="16"/>
        </w:rPr>
        <w:t>в 2016 году –   37011,080 тыс. рублей;</w:t>
      </w:r>
    </w:p>
    <w:p w:rsidR="00F24988" w:rsidRPr="009E3646" w:rsidRDefault="00F24988" w:rsidP="00F24988">
      <w:pPr>
        <w:widowControl w:val="0"/>
        <w:autoSpaceDE w:val="0"/>
        <w:autoSpaceDN w:val="0"/>
        <w:adjustRightInd w:val="0"/>
        <w:ind w:firstLine="567"/>
        <w:rPr>
          <w:rFonts w:ascii="Arial" w:hAnsi="Arial" w:cs="Arial"/>
          <w:sz w:val="16"/>
          <w:szCs w:val="16"/>
        </w:rPr>
      </w:pPr>
      <w:r w:rsidRPr="009E3646">
        <w:rPr>
          <w:rFonts w:ascii="Arial" w:hAnsi="Arial" w:cs="Arial"/>
          <w:sz w:val="16"/>
          <w:szCs w:val="16"/>
        </w:rPr>
        <w:t>в 2017 году –   36988,125 тыс. рублей</w:t>
      </w:r>
    </w:p>
    <w:p w:rsidR="00F24988" w:rsidRPr="009E3646" w:rsidRDefault="00F24988" w:rsidP="00F24988">
      <w:pPr>
        <w:ind w:firstLine="214"/>
        <w:jc w:val="both"/>
        <w:rPr>
          <w:rFonts w:ascii="Arial" w:hAnsi="Arial" w:cs="Arial"/>
          <w:sz w:val="16"/>
          <w:szCs w:val="16"/>
        </w:rPr>
      </w:pPr>
      <w:r w:rsidRPr="009E3646">
        <w:rPr>
          <w:rFonts w:ascii="Arial" w:hAnsi="Arial" w:cs="Arial"/>
          <w:sz w:val="16"/>
          <w:szCs w:val="16"/>
        </w:rPr>
        <w:t>в том числе:</w:t>
      </w:r>
    </w:p>
    <w:p w:rsidR="00F24988" w:rsidRPr="009E3646" w:rsidRDefault="00F24988" w:rsidP="00F24988">
      <w:pPr>
        <w:jc w:val="both"/>
        <w:rPr>
          <w:rFonts w:ascii="Arial" w:hAnsi="Arial" w:cs="Arial"/>
          <w:sz w:val="16"/>
          <w:szCs w:val="16"/>
        </w:rPr>
      </w:pPr>
      <w:r w:rsidRPr="009E3646">
        <w:rPr>
          <w:rFonts w:ascii="Arial" w:hAnsi="Arial" w:cs="Arial"/>
          <w:sz w:val="16"/>
          <w:szCs w:val="16"/>
        </w:rPr>
        <w:t xml:space="preserve">из </w:t>
      </w:r>
      <w:proofErr w:type="gramStart"/>
      <w:r w:rsidRPr="009E3646">
        <w:rPr>
          <w:rFonts w:ascii="Arial" w:hAnsi="Arial" w:cs="Arial"/>
          <w:sz w:val="16"/>
          <w:szCs w:val="16"/>
        </w:rPr>
        <w:t>федерального</w:t>
      </w:r>
      <w:proofErr w:type="gramEnd"/>
      <w:r w:rsidRPr="009E3646">
        <w:rPr>
          <w:rFonts w:ascii="Arial" w:hAnsi="Arial" w:cs="Arial"/>
          <w:sz w:val="16"/>
          <w:szCs w:val="16"/>
        </w:rPr>
        <w:t xml:space="preserve"> бюджета–130,090тыс. руб., в том числе:</w:t>
      </w:r>
    </w:p>
    <w:p w:rsidR="00F24988" w:rsidRPr="009E3646" w:rsidRDefault="00F24988" w:rsidP="00F24988">
      <w:pPr>
        <w:ind w:firstLine="214"/>
        <w:jc w:val="both"/>
        <w:rPr>
          <w:rFonts w:ascii="Arial" w:hAnsi="Arial" w:cs="Arial"/>
          <w:sz w:val="16"/>
          <w:szCs w:val="16"/>
        </w:rPr>
      </w:pPr>
      <w:r w:rsidRPr="009E3646">
        <w:rPr>
          <w:rFonts w:ascii="Arial" w:hAnsi="Arial" w:cs="Arial"/>
          <w:sz w:val="16"/>
          <w:szCs w:val="16"/>
        </w:rPr>
        <w:t xml:space="preserve">    в 2015 году – 0,000 тыс. руб.;</w:t>
      </w:r>
    </w:p>
    <w:p w:rsidR="00F24988" w:rsidRPr="009E3646" w:rsidRDefault="00F24988" w:rsidP="00F24988">
      <w:pPr>
        <w:ind w:firstLine="214"/>
        <w:jc w:val="both"/>
        <w:rPr>
          <w:rFonts w:ascii="Arial" w:hAnsi="Arial" w:cs="Arial"/>
          <w:sz w:val="16"/>
          <w:szCs w:val="16"/>
        </w:rPr>
      </w:pPr>
      <w:r w:rsidRPr="009E3646">
        <w:rPr>
          <w:rFonts w:ascii="Arial" w:hAnsi="Arial" w:cs="Arial"/>
          <w:sz w:val="16"/>
          <w:szCs w:val="16"/>
        </w:rPr>
        <w:t xml:space="preserve">    в 2016 году – 130,090 тыс. руб.;</w:t>
      </w:r>
    </w:p>
    <w:p w:rsidR="00F24988" w:rsidRPr="009E3646" w:rsidRDefault="00F24988" w:rsidP="00F24988">
      <w:pPr>
        <w:ind w:firstLine="214"/>
        <w:jc w:val="both"/>
        <w:rPr>
          <w:rFonts w:ascii="Arial" w:hAnsi="Arial" w:cs="Arial"/>
          <w:sz w:val="16"/>
          <w:szCs w:val="16"/>
        </w:rPr>
      </w:pPr>
      <w:r w:rsidRPr="009E3646">
        <w:rPr>
          <w:rFonts w:ascii="Arial" w:hAnsi="Arial" w:cs="Arial"/>
          <w:sz w:val="16"/>
          <w:szCs w:val="16"/>
        </w:rPr>
        <w:t xml:space="preserve">    в 2017 году – 0,000  тыс. руб.</w:t>
      </w:r>
    </w:p>
    <w:p w:rsidR="00F24988" w:rsidRPr="009E3646" w:rsidRDefault="00F24988" w:rsidP="00F24988">
      <w:pPr>
        <w:jc w:val="both"/>
        <w:rPr>
          <w:rFonts w:ascii="Arial" w:hAnsi="Arial" w:cs="Arial"/>
          <w:sz w:val="16"/>
          <w:szCs w:val="16"/>
        </w:rPr>
      </w:pPr>
      <w:r w:rsidRPr="009E3646">
        <w:rPr>
          <w:rFonts w:ascii="Arial" w:hAnsi="Arial" w:cs="Arial"/>
          <w:sz w:val="16"/>
          <w:szCs w:val="16"/>
        </w:rPr>
        <w:t>из краевого бюджета – 6515,921 тыс. руб., в том числе:</w:t>
      </w:r>
    </w:p>
    <w:p w:rsidR="00F24988" w:rsidRPr="009E3646" w:rsidRDefault="00F24988" w:rsidP="00F24988">
      <w:pPr>
        <w:ind w:firstLine="214"/>
        <w:jc w:val="both"/>
        <w:rPr>
          <w:rFonts w:ascii="Arial" w:hAnsi="Arial" w:cs="Arial"/>
          <w:sz w:val="16"/>
          <w:szCs w:val="16"/>
        </w:rPr>
      </w:pPr>
      <w:r w:rsidRPr="009E3646">
        <w:rPr>
          <w:rFonts w:ascii="Arial" w:hAnsi="Arial" w:cs="Arial"/>
          <w:sz w:val="16"/>
          <w:szCs w:val="16"/>
        </w:rPr>
        <w:t xml:space="preserve">   в 2015 году – 2104,261 тыс. руб.;</w:t>
      </w:r>
    </w:p>
    <w:p w:rsidR="00F24988" w:rsidRPr="009E3646" w:rsidRDefault="00F24988" w:rsidP="00F24988">
      <w:pPr>
        <w:ind w:firstLine="214"/>
        <w:jc w:val="both"/>
        <w:rPr>
          <w:rFonts w:ascii="Arial" w:hAnsi="Arial" w:cs="Arial"/>
          <w:sz w:val="16"/>
          <w:szCs w:val="16"/>
        </w:rPr>
      </w:pPr>
      <w:r w:rsidRPr="009E3646">
        <w:rPr>
          <w:rFonts w:ascii="Arial" w:hAnsi="Arial" w:cs="Arial"/>
          <w:sz w:val="16"/>
          <w:szCs w:val="16"/>
        </w:rPr>
        <w:t xml:space="preserve">   в 2016 году – 2205,830 тыс. руб.;</w:t>
      </w:r>
    </w:p>
    <w:p w:rsidR="00F24988" w:rsidRPr="009E3646" w:rsidRDefault="00F24988" w:rsidP="00F24988">
      <w:pPr>
        <w:ind w:firstLine="214"/>
        <w:jc w:val="both"/>
        <w:rPr>
          <w:rFonts w:ascii="Arial" w:hAnsi="Arial" w:cs="Arial"/>
          <w:sz w:val="16"/>
          <w:szCs w:val="16"/>
        </w:rPr>
      </w:pPr>
      <w:r w:rsidRPr="009E3646">
        <w:rPr>
          <w:rFonts w:ascii="Arial" w:hAnsi="Arial" w:cs="Arial"/>
          <w:sz w:val="16"/>
          <w:szCs w:val="16"/>
        </w:rPr>
        <w:t xml:space="preserve">   в 2017 году – 2205,830 тыс. руб.</w:t>
      </w:r>
    </w:p>
    <w:p w:rsidR="00F24988" w:rsidRPr="009E3646" w:rsidRDefault="00F24988" w:rsidP="00F24988">
      <w:pPr>
        <w:jc w:val="both"/>
        <w:rPr>
          <w:rFonts w:ascii="Arial" w:hAnsi="Arial" w:cs="Arial"/>
          <w:sz w:val="16"/>
          <w:szCs w:val="16"/>
        </w:rPr>
      </w:pPr>
      <w:r w:rsidRPr="009E3646">
        <w:rPr>
          <w:rFonts w:ascii="Arial" w:hAnsi="Arial" w:cs="Arial"/>
          <w:sz w:val="16"/>
          <w:szCs w:val="16"/>
        </w:rPr>
        <w:t>из районного бюджета – 107009,731 тыс. руб., в том числе:</w:t>
      </w:r>
    </w:p>
    <w:p w:rsidR="00F24988" w:rsidRPr="009E3646" w:rsidRDefault="00F24988" w:rsidP="00F24988">
      <w:pPr>
        <w:ind w:firstLine="214"/>
        <w:jc w:val="both"/>
        <w:rPr>
          <w:rFonts w:ascii="Arial" w:hAnsi="Arial" w:cs="Arial"/>
          <w:sz w:val="16"/>
          <w:szCs w:val="16"/>
        </w:rPr>
      </w:pPr>
      <w:r w:rsidRPr="009E3646">
        <w:rPr>
          <w:rFonts w:ascii="Arial" w:hAnsi="Arial" w:cs="Arial"/>
          <w:sz w:val="16"/>
          <w:szCs w:val="16"/>
        </w:rPr>
        <w:t xml:space="preserve">  в 2015 году – 38712,092 тыс. руб.;</w:t>
      </w:r>
    </w:p>
    <w:p w:rsidR="00F24988" w:rsidRPr="009E3646" w:rsidRDefault="00F24988" w:rsidP="00F24988">
      <w:pPr>
        <w:ind w:firstLine="214"/>
        <w:jc w:val="both"/>
        <w:rPr>
          <w:rFonts w:ascii="Arial" w:hAnsi="Arial" w:cs="Arial"/>
          <w:sz w:val="16"/>
          <w:szCs w:val="16"/>
        </w:rPr>
      </w:pPr>
      <w:r w:rsidRPr="009E3646">
        <w:rPr>
          <w:rFonts w:ascii="Arial" w:hAnsi="Arial" w:cs="Arial"/>
          <w:sz w:val="16"/>
          <w:szCs w:val="16"/>
        </w:rPr>
        <w:t xml:space="preserve">  в 2016 году – 34095,252 тыс. руб.;</w:t>
      </w:r>
    </w:p>
    <w:p w:rsidR="00F24988" w:rsidRPr="009E3646" w:rsidRDefault="00F24988" w:rsidP="00F24988">
      <w:pPr>
        <w:ind w:firstLine="214"/>
        <w:jc w:val="both"/>
        <w:rPr>
          <w:rFonts w:ascii="Arial" w:hAnsi="Arial" w:cs="Arial"/>
          <w:sz w:val="16"/>
          <w:szCs w:val="16"/>
        </w:rPr>
      </w:pPr>
      <w:r w:rsidRPr="009E3646">
        <w:rPr>
          <w:rFonts w:ascii="Arial" w:hAnsi="Arial" w:cs="Arial"/>
          <w:sz w:val="16"/>
          <w:szCs w:val="16"/>
        </w:rPr>
        <w:t xml:space="preserve">  в 2017 году – 34202,387 тыс. руб.</w:t>
      </w:r>
    </w:p>
    <w:p w:rsidR="00F24988" w:rsidRPr="009E3646" w:rsidRDefault="00F24988" w:rsidP="00F24988">
      <w:pPr>
        <w:jc w:val="both"/>
        <w:rPr>
          <w:rFonts w:ascii="Arial" w:hAnsi="Arial" w:cs="Arial"/>
          <w:sz w:val="16"/>
          <w:szCs w:val="16"/>
        </w:rPr>
      </w:pPr>
      <w:r w:rsidRPr="009E3646">
        <w:rPr>
          <w:rFonts w:ascii="Arial" w:hAnsi="Arial" w:cs="Arial"/>
          <w:sz w:val="16"/>
          <w:szCs w:val="16"/>
        </w:rPr>
        <w:t>из бюджетов  поселений– 1739,728 тыс. руб., в том числе:</w:t>
      </w:r>
    </w:p>
    <w:p w:rsidR="00F24988" w:rsidRPr="009E3646" w:rsidRDefault="00F24988" w:rsidP="00F24988">
      <w:pPr>
        <w:ind w:firstLine="214"/>
        <w:jc w:val="both"/>
        <w:rPr>
          <w:rFonts w:ascii="Arial" w:hAnsi="Arial" w:cs="Arial"/>
          <w:sz w:val="16"/>
          <w:szCs w:val="16"/>
        </w:rPr>
      </w:pPr>
      <w:r w:rsidRPr="009E3646">
        <w:rPr>
          <w:rFonts w:ascii="Arial" w:hAnsi="Arial" w:cs="Arial"/>
          <w:sz w:val="16"/>
          <w:szCs w:val="16"/>
        </w:rPr>
        <w:t xml:space="preserve">  в 2015 году – 579,912 тыс. руб.;</w:t>
      </w:r>
    </w:p>
    <w:p w:rsidR="00F24988" w:rsidRPr="009E3646" w:rsidRDefault="00F24988" w:rsidP="00F24988">
      <w:pPr>
        <w:ind w:firstLine="214"/>
        <w:jc w:val="both"/>
        <w:rPr>
          <w:rFonts w:ascii="Arial" w:hAnsi="Arial" w:cs="Arial"/>
          <w:sz w:val="16"/>
          <w:szCs w:val="16"/>
        </w:rPr>
      </w:pPr>
      <w:r w:rsidRPr="009E3646">
        <w:rPr>
          <w:rFonts w:ascii="Arial" w:hAnsi="Arial" w:cs="Arial"/>
          <w:sz w:val="16"/>
          <w:szCs w:val="16"/>
        </w:rPr>
        <w:t xml:space="preserve">  в 2016 году – 579,908 тыс. руб.;</w:t>
      </w:r>
    </w:p>
    <w:p w:rsidR="00F24988" w:rsidRPr="009E3646" w:rsidRDefault="00F24988" w:rsidP="00F24988">
      <w:pPr>
        <w:ind w:firstLine="214"/>
        <w:jc w:val="both"/>
        <w:rPr>
          <w:rFonts w:ascii="Arial" w:hAnsi="Arial" w:cs="Arial"/>
          <w:sz w:val="16"/>
          <w:szCs w:val="16"/>
        </w:rPr>
      </w:pPr>
      <w:r w:rsidRPr="009E3646">
        <w:rPr>
          <w:rFonts w:ascii="Arial" w:hAnsi="Arial" w:cs="Arial"/>
          <w:sz w:val="16"/>
          <w:szCs w:val="16"/>
        </w:rPr>
        <w:t xml:space="preserve">  в 2017 году – 579,908 тыс. руб.</w:t>
      </w:r>
    </w:p>
    <w:p w:rsidR="00F24988" w:rsidRPr="009E3646" w:rsidRDefault="00F24988" w:rsidP="00F24988">
      <w:pPr>
        <w:ind w:firstLine="214"/>
        <w:jc w:val="both"/>
        <w:rPr>
          <w:rFonts w:ascii="Arial" w:hAnsi="Arial" w:cs="Arial"/>
          <w:sz w:val="16"/>
          <w:szCs w:val="16"/>
        </w:rPr>
      </w:pPr>
    </w:p>
    <w:p w:rsidR="00F24988" w:rsidRPr="009E3646" w:rsidRDefault="00F24988" w:rsidP="00F24988">
      <w:pPr>
        <w:widowControl w:val="0"/>
        <w:autoSpaceDE w:val="0"/>
        <w:autoSpaceDN w:val="0"/>
        <w:adjustRightInd w:val="0"/>
        <w:ind w:firstLine="540"/>
        <w:jc w:val="both"/>
        <w:rPr>
          <w:rFonts w:ascii="Arial" w:hAnsi="Arial" w:cs="Arial"/>
          <w:sz w:val="16"/>
          <w:szCs w:val="16"/>
        </w:rPr>
      </w:pPr>
      <w:r w:rsidRPr="009E3646">
        <w:rPr>
          <w:rFonts w:ascii="Arial" w:hAnsi="Arial" w:cs="Arial"/>
          <w:sz w:val="16"/>
          <w:szCs w:val="16"/>
        </w:rPr>
        <w:t>Прогнозируемые объемы ее финансирования представлены в приложениях   4  и 5 к Программе.</w:t>
      </w:r>
    </w:p>
    <w:p w:rsidR="00F24988" w:rsidRPr="009E3646" w:rsidRDefault="00F24988" w:rsidP="00F24988">
      <w:pPr>
        <w:widowControl w:val="0"/>
        <w:autoSpaceDE w:val="0"/>
        <w:autoSpaceDN w:val="0"/>
        <w:adjustRightInd w:val="0"/>
        <w:jc w:val="both"/>
        <w:rPr>
          <w:rFonts w:ascii="Arial" w:hAnsi="Arial" w:cs="Arial"/>
          <w:sz w:val="16"/>
          <w:szCs w:val="16"/>
        </w:rPr>
      </w:pPr>
    </w:p>
    <w:p w:rsidR="00F24988" w:rsidRPr="009E3646" w:rsidRDefault="00F24988" w:rsidP="00F24988">
      <w:pPr>
        <w:widowControl w:val="0"/>
        <w:autoSpaceDE w:val="0"/>
        <w:autoSpaceDN w:val="0"/>
        <w:adjustRightInd w:val="0"/>
        <w:ind w:firstLine="540"/>
        <w:jc w:val="both"/>
        <w:rPr>
          <w:rFonts w:ascii="Arial" w:hAnsi="Arial" w:cs="Arial"/>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021"/>
      </w:tblGrid>
      <w:tr w:rsidR="007E5B41" w:rsidTr="007E5B41">
        <w:tc>
          <w:tcPr>
            <w:tcW w:w="3227" w:type="dxa"/>
          </w:tcPr>
          <w:p w:rsidR="007E5B41" w:rsidRDefault="007E5B41" w:rsidP="00CA595D">
            <w:pPr>
              <w:pStyle w:val="ConsPlusNormal"/>
              <w:widowControl/>
              <w:ind w:firstLine="0"/>
              <w:jc w:val="both"/>
              <w:rPr>
                <w:sz w:val="16"/>
                <w:szCs w:val="16"/>
              </w:rPr>
            </w:pPr>
            <w:r>
              <w:rPr>
                <w:sz w:val="16"/>
                <w:szCs w:val="16"/>
              </w:rPr>
              <w:t xml:space="preserve">Управляющий делами администрации Благодарненского муниципального района Ставропольского края </w:t>
            </w:r>
          </w:p>
        </w:tc>
        <w:tc>
          <w:tcPr>
            <w:tcW w:w="2021" w:type="dxa"/>
          </w:tcPr>
          <w:p w:rsidR="007E5B41" w:rsidRDefault="007E5B41" w:rsidP="00CA595D">
            <w:pPr>
              <w:pStyle w:val="ConsPlusNormal"/>
              <w:widowControl/>
              <w:ind w:firstLine="0"/>
              <w:jc w:val="both"/>
              <w:rPr>
                <w:sz w:val="16"/>
                <w:szCs w:val="16"/>
              </w:rPr>
            </w:pPr>
          </w:p>
          <w:p w:rsidR="007E5B41" w:rsidRDefault="007E5B41" w:rsidP="00CA595D">
            <w:pPr>
              <w:pStyle w:val="ConsPlusNormal"/>
              <w:widowControl/>
              <w:ind w:firstLine="0"/>
              <w:jc w:val="both"/>
              <w:rPr>
                <w:sz w:val="16"/>
                <w:szCs w:val="16"/>
              </w:rPr>
            </w:pPr>
          </w:p>
          <w:p w:rsidR="007E5B41" w:rsidRDefault="007E5B41" w:rsidP="007E5B41">
            <w:pPr>
              <w:pStyle w:val="ConsPlusNormal"/>
              <w:widowControl/>
              <w:ind w:firstLine="0"/>
              <w:jc w:val="right"/>
              <w:rPr>
                <w:sz w:val="16"/>
                <w:szCs w:val="16"/>
              </w:rPr>
            </w:pPr>
            <w:r>
              <w:rPr>
                <w:sz w:val="16"/>
                <w:szCs w:val="16"/>
              </w:rPr>
              <w:t xml:space="preserve">В.И. </w:t>
            </w:r>
            <w:proofErr w:type="spellStart"/>
            <w:r>
              <w:rPr>
                <w:sz w:val="16"/>
                <w:szCs w:val="16"/>
              </w:rPr>
              <w:t>Наурузова</w:t>
            </w:r>
            <w:proofErr w:type="spellEnd"/>
          </w:p>
        </w:tc>
      </w:tr>
    </w:tbl>
    <w:p w:rsidR="00C539AC" w:rsidRPr="007D30F5" w:rsidRDefault="00C539AC" w:rsidP="00CA595D">
      <w:pPr>
        <w:pStyle w:val="ConsPlusNormal"/>
        <w:widowControl/>
        <w:ind w:firstLine="540"/>
        <w:jc w:val="both"/>
        <w:rPr>
          <w:sz w:val="16"/>
          <w:szCs w:val="16"/>
        </w:rPr>
      </w:pPr>
    </w:p>
    <w:p w:rsidR="00C539AC" w:rsidRPr="007D30F5" w:rsidRDefault="00C539AC" w:rsidP="00CA595D">
      <w:pPr>
        <w:pStyle w:val="ConsPlusNormal"/>
        <w:widowControl/>
        <w:ind w:firstLine="540"/>
        <w:jc w:val="both"/>
        <w:rPr>
          <w:sz w:val="16"/>
          <w:szCs w:val="16"/>
        </w:rPr>
      </w:pPr>
    </w:p>
    <w:p w:rsidR="00546A51" w:rsidRPr="000F75D2" w:rsidRDefault="00546A51" w:rsidP="00546A51">
      <w:pPr>
        <w:tabs>
          <w:tab w:val="left" w:pos="7230"/>
        </w:tabs>
        <w:ind w:firstLine="540"/>
        <w:jc w:val="center"/>
        <w:rPr>
          <w:rFonts w:ascii="Arial" w:hAnsi="Arial" w:cs="Arial"/>
          <w:b/>
          <w:sz w:val="16"/>
          <w:szCs w:val="16"/>
        </w:rPr>
      </w:pPr>
      <w:r w:rsidRPr="000F75D2">
        <w:rPr>
          <w:rFonts w:ascii="Arial" w:hAnsi="Arial" w:cs="Arial"/>
          <w:b/>
          <w:sz w:val="16"/>
          <w:szCs w:val="16"/>
        </w:rPr>
        <w:t>ПОСТАНОВЛЕНИЕ</w:t>
      </w:r>
    </w:p>
    <w:p w:rsidR="00546A51" w:rsidRPr="000F75D2" w:rsidRDefault="00546A51" w:rsidP="00546A51">
      <w:pPr>
        <w:ind w:firstLine="540"/>
        <w:jc w:val="center"/>
        <w:rPr>
          <w:rFonts w:ascii="Arial" w:hAnsi="Arial" w:cs="Arial"/>
          <w:b/>
          <w:sz w:val="16"/>
          <w:szCs w:val="16"/>
        </w:rPr>
      </w:pPr>
    </w:p>
    <w:p w:rsidR="00546A51" w:rsidRDefault="00546A51" w:rsidP="00546A51">
      <w:pPr>
        <w:ind w:firstLine="360"/>
        <w:jc w:val="center"/>
        <w:rPr>
          <w:rFonts w:ascii="Arial" w:hAnsi="Arial" w:cs="Arial"/>
          <w:b/>
          <w:sz w:val="16"/>
          <w:szCs w:val="16"/>
        </w:rPr>
      </w:pPr>
      <w:r w:rsidRPr="000F75D2">
        <w:rPr>
          <w:rFonts w:ascii="Arial" w:hAnsi="Arial" w:cs="Arial"/>
          <w:b/>
          <w:sz w:val="16"/>
          <w:szCs w:val="16"/>
        </w:rPr>
        <w:t>АДМИНИСТРАЦИИ БЛАГОДАРНЕНСКОГО МУНИЦИПАЛЬНОГО РАЙОНА СТАВРОПОЛЬСКОГО КРАЯ</w:t>
      </w:r>
    </w:p>
    <w:p w:rsidR="00546A51" w:rsidRPr="000F75D2" w:rsidRDefault="00546A51" w:rsidP="00546A51">
      <w:pPr>
        <w:ind w:firstLine="360"/>
        <w:jc w:val="center"/>
        <w:rPr>
          <w:rFonts w:ascii="Arial" w:hAnsi="Arial" w:cs="Arial"/>
          <w:b/>
          <w:sz w:val="16"/>
          <w:szCs w:val="16"/>
        </w:rPr>
      </w:pPr>
    </w:p>
    <w:p w:rsidR="00546A51" w:rsidRPr="000F75D2" w:rsidRDefault="00546A51" w:rsidP="00546A51">
      <w:pPr>
        <w:rPr>
          <w:rFonts w:ascii="Arial" w:hAnsi="Arial" w:cs="Arial"/>
          <w:sz w:val="16"/>
          <w:szCs w:val="16"/>
        </w:rPr>
      </w:pPr>
      <w:r w:rsidRPr="000F75D2">
        <w:rPr>
          <w:rFonts w:ascii="Arial" w:hAnsi="Arial" w:cs="Arial"/>
          <w:sz w:val="16"/>
          <w:szCs w:val="16"/>
        </w:rPr>
        <w:t xml:space="preserve">10 июля   2015   года                     </w:t>
      </w:r>
      <w:r>
        <w:rPr>
          <w:rFonts w:ascii="Arial" w:hAnsi="Arial" w:cs="Arial"/>
          <w:sz w:val="16"/>
          <w:szCs w:val="16"/>
        </w:rPr>
        <w:t xml:space="preserve"> г. </w:t>
      </w:r>
      <w:proofErr w:type="gramStart"/>
      <w:r>
        <w:rPr>
          <w:rFonts w:ascii="Arial" w:hAnsi="Arial" w:cs="Arial"/>
          <w:sz w:val="16"/>
          <w:szCs w:val="16"/>
        </w:rPr>
        <w:t>Благодарный</w:t>
      </w:r>
      <w:proofErr w:type="gramEnd"/>
      <w:r>
        <w:rPr>
          <w:rFonts w:ascii="Arial" w:hAnsi="Arial" w:cs="Arial"/>
          <w:sz w:val="16"/>
          <w:szCs w:val="16"/>
        </w:rPr>
        <w:t xml:space="preserve">       </w:t>
      </w:r>
      <w:r w:rsidRPr="000F75D2">
        <w:rPr>
          <w:rFonts w:ascii="Arial" w:hAnsi="Arial" w:cs="Arial"/>
          <w:sz w:val="16"/>
          <w:szCs w:val="16"/>
        </w:rPr>
        <w:t xml:space="preserve">           №  441</w:t>
      </w:r>
    </w:p>
    <w:p w:rsidR="00546A51" w:rsidRPr="000F75D2" w:rsidRDefault="00546A51" w:rsidP="00546A51">
      <w:pPr>
        <w:tabs>
          <w:tab w:val="left" w:pos="0"/>
        </w:tabs>
        <w:ind w:right="-144"/>
        <w:jc w:val="both"/>
        <w:rPr>
          <w:rFonts w:ascii="Arial" w:hAnsi="Arial" w:cs="Arial"/>
          <w:sz w:val="16"/>
          <w:szCs w:val="16"/>
        </w:rPr>
      </w:pPr>
    </w:p>
    <w:p w:rsidR="00546A51" w:rsidRPr="000F75D2" w:rsidRDefault="00546A51" w:rsidP="00546A51">
      <w:pPr>
        <w:widowControl w:val="0"/>
        <w:autoSpaceDE w:val="0"/>
        <w:autoSpaceDN w:val="0"/>
        <w:adjustRightInd w:val="0"/>
        <w:jc w:val="both"/>
        <w:rPr>
          <w:rFonts w:ascii="Arial" w:hAnsi="Arial" w:cs="Arial"/>
          <w:bCs/>
          <w:sz w:val="16"/>
          <w:szCs w:val="16"/>
        </w:rPr>
      </w:pPr>
      <w:r w:rsidRPr="000F75D2">
        <w:rPr>
          <w:rFonts w:ascii="Arial" w:hAnsi="Arial" w:cs="Arial"/>
          <w:sz w:val="16"/>
          <w:szCs w:val="16"/>
        </w:rPr>
        <w:t xml:space="preserve">Об утверждении административного регламента </w:t>
      </w:r>
      <w:r w:rsidRPr="000F75D2">
        <w:rPr>
          <w:rFonts w:ascii="Arial" w:hAnsi="Arial" w:cs="Arial"/>
          <w:bCs/>
          <w:sz w:val="16"/>
          <w:szCs w:val="16"/>
        </w:rPr>
        <w:t>предоставления Отделом образования администрации Благодарненского муниципального района Ставропольского края муниципальной услуги «Предоставление ежемесячной денежной компенсации расходов на оплату жилых помещений, отопления и освещения педагогическим работникам образовательных организаций Благодарненского муниципального района Ставропольского края, проживающим и работающим в сельских населенных пунктах, рабочих поселках (поселках городского типа)»</w:t>
      </w:r>
    </w:p>
    <w:p w:rsidR="00546A51" w:rsidRPr="000F75D2" w:rsidRDefault="00546A51" w:rsidP="00546A51">
      <w:pPr>
        <w:jc w:val="both"/>
        <w:rPr>
          <w:rFonts w:ascii="Arial" w:hAnsi="Arial" w:cs="Arial"/>
          <w:sz w:val="16"/>
          <w:szCs w:val="16"/>
        </w:rPr>
      </w:pPr>
    </w:p>
    <w:p w:rsidR="00546A51" w:rsidRPr="000F75D2" w:rsidRDefault="00546A51" w:rsidP="00546A51">
      <w:pPr>
        <w:jc w:val="both"/>
        <w:rPr>
          <w:rFonts w:ascii="Arial" w:hAnsi="Arial" w:cs="Arial"/>
          <w:sz w:val="16"/>
          <w:szCs w:val="16"/>
        </w:rPr>
      </w:pPr>
    </w:p>
    <w:p w:rsidR="00546A51" w:rsidRPr="000F75D2" w:rsidRDefault="00546A51" w:rsidP="00546A51">
      <w:pPr>
        <w:autoSpaceDE w:val="0"/>
        <w:autoSpaceDN w:val="0"/>
        <w:adjustRightInd w:val="0"/>
        <w:ind w:right="-144" w:firstLine="610"/>
        <w:jc w:val="both"/>
        <w:rPr>
          <w:rFonts w:ascii="Arial" w:hAnsi="Arial" w:cs="Arial"/>
          <w:sz w:val="16"/>
          <w:szCs w:val="16"/>
        </w:rPr>
      </w:pPr>
    </w:p>
    <w:p w:rsidR="00546A51" w:rsidRPr="000F75D2" w:rsidRDefault="00546A51" w:rsidP="00546A51">
      <w:pPr>
        <w:ind w:firstLine="567"/>
        <w:jc w:val="both"/>
        <w:rPr>
          <w:rFonts w:ascii="Arial" w:hAnsi="Arial" w:cs="Arial"/>
          <w:sz w:val="16"/>
          <w:szCs w:val="16"/>
        </w:rPr>
      </w:pPr>
      <w:proofErr w:type="gramStart"/>
      <w:r w:rsidRPr="000F75D2">
        <w:rPr>
          <w:rFonts w:ascii="Arial" w:hAnsi="Arial" w:cs="Arial"/>
          <w:sz w:val="16"/>
          <w:szCs w:val="16"/>
        </w:rPr>
        <w:t>В целях реализации Федерального закона Российской Федерации от         27 июля 2010 года №210-ФЗ «Об организации предоставления государственных и муниципальных услуг» и в соответствии с распоряжением Правительства Ставропольского края от  09 ноября 2010 г. №474-рп «Об утверждении перечня первоочередных государственных услуг, предоставляемых органами местного самоуправления муниципальных образований Ставропольского края и подведомственными им муниципальными учреждениями в электронной форме, в рамках отдельных государственных</w:t>
      </w:r>
      <w:proofErr w:type="gramEnd"/>
      <w:r w:rsidRPr="000F75D2">
        <w:rPr>
          <w:rFonts w:ascii="Arial" w:hAnsi="Arial" w:cs="Arial"/>
          <w:sz w:val="16"/>
          <w:szCs w:val="16"/>
        </w:rPr>
        <w:t xml:space="preserve"> полномочий Ставропольского края, переданных для осуществления органам местного самоуправления муниципальных образований Ставропольского края», администрация Благодарненского муниципального района Ставропольского края </w:t>
      </w:r>
    </w:p>
    <w:p w:rsidR="00546A51" w:rsidRPr="000F75D2" w:rsidRDefault="00546A51" w:rsidP="00546A51">
      <w:pPr>
        <w:jc w:val="both"/>
        <w:rPr>
          <w:rFonts w:ascii="Arial" w:hAnsi="Arial" w:cs="Arial"/>
          <w:sz w:val="16"/>
          <w:szCs w:val="16"/>
        </w:rPr>
      </w:pPr>
    </w:p>
    <w:p w:rsidR="00546A51" w:rsidRPr="000F75D2" w:rsidRDefault="00546A51" w:rsidP="00546A51">
      <w:pPr>
        <w:jc w:val="both"/>
        <w:rPr>
          <w:rFonts w:ascii="Arial" w:hAnsi="Arial" w:cs="Arial"/>
          <w:sz w:val="16"/>
          <w:szCs w:val="16"/>
        </w:rPr>
      </w:pPr>
    </w:p>
    <w:p w:rsidR="00546A51" w:rsidRPr="000F75D2" w:rsidRDefault="00546A51" w:rsidP="00546A51">
      <w:pPr>
        <w:jc w:val="both"/>
        <w:rPr>
          <w:rFonts w:ascii="Arial" w:hAnsi="Arial" w:cs="Arial"/>
          <w:sz w:val="16"/>
          <w:szCs w:val="16"/>
        </w:rPr>
      </w:pPr>
      <w:r w:rsidRPr="000F75D2">
        <w:rPr>
          <w:rFonts w:ascii="Arial" w:hAnsi="Arial" w:cs="Arial"/>
          <w:sz w:val="16"/>
          <w:szCs w:val="16"/>
        </w:rPr>
        <w:t>ПОСТАНОВЛЯЕТ:</w:t>
      </w:r>
    </w:p>
    <w:p w:rsidR="00546A51" w:rsidRPr="000F75D2" w:rsidRDefault="00546A51" w:rsidP="00546A51">
      <w:pPr>
        <w:jc w:val="both"/>
        <w:rPr>
          <w:rFonts w:ascii="Arial" w:hAnsi="Arial" w:cs="Arial"/>
          <w:sz w:val="16"/>
          <w:szCs w:val="16"/>
        </w:rPr>
      </w:pPr>
    </w:p>
    <w:p w:rsidR="00546A51" w:rsidRPr="000F75D2" w:rsidRDefault="00546A51" w:rsidP="00546A51">
      <w:pPr>
        <w:jc w:val="both"/>
        <w:rPr>
          <w:rFonts w:ascii="Arial" w:hAnsi="Arial" w:cs="Arial"/>
          <w:sz w:val="16"/>
          <w:szCs w:val="16"/>
        </w:rPr>
      </w:pPr>
    </w:p>
    <w:p w:rsidR="00546A51" w:rsidRPr="000F75D2" w:rsidRDefault="00546A51" w:rsidP="00546A51">
      <w:pPr>
        <w:widowControl w:val="0"/>
        <w:autoSpaceDE w:val="0"/>
        <w:autoSpaceDN w:val="0"/>
        <w:adjustRightInd w:val="0"/>
        <w:ind w:firstLine="567"/>
        <w:jc w:val="both"/>
        <w:rPr>
          <w:rFonts w:ascii="Arial" w:hAnsi="Arial" w:cs="Arial"/>
          <w:bCs/>
          <w:sz w:val="16"/>
          <w:szCs w:val="16"/>
        </w:rPr>
      </w:pPr>
      <w:r w:rsidRPr="000F75D2">
        <w:rPr>
          <w:rFonts w:ascii="Arial" w:hAnsi="Arial" w:cs="Arial"/>
          <w:sz w:val="16"/>
          <w:szCs w:val="16"/>
        </w:rPr>
        <w:t xml:space="preserve">1.Утвердить прилагаемый административный регламент </w:t>
      </w:r>
      <w:r w:rsidRPr="000F75D2">
        <w:rPr>
          <w:rFonts w:ascii="Arial" w:hAnsi="Arial" w:cs="Arial"/>
          <w:bCs/>
          <w:sz w:val="16"/>
          <w:szCs w:val="16"/>
        </w:rPr>
        <w:t xml:space="preserve">предоставления Отделом образования администрации Благодарненского муниципального района Ставропольского края муниципальной услуги «Предоставление ежемесячной денежной компенсации расходов на оплату жилых помещений, отопления и </w:t>
      </w:r>
      <w:r w:rsidRPr="000F75D2">
        <w:rPr>
          <w:rFonts w:ascii="Arial" w:hAnsi="Arial" w:cs="Arial"/>
          <w:bCs/>
          <w:sz w:val="16"/>
          <w:szCs w:val="16"/>
        </w:rPr>
        <w:lastRenderedPageBreak/>
        <w:t>освещения педагогическим работникам образовательных организаций Благодарненского муниципального района Ставропольского края, проживающим и работающим в сельских населенных пунктах, рабочих поселках (поселках городского типа)».</w:t>
      </w:r>
    </w:p>
    <w:p w:rsidR="00546A51" w:rsidRPr="000F75D2" w:rsidRDefault="00546A51" w:rsidP="00546A51">
      <w:pPr>
        <w:tabs>
          <w:tab w:val="left" w:pos="4140"/>
          <w:tab w:val="left" w:pos="4320"/>
        </w:tabs>
        <w:ind w:right="-81" w:firstLine="567"/>
        <w:jc w:val="both"/>
        <w:rPr>
          <w:rFonts w:ascii="Arial" w:hAnsi="Arial" w:cs="Arial"/>
          <w:sz w:val="16"/>
          <w:szCs w:val="16"/>
        </w:rPr>
      </w:pPr>
      <w:r w:rsidRPr="000F75D2">
        <w:rPr>
          <w:rFonts w:ascii="Arial" w:hAnsi="Arial" w:cs="Arial"/>
          <w:sz w:val="16"/>
          <w:szCs w:val="16"/>
        </w:rPr>
        <w:t>2. </w:t>
      </w:r>
      <w:proofErr w:type="gramStart"/>
      <w:r w:rsidRPr="000F75D2">
        <w:rPr>
          <w:rFonts w:ascii="Arial" w:hAnsi="Arial" w:cs="Arial"/>
          <w:sz w:val="16"/>
          <w:szCs w:val="16"/>
        </w:rPr>
        <w:t>Контроль за</w:t>
      </w:r>
      <w:proofErr w:type="gramEnd"/>
      <w:r w:rsidRPr="000F75D2">
        <w:rPr>
          <w:rFonts w:ascii="Arial" w:hAnsi="Arial" w:cs="Arial"/>
          <w:sz w:val="16"/>
          <w:szCs w:val="16"/>
        </w:rPr>
        <w:t xml:space="preserve"> выполнением настоящего постановления возложить на заместителя главы администрации Благодарненского муниципального района Ставропольского края Мещерякова П.М. </w:t>
      </w:r>
    </w:p>
    <w:p w:rsidR="00546A51" w:rsidRPr="000F75D2" w:rsidRDefault="00546A51" w:rsidP="00546A51">
      <w:pPr>
        <w:ind w:firstLine="567"/>
        <w:jc w:val="both"/>
        <w:rPr>
          <w:rFonts w:ascii="Arial" w:hAnsi="Arial" w:cs="Arial"/>
          <w:sz w:val="16"/>
          <w:szCs w:val="16"/>
        </w:rPr>
      </w:pPr>
    </w:p>
    <w:p w:rsidR="00546A51" w:rsidRPr="000F75D2" w:rsidRDefault="00546A51" w:rsidP="00546A51">
      <w:pPr>
        <w:ind w:firstLine="567"/>
        <w:jc w:val="both"/>
        <w:rPr>
          <w:rFonts w:ascii="Arial" w:hAnsi="Arial" w:cs="Arial"/>
          <w:sz w:val="16"/>
          <w:szCs w:val="16"/>
        </w:rPr>
      </w:pPr>
      <w:r w:rsidRPr="000F75D2">
        <w:rPr>
          <w:rFonts w:ascii="Arial" w:hAnsi="Arial" w:cs="Arial"/>
          <w:sz w:val="16"/>
          <w:szCs w:val="16"/>
        </w:rPr>
        <w:t>3. Настоящее постановление вступает в силу после его официального опубликования.</w:t>
      </w:r>
    </w:p>
    <w:p w:rsidR="00546A51" w:rsidRPr="000F75D2" w:rsidRDefault="00546A51" w:rsidP="00546A51">
      <w:pPr>
        <w:ind w:firstLine="567"/>
        <w:jc w:val="both"/>
        <w:rPr>
          <w:rFonts w:ascii="Arial" w:hAnsi="Arial" w:cs="Arial"/>
          <w:sz w:val="16"/>
          <w:szCs w:val="16"/>
        </w:rPr>
      </w:pPr>
    </w:p>
    <w:p w:rsidR="00546A51" w:rsidRPr="000F75D2" w:rsidRDefault="00546A51" w:rsidP="00546A51">
      <w:pPr>
        <w:jc w:val="both"/>
        <w:rPr>
          <w:rFonts w:ascii="Arial" w:hAnsi="Arial" w:cs="Arial"/>
          <w:sz w:val="16"/>
          <w:szCs w:val="16"/>
        </w:rPr>
      </w:pPr>
    </w:p>
    <w:tbl>
      <w:tblPr>
        <w:tblW w:w="0" w:type="auto"/>
        <w:tblLook w:val="01E0" w:firstRow="1" w:lastRow="1" w:firstColumn="1" w:lastColumn="1" w:noHBand="0" w:noVBand="0"/>
      </w:tblPr>
      <w:tblGrid>
        <w:gridCol w:w="3187"/>
        <w:gridCol w:w="2061"/>
      </w:tblGrid>
      <w:tr w:rsidR="00546A51" w:rsidRPr="000F75D2" w:rsidTr="00546A51">
        <w:tc>
          <w:tcPr>
            <w:tcW w:w="5688" w:type="dxa"/>
            <w:hideMark/>
          </w:tcPr>
          <w:p w:rsidR="00546A51" w:rsidRPr="000F75D2" w:rsidRDefault="00546A51" w:rsidP="00546A51">
            <w:pPr>
              <w:tabs>
                <w:tab w:val="left" w:pos="4140"/>
                <w:tab w:val="left" w:pos="4320"/>
              </w:tabs>
              <w:rPr>
                <w:rFonts w:ascii="Arial" w:hAnsi="Arial" w:cs="Arial"/>
                <w:sz w:val="16"/>
                <w:szCs w:val="16"/>
              </w:rPr>
            </w:pPr>
          </w:p>
          <w:p w:rsidR="00546A51" w:rsidRPr="000F75D2" w:rsidRDefault="00546A51" w:rsidP="00546A51">
            <w:pPr>
              <w:tabs>
                <w:tab w:val="left" w:pos="4140"/>
                <w:tab w:val="left" w:pos="4320"/>
              </w:tabs>
              <w:rPr>
                <w:rFonts w:ascii="Arial" w:hAnsi="Arial" w:cs="Arial"/>
                <w:sz w:val="16"/>
                <w:szCs w:val="16"/>
              </w:rPr>
            </w:pPr>
            <w:r w:rsidRPr="000F75D2">
              <w:rPr>
                <w:rFonts w:ascii="Arial" w:hAnsi="Arial" w:cs="Arial"/>
                <w:sz w:val="16"/>
                <w:szCs w:val="16"/>
              </w:rPr>
              <w:t xml:space="preserve">Глава администрации </w:t>
            </w:r>
          </w:p>
          <w:p w:rsidR="00546A51" w:rsidRPr="000F75D2" w:rsidRDefault="00546A51" w:rsidP="00546A51">
            <w:pPr>
              <w:tabs>
                <w:tab w:val="left" w:pos="4140"/>
                <w:tab w:val="left" w:pos="4320"/>
              </w:tabs>
              <w:rPr>
                <w:rFonts w:ascii="Arial" w:hAnsi="Arial" w:cs="Arial"/>
                <w:sz w:val="16"/>
                <w:szCs w:val="16"/>
              </w:rPr>
            </w:pPr>
            <w:r w:rsidRPr="000F75D2">
              <w:rPr>
                <w:rFonts w:ascii="Arial" w:hAnsi="Arial" w:cs="Arial"/>
                <w:sz w:val="16"/>
                <w:szCs w:val="16"/>
              </w:rPr>
              <w:t>Благодарненского муниципального района Ставропольского края</w:t>
            </w:r>
          </w:p>
        </w:tc>
        <w:tc>
          <w:tcPr>
            <w:tcW w:w="3882" w:type="dxa"/>
          </w:tcPr>
          <w:p w:rsidR="00546A51" w:rsidRPr="000F75D2" w:rsidRDefault="00546A51" w:rsidP="00546A51">
            <w:pPr>
              <w:tabs>
                <w:tab w:val="left" w:pos="4140"/>
                <w:tab w:val="left" w:pos="4320"/>
              </w:tabs>
              <w:jc w:val="both"/>
              <w:rPr>
                <w:rFonts w:ascii="Arial" w:hAnsi="Arial" w:cs="Arial"/>
                <w:sz w:val="16"/>
                <w:szCs w:val="16"/>
              </w:rPr>
            </w:pPr>
          </w:p>
          <w:p w:rsidR="00546A51" w:rsidRPr="000F75D2" w:rsidRDefault="00546A51" w:rsidP="00546A51">
            <w:pPr>
              <w:tabs>
                <w:tab w:val="left" w:pos="4140"/>
                <w:tab w:val="left" w:pos="4320"/>
              </w:tabs>
              <w:jc w:val="both"/>
              <w:rPr>
                <w:rFonts w:ascii="Arial" w:hAnsi="Arial" w:cs="Arial"/>
                <w:sz w:val="16"/>
                <w:szCs w:val="16"/>
              </w:rPr>
            </w:pPr>
          </w:p>
          <w:p w:rsidR="00546A51" w:rsidRPr="000F75D2" w:rsidRDefault="00546A51" w:rsidP="00546A51">
            <w:pPr>
              <w:tabs>
                <w:tab w:val="left" w:pos="4140"/>
                <w:tab w:val="left" w:pos="4320"/>
              </w:tabs>
              <w:jc w:val="right"/>
              <w:rPr>
                <w:rFonts w:ascii="Arial" w:hAnsi="Arial" w:cs="Arial"/>
                <w:sz w:val="16"/>
                <w:szCs w:val="16"/>
              </w:rPr>
            </w:pPr>
            <w:r w:rsidRPr="000F75D2">
              <w:rPr>
                <w:rFonts w:ascii="Arial" w:eastAsia="Lucida Sans Unicode" w:hAnsi="Arial" w:cs="Arial"/>
                <w:sz w:val="16"/>
                <w:szCs w:val="16"/>
              </w:rPr>
              <w:t>В.А. Шумаков</w:t>
            </w:r>
          </w:p>
        </w:tc>
      </w:tr>
    </w:tbl>
    <w:p w:rsidR="00C539AC" w:rsidRPr="007D30F5" w:rsidRDefault="00C539AC" w:rsidP="00CA595D">
      <w:pPr>
        <w:pStyle w:val="ConsPlusNormal"/>
        <w:widowControl/>
        <w:ind w:firstLine="540"/>
        <w:jc w:val="both"/>
        <w:rPr>
          <w:sz w:val="16"/>
          <w:szCs w:val="16"/>
        </w:rPr>
      </w:pPr>
    </w:p>
    <w:tbl>
      <w:tblPr>
        <w:tblW w:w="0" w:type="auto"/>
        <w:tblLook w:val="04A0" w:firstRow="1" w:lastRow="0" w:firstColumn="1" w:lastColumn="0" w:noHBand="0" w:noVBand="1"/>
      </w:tblPr>
      <w:tblGrid>
        <w:gridCol w:w="2248"/>
        <w:gridCol w:w="3000"/>
      </w:tblGrid>
      <w:tr w:rsidR="00546A51" w:rsidRPr="000F75D2" w:rsidTr="00546A51">
        <w:tc>
          <w:tcPr>
            <w:tcW w:w="4785" w:type="dxa"/>
            <w:shd w:val="clear" w:color="auto" w:fill="auto"/>
          </w:tcPr>
          <w:p w:rsidR="00546A51" w:rsidRPr="000F75D2" w:rsidRDefault="00546A51" w:rsidP="00546A51">
            <w:pPr>
              <w:ind w:firstLine="851"/>
              <w:jc w:val="center"/>
              <w:rPr>
                <w:rFonts w:ascii="Arial" w:hAnsi="Arial" w:cs="Arial"/>
                <w:sz w:val="16"/>
                <w:szCs w:val="16"/>
              </w:rPr>
            </w:pPr>
          </w:p>
        </w:tc>
        <w:tc>
          <w:tcPr>
            <w:tcW w:w="4785" w:type="dxa"/>
            <w:shd w:val="clear" w:color="auto" w:fill="auto"/>
          </w:tcPr>
          <w:p w:rsidR="00546A51" w:rsidRPr="000F75D2" w:rsidRDefault="00546A51" w:rsidP="00546A51">
            <w:pPr>
              <w:ind w:firstLine="35"/>
              <w:jc w:val="center"/>
              <w:rPr>
                <w:rFonts w:ascii="Arial" w:hAnsi="Arial" w:cs="Arial"/>
                <w:sz w:val="16"/>
                <w:szCs w:val="16"/>
              </w:rPr>
            </w:pPr>
            <w:r w:rsidRPr="000F75D2">
              <w:rPr>
                <w:rFonts w:ascii="Arial" w:hAnsi="Arial" w:cs="Arial"/>
                <w:sz w:val="16"/>
                <w:szCs w:val="16"/>
              </w:rPr>
              <w:t>УТВЕРЖДЕН</w:t>
            </w:r>
          </w:p>
          <w:p w:rsidR="00546A51" w:rsidRPr="000F75D2" w:rsidRDefault="00546A51" w:rsidP="00546A51">
            <w:pPr>
              <w:jc w:val="center"/>
              <w:rPr>
                <w:rFonts w:ascii="Arial" w:hAnsi="Arial" w:cs="Arial"/>
                <w:sz w:val="16"/>
                <w:szCs w:val="16"/>
              </w:rPr>
            </w:pPr>
            <w:r w:rsidRPr="000F75D2">
              <w:rPr>
                <w:rFonts w:ascii="Arial" w:hAnsi="Arial" w:cs="Arial"/>
                <w:sz w:val="16"/>
                <w:szCs w:val="16"/>
              </w:rPr>
              <w:t>постановлением администрации Благодарненского муниципального района Ставропольского края</w:t>
            </w:r>
          </w:p>
          <w:p w:rsidR="00546A51" w:rsidRPr="000F75D2" w:rsidRDefault="00546A51" w:rsidP="00546A51">
            <w:pPr>
              <w:ind w:firstLine="851"/>
              <w:jc w:val="center"/>
              <w:rPr>
                <w:rFonts w:ascii="Arial" w:hAnsi="Arial" w:cs="Arial"/>
                <w:sz w:val="16"/>
                <w:szCs w:val="16"/>
              </w:rPr>
            </w:pPr>
            <w:r w:rsidRPr="000F75D2">
              <w:rPr>
                <w:rFonts w:ascii="Arial" w:hAnsi="Arial" w:cs="Arial"/>
                <w:sz w:val="16"/>
                <w:szCs w:val="16"/>
              </w:rPr>
              <w:t>от 10 июля 2015 года № 441</w:t>
            </w:r>
          </w:p>
        </w:tc>
      </w:tr>
    </w:tbl>
    <w:p w:rsidR="00546A51" w:rsidRPr="000F75D2" w:rsidRDefault="00546A51" w:rsidP="00546A51">
      <w:pPr>
        <w:ind w:firstLine="851"/>
        <w:jc w:val="center"/>
        <w:rPr>
          <w:rFonts w:ascii="Arial" w:hAnsi="Arial" w:cs="Arial"/>
          <w:sz w:val="16"/>
          <w:szCs w:val="16"/>
        </w:rPr>
      </w:pPr>
    </w:p>
    <w:p w:rsidR="00546A51" w:rsidRPr="000F75D2" w:rsidRDefault="00546A51" w:rsidP="00546A51">
      <w:pPr>
        <w:ind w:firstLine="851"/>
        <w:jc w:val="center"/>
        <w:rPr>
          <w:rFonts w:ascii="Arial" w:hAnsi="Arial" w:cs="Arial"/>
          <w:sz w:val="16"/>
          <w:szCs w:val="16"/>
        </w:rPr>
      </w:pPr>
      <w:bookmarkStart w:id="61" w:name="Par39"/>
      <w:bookmarkEnd w:id="61"/>
    </w:p>
    <w:p w:rsidR="00546A51" w:rsidRPr="000F75D2" w:rsidRDefault="00546A51" w:rsidP="00546A51">
      <w:pPr>
        <w:ind w:firstLine="851"/>
        <w:jc w:val="center"/>
        <w:rPr>
          <w:rFonts w:ascii="Arial" w:hAnsi="Arial" w:cs="Arial"/>
          <w:sz w:val="16"/>
          <w:szCs w:val="16"/>
        </w:rPr>
      </w:pPr>
      <w:r w:rsidRPr="000F75D2">
        <w:rPr>
          <w:rFonts w:ascii="Arial" w:hAnsi="Arial" w:cs="Arial"/>
          <w:sz w:val="16"/>
          <w:szCs w:val="16"/>
        </w:rPr>
        <w:t>АДМИНИСТРАТИВНЫЙ РЕГЛАМЕНТ</w:t>
      </w:r>
    </w:p>
    <w:p w:rsidR="00546A51" w:rsidRPr="000F75D2" w:rsidRDefault="00546A51" w:rsidP="00546A51">
      <w:pPr>
        <w:jc w:val="both"/>
        <w:rPr>
          <w:rFonts w:ascii="Arial" w:hAnsi="Arial" w:cs="Arial"/>
          <w:sz w:val="16"/>
          <w:szCs w:val="16"/>
        </w:rPr>
      </w:pPr>
      <w:r w:rsidRPr="000F75D2">
        <w:rPr>
          <w:rFonts w:ascii="Arial" w:hAnsi="Arial" w:cs="Arial"/>
          <w:sz w:val="16"/>
          <w:szCs w:val="16"/>
        </w:rPr>
        <w:t>предоставления Отделом образования администрации Благодарненского муниципального района Ставропольского края муниципальной услуги «Предоставление ежемесячной денежной компенсации расходов на оплату жилых помещений, отопления и освещения педагогическим работникам образовательных организаций Благодарненского муниципального района Ставропольского края, проживающим и работающим в сельских населенных пунктах, рабочих поселках (поселках городского типа)»</w:t>
      </w:r>
    </w:p>
    <w:p w:rsidR="00546A51" w:rsidRPr="000F75D2" w:rsidRDefault="00546A51" w:rsidP="00546A51">
      <w:pPr>
        <w:ind w:firstLine="851"/>
        <w:jc w:val="both"/>
        <w:rPr>
          <w:rFonts w:ascii="Arial" w:hAnsi="Arial" w:cs="Arial"/>
          <w:sz w:val="16"/>
          <w:szCs w:val="16"/>
        </w:rPr>
      </w:pPr>
    </w:p>
    <w:p w:rsidR="00546A51" w:rsidRPr="000F75D2" w:rsidRDefault="00546A51" w:rsidP="00546A51">
      <w:pPr>
        <w:ind w:firstLine="851"/>
        <w:jc w:val="center"/>
        <w:rPr>
          <w:rFonts w:ascii="Arial" w:hAnsi="Arial" w:cs="Arial"/>
          <w:sz w:val="16"/>
          <w:szCs w:val="16"/>
        </w:rPr>
      </w:pPr>
      <w:bookmarkStart w:id="62" w:name="Par50"/>
      <w:bookmarkEnd w:id="62"/>
      <w:r w:rsidRPr="000F75D2">
        <w:rPr>
          <w:rFonts w:ascii="Arial" w:hAnsi="Arial" w:cs="Arial"/>
          <w:sz w:val="16"/>
          <w:szCs w:val="16"/>
        </w:rPr>
        <w:t>I. Общие положения</w:t>
      </w:r>
    </w:p>
    <w:p w:rsidR="00546A51" w:rsidRPr="000F75D2" w:rsidRDefault="00546A51" w:rsidP="00546A51">
      <w:pPr>
        <w:ind w:firstLine="851"/>
        <w:jc w:val="both"/>
        <w:rPr>
          <w:rFonts w:ascii="Arial" w:hAnsi="Arial" w:cs="Arial"/>
          <w:sz w:val="16"/>
          <w:szCs w:val="16"/>
        </w:rPr>
      </w:pPr>
    </w:p>
    <w:p w:rsidR="00546A51" w:rsidRPr="000F75D2" w:rsidRDefault="00546A51" w:rsidP="00546A51">
      <w:pPr>
        <w:ind w:firstLine="851"/>
        <w:jc w:val="both"/>
        <w:rPr>
          <w:rFonts w:ascii="Arial" w:hAnsi="Arial" w:cs="Arial"/>
          <w:sz w:val="16"/>
          <w:szCs w:val="16"/>
        </w:rPr>
      </w:pPr>
      <w:bookmarkStart w:id="63" w:name="Par52"/>
      <w:bookmarkEnd w:id="63"/>
      <w:r w:rsidRPr="000F75D2">
        <w:rPr>
          <w:rFonts w:ascii="Arial" w:hAnsi="Arial" w:cs="Arial"/>
          <w:sz w:val="16"/>
          <w:szCs w:val="16"/>
        </w:rPr>
        <w:t>1.1. Предмет регулирования административного регламента</w:t>
      </w:r>
    </w:p>
    <w:p w:rsidR="00546A51" w:rsidRPr="000F75D2" w:rsidRDefault="00546A51" w:rsidP="00546A51">
      <w:pPr>
        <w:ind w:firstLine="851"/>
        <w:jc w:val="both"/>
        <w:rPr>
          <w:rFonts w:ascii="Arial" w:hAnsi="Arial" w:cs="Arial"/>
          <w:sz w:val="16"/>
          <w:szCs w:val="16"/>
        </w:rPr>
      </w:pPr>
      <w:proofErr w:type="gramStart"/>
      <w:r w:rsidRPr="000F75D2">
        <w:rPr>
          <w:rFonts w:ascii="Arial" w:hAnsi="Arial" w:cs="Arial"/>
          <w:sz w:val="16"/>
          <w:szCs w:val="16"/>
        </w:rPr>
        <w:t>Административный регламент предоставления Отделом образования администрации Благодарненского муниципального района Ставропольского края и образовательными организациями Благодарненского муниципального района муниципальной услуги «Предоставление ежемесячной денежной компенсации расходов на оплату жилых помещений, отопления и освещения педагогическим работникам образовательных организаций Благодарненского муниципального района Ставропольского края, проживающим и работающим в сельских населенных пунктах, рабочих поселках (поселках городского типа)» (далее соответственно - административный регламент, муниципальная услуга, Отдел образования).</w:t>
      </w:r>
      <w:proofErr w:type="gramEnd"/>
    </w:p>
    <w:p w:rsidR="00546A51" w:rsidRPr="000F75D2" w:rsidRDefault="00546A51" w:rsidP="00546A51">
      <w:pPr>
        <w:ind w:firstLine="851"/>
        <w:jc w:val="both"/>
        <w:rPr>
          <w:rFonts w:ascii="Arial" w:hAnsi="Arial" w:cs="Arial"/>
          <w:sz w:val="16"/>
          <w:szCs w:val="16"/>
        </w:rPr>
      </w:pPr>
      <w:bookmarkStart w:id="64" w:name="Par54"/>
      <w:bookmarkEnd w:id="64"/>
      <w:r w:rsidRPr="000F75D2">
        <w:rPr>
          <w:rFonts w:ascii="Arial" w:hAnsi="Arial" w:cs="Arial"/>
          <w:sz w:val="16"/>
          <w:szCs w:val="16"/>
        </w:rPr>
        <w:t>1.2. Круг заявителей</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Заявителями на предоставление муниципальной услуги являются:</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педагогические работники образовательных организаций Благодарненского муниципального района Ставропольского края, проживающие и работающие в сельских населенных пунктах, рабочих поселках (поселках городского типа);</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педагогические работники, вышедшие на пенсию и имеющие стаж работы в образовательных организациях в сельских населенных пунктах, рабочих поселках (поселках городского типа) на момент выхода на пенсию не менее 10 лет;</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уполномоченные лица на основании доверенности, оформленной в соответствии с законодательством Российской Федерации.</w:t>
      </w:r>
    </w:p>
    <w:p w:rsidR="00546A51" w:rsidRPr="000F75D2" w:rsidRDefault="00546A51" w:rsidP="00546A51">
      <w:pPr>
        <w:ind w:firstLine="851"/>
        <w:jc w:val="both"/>
        <w:rPr>
          <w:rFonts w:ascii="Arial" w:hAnsi="Arial" w:cs="Arial"/>
          <w:sz w:val="16"/>
          <w:szCs w:val="16"/>
        </w:rPr>
      </w:pPr>
      <w:bookmarkStart w:id="65" w:name="Par59"/>
      <w:bookmarkEnd w:id="65"/>
      <w:r w:rsidRPr="000F75D2">
        <w:rPr>
          <w:rFonts w:ascii="Arial" w:hAnsi="Arial" w:cs="Arial"/>
          <w:sz w:val="16"/>
          <w:szCs w:val="16"/>
        </w:rPr>
        <w:t>1.3. Требования к порядку информирования о предоставлении муниципальной  услуги:</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Информация о порядке предоставления муниципальной  услуги предоставляется любым заинтересованным лицам:</w:t>
      </w:r>
    </w:p>
    <w:p w:rsidR="00546A51" w:rsidRPr="000F75D2" w:rsidRDefault="00546A51" w:rsidP="00546A51">
      <w:pPr>
        <w:ind w:firstLine="851"/>
        <w:jc w:val="both"/>
        <w:rPr>
          <w:rFonts w:ascii="Arial" w:hAnsi="Arial" w:cs="Arial"/>
          <w:sz w:val="16"/>
          <w:szCs w:val="16"/>
        </w:rPr>
      </w:pPr>
      <w:proofErr w:type="gramStart"/>
      <w:r w:rsidRPr="000F75D2">
        <w:rPr>
          <w:rFonts w:ascii="Arial" w:hAnsi="Arial" w:cs="Arial"/>
          <w:sz w:val="16"/>
          <w:szCs w:val="16"/>
        </w:rPr>
        <w:t xml:space="preserve">посредством опубликования в установленном порядке нормативных правовых актов Ставропольского края и администрации Благодарненского муниципального района, содержащих нормы, регулирующие деятельность по предоставлению муниципальной  услуги, в том числе путем </w:t>
      </w:r>
      <w:r w:rsidRPr="000F75D2">
        <w:rPr>
          <w:rFonts w:ascii="Arial" w:hAnsi="Arial" w:cs="Arial"/>
          <w:sz w:val="16"/>
          <w:szCs w:val="16"/>
        </w:rPr>
        <w:lastRenderedPageBreak/>
        <w:t>размещения в информационно-телекоммуникационной сети «Интернет» на официальных сайтах администрации Благодарненского муниципального района и Отдела образования, а также путем личного консультирования заинтересованных лиц;</w:t>
      </w:r>
      <w:proofErr w:type="gramEnd"/>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посредством размещения административного регламента на стендах в зданиях Отдела образования и образовательных организаций Благодарненского муниципального района;</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с использованием средств телефонной связи, а также при устном и письменном обращении;</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через федеральную государственную информационную систему «Единый портал государственных и муниципальных услуг (функций)»;</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посредством использования универсальной электронной карты.</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посредством использования официальных сайтов:</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 xml:space="preserve">администрации Благодарненского муниципального района в информационно-телекоммуникационной сети «Интернет»: </w:t>
      </w:r>
      <w:hyperlink r:id="rId26" w:history="1">
        <w:r w:rsidRPr="000F75D2">
          <w:rPr>
            <w:rStyle w:val="af0"/>
            <w:rFonts w:ascii="Arial" w:hAnsi="Arial" w:cs="Arial"/>
            <w:sz w:val="16"/>
            <w:szCs w:val="16"/>
          </w:rPr>
          <w:t>http://www.abmrsk.ru</w:t>
        </w:r>
      </w:hyperlink>
      <w:r w:rsidRPr="000F75D2">
        <w:rPr>
          <w:rFonts w:ascii="Arial" w:hAnsi="Arial" w:cs="Arial"/>
          <w:sz w:val="16"/>
          <w:szCs w:val="16"/>
        </w:rPr>
        <w:t>; Отдела образования в информационно-телекоммуникационной сети «Интернет»: www.blag-ob.edusite.ru.</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Адреса электронной почты: blag_rono@stavminobr.ru.</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 xml:space="preserve">Сведения о местонахождении, графике работы образовательных организаций Благодарненского муниципального района Ставропольского края, предоставляющих муниципальную услугу приводятся в </w:t>
      </w:r>
      <w:hyperlink w:anchor="Par485" w:history="1">
        <w:r w:rsidRPr="000F75D2">
          <w:rPr>
            <w:rStyle w:val="af0"/>
            <w:rFonts w:ascii="Arial" w:hAnsi="Arial" w:cs="Arial"/>
            <w:color w:val="auto"/>
            <w:sz w:val="16"/>
            <w:szCs w:val="16"/>
          </w:rPr>
          <w:t>приложении 1</w:t>
        </w:r>
      </w:hyperlink>
      <w:r w:rsidRPr="000F75D2">
        <w:rPr>
          <w:rFonts w:ascii="Arial" w:hAnsi="Arial" w:cs="Arial"/>
          <w:sz w:val="16"/>
          <w:szCs w:val="16"/>
        </w:rPr>
        <w:t xml:space="preserve"> к административному регламенту.</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1.3.1. Порядок получения консультаций по процедуре предоставления муниципальной услуги.</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1.3.1.1. Информация о процедуре предоставления муниципальной  услуги предоставляется бесплатно.</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1.3.1.2. Получение заявителями информации по процедуре предоставления муниципальной услуги осуществляется путем индивидуального и публичного информирования. Информирование о процедуре предоставления муниципальной  услуги осуществляется в устной и письменной форме.</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1.3.1.3. Индивидуальное устное информирование по процедуре предоставления муниципальной услуги осуществляется специалистами образовательных организаций Благодарненского муниципального района, ответственными за предоставление муниципальной услуги (далее - специалисты), при обращении заявителей лично или по телефону.</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1.3.1.4. Индивидуальное письменное информирование по процедуре предоставления муниципальной  услуги осуществляется специалистами образовательных организаций Благодарненского муниципального района, ответственными за предоставление муниципальной  услуги, при обращении заявителей путем почтовых или электронных отправлений.</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Ответ на обращение дается в простой, четкой и понятной форме в письменном виде с указанием должности лица, подписавшего ответ, а также фамилии, инициалов и номера телефона должностного лица образовательной организации Благодарненского муниципального района, оформившего письменный ответ.</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1.3.1.5. Публичное письменное информирование осуществляется путем публикации информационных материалов в печатных СМИ, включая интернет-сайты, а также - оформления информационных стендов.</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1.3.2. Информация о процедуре предоставления муниципальной услуги должна предоставляться заявителям оперативно, быть четкой, достоверной, полной.</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1.3.3. Обязанности специалиста при ответе на телефонные звонки, устные и письменные обращения заявителей, требования к форме и характеру взаимодействия специалистов с заявителями:</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 xml:space="preserve">1.3.3.1. При консультировании по телефону специалист должен назвать </w:t>
      </w:r>
      <w:proofErr w:type="gramStart"/>
      <w:r w:rsidRPr="000F75D2">
        <w:rPr>
          <w:rFonts w:ascii="Arial" w:hAnsi="Arial" w:cs="Arial"/>
          <w:sz w:val="16"/>
          <w:szCs w:val="16"/>
        </w:rPr>
        <w:t>свои</w:t>
      </w:r>
      <w:proofErr w:type="gramEnd"/>
      <w:r w:rsidRPr="000F75D2">
        <w:rPr>
          <w:rFonts w:ascii="Arial" w:hAnsi="Arial" w:cs="Arial"/>
          <w:sz w:val="16"/>
          <w:szCs w:val="16"/>
        </w:rPr>
        <w:t xml:space="preserve"> фамилию, имя, отчество, должность, а затем в вежливой и корректной форме четко и подробно проинформировать обратившегося по интересующим вопросам.</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1.3.3.2. При консультировании посредством индивидуального устного информирования специалист дает заявителю полный, точный и понятный ответ на поставленные вопросы.</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 xml:space="preserve">Продолжительность индивидуального устного информирования каждого заявителя составляет не более 10 минут. В случае если подготовка ответа требует </w:t>
      </w:r>
      <w:r w:rsidRPr="000F75D2">
        <w:rPr>
          <w:rFonts w:ascii="Arial" w:hAnsi="Arial" w:cs="Arial"/>
          <w:sz w:val="16"/>
          <w:szCs w:val="16"/>
        </w:rPr>
        <w:lastRenderedPageBreak/>
        <w:t>продолжительного времени, специалист, осуществляющий индивидуальное устное информирование, предлагает заявителю обратиться в письменном виде либо назначает другое удобное для заявителя время для устного информирования.</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Время ожидания заявителя в очереди при индивидуальном устном консультировании не должно превышать 15 минут.</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Прием граждан по вопросам предоставления муниципальной  услуги осуществляется:</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руководителем образовательной организации, специалистом образовательной организации, уполномоченных в установленном порядке на предоставление муниципальной услуги (далее - должностные лица), согласно графику приема граждан (приложение 10).</w:t>
      </w:r>
      <w:bookmarkStart w:id="66" w:name="Par91"/>
      <w:bookmarkEnd w:id="66"/>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Предварительная запись на прием по вопросам предоставления муниципальной услуги к должностным лицам образовательных организаций производится по телефонам,  указанным в приложении 1.</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Прием у должностного лица не должен превышать 20 минут.</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1.3.3.3. При консультировании по письменным обращениям заявителю дается четкий и понятный ответ на поставленные вопросы в письменном виде с указанием должности лица, подписавшего ответ, указываются фамилия, имя, отчество, должность и номер телефона специалиста, подготовившего ответ. Письменный ответ на обращение направляется по почте на адрес заявителя в срок, не превышающий 30 дней со дня регистрации письменного обращения.</w:t>
      </w:r>
    </w:p>
    <w:p w:rsidR="00546A51" w:rsidRPr="000F75D2" w:rsidRDefault="00546A51" w:rsidP="00546A51">
      <w:pPr>
        <w:ind w:firstLine="851"/>
        <w:jc w:val="both"/>
        <w:rPr>
          <w:rFonts w:ascii="Arial" w:hAnsi="Arial" w:cs="Arial"/>
          <w:sz w:val="16"/>
          <w:szCs w:val="16"/>
        </w:rPr>
      </w:pPr>
      <w:bookmarkStart w:id="67" w:name="Par114"/>
      <w:bookmarkEnd w:id="67"/>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II. Стандарт предоставления муниципальной услуги</w:t>
      </w:r>
    </w:p>
    <w:p w:rsidR="00546A51" w:rsidRPr="000F75D2" w:rsidRDefault="00546A51" w:rsidP="00546A51">
      <w:pPr>
        <w:ind w:firstLine="851"/>
        <w:jc w:val="both"/>
        <w:rPr>
          <w:rFonts w:ascii="Arial" w:hAnsi="Arial" w:cs="Arial"/>
          <w:sz w:val="16"/>
          <w:szCs w:val="16"/>
        </w:rPr>
      </w:pPr>
    </w:p>
    <w:p w:rsidR="00546A51" w:rsidRPr="000F75D2" w:rsidRDefault="00546A51" w:rsidP="00546A51">
      <w:pPr>
        <w:ind w:firstLine="851"/>
        <w:jc w:val="both"/>
        <w:rPr>
          <w:rFonts w:ascii="Arial" w:hAnsi="Arial" w:cs="Arial"/>
          <w:sz w:val="16"/>
          <w:szCs w:val="16"/>
        </w:rPr>
      </w:pPr>
      <w:bookmarkStart w:id="68" w:name="Par116"/>
      <w:bookmarkEnd w:id="68"/>
      <w:r w:rsidRPr="000F75D2">
        <w:rPr>
          <w:rFonts w:ascii="Arial" w:hAnsi="Arial" w:cs="Arial"/>
          <w:sz w:val="16"/>
          <w:szCs w:val="16"/>
        </w:rPr>
        <w:t>2.1. Наименование муниципальной услуги</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«Предоставление ежемесячной денежной компенсации расходов на оплату жилых помещений, отопления и освещения педагогическим работникам образовательных организаций Благодарненского муниципального района Ставропольского края, проживающим и работающим в сельских населенных пунктах, рабочих поселках (поселках городского типа)» (далее - ежемесячная денежная компенсация).</w:t>
      </w:r>
    </w:p>
    <w:p w:rsidR="00546A51" w:rsidRPr="000F75D2" w:rsidRDefault="00546A51" w:rsidP="00546A51">
      <w:pPr>
        <w:ind w:firstLine="851"/>
        <w:jc w:val="both"/>
        <w:rPr>
          <w:rFonts w:ascii="Arial" w:hAnsi="Arial" w:cs="Arial"/>
          <w:sz w:val="16"/>
          <w:szCs w:val="16"/>
        </w:rPr>
      </w:pPr>
      <w:bookmarkStart w:id="69" w:name="Par118"/>
      <w:bookmarkEnd w:id="69"/>
      <w:r w:rsidRPr="000F75D2">
        <w:rPr>
          <w:rFonts w:ascii="Arial" w:hAnsi="Arial" w:cs="Arial"/>
          <w:sz w:val="16"/>
          <w:szCs w:val="16"/>
        </w:rPr>
        <w:t>2.2. Наименование органов, предоставляющих муниципальную  услугу</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Предоставление муниципальной услуги осуществляется Отделом образования, образовательными организациями Благодарненского муниципального района Ставропольского края.</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В соответствии с положениями административного регламента от заявителя не требуется осуществления действий, в том числе согласований, необходимых для получения муниципальной услуги, связанных с обращением в иные органы, организации, участвующие в предоставлении муниципальной услуги.</w:t>
      </w:r>
    </w:p>
    <w:p w:rsidR="00546A51" w:rsidRPr="000F75D2" w:rsidRDefault="00546A51" w:rsidP="00546A51">
      <w:pPr>
        <w:ind w:firstLine="851"/>
        <w:jc w:val="both"/>
        <w:rPr>
          <w:rFonts w:ascii="Arial" w:hAnsi="Arial" w:cs="Arial"/>
          <w:sz w:val="16"/>
          <w:szCs w:val="16"/>
        </w:rPr>
      </w:pPr>
      <w:bookmarkStart w:id="70" w:name="Par121"/>
      <w:bookmarkEnd w:id="70"/>
      <w:r w:rsidRPr="000F75D2">
        <w:rPr>
          <w:rFonts w:ascii="Arial" w:hAnsi="Arial" w:cs="Arial"/>
          <w:sz w:val="16"/>
          <w:szCs w:val="16"/>
        </w:rPr>
        <w:t xml:space="preserve">2.3. В процессе предоставления муниципальной услуги образовательные организации Благодарненского муниципального района осуществляют взаимодействие </w:t>
      </w:r>
      <w:proofErr w:type="gramStart"/>
      <w:r w:rsidRPr="000F75D2">
        <w:rPr>
          <w:rFonts w:ascii="Arial" w:hAnsi="Arial" w:cs="Arial"/>
          <w:sz w:val="16"/>
          <w:szCs w:val="16"/>
        </w:rPr>
        <w:t>с</w:t>
      </w:r>
      <w:proofErr w:type="gramEnd"/>
      <w:r w:rsidRPr="000F75D2">
        <w:rPr>
          <w:rFonts w:ascii="Arial" w:hAnsi="Arial" w:cs="Arial"/>
          <w:sz w:val="16"/>
          <w:szCs w:val="16"/>
        </w:rPr>
        <w:t>:</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 xml:space="preserve">Отделом образования в части получения приказа о назначении и (или) отказе (приостановлении) получения ежемесячной денежной компенсации;   </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финансовым управлением администрации Благодарненского муниципального района Ставропольского края в части получения финансирования и бюджетных ассигнований;</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управлением труда и социальной защиты населения администрации Благодарненского муниципального района Ставропольского края;</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организациями - поставщиками жилищно-коммунальных услуг населению в части получения сведений о тарифах на жилищно-коммунальные услуги для населения, нормативах потребления коммунальных услуг;</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 xml:space="preserve">Отделом </w:t>
      </w:r>
      <w:proofErr w:type="gramStart"/>
      <w:r w:rsidRPr="000F75D2">
        <w:rPr>
          <w:rFonts w:ascii="Arial" w:hAnsi="Arial" w:cs="Arial"/>
          <w:sz w:val="16"/>
          <w:szCs w:val="16"/>
        </w:rPr>
        <w:t>записи актов гражданского состояния управления записи актов гражданского состояния Ставропольского края</w:t>
      </w:r>
      <w:proofErr w:type="gramEnd"/>
      <w:r w:rsidRPr="000F75D2">
        <w:rPr>
          <w:rFonts w:ascii="Arial" w:hAnsi="Arial" w:cs="Arial"/>
          <w:sz w:val="16"/>
          <w:szCs w:val="16"/>
        </w:rPr>
        <w:t xml:space="preserve"> по Благодарненскому району в части получения документов личного хранения.</w:t>
      </w:r>
    </w:p>
    <w:p w:rsidR="00546A51" w:rsidRPr="000F75D2" w:rsidRDefault="00546A51" w:rsidP="00546A51">
      <w:pPr>
        <w:ind w:firstLine="851"/>
        <w:jc w:val="both"/>
        <w:rPr>
          <w:rFonts w:ascii="Arial" w:hAnsi="Arial" w:cs="Arial"/>
          <w:sz w:val="16"/>
          <w:szCs w:val="16"/>
        </w:rPr>
      </w:pPr>
      <w:bookmarkStart w:id="71" w:name="Par126"/>
      <w:bookmarkEnd w:id="71"/>
      <w:r w:rsidRPr="000F75D2">
        <w:rPr>
          <w:rFonts w:ascii="Arial" w:hAnsi="Arial" w:cs="Arial"/>
          <w:sz w:val="16"/>
          <w:szCs w:val="16"/>
        </w:rPr>
        <w:t>2.4. Описание результата предоставления муниципальной услуги</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Результатом предоставления муниципальной  услуги является:</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предоставление ежемесячной денежной компенсации;</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отказ в предоставлении ежемесячной денежной компенсации.</w:t>
      </w:r>
    </w:p>
    <w:p w:rsidR="00546A51" w:rsidRPr="000F75D2" w:rsidRDefault="00546A51" w:rsidP="00546A51">
      <w:pPr>
        <w:ind w:firstLine="851"/>
        <w:jc w:val="both"/>
        <w:rPr>
          <w:rFonts w:ascii="Arial" w:hAnsi="Arial" w:cs="Arial"/>
          <w:sz w:val="16"/>
          <w:szCs w:val="16"/>
        </w:rPr>
      </w:pPr>
      <w:bookmarkStart w:id="72" w:name="Par130"/>
      <w:bookmarkEnd w:id="72"/>
      <w:r w:rsidRPr="000F75D2">
        <w:rPr>
          <w:rFonts w:ascii="Arial" w:hAnsi="Arial" w:cs="Arial"/>
          <w:sz w:val="16"/>
          <w:szCs w:val="16"/>
        </w:rPr>
        <w:lastRenderedPageBreak/>
        <w:t>2.5. Срок предоставления муниципальной услуги</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Общий срок предоставления муниципальной услуги составляет от 15 до 50 дней.</w:t>
      </w:r>
    </w:p>
    <w:p w:rsidR="00546A51" w:rsidRPr="000F75D2" w:rsidRDefault="00546A51" w:rsidP="00546A51">
      <w:pPr>
        <w:ind w:firstLine="851"/>
        <w:jc w:val="both"/>
        <w:rPr>
          <w:rFonts w:ascii="Arial" w:hAnsi="Arial" w:cs="Arial"/>
          <w:sz w:val="16"/>
          <w:szCs w:val="16"/>
        </w:rPr>
      </w:pPr>
      <w:bookmarkStart w:id="73" w:name="Par132"/>
      <w:bookmarkEnd w:id="73"/>
      <w:r w:rsidRPr="000F75D2">
        <w:rPr>
          <w:rFonts w:ascii="Arial" w:hAnsi="Arial" w:cs="Arial"/>
          <w:sz w:val="16"/>
          <w:szCs w:val="16"/>
        </w:rPr>
        <w:t>2.6. Перечень нормативных правовых актов Российской Федерации и нормативных правовых актов Ставропольского края, регулирующих предоставление муниципальной  услуги:</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 xml:space="preserve">Отдел образования и образовательные организации Благодарненского муниципального района предоставляют муниципальную услугу в соответствии </w:t>
      </w:r>
      <w:proofErr w:type="gramStart"/>
      <w:r w:rsidRPr="000F75D2">
        <w:rPr>
          <w:rFonts w:ascii="Arial" w:hAnsi="Arial" w:cs="Arial"/>
          <w:sz w:val="16"/>
          <w:szCs w:val="16"/>
        </w:rPr>
        <w:t>с</w:t>
      </w:r>
      <w:proofErr w:type="gramEnd"/>
      <w:r w:rsidRPr="000F75D2">
        <w:rPr>
          <w:rFonts w:ascii="Arial" w:hAnsi="Arial" w:cs="Arial"/>
          <w:sz w:val="16"/>
          <w:szCs w:val="16"/>
        </w:rPr>
        <w:t>:</w:t>
      </w:r>
    </w:p>
    <w:p w:rsidR="00546A51" w:rsidRPr="000F75D2" w:rsidRDefault="002C563E" w:rsidP="00546A51">
      <w:pPr>
        <w:ind w:firstLine="851"/>
        <w:jc w:val="both"/>
        <w:rPr>
          <w:rFonts w:ascii="Arial" w:hAnsi="Arial" w:cs="Arial"/>
          <w:sz w:val="16"/>
          <w:szCs w:val="16"/>
        </w:rPr>
      </w:pPr>
      <w:hyperlink r:id="rId27" w:history="1">
        <w:r w:rsidR="00546A51" w:rsidRPr="000F75D2">
          <w:rPr>
            <w:rStyle w:val="af0"/>
            <w:rFonts w:ascii="Arial" w:hAnsi="Arial" w:cs="Arial"/>
            <w:color w:val="auto"/>
            <w:sz w:val="16"/>
            <w:szCs w:val="16"/>
          </w:rPr>
          <w:t>Конституцией</w:t>
        </w:r>
      </w:hyperlink>
      <w:r w:rsidR="00546A51" w:rsidRPr="000F75D2">
        <w:rPr>
          <w:rFonts w:ascii="Arial" w:hAnsi="Arial" w:cs="Arial"/>
          <w:sz w:val="16"/>
          <w:szCs w:val="16"/>
        </w:rPr>
        <w:t xml:space="preserve"> Российской Федерации («Российская газета», № 7, 21.01.2009, «Собрание законодательства РФ», 26.01.2009, № 4, ст. 445, «Парламентская газета» 23-29.01.2009, № 4);</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 xml:space="preserve">федеральными  законами </w:t>
      </w:r>
      <w:proofErr w:type="gramStart"/>
      <w:r w:rsidRPr="000F75D2">
        <w:rPr>
          <w:rFonts w:ascii="Arial" w:hAnsi="Arial" w:cs="Arial"/>
          <w:sz w:val="16"/>
          <w:szCs w:val="16"/>
        </w:rPr>
        <w:t>от</w:t>
      </w:r>
      <w:proofErr w:type="gramEnd"/>
      <w:r w:rsidRPr="000F75D2">
        <w:rPr>
          <w:rFonts w:ascii="Arial" w:hAnsi="Arial" w:cs="Arial"/>
          <w:sz w:val="16"/>
          <w:szCs w:val="16"/>
        </w:rPr>
        <w:t>:</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27 июля 2010 года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29 декабря 2012 года № 273-ФЗ «Об образовании в Российской Федерации» («Российская газета», № 303, 31.12.2012);</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02 мая 2006 года № 59-ФЗ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70-71, 11.05.2006);</w:t>
      </w:r>
    </w:p>
    <w:p w:rsidR="00546A51" w:rsidRPr="000F75D2" w:rsidRDefault="002C563E" w:rsidP="00546A51">
      <w:pPr>
        <w:ind w:firstLine="851"/>
        <w:jc w:val="both"/>
        <w:rPr>
          <w:rFonts w:ascii="Arial" w:hAnsi="Arial" w:cs="Arial"/>
          <w:sz w:val="16"/>
          <w:szCs w:val="16"/>
        </w:rPr>
      </w:pPr>
      <w:hyperlink r:id="rId28" w:history="1">
        <w:r w:rsidR="00546A51" w:rsidRPr="000F75D2">
          <w:rPr>
            <w:rStyle w:val="af0"/>
            <w:rFonts w:ascii="Arial" w:hAnsi="Arial" w:cs="Arial"/>
            <w:color w:val="auto"/>
            <w:sz w:val="16"/>
            <w:szCs w:val="16"/>
          </w:rPr>
          <w:t>Постановлением</w:t>
        </w:r>
      </w:hyperlink>
      <w:r w:rsidR="00546A51" w:rsidRPr="000F75D2">
        <w:rPr>
          <w:rFonts w:ascii="Arial" w:hAnsi="Arial" w:cs="Arial"/>
          <w:sz w:val="16"/>
          <w:szCs w:val="16"/>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46A51" w:rsidRPr="000F75D2" w:rsidRDefault="002C563E" w:rsidP="00546A51">
      <w:pPr>
        <w:ind w:firstLine="851"/>
        <w:jc w:val="both"/>
        <w:rPr>
          <w:rFonts w:ascii="Arial" w:hAnsi="Arial" w:cs="Arial"/>
          <w:sz w:val="16"/>
          <w:szCs w:val="16"/>
        </w:rPr>
      </w:pPr>
      <w:hyperlink r:id="rId29" w:history="1">
        <w:r w:rsidR="00546A51" w:rsidRPr="000F75D2">
          <w:rPr>
            <w:rStyle w:val="af0"/>
            <w:rFonts w:ascii="Arial" w:hAnsi="Arial" w:cs="Arial"/>
            <w:color w:val="auto"/>
            <w:sz w:val="16"/>
            <w:szCs w:val="16"/>
          </w:rPr>
          <w:t>законам</w:t>
        </w:r>
      </w:hyperlink>
      <w:r w:rsidR="00546A51" w:rsidRPr="000F75D2">
        <w:rPr>
          <w:rFonts w:ascii="Arial" w:hAnsi="Arial" w:cs="Arial"/>
          <w:sz w:val="16"/>
          <w:szCs w:val="16"/>
        </w:rPr>
        <w:t xml:space="preserve">и  Ставропольского края </w:t>
      </w:r>
      <w:proofErr w:type="gramStart"/>
      <w:r w:rsidR="00546A51" w:rsidRPr="000F75D2">
        <w:rPr>
          <w:rFonts w:ascii="Arial" w:hAnsi="Arial" w:cs="Arial"/>
          <w:sz w:val="16"/>
          <w:szCs w:val="16"/>
        </w:rPr>
        <w:t>от</w:t>
      </w:r>
      <w:proofErr w:type="gramEnd"/>
      <w:r w:rsidR="00546A51" w:rsidRPr="000F75D2">
        <w:rPr>
          <w:rFonts w:ascii="Arial" w:hAnsi="Arial" w:cs="Arial"/>
          <w:sz w:val="16"/>
          <w:szCs w:val="16"/>
        </w:rPr>
        <w:t>:</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30 июля 2013 года № 72-кз «Об образовании» («Сборник законов и других правовых актов Ставропольского края», 25.10.2013, № 54, ст. 10539);</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28 февраля 2011 года № 13-кз «О предоставлении мер социальной поддержки по оплате жилых помещений, отопления и освещения педагогическим работникам образовательных учреждений, проживающим и работающим в сельской местности, рабочих поселках (поселках городского типа)» («</w:t>
      </w:r>
      <w:proofErr w:type="gramStart"/>
      <w:r w:rsidRPr="000F75D2">
        <w:rPr>
          <w:rFonts w:ascii="Arial" w:hAnsi="Arial" w:cs="Arial"/>
          <w:sz w:val="16"/>
          <w:szCs w:val="16"/>
        </w:rPr>
        <w:t>Ставропольская</w:t>
      </w:r>
      <w:proofErr w:type="gramEnd"/>
      <w:r w:rsidRPr="000F75D2">
        <w:rPr>
          <w:rFonts w:ascii="Arial" w:hAnsi="Arial" w:cs="Arial"/>
          <w:sz w:val="16"/>
          <w:szCs w:val="16"/>
        </w:rPr>
        <w:t xml:space="preserve"> правда», № 49, 01.03.2011, «Сборник законов и других правовых актов Ставропольского края», 30.03.2011, № 8, ст. 9099);</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28 февраля 2011 года № 14-кз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предоставлению мер социальной поддержки по оплате жилых помещений, отопления и освещения педагогическим работникам муниципальных образовательных учреждений, проживающим и работающим в сельской местности, рабочих поселках (поселках городского типа)» («</w:t>
      </w:r>
      <w:proofErr w:type="gramStart"/>
      <w:r w:rsidRPr="000F75D2">
        <w:rPr>
          <w:rFonts w:ascii="Arial" w:hAnsi="Arial" w:cs="Arial"/>
          <w:sz w:val="16"/>
          <w:szCs w:val="16"/>
        </w:rPr>
        <w:t>Ставропольская</w:t>
      </w:r>
      <w:proofErr w:type="gramEnd"/>
      <w:r w:rsidRPr="000F75D2">
        <w:rPr>
          <w:rFonts w:ascii="Arial" w:hAnsi="Arial" w:cs="Arial"/>
          <w:sz w:val="16"/>
          <w:szCs w:val="16"/>
        </w:rPr>
        <w:t xml:space="preserve"> правда», № 49, 01.03.2011, «Сборник законов и других правовых актов Ставропольского края», 30.03.2011, № 8, ст. 9100);</w:t>
      </w:r>
    </w:p>
    <w:p w:rsidR="00546A51" w:rsidRPr="000F75D2" w:rsidRDefault="002C563E" w:rsidP="00546A51">
      <w:pPr>
        <w:ind w:firstLine="851"/>
        <w:jc w:val="both"/>
        <w:rPr>
          <w:rFonts w:ascii="Arial" w:hAnsi="Arial" w:cs="Arial"/>
          <w:sz w:val="16"/>
          <w:szCs w:val="16"/>
        </w:rPr>
      </w:pPr>
      <w:hyperlink r:id="rId30" w:history="1">
        <w:r w:rsidR="00546A51" w:rsidRPr="000F75D2">
          <w:rPr>
            <w:rStyle w:val="af0"/>
            <w:rFonts w:ascii="Arial" w:hAnsi="Arial" w:cs="Arial"/>
            <w:color w:val="auto"/>
            <w:sz w:val="16"/>
            <w:szCs w:val="16"/>
          </w:rPr>
          <w:t>постановлениям</w:t>
        </w:r>
      </w:hyperlink>
      <w:r w:rsidR="00546A51" w:rsidRPr="000F75D2">
        <w:rPr>
          <w:rFonts w:ascii="Arial" w:hAnsi="Arial" w:cs="Arial"/>
          <w:sz w:val="16"/>
          <w:szCs w:val="16"/>
        </w:rPr>
        <w:t xml:space="preserve">и Правительства Ставропольского края </w:t>
      </w:r>
      <w:proofErr w:type="gramStart"/>
      <w:r w:rsidR="00546A51" w:rsidRPr="000F75D2">
        <w:rPr>
          <w:rFonts w:ascii="Arial" w:hAnsi="Arial" w:cs="Arial"/>
          <w:sz w:val="16"/>
          <w:szCs w:val="16"/>
        </w:rPr>
        <w:t>от</w:t>
      </w:r>
      <w:proofErr w:type="gramEnd"/>
      <w:r w:rsidR="00546A51" w:rsidRPr="000F75D2">
        <w:rPr>
          <w:rFonts w:ascii="Arial" w:hAnsi="Arial" w:cs="Arial"/>
          <w:sz w:val="16"/>
          <w:szCs w:val="16"/>
        </w:rPr>
        <w:t>:</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21 марта              2011 года № 101-п «Об утверждении порядка выплаты ежемесячной денежной компенсации расходов на оплату жилых помещений, отопления и освещения педагогическим работникам образовательных учреждений, проживающим и работающим в сельской местности, рабочих поселках (поселках городского типа)» («</w:t>
      </w:r>
      <w:proofErr w:type="gramStart"/>
      <w:r w:rsidRPr="000F75D2">
        <w:rPr>
          <w:rFonts w:ascii="Arial" w:hAnsi="Arial" w:cs="Arial"/>
          <w:sz w:val="16"/>
          <w:szCs w:val="16"/>
        </w:rPr>
        <w:t>Ставропольская</w:t>
      </w:r>
      <w:proofErr w:type="gramEnd"/>
      <w:r w:rsidRPr="000F75D2">
        <w:rPr>
          <w:rFonts w:ascii="Arial" w:hAnsi="Arial" w:cs="Arial"/>
          <w:sz w:val="16"/>
          <w:szCs w:val="16"/>
        </w:rPr>
        <w:t xml:space="preserve"> правда», № 73, 29.03.2011, «Ставропольская правда», № 143-144, 19.06.2012);</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22 ноября   2013 года  № 428-п «О правилах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24 июня  2011 года № 250-п «Об утверждении Перечня услуг,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 участвующими в предоставлении государственных услуг» («</w:t>
      </w:r>
      <w:proofErr w:type="gramStart"/>
      <w:r w:rsidRPr="000F75D2">
        <w:rPr>
          <w:rFonts w:ascii="Arial" w:hAnsi="Arial" w:cs="Arial"/>
          <w:sz w:val="16"/>
          <w:szCs w:val="16"/>
        </w:rPr>
        <w:t>Ставропольская</w:t>
      </w:r>
      <w:proofErr w:type="gramEnd"/>
      <w:r w:rsidRPr="000F75D2">
        <w:rPr>
          <w:rFonts w:ascii="Arial" w:hAnsi="Arial" w:cs="Arial"/>
          <w:sz w:val="16"/>
          <w:szCs w:val="16"/>
        </w:rPr>
        <w:t xml:space="preserve"> правда», № 154, 05.07.2011).</w:t>
      </w:r>
    </w:p>
    <w:p w:rsidR="00546A51" w:rsidRPr="000F75D2" w:rsidRDefault="00546A51" w:rsidP="00546A51">
      <w:pPr>
        <w:ind w:firstLine="851"/>
        <w:jc w:val="both"/>
        <w:rPr>
          <w:rFonts w:ascii="Arial" w:hAnsi="Arial" w:cs="Arial"/>
          <w:sz w:val="16"/>
          <w:szCs w:val="16"/>
        </w:rPr>
      </w:pPr>
      <w:bookmarkStart w:id="74" w:name="Par145"/>
      <w:bookmarkEnd w:id="74"/>
      <w:r w:rsidRPr="000F75D2">
        <w:rPr>
          <w:rFonts w:ascii="Arial" w:hAnsi="Arial" w:cs="Arial"/>
          <w:sz w:val="16"/>
          <w:szCs w:val="16"/>
        </w:rPr>
        <w:lastRenderedPageBreak/>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46A51" w:rsidRPr="000F75D2" w:rsidRDefault="00546A51" w:rsidP="00546A51">
      <w:pPr>
        <w:ind w:firstLine="851"/>
        <w:jc w:val="both"/>
        <w:rPr>
          <w:rFonts w:ascii="Arial" w:hAnsi="Arial" w:cs="Arial"/>
          <w:sz w:val="16"/>
          <w:szCs w:val="16"/>
        </w:rPr>
      </w:pPr>
      <w:bookmarkStart w:id="75" w:name="Par146"/>
      <w:bookmarkEnd w:id="75"/>
      <w:r w:rsidRPr="000F75D2">
        <w:rPr>
          <w:rFonts w:ascii="Arial" w:hAnsi="Arial" w:cs="Arial"/>
          <w:sz w:val="16"/>
          <w:szCs w:val="16"/>
        </w:rPr>
        <w:t>2.7.1. Для назначения ежемесячной денежной компенсации педагогические работники представляют в образовательные организации по основному месту работы, а педагогические работники, вышедшие на пенсию, в образовательные организации по месту их жительства следующие документы:</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 xml:space="preserve">1) </w:t>
      </w:r>
      <w:hyperlink w:anchor="Par485" w:history="1">
        <w:r w:rsidRPr="000F75D2">
          <w:rPr>
            <w:rStyle w:val="af0"/>
            <w:rFonts w:ascii="Arial" w:hAnsi="Arial" w:cs="Arial"/>
            <w:sz w:val="16"/>
            <w:szCs w:val="16"/>
          </w:rPr>
          <w:t>заявление</w:t>
        </w:r>
      </w:hyperlink>
      <w:r w:rsidRPr="000F75D2">
        <w:rPr>
          <w:rFonts w:ascii="Arial" w:hAnsi="Arial" w:cs="Arial"/>
          <w:sz w:val="16"/>
          <w:szCs w:val="16"/>
        </w:rPr>
        <w:t xml:space="preserve"> о предоставлении денежной компенсации с указанием способа ее получения (путем перечисления в кредитную организацию на лицевой счет педагогического работника или путем перечисления педагогическому работнику по месту его жительства через организации почтовой связи) (приложение 2 к настоящему административному регламенту);</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2) копия паспорта или иного документа, удостоверяющего личность педагогического работника;</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3) копия пенсионного удостоверения (для педагогических работников, вышедших на пенсию);</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4) копия трудовой книжки или иного документа, подтверждающего необходимый для назначения денежной компенсации стаж работы в образовательных организациях в сельских населенных пунктах, рабочих поселках (поселках городского типа) (для педагогических работников, вышедших на пенсию).</w:t>
      </w:r>
    </w:p>
    <w:p w:rsidR="00546A51" w:rsidRPr="000F75D2" w:rsidRDefault="00546A51" w:rsidP="00546A51">
      <w:pPr>
        <w:ind w:firstLine="851"/>
        <w:jc w:val="both"/>
        <w:rPr>
          <w:rFonts w:ascii="Arial" w:hAnsi="Arial" w:cs="Arial"/>
          <w:sz w:val="16"/>
          <w:szCs w:val="16"/>
        </w:rPr>
      </w:pPr>
      <w:bookmarkStart w:id="76" w:name="Par151"/>
      <w:bookmarkEnd w:id="76"/>
      <w:r w:rsidRPr="000F75D2">
        <w:rPr>
          <w:rFonts w:ascii="Arial" w:hAnsi="Arial" w:cs="Arial"/>
          <w:sz w:val="16"/>
          <w:szCs w:val="16"/>
        </w:rPr>
        <w:t>2.7.2.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1) копия документа, подтверждающего право пользования жилым помещением или право собственности на жилое помещение;</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2) справка о составе семьи педагогического работника (с места жительства);</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3) копии документов, подтверждающих родственные отношения между педагогическими работниками и лицами, указанными в заявлении в качестве членов его семьи.</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Непредставление заявителем указанных документов не является основанием для отказа заявителю в предоставлении муниципальной  услуги.</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Указанные документы запрашиваются образовательной организацией в рамках межведомственного взаимодействия с органами, в распоряжении которых данные документы (сведения) находятся.</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2.7.3. Копии документов представляются одновременно с их оригиналами и заверяются в образовательной организации, либо могут быть представлены заверенными нотариально.</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2.7.4.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2.7.5. Специалисты образовательной организации, принимающей документы,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2.7.6. Ответственность за достоверность и полноту представляемых сведений и документов возлагается на заявителя.</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 xml:space="preserve">2.7.7. Документы, указанные в </w:t>
      </w:r>
      <w:hyperlink w:anchor="Par151" w:history="1">
        <w:r w:rsidRPr="000F75D2">
          <w:rPr>
            <w:rStyle w:val="af0"/>
            <w:rFonts w:ascii="Arial" w:hAnsi="Arial" w:cs="Arial"/>
            <w:color w:val="auto"/>
            <w:sz w:val="16"/>
            <w:szCs w:val="16"/>
          </w:rPr>
          <w:t>подпункте 2.7.2</w:t>
        </w:r>
      </w:hyperlink>
      <w:r w:rsidRPr="000F75D2">
        <w:rPr>
          <w:rFonts w:ascii="Arial" w:hAnsi="Arial" w:cs="Arial"/>
          <w:sz w:val="16"/>
          <w:szCs w:val="16"/>
        </w:rPr>
        <w:t xml:space="preserve"> настоящего административного регламента, могут быть представлены в образовательную организацию, принимающую документы, в соответствии с действующим законодательством при личном обращении, направлены почтовым отправлением с объявленной ценностью при его пересылке.</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 xml:space="preserve">Документы могут быть представлены педагогическим работником в электронной форме непосредственно в образовательную организацию в порядке, установленном </w:t>
      </w:r>
      <w:hyperlink r:id="rId31" w:history="1">
        <w:r w:rsidRPr="000F75D2">
          <w:rPr>
            <w:rStyle w:val="af0"/>
            <w:rFonts w:ascii="Arial" w:hAnsi="Arial" w:cs="Arial"/>
            <w:color w:val="auto"/>
            <w:sz w:val="16"/>
            <w:szCs w:val="16"/>
          </w:rPr>
          <w:t>Постановлением</w:t>
        </w:r>
      </w:hyperlink>
      <w:r w:rsidRPr="000F75D2">
        <w:rPr>
          <w:rFonts w:ascii="Arial" w:hAnsi="Arial" w:cs="Arial"/>
          <w:sz w:val="16"/>
          <w:szCs w:val="16"/>
        </w:rPr>
        <w:t xml:space="preserve">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муниципальных услуг, в форме электронных документов».</w:t>
      </w:r>
      <w:bookmarkStart w:id="77" w:name="Par163"/>
      <w:bookmarkEnd w:id="77"/>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lastRenderedPageBreak/>
        <w:t>2.8. Исчерпывающий перечень оснований для отказа в приеме документов, необходимых для предоставления муниципальной услуги</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2.8.1. Основаниями для отказа в приеме документов, необходимых для предоставления муниципальной услуги, являются:</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документ, удостоверяющий личность заявителя, недействителен и подлежит замене;</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наличие в представленных документах исправлений, серьезных повреждений, не позволяющих однозначно истолковать их содержание;</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представленные документы оформлены ненадлежащим образом (отсутствует дата выдачи, основание выдачи, подпись должностного лица, печать организации и др.);</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представлены ветхие (нечитаемые) документы, документы неустановленной формы;</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при представлении копий документов отсутствует оригинал;</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отсутствие регистрации по месту жительства или месту пребывания;</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 xml:space="preserve">документы, указанные в </w:t>
      </w:r>
      <w:hyperlink w:anchor="Par145" w:history="1">
        <w:r w:rsidRPr="000F75D2">
          <w:rPr>
            <w:rStyle w:val="af0"/>
            <w:rFonts w:ascii="Arial" w:hAnsi="Arial" w:cs="Arial"/>
            <w:color w:val="auto"/>
            <w:sz w:val="16"/>
            <w:szCs w:val="16"/>
          </w:rPr>
          <w:t>пункте 2.7</w:t>
        </w:r>
      </w:hyperlink>
      <w:r w:rsidRPr="000F75D2">
        <w:rPr>
          <w:rFonts w:ascii="Arial" w:hAnsi="Arial" w:cs="Arial"/>
          <w:sz w:val="16"/>
          <w:szCs w:val="16"/>
        </w:rPr>
        <w:t xml:space="preserve"> настоящего административного регламента, представлены не в полном объеме.</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Заявители имеют право повторно обратиться за получением муниципальной  услуги после устранения предусмотренных настоящим пунктом оснований для отказа в приеме документов.</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2.8.2. Оснований для приостановления предоставления муниципальной услуги не имеется.</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2.8.3. Основанием для отказа в предоставлении муниципальной услуги является:</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получение педагогическим работником мер социальной поддержки по иным основаниям;</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заявление подано лицом, не имеющим на это полномочий;</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 xml:space="preserve">несоответствие педагогического работника требованиям, указанным в </w:t>
      </w:r>
      <w:hyperlink w:anchor="Par54" w:history="1">
        <w:r w:rsidRPr="000F75D2">
          <w:rPr>
            <w:rStyle w:val="af0"/>
            <w:rFonts w:ascii="Arial" w:hAnsi="Arial" w:cs="Arial"/>
            <w:color w:val="auto"/>
            <w:sz w:val="16"/>
            <w:szCs w:val="16"/>
          </w:rPr>
          <w:t>пункте 1.2</w:t>
        </w:r>
      </w:hyperlink>
      <w:r w:rsidRPr="000F75D2">
        <w:rPr>
          <w:rFonts w:ascii="Arial" w:hAnsi="Arial" w:cs="Arial"/>
          <w:sz w:val="16"/>
          <w:szCs w:val="16"/>
        </w:rPr>
        <w:t xml:space="preserve"> настоящего административного регламента.</w:t>
      </w:r>
    </w:p>
    <w:p w:rsidR="00546A51" w:rsidRPr="000F75D2" w:rsidRDefault="00546A51" w:rsidP="00546A51">
      <w:pPr>
        <w:ind w:firstLine="851"/>
        <w:jc w:val="both"/>
        <w:rPr>
          <w:rFonts w:ascii="Arial" w:hAnsi="Arial" w:cs="Arial"/>
          <w:sz w:val="16"/>
          <w:szCs w:val="16"/>
        </w:rPr>
      </w:pPr>
      <w:bookmarkStart w:id="78" w:name="Par178"/>
      <w:bookmarkEnd w:id="78"/>
      <w:r w:rsidRPr="000F75D2">
        <w:rPr>
          <w:rFonts w:ascii="Arial" w:hAnsi="Arial" w:cs="Arial"/>
          <w:sz w:val="16"/>
          <w:szCs w:val="16"/>
        </w:rPr>
        <w:t>2.8.4. Основаниями для прекращения предоставления муниципальной услуги являются:</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1) увольнение с работы (для педагогических работников, работающих и проживающих в сельских населенных пунктах, рабочих поселках (поселках городского типа);</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2) представление документов с недостоверными сведениями;</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3) снятие педагогического работника с регистрационного учета по месту жительства (по месту пребывания) в связи с его выездом из сельского населенного пункта, районного поселка (поселка городского типа);</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4) поступление заявления от педагогического работника о добровольном отказе от ее получения;</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5) смерть заявителя.</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Выплата ежемесячной денежной компенсации педагогическим работникам прекращается с первого числа месяца, следующего за месяцем, в котором наступили указанные обстоятельства.</w:t>
      </w:r>
    </w:p>
    <w:p w:rsidR="00546A51" w:rsidRPr="000F75D2" w:rsidRDefault="00546A51" w:rsidP="00546A51">
      <w:pPr>
        <w:ind w:firstLine="851"/>
        <w:jc w:val="both"/>
        <w:rPr>
          <w:rFonts w:ascii="Arial" w:hAnsi="Arial" w:cs="Arial"/>
          <w:sz w:val="16"/>
          <w:szCs w:val="16"/>
        </w:rPr>
      </w:pPr>
      <w:bookmarkStart w:id="79" w:name="Par185"/>
      <w:bookmarkEnd w:id="79"/>
      <w:r w:rsidRPr="000F75D2">
        <w:rPr>
          <w:rFonts w:ascii="Arial" w:hAnsi="Arial" w:cs="Arial"/>
          <w:sz w:val="16"/>
          <w:szCs w:val="16"/>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Необходимой услугой для предоставления образовательной организацией муниципальной услуги является открытие счета в кредитной организации.</w:t>
      </w:r>
    </w:p>
    <w:p w:rsidR="00546A51" w:rsidRPr="000F75D2" w:rsidRDefault="00546A51" w:rsidP="00546A51">
      <w:pPr>
        <w:ind w:firstLine="851"/>
        <w:jc w:val="both"/>
        <w:rPr>
          <w:rFonts w:ascii="Arial" w:hAnsi="Arial" w:cs="Arial"/>
          <w:sz w:val="16"/>
          <w:szCs w:val="16"/>
        </w:rPr>
      </w:pPr>
      <w:bookmarkStart w:id="80" w:name="Par187"/>
      <w:bookmarkEnd w:id="80"/>
      <w:r w:rsidRPr="000F75D2">
        <w:rPr>
          <w:rFonts w:ascii="Arial" w:hAnsi="Arial" w:cs="Arial"/>
          <w:sz w:val="16"/>
          <w:szCs w:val="16"/>
        </w:rPr>
        <w:t>2.10. Порядок и основания взимаемой государственной пошлины или иной уплаты за предоставление муниципальной  услуги</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Государственная пошлина не взимается, иная плата за предоставление муниципальной услуги не взимается.</w:t>
      </w:r>
    </w:p>
    <w:p w:rsidR="00546A51" w:rsidRPr="000F75D2" w:rsidRDefault="00546A51" w:rsidP="00546A51">
      <w:pPr>
        <w:ind w:firstLine="851"/>
        <w:jc w:val="both"/>
        <w:rPr>
          <w:rFonts w:ascii="Arial" w:hAnsi="Arial" w:cs="Arial"/>
          <w:sz w:val="16"/>
          <w:szCs w:val="16"/>
        </w:rPr>
      </w:pPr>
      <w:bookmarkStart w:id="81" w:name="Par189"/>
      <w:bookmarkEnd w:id="81"/>
      <w:r w:rsidRPr="000F75D2">
        <w:rPr>
          <w:rFonts w:ascii="Arial" w:hAnsi="Arial" w:cs="Arial"/>
          <w:sz w:val="16"/>
          <w:szCs w:val="16"/>
        </w:rPr>
        <w:t>2.11. Порядок, размер и основания взимания пошлины за предоставление услуг, необходимых и обязательных для предоставления муниципальной услуги</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Услуги оказываются за счет средств заявителя, в порядке и размере, установленных кредитной организацией.</w:t>
      </w:r>
    </w:p>
    <w:p w:rsidR="00546A51" w:rsidRPr="000F75D2" w:rsidRDefault="00546A51" w:rsidP="00546A51">
      <w:pPr>
        <w:ind w:firstLine="851"/>
        <w:jc w:val="both"/>
        <w:rPr>
          <w:rFonts w:ascii="Arial" w:hAnsi="Arial" w:cs="Arial"/>
          <w:sz w:val="16"/>
          <w:szCs w:val="16"/>
        </w:rPr>
      </w:pPr>
      <w:bookmarkStart w:id="82" w:name="Par191"/>
      <w:bookmarkEnd w:id="82"/>
      <w:r w:rsidRPr="000F75D2">
        <w:rPr>
          <w:rFonts w:ascii="Arial" w:hAnsi="Arial" w:cs="Arial"/>
          <w:sz w:val="16"/>
          <w:szCs w:val="16"/>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lastRenderedPageBreak/>
        <w:t>Время ожидания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546A51" w:rsidRPr="000F75D2" w:rsidRDefault="00546A51" w:rsidP="00546A51">
      <w:pPr>
        <w:ind w:firstLine="851"/>
        <w:jc w:val="both"/>
        <w:rPr>
          <w:rFonts w:ascii="Arial" w:hAnsi="Arial" w:cs="Arial"/>
          <w:sz w:val="16"/>
          <w:szCs w:val="16"/>
        </w:rPr>
      </w:pPr>
      <w:bookmarkStart w:id="83" w:name="Par197"/>
      <w:bookmarkEnd w:id="83"/>
      <w:r w:rsidRPr="000F75D2">
        <w:rPr>
          <w:rFonts w:ascii="Arial" w:hAnsi="Arial" w:cs="Arial"/>
          <w:sz w:val="16"/>
          <w:szCs w:val="16"/>
        </w:rPr>
        <w:t>2.13.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Предоставление муниципальной услуги осуществляется непосредственно в помещении образовательных организаций.</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Места ожидания в очереди на предоставление муниципальной услуги должны быть оборудованы стульями (кресельными секциями) или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2 мест.</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Места для ожидания должны соответствовать комфортным условиям для заявителей и оптимальным условиям работы специалистов.</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На информационных стендах, в зданиях администрации Благодарненского муниципального района Ставропольского края и образовательных организаций Благодарненского муниципального района Ставропольского края, и на официальных сайтах администрации Благодарненского муниципального района Ставропольского края, Отдела образования размещаются следующие информационные материалы:</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извлечения из законодательных и нормативных правовых актов, содержащих нормы, регулирующие деятельность по предоставлению муниципальной услуги;</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текст утвержденного администрацией Благодарненского муниципального района Ставропольского края административного регламента;</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информация о порядке предоставления муниципальной услуги;</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перечень документов, представляемых заявителями для предоставления муниципальной услуги;</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формы и образцы документов для заполнения;</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месторасположение, график (режим) работы, номера телефонов органов, в которых заявители могут получить документы, необходимые для предоставления муниципальной  услуги;</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основания для отказа в предоставлении муниципальной  услуги.</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При изменении информации по предоставлению муниципальной  услуги осуществляется ее периодическое обновление.</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Места работы специалистов  образовательных организаций должны быть оборудованы стульями и столами, должно быть предусмотрено обеспечение указанных мест в достаточной мере бумагой и необходимым набором канцелярских принадлежностей для эффективного исполнения ими муниципальной услуги.</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Кабинеты для непосредственного взаимодействия специалиста образовательной организации с заявителем по предоставлению муниципальной услуги должны быть оборудованы информационными табличками (вывесками) с указанием:</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номера кабинета;</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фамилии, имени, отчества и должности специалиста, осуществляющего предоставление муниципальной  услуги;</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графика приема.</w:t>
      </w:r>
    </w:p>
    <w:p w:rsidR="00546A51" w:rsidRPr="000F75D2" w:rsidRDefault="00546A51" w:rsidP="00546A51">
      <w:pPr>
        <w:ind w:firstLine="851"/>
        <w:jc w:val="both"/>
        <w:rPr>
          <w:rFonts w:ascii="Arial" w:hAnsi="Arial" w:cs="Arial"/>
          <w:sz w:val="16"/>
          <w:szCs w:val="16"/>
        </w:rPr>
      </w:pPr>
      <w:proofErr w:type="gramStart"/>
      <w:r w:rsidRPr="000F75D2">
        <w:rPr>
          <w:rFonts w:ascii="Arial" w:hAnsi="Arial" w:cs="Arial"/>
          <w:sz w:val="16"/>
          <w:szCs w:val="16"/>
        </w:rPr>
        <w:t>Рабочее место специалиста образовательной организации должно быть оборудовано современными средствами вычислительной техники и связи, оснащено персональным компьютером с возможностью доступа к информационным базам данных (в том числе к информационно-телекоммуникационной сети «Интернет», справочно-правовым системам), новейшими версиями лицензионного программного обеспечения, необходимыми для предоставления ими возложенной на них муниципальной услуги, печатающим и копирующим устройствами.</w:t>
      </w:r>
      <w:proofErr w:type="gramEnd"/>
    </w:p>
    <w:p w:rsidR="00546A51" w:rsidRPr="000F75D2" w:rsidRDefault="00546A51" w:rsidP="00546A51">
      <w:pPr>
        <w:ind w:firstLine="851"/>
        <w:jc w:val="both"/>
        <w:rPr>
          <w:rFonts w:ascii="Arial" w:hAnsi="Arial" w:cs="Arial"/>
          <w:sz w:val="16"/>
          <w:szCs w:val="16"/>
        </w:rPr>
      </w:pPr>
      <w:bookmarkStart w:id="84" w:name="Par220"/>
      <w:bookmarkEnd w:id="84"/>
      <w:r w:rsidRPr="000F75D2">
        <w:rPr>
          <w:rFonts w:ascii="Arial" w:hAnsi="Arial" w:cs="Arial"/>
          <w:sz w:val="16"/>
          <w:szCs w:val="16"/>
        </w:rPr>
        <w:t>2.14. Показатели доступности и качества муниципальной услуги</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2.14.1. Показателями оценки доступности муниципальной  услуги являются:</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lastRenderedPageBreak/>
        <w:t>размещение информации о порядке предоставления муниципальной услуги на официальных сайтах администрации Благодарненского муниципального района Ставропольского края, Отдела образования;</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размещение утвержденного администрацией Благодарненского муниципального района Ставропольского края административного регламента на стенде в зданиях администрации Благодарненского муниципального района, Отдела образования, образовательных организациях;</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возможность получения муниципальной  услуги посредством информационно-коммуникационных технологий, в том числе в многофункциональных центрах предоставления муниципальных услуг в Ставропольском крае;</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возможность получения информации о ходе предоставления муниципальной услуги посредством федеральной государственной информационной системы «Единый портал государственных и муниципальных услуг (функций)».</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2.14.2. Показателями оценки качества предоставления муниципальной услуги являются:</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количество взаимодействий заявителя при получении муниципальной услуги со специалистами образовательных организаций - не более двух раз;</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продолжительность одного взаимодействия заявителя со специалистами образовательных организаций - не более 15 минут;</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соблюдение срока предоставления муниципальной услуги;</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отсутствие жалоб заявителей на отсутствие необходимой информации на интернет-сайте или информационных стендах в зданиях администрации Благодарненского муниципального района Ставропольского края и образовательных организаций;</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отсутствие поданных в установленном порядке обоснованных жалоб на действия (бездействие) должностных лиц образовательных организаций, осуществленные в ходе предоставления муниципальной услуги.</w:t>
      </w:r>
    </w:p>
    <w:p w:rsidR="00546A51" w:rsidRPr="000F75D2" w:rsidRDefault="00546A51" w:rsidP="00546A51">
      <w:pPr>
        <w:ind w:firstLine="851"/>
        <w:jc w:val="both"/>
        <w:rPr>
          <w:rFonts w:ascii="Arial" w:hAnsi="Arial" w:cs="Arial"/>
          <w:sz w:val="16"/>
          <w:szCs w:val="16"/>
        </w:rPr>
      </w:pPr>
      <w:bookmarkStart w:id="85" w:name="Par236"/>
      <w:bookmarkEnd w:id="85"/>
      <w:r w:rsidRPr="000F75D2">
        <w:rPr>
          <w:rFonts w:ascii="Arial" w:hAnsi="Arial" w:cs="Arial"/>
          <w:sz w:val="16"/>
          <w:szCs w:val="16"/>
        </w:rPr>
        <w:t>2.15. Иные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При предоставлении муниципальной  услуги обеспечивается возможность заявителя с использованием информационно-телекоммуникационной сети «Интернет» через официальный сайт образовательной организации, федеральную государственную информационную систему «Единый портал государственных и муниципальных услуг (функций)» (www.gosuslugi.ru) и государственную систему «Портал государственных услуг Ставропольского края» (www.26gosuslugi.ru).</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Заявителям предоставляется возможность дистанционно получить формы документов, необходимые для получения муниципальной услуги. Указанные образцы заявлений размещаются в соответствующем разделе сайта Отдела образования. Заявитель имеет возможность оформить все необходимые документы в удобном для него месте для подачи в образовательные организации, предоставляющие  муниципальную услугу.</w:t>
      </w:r>
      <w:bookmarkStart w:id="86" w:name="Par248"/>
      <w:bookmarkEnd w:id="86"/>
    </w:p>
    <w:p w:rsidR="00546A51" w:rsidRPr="000F75D2" w:rsidRDefault="00546A51" w:rsidP="00546A51">
      <w:pPr>
        <w:ind w:firstLine="851"/>
        <w:jc w:val="both"/>
        <w:rPr>
          <w:rFonts w:ascii="Arial" w:hAnsi="Arial" w:cs="Arial"/>
          <w:sz w:val="16"/>
          <w:szCs w:val="16"/>
        </w:rPr>
      </w:pPr>
    </w:p>
    <w:p w:rsidR="00546A51" w:rsidRPr="000F75D2" w:rsidRDefault="00546A51" w:rsidP="00546A51">
      <w:pPr>
        <w:ind w:firstLine="851"/>
        <w:jc w:val="center"/>
        <w:rPr>
          <w:rFonts w:ascii="Arial" w:hAnsi="Arial" w:cs="Arial"/>
          <w:sz w:val="16"/>
          <w:szCs w:val="16"/>
        </w:rPr>
      </w:pPr>
      <w:r w:rsidRPr="000F75D2">
        <w:rPr>
          <w:rFonts w:ascii="Arial" w:hAnsi="Arial" w:cs="Arial"/>
          <w:sz w:val="16"/>
          <w:szCs w:val="16"/>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46A51" w:rsidRPr="000F75D2" w:rsidRDefault="00546A51" w:rsidP="00546A51">
      <w:pPr>
        <w:ind w:firstLine="851"/>
        <w:jc w:val="both"/>
        <w:rPr>
          <w:rFonts w:ascii="Arial" w:hAnsi="Arial" w:cs="Arial"/>
          <w:sz w:val="16"/>
          <w:szCs w:val="16"/>
        </w:rPr>
      </w:pPr>
    </w:p>
    <w:p w:rsidR="00546A51" w:rsidRPr="000F75D2" w:rsidRDefault="00546A51" w:rsidP="00546A51">
      <w:pPr>
        <w:ind w:firstLine="851"/>
        <w:jc w:val="both"/>
        <w:rPr>
          <w:rFonts w:ascii="Arial" w:hAnsi="Arial" w:cs="Arial"/>
          <w:sz w:val="16"/>
          <w:szCs w:val="16"/>
        </w:rPr>
      </w:pPr>
      <w:bookmarkStart w:id="87" w:name="Par255"/>
      <w:bookmarkEnd w:id="87"/>
      <w:r w:rsidRPr="000F75D2">
        <w:rPr>
          <w:rFonts w:ascii="Arial" w:hAnsi="Arial" w:cs="Arial"/>
          <w:sz w:val="16"/>
          <w:szCs w:val="16"/>
        </w:rPr>
        <w:t xml:space="preserve">Последовательность административных действий (процедур) по предоставлению муниципальной  услуги отражена в </w:t>
      </w:r>
      <w:hyperlink w:anchor="Par551" w:history="1">
        <w:r w:rsidRPr="000F75D2">
          <w:rPr>
            <w:rStyle w:val="af0"/>
            <w:rFonts w:ascii="Arial" w:hAnsi="Arial" w:cs="Arial"/>
            <w:color w:val="auto"/>
            <w:sz w:val="16"/>
            <w:szCs w:val="16"/>
          </w:rPr>
          <w:t>блок-схеме</w:t>
        </w:r>
      </w:hyperlink>
      <w:r w:rsidRPr="000F75D2">
        <w:rPr>
          <w:rFonts w:ascii="Arial" w:hAnsi="Arial" w:cs="Arial"/>
          <w:sz w:val="16"/>
          <w:szCs w:val="16"/>
        </w:rPr>
        <w:t>, представленной в приложении 3 к настоящему административному регламенту.</w:t>
      </w:r>
    </w:p>
    <w:p w:rsidR="00546A51" w:rsidRPr="000F75D2" w:rsidRDefault="00546A51" w:rsidP="00546A51">
      <w:pPr>
        <w:ind w:firstLine="851"/>
        <w:jc w:val="both"/>
        <w:rPr>
          <w:rFonts w:ascii="Arial" w:hAnsi="Arial" w:cs="Arial"/>
          <w:sz w:val="16"/>
          <w:szCs w:val="16"/>
        </w:rPr>
      </w:pPr>
      <w:bookmarkStart w:id="88" w:name="Par256"/>
      <w:bookmarkEnd w:id="88"/>
      <w:r w:rsidRPr="000F75D2">
        <w:rPr>
          <w:rFonts w:ascii="Arial" w:hAnsi="Arial" w:cs="Arial"/>
          <w:sz w:val="16"/>
          <w:szCs w:val="16"/>
        </w:rPr>
        <w:t>3.1 Прием, регистрация и проверка документов заявителя</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 xml:space="preserve">3.1.1. Основанием для начала предоставления муниципальной услуги является обращение заявителя в образовательную организацию, принимающую документы, по месту жительства (пребывания) заявителя с комплектом документов, предусмотренных </w:t>
      </w:r>
      <w:hyperlink w:anchor="Par145" w:history="1">
        <w:r w:rsidRPr="000F75D2">
          <w:rPr>
            <w:rStyle w:val="af0"/>
            <w:rFonts w:ascii="Arial" w:hAnsi="Arial" w:cs="Arial"/>
            <w:color w:val="auto"/>
            <w:sz w:val="16"/>
            <w:szCs w:val="16"/>
          </w:rPr>
          <w:t>пунктом 2.7</w:t>
        </w:r>
      </w:hyperlink>
      <w:r w:rsidRPr="000F75D2">
        <w:rPr>
          <w:rFonts w:ascii="Arial" w:hAnsi="Arial" w:cs="Arial"/>
          <w:sz w:val="16"/>
          <w:szCs w:val="16"/>
        </w:rPr>
        <w:t xml:space="preserve"> настоящего административного регламента.</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lastRenderedPageBreak/>
        <w:t>3.1.2. Документы могут направляться в образовательную организацию, принимающую документы, по почте. При этом днем обращения считается дата их получения образовательной организацией. Обязанность подтверждения факта отправки указанных документов лежит на заявителе.</w:t>
      </w:r>
    </w:p>
    <w:p w:rsidR="00546A51" w:rsidRPr="000F75D2" w:rsidRDefault="00546A51" w:rsidP="00546A51">
      <w:pPr>
        <w:ind w:firstLine="851"/>
        <w:jc w:val="both"/>
        <w:rPr>
          <w:rFonts w:ascii="Arial" w:hAnsi="Arial" w:cs="Arial"/>
          <w:sz w:val="16"/>
          <w:szCs w:val="16"/>
        </w:rPr>
      </w:pPr>
      <w:proofErr w:type="gramStart"/>
      <w:r w:rsidRPr="000F75D2">
        <w:rPr>
          <w:rFonts w:ascii="Arial" w:hAnsi="Arial" w:cs="Arial"/>
          <w:sz w:val="16"/>
          <w:szCs w:val="16"/>
        </w:rPr>
        <w:t xml:space="preserve">Документы могут быть представлены педагогическим работником в электронной форме непосредственно в образовательную организацию в порядке, установленном </w:t>
      </w:r>
      <w:hyperlink r:id="rId32" w:history="1">
        <w:r w:rsidRPr="000F75D2">
          <w:rPr>
            <w:rStyle w:val="af0"/>
            <w:rFonts w:ascii="Arial" w:hAnsi="Arial" w:cs="Arial"/>
            <w:color w:val="auto"/>
            <w:sz w:val="16"/>
            <w:szCs w:val="16"/>
          </w:rPr>
          <w:t>постановлением</w:t>
        </w:r>
      </w:hyperlink>
      <w:r w:rsidRPr="000F75D2">
        <w:rPr>
          <w:rFonts w:ascii="Arial" w:hAnsi="Arial" w:cs="Arial"/>
          <w:sz w:val="16"/>
          <w:szCs w:val="16"/>
        </w:rPr>
        <w:t xml:space="preserve">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3.1.3. Специалист образовательной организации, принимающей документы, ответственный за прием граждан и документов, устанавливает предмет обращения, устанавливает личность заявителя, в том числе проверяет документ, удостоверяющий личность.</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3.1.4. При приеме документов специалист образовательной организации, принимающей документы, проверяет:</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 xml:space="preserve">наличие документов, указанных в </w:t>
      </w:r>
      <w:hyperlink w:anchor="Par145" w:history="1">
        <w:r w:rsidRPr="000F75D2">
          <w:rPr>
            <w:rStyle w:val="af0"/>
            <w:rFonts w:ascii="Arial" w:hAnsi="Arial" w:cs="Arial"/>
            <w:color w:val="auto"/>
            <w:sz w:val="16"/>
            <w:szCs w:val="16"/>
          </w:rPr>
          <w:t>пункте 2.7</w:t>
        </w:r>
      </w:hyperlink>
      <w:r w:rsidRPr="000F75D2">
        <w:rPr>
          <w:rFonts w:ascii="Arial" w:hAnsi="Arial" w:cs="Arial"/>
          <w:sz w:val="16"/>
          <w:szCs w:val="16"/>
        </w:rPr>
        <w:t xml:space="preserve"> настоящего административного регламента;</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полномочия действовать от имени заявителя (в случае обращения законного представителя или доверенного лица).</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Специалист образовательной организации, принимающей документы, сличает копии представленных документов с их подлинными экземплярами, делает отметку об их соответствии и заверяет своей подписью с указанием фамилии, инициалов и даты приема документов.</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Копиями документов, подлежащих такому заверению, следует считать ксерокопии, а также копии документов, написанные заявителем от руки.</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3.1.5. При направлении заявления по почте прилагаемые документы представляются в копиях, заверенных в порядке, установленном законодательством Российской Федерации (кроме заявления, представляемого в подлиннике).</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3.1.6. При отсутствии у заявителя заполненного заявления или неправильном его заполнении специалист образовательной организации, принимающей документы, помогает заявителю его заполнить. При этом заявитель должен своей подписью подтвердить верность внесенных в заявление сведений о нем.</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3.1.7. Специалист образовательной организации, принимающей документы, проверяет соответствие представленных документов установленным требованиям, удостоверяясь, что:</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содержат дату и основание выдачи, регистрационный номер;</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тексты документов написаны разборчиво;</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фамилии, имена и отчества физических лиц, адреса их места жительства написаны полностью;</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в документах нет подчисток, приписок, зачеркнутых слов и иных, не оговоренных исправлений;</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документы исполнены не карандашом;</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документы не имеют серьезных повреждений, наличие которых не позволяет однозначно истолковать их содержание.</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3.1.8. В случае представления педагогическим работником документов не в полном объеме и (или) неправильно оформленных образовательная организация в течение одного рабочего дня со дня их поступления направляет педагогическому работнику уведомление о перечне недостающих документов и (или) документах, неправильно оформленных. В случае если указанные документы не представлены педагогическим работником в   образовательную организацию, принимающую документы, в течение 15 рабочих дней со дня получения им уведомления, образовательная организация отказывает педагогическому работнику в рассмотрении документов по существу.</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 xml:space="preserve">Документы возвращаются заявителю лично. </w:t>
      </w:r>
      <w:proofErr w:type="gramStart"/>
      <w:r w:rsidRPr="000F75D2">
        <w:rPr>
          <w:rFonts w:ascii="Arial" w:hAnsi="Arial" w:cs="Arial"/>
          <w:sz w:val="16"/>
          <w:szCs w:val="16"/>
        </w:rPr>
        <w:t>При этом факт обращения заявителя фиксируется в журнале регистрации устных обращений граждан, в котором делается пометка о наличии препятствий для рассмотрения вопроса о предоставлении муниципальной  услуги.</w:t>
      </w:r>
      <w:proofErr w:type="gramEnd"/>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lastRenderedPageBreak/>
        <w:t>Специалист образовательной организации, принимающей документы, обязан рекомендовать заявителю срок для устранения недостатков, предупредить о зависимости срока предоставления муниципальной услуги от даты обращения и назначить время следующего приема.</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Максимальный срок выполнения административного действия составляет 20 минут на каждого заявителя.</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Результат административной процедуры:</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специалист образовательной организации, принимающей документы, ответственный за прием документов, передает заявителю расписку-уведомление, а заявление помещает в пакет документов заявителя для формирования  в течение 5 рабочих дней со дня их представления личного дела заявителя.</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3.1.9. При установлении фактов отсутствия необходимых документов, направленных по почте, несоответствия представленных документов требованиям, указанным в настоящем административном регламенте, специалист образовательной организации, принимающей документы, ответственный за прием документов, формирует письменное уведомление о наличии препятствий для рассмотрения вопроса о предоставлении муниципальной  услуги и предложение принять меры по их устранению. Уведомление заверяется подписью руководителя образовательной, организации, принимающей документы. В уведомлении о наличии препятствий для приема документов указываются:</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наименование образовательной  организации, принимающей документы;</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порядковый номер в журнале регистрации, в котором было зарегистрировано заявление и прилагаемые к нему документы;</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дата направления уведомления;</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адрес, фамилия, имя, отчество гражданина, которому направляется уведомление;</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содержание выявленных недостатков в представленных документах и способ устранения этих препятствий;</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фамилия, имя, отчество руководителя образовательной организации, принимающей документы;</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фамилия, имя, отчество и должность специалиста, подготовившего уведомление.</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Уведомление формируется в день установления недостатков в документах, представленных заявителем на назначение социальной поддержки, и в порядке делопроизводства направляется по указанному заявителем почтовому адресу не позднее чем через 10 дней после получения документов заявителя.</w:t>
      </w:r>
    </w:p>
    <w:p w:rsidR="00546A51" w:rsidRPr="000F75D2" w:rsidRDefault="00546A51" w:rsidP="00546A51">
      <w:pPr>
        <w:ind w:firstLine="851"/>
        <w:jc w:val="both"/>
        <w:rPr>
          <w:rFonts w:ascii="Arial" w:hAnsi="Arial" w:cs="Arial"/>
          <w:sz w:val="16"/>
          <w:szCs w:val="16"/>
        </w:rPr>
      </w:pPr>
      <w:bookmarkStart w:id="89" w:name="Par291"/>
      <w:bookmarkEnd w:id="89"/>
      <w:r w:rsidRPr="000F75D2">
        <w:rPr>
          <w:rFonts w:ascii="Arial" w:hAnsi="Arial" w:cs="Arial"/>
          <w:sz w:val="16"/>
          <w:szCs w:val="16"/>
        </w:rPr>
        <w:t>3.2. Внесение сведений о заявителе в базу данных</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Специалист образовательной организации, принимающей документы, вносит в журнал регистрации запись о приеме заявления и документов:</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порядковый номер записи;</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дату приема документов;</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данные о заявителе (фамилию, имя, отчество, адрес места жительства, статус).</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Специалист образовательной организации, принимающей документы, ответственный за прием документов, проставляет в соответствующей графе заявления номер, присвоенный заявлению по журналу регистрации. Журнал регистрации должен быть сформирован на бумажном носителе, пронумерован, прошнурован, скреплен печатью и подписью руководителя образовательной организации, принимающей документы. Нумерация в журнале регистрации ведется ежегодно, последовательно, начиная с номера первого, со сквозной нумерацией. Все исправления в журнале регистрации должны быть оговорены «</w:t>
      </w:r>
      <w:proofErr w:type="gramStart"/>
      <w:r w:rsidRPr="000F75D2">
        <w:rPr>
          <w:rFonts w:ascii="Arial" w:hAnsi="Arial" w:cs="Arial"/>
          <w:sz w:val="16"/>
          <w:szCs w:val="16"/>
        </w:rPr>
        <w:t>исправленному</w:t>
      </w:r>
      <w:proofErr w:type="gramEnd"/>
      <w:r w:rsidRPr="000F75D2">
        <w:rPr>
          <w:rFonts w:ascii="Arial" w:hAnsi="Arial" w:cs="Arial"/>
          <w:sz w:val="16"/>
          <w:szCs w:val="16"/>
        </w:rPr>
        <w:t xml:space="preserve"> верить» и подтверждены печатью образовательной организации, принимающей документы.</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В случае личного обращения заявителя в образовательную организацию, принимающую документы, специалист, ответственный за прием документов, оформляет расписку-уведомление к заявлению. В расписке-уведомлении указывается:</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дата представления документов;</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перечень документов с указанием их наименования, количества листов в каждом экземпляре документа и количества экземпляров каждого из представленных документов;</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порядковый номер записи в журнале регистрации обращений и заявлений граждан;</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lastRenderedPageBreak/>
        <w:t>фамилия и инициалы специалиста, принявшего документы и сделавшего соответствующую запись в журнале регистрации обращений и заявлений граждан, а также его подпись.</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Максимальный срок выполнения административного действия составляет 20 минут.</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Результат административной процедуры:</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специалист образовательной организации, принимающей документы, ответственный за прием документов, передает заявителю расписку-уведомление, а заявление помещает в пакет документов заявителя для формирования  в течение 5 рабочих дней со дня их представления личного дела заявителя.</w:t>
      </w:r>
    </w:p>
    <w:p w:rsidR="00546A51" w:rsidRPr="000F75D2" w:rsidRDefault="00546A51" w:rsidP="00546A51">
      <w:pPr>
        <w:ind w:firstLine="851"/>
        <w:jc w:val="both"/>
        <w:rPr>
          <w:rFonts w:ascii="Arial" w:hAnsi="Arial" w:cs="Arial"/>
          <w:sz w:val="16"/>
          <w:szCs w:val="16"/>
        </w:rPr>
      </w:pPr>
      <w:bookmarkStart w:id="90" w:name="Par305"/>
      <w:bookmarkEnd w:id="90"/>
      <w:r w:rsidRPr="000F75D2">
        <w:rPr>
          <w:rFonts w:ascii="Arial" w:hAnsi="Arial" w:cs="Arial"/>
          <w:sz w:val="16"/>
          <w:szCs w:val="16"/>
        </w:rPr>
        <w:t>3.3. Формирование и направление межведомственных запросов</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 xml:space="preserve">Основанием для начала административной процедуры является поступление документов, указанных в </w:t>
      </w:r>
      <w:hyperlink w:anchor="Par146" w:history="1">
        <w:r w:rsidRPr="000F75D2">
          <w:rPr>
            <w:rStyle w:val="af0"/>
            <w:rFonts w:ascii="Arial" w:hAnsi="Arial" w:cs="Arial"/>
            <w:sz w:val="16"/>
            <w:szCs w:val="16"/>
          </w:rPr>
          <w:t>пункте 2.7.1</w:t>
        </w:r>
      </w:hyperlink>
      <w:r w:rsidRPr="000F75D2">
        <w:rPr>
          <w:rFonts w:ascii="Arial" w:hAnsi="Arial" w:cs="Arial"/>
          <w:sz w:val="16"/>
          <w:szCs w:val="16"/>
        </w:rPr>
        <w:t xml:space="preserve"> Административного регламента.</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 xml:space="preserve">Содержание административной процедуры включает в себя направление запроса об истребовании и получение документов, указанных в </w:t>
      </w:r>
      <w:hyperlink w:anchor="Par151" w:history="1">
        <w:r w:rsidRPr="000F75D2">
          <w:rPr>
            <w:rStyle w:val="af0"/>
            <w:rFonts w:ascii="Arial" w:hAnsi="Arial" w:cs="Arial"/>
            <w:color w:val="auto"/>
            <w:sz w:val="16"/>
            <w:szCs w:val="16"/>
          </w:rPr>
          <w:t>пункте 2.7.2</w:t>
        </w:r>
      </w:hyperlink>
      <w:r w:rsidRPr="000F75D2">
        <w:rPr>
          <w:rFonts w:ascii="Arial" w:hAnsi="Arial" w:cs="Arial"/>
          <w:sz w:val="16"/>
          <w:szCs w:val="16"/>
        </w:rPr>
        <w:t xml:space="preserve"> Административного регламента.</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 xml:space="preserve">Общий максимальный срок направления запроса о предоставлении документов в порядке межведомственного взаимодействия не должен превышать 5 рабочих дней со дня принятия заявления и документов, предусмотренных </w:t>
      </w:r>
      <w:hyperlink w:anchor="Par146" w:history="1">
        <w:r w:rsidRPr="000F75D2">
          <w:rPr>
            <w:rStyle w:val="af0"/>
            <w:rFonts w:ascii="Arial" w:hAnsi="Arial" w:cs="Arial"/>
            <w:color w:val="auto"/>
            <w:sz w:val="16"/>
            <w:szCs w:val="16"/>
          </w:rPr>
          <w:t>пунктом 2.7.1</w:t>
        </w:r>
      </w:hyperlink>
      <w:r w:rsidRPr="000F75D2">
        <w:rPr>
          <w:rFonts w:ascii="Arial" w:hAnsi="Arial" w:cs="Arial"/>
          <w:sz w:val="16"/>
          <w:szCs w:val="16"/>
        </w:rPr>
        <w:t xml:space="preserve"> Административного регламента.</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Указанная административная процедура выполняется специалистом образовательной организации, ответственным за предоставление муниципальной услуги в рамках межведомственного взаимодействия.</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 xml:space="preserve">Критериями принятия решения о направлении запроса об истребовании документа в порядке межведомственного взаимодействия являются основания, указанные в </w:t>
      </w:r>
      <w:hyperlink w:anchor="Par151" w:history="1">
        <w:r w:rsidRPr="000F75D2">
          <w:rPr>
            <w:rStyle w:val="af0"/>
            <w:rFonts w:ascii="Arial" w:hAnsi="Arial" w:cs="Arial"/>
            <w:color w:val="auto"/>
            <w:sz w:val="16"/>
            <w:szCs w:val="16"/>
          </w:rPr>
          <w:t>пункте 2.7.2</w:t>
        </w:r>
      </w:hyperlink>
      <w:r w:rsidRPr="000F75D2">
        <w:rPr>
          <w:rFonts w:ascii="Arial" w:hAnsi="Arial" w:cs="Arial"/>
          <w:sz w:val="16"/>
          <w:szCs w:val="16"/>
        </w:rPr>
        <w:t xml:space="preserve"> Административного регламента.</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 xml:space="preserve">Результатом административной процедуры является получение документов, указанных в </w:t>
      </w:r>
      <w:hyperlink w:anchor="Par151" w:history="1">
        <w:r w:rsidRPr="000F75D2">
          <w:rPr>
            <w:rStyle w:val="af0"/>
            <w:rFonts w:ascii="Arial" w:hAnsi="Arial" w:cs="Arial"/>
            <w:color w:val="auto"/>
            <w:sz w:val="16"/>
            <w:szCs w:val="16"/>
          </w:rPr>
          <w:t>пункте 2.7.2</w:t>
        </w:r>
      </w:hyperlink>
      <w:r w:rsidRPr="000F75D2">
        <w:rPr>
          <w:rFonts w:ascii="Arial" w:hAnsi="Arial" w:cs="Arial"/>
          <w:sz w:val="16"/>
          <w:szCs w:val="16"/>
        </w:rPr>
        <w:t xml:space="preserve"> Административного регламента, которые не были представлены заявителем или его законным представителем самостоятельно. Полученные документы приобщаются к документам, представленным заявителем или его законным представителем.</w:t>
      </w:r>
    </w:p>
    <w:p w:rsidR="00546A51" w:rsidRPr="000F75D2" w:rsidRDefault="00546A51" w:rsidP="00546A51">
      <w:pPr>
        <w:ind w:firstLine="851"/>
        <w:jc w:val="both"/>
        <w:rPr>
          <w:rFonts w:ascii="Arial" w:hAnsi="Arial" w:cs="Arial"/>
          <w:sz w:val="16"/>
          <w:szCs w:val="16"/>
        </w:rPr>
      </w:pPr>
      <w:bookmarkStart w:id="91" w:name="Par312"/>
      <w:bookmarkEnd w:id="91"/>
      <w:r w:rsidRPr="000F75D2">
        <w:rPr>
          <w:rFonts w:ascii="Arial" w:hAnsi="Arial" w:cs="Arial"/>
          <w:sz w:val="16"/>
          <w:szCs w:val="16"/>
        </w:rPr>
        <w:t>3.4. Формирование личного дела заявителя</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3.4.1. Основанием для начала административной процедуры является сформированное личное дело заявителя.</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3.4.2. Личное дело заявителя должно содержать:</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заявление о назначении (расчете);</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документы, предусмотренные пунктом 2.7. настоящего административного регламента и представленные заявителем при обращении.</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3.4.3. Специалист образовательной организации вкладывает в обложку личного дела получателя муниципальной  услуги документы, составляющие личное дело, и осуществляет его брошюрование и нумерацию. Личному делу присваивается регистрационный номер, который заносится в журнал регистрации личных дел получателей ежемесячной денежной выплаты.</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3.4.4. Личные дела хранятся в архиве образовательной организации.</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3.4.5.Результатом административной процедуры является сформированное личное дело заявителя.</w:t>
      </w:r>
      <w:bookmarkStart w:id="92" w:name="Par322"/>
      <w:bookmarkEnd w:id="92"/>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3.5. Рассмотрение представленных документов и вынесение решения о назначении (расчете), отказе в назначении, прекращении выплаты ежемесячной денежной компенсации</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3.5.1. Назначение и расчет суммы ежемесячной денежной компенсации:</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основанием для начала административной процедуры является сформированное специалистом образовательной организации, принимающей документы, личное дело заявителя.</w:t>
      </w:r>
    </w:p>
    <w:p w:rsidR="00546A51" w:rsidRPr="000F75D2" w:rsidRDefault="00546A51" w:rsidP="00546A51">
      <w:pPr>
        <w:ind w:firstLine="851"/>
        <w:jc w:val="both"/>
        <w:rPr>
          <w:rFonts w:ascii="Arial" w:hAnsi="Arial" w:cs="Arial"/>
          <w:sz w:val="16"/>
          <w:szCs w:val="16"/>
        </w:rPr>
      </w:pPr>
      <w:proofErr w:type="gramStart"/>
      <w:r w:rsidRPr="000F75D2">
        <w:rPr>
          <w:rFonts w:ascii="Arial" w:hAnsi="Arial" w:cs="Arial"/>
          <w:sz w:val="16"/>
          <w:szCs w:val="16"/>
        </w:rPr>
        <w:t>Специалист образовательной организации в 15-дневный срок со дня подачи педагогическим работником заявления рассматривает представленный пакет документов, проверяет факт неполучения педагогическим работником и членами его семьи, указанными в заявлении, мер социальной поддержки по оплате жилых помещений, отопления и освещения по иным основаниям и готовит проект уведомления (</w:t>
      </w:r>
      <w:hyperlink w:anchor="Par635" w:history="1">
        <w:r w:rsidRPr="000F75D2">
          <w:rPr>
            <w:rStyle w:val="af0"/>
            <w:rFonts w:ascii="Arial" w:hAnsi="Arial" w:cs="Arial"/>
            <w:sz w:val="16"/>
            <w:szCs w:val="16"/>
          </w:rPr>
          <w:t>4</w:t>
        </w:r>
      </w:hyperlink>
      <w:r w:rsidRPr="000F75D2">
        <w:rPr>
          <w:rFonts w:ascii="Arial" w:hAnsi="Arial" w:cs="Arial"/>
          <w:sz w:val="16"/>
          <w:szCs w:val="16"/>
        </w:rPr>
        <w:t xml:space="preserve">, </w:t>
      </w:r>
      <w:hyperlink w:anchor="Par602" w:history="1">
        <w:r w:rsidRPr="000F75D2">
          <w:rPr>
            <w:rStyle w:val="af0"/>
            <w:rFonts w:ascii="Arial" w:hAnsi="Arial" w:cs="Arial"/>
            <w:sz w:val="16"/>
            <w:szCs w:val="16"/>
          </w:rPr>
          <w:t>5</w:t>
        </w:r>
      </w:hyperlink>
      <w:r w:rsidRPr="000F75D2">
        <w:rPr>
          <w:rFonts w:ascii="Arial" w:hAnsi="Arial" w:cs="Arial"/>
          <w:sz w:val="16"/>
          <w:szCs w:val="16"/>
        </w:rPr>
        <w:t xml:space="preserve"> к настоящему административному регламенту) за подписью руководителя образовательной организации о назначении денежной компенсации</w:t>
      </w:r>
      <w:proofErr w:type="gramEnd"/>
      <w:r w:rsidRPr="000F75D2">
        <w:rPr>
          <w:rFonts w:ascii="Arial" w:hAnsi="Arial" w:cs="Arial"/>
          <w:sz w:val="16"/>
          <w:szCs w:val="16"/>
        </w:rPr>
        <w:t xml:space="preserve"> или </w:t>
      </w:r>
      <w:proofErr w:type="gramStart"/>
      <w:r w:rsidRPr="000F75D2">
        <w:rPr>
          <w:rFonts w:ascii="Arial" w:hAnsi="Arial" w:cs="Arial"/>
          <w:sz w:val="16"/>
          <w:szCs w:val="16"/>
        </w:rPr>
        <w:t>отказе</w:t>
      </w:r>
      <w:proofErr w:type="gramEnd"/>
      <w:r w:rsidRPr="000F75D2">
        <w:rPr>
          <w:rFonts w:ascii="Arial" w:hAnsi="Arial" w:cs="Arial"/>
          <w:sz w:val="16"/>
          <w:szCs w:val="16"/>
        </w:rPr>
        <w:t xml:space="preserve"> в ее назначении.</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lastRenderedPageBreak/>
        <w:t xml:space="preserve">Специалист образовательной организации, в случае принятия положительного решения о выплате ежемесячной денежной компенсации, формирует </w:t>
      </w:r>
      <w:hyperlink w:anchor="Par114" w:history="1">
        <w:r w:rsidRPr="000F75D2">
          <w:rPr>
            <w:rStyle w:val="af0"/>
            <w:rFonts w:ascii="Arial" w:hAnsi="Arial" w:cs="Arial"/>
            <w:color w:val="auto"/>
            <w:sz w:val="16"/>
            <w:szCs w:val="16"/>
          </w:rPr>
          <w:t>реестр</w:t>
        </w:r>
      </w:hyperlink>
      <w:r w:rsidRPr="000F75D2">
        <w:rPr>
          <w:rFonts w:ascii="Arial" w:hAnsi="Arial" w:cs="Arial"/>
          <w:sz w:val="16"/>
          <w:szCs w:val="16"/>
        </w:rPr>
        <w:t xml:space="preserve"> педагогических работников и педагогических работников, вышедших на пенсию, с учетом проживающих совместно с педагогическим работником членов его семьи, имеющих право на получение ежемесячной денежной компенсации по форме согласно приложению№6 к настоящему порядку.  В  течение 15 рабочих дней со дня представления педагогическим работником документов образовательные организации направляют сформированные реестры в Отдел образования администрации Благодарненского муниципального района для рассмотрения по существу и принятия решения о назначении ежемесячной денежной компенсации.</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Максимальный срок выполнения административного действия составляет 15 рабочих дней.</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 xml:space="preserve">Результатом является решение Отдела образования о назначении  ежемесячной денежной компенсации (приложение 7 к настоящему административному регламенту). </w:t>
      </w:r>
      <w:proofErr w:type="gramStart"/>
      <w:r w:rsidRPr="000F75D2">
        <w:rPr>
          <w:rFonts w:ascii="Arial" w:hAnsi="Arial" w:cs="Arial"/>
          <w:sz w:val="16"/>
          <w:szCs w:val="16"/>
        </w:rPr>
        <w:t>В решении о назначении ежемесячной денежной компенсации педагогическому работнику дается поручение руководителю образовательной организации, принимавшего документы у данного педагогического работника, производить выплату компенсации за счет средств, предусмотренных в смете образовательной организации на эти цели.</w:t>
      </w:r>
      <w:proofErr w:type="gramEnd"/>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3.5.2. Организация выплаты ежемесячной денежной компенсации:</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основанием для начала административной процедуры является приказ образовательной организации о назначении ежемесячной денежной компенсации.</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Руководитель образовательной организации на основании решения начальника Отдела образования издает приказ о назначении ежемесячной денежной компенсации в течение пяти рабочих дней.</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 xml:space="preserve">Руководитель образовательной организации осуществляет </w:t>
      </w:r>
      <w:proofErr w:type="gramStart"/>
      <w:r w:rsidRPr="000F75D2">
        <w:rPr>
          <w:rFonts w:ascii="Arial" w:hAnsi="Arial" w:cs="Arial"/>
          <w:sz w:val="16"/>
          <w:szCs w:val="16"/>
        </w:rPr>
        <w:t>контроль за</w:t>
      </w:r>
      <w:proofErr w:type="gramEnd"/>
      <w:r w:rsidRPr="000F75D2">
        <w:rPr>
          <w:rFonts w:ascii="Arial" w:hAnsi="Arial" w:cs="Arial"/>
          <w:sz w:val="16"/>
          <w:szCs w:val="16"/>
        </w:rPr>
        <w:t xml:space="preserve"> бухгалтером образовательной организации, осуществляющим выплату предоставляемой компенсации, за выплатными документами по начисленным суммам на основании выплатной информации, представленной заявителем. Выплатные документы формируются ежемесячно, копии хранятся у специалиста образовательной организации.</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 xml:space="preserve">При изменении способа выплаты получатель ежемесячной денежной компенсации представляет специалисту образовательной организации, принимающего документы, заявление </w:t>
      </w:r>
      <w:proofErr w:type="gramStart"/>
      <w:r w:rsidRPr="000F75D2">
        <w:rPr>
          <w:rFonts w:ascii="Arial" w:hAnsi="Arial" w:cs="Arial"/>
          <w:sz w:val="16"/>
          <w:szCs w:val="16"/>
        </w:rPr>
        <w:t>о</w:t>
      </w:r>
      <w:proofErr w:type="gramEnd"/>
      <w:r w:rsidRPr="000F75D2">
        <w:rPr>
          <w:rFonts w:ascii="Arial" w:hAnsi="Arial" w:cs="Arial"/>
          <w:sz w:val="16"/>
          <w:szCs w:val="16"/>
        </w:rPr>
        <w:t xml:space="preserve"> изменении способа выплаты компенсации.</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Для выплаты денежной компенсации педагогические работники представляют ежемесячно, в срок до 15-го числа, в образовательные организации по основному месту работы, а педагогические работники, вышедшие на пенсию, - в образовательные организации по месту их жительства документы, подтверждающие расходы на оплату жилого помещения, отопления и освещения за истекший месяц.</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Результат административной процедуры: перечисление денежных средств на расчетные счета получателей или почтовое отделение по месту жительства в соответствии с указанной гражданином в заявлении выплатной информацией либо через бухгалтерию образовательной организации, за которым числится заявитель.</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3.5.3. Принятие решения о прекращении предоставления государственной услуги:</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 xml:space="preserve">специалист образовательной организации направляет информацию в форме реестра (приложение 8) в Отдел образования о прекращении предоставления муниципальной услуги при появлении оснований, указанных в </w:t>
      </w:r>
      <w:hyperlink w:anchor="Par178" w:history="1">
        <w:r w:rsidRPr="000F75D2">
          <w:rPr>
            <w:rStyle w:val="af0"/>
            <w:rFonts w:ascii="Arial" w:hAnsi="Arial" w:cs="Arial"/>
            <w:color w:val="auto"/>
            <w:sz w:val="16"/>
            <w:szCs w:val="16"/>
          </w:rPr>
          <w:t>подпункте 2.8.4</w:t>
        </w:r>
      </w:hyperlink>
      <w:r w:rsidRPr="000F75D2">
        <w:rPr>
          <w:rFonts w:ascii="Arial" w:hAnsi="Arial" w:cs="Arial"/>
          <w:sz w:val="16"/>
          <w:szCs w:val="16"/>
        </w:rPr>
        <w:t xml:space="preserve"> настоящего административного регламента, а также на основании заявления получателя муниципальной услуги об обстоятельствах, влекущих прекращение предоставления муниципальной услуги.</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Отделом образования готовится решение о прекращении предоставления муниципальной услуги, которое приобщается в личное дело получателя муниципальной  услуги.</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На основании принятого решения о прекращении предоставления муниципальной услуги руководитель образовательной организации издает приказ о прекращении предоставления муниципальной услуги.</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 xml:space="preserve">Специалист образовательной организации на основании приказа руководителя образовательной организации производит прекращение выплаты ежемесячной денежной </w:t>
      </w:r>
      <w:r w:rsidRPr="000F75D2">
        <w:rPr>
          <w:rFonts w:ascii="Arial" w:hAnsi="Arial" w:cs="Arial"/>
          <w:sz w:val="16"/>
          <w:szCs w:val="16"/>
        </w:rPr>
        <w:lastRenderedPageBreak/>
        <w:t xml:space="preserve">компенсации. Образец уведомления приведен в </w:t>
      </w:r>
      <w:hyperlink w:anchor="Par635" w:history="1">
        <w:r w:rsidRPr="000F75D2">
          <w:rPr>
            <w:rStyle w:val="af0"/>
            <w:rFonts w:ascii="Arial" w:hAnsi="Arial" w:cs="Arial"/>
            <w:sz w:val="16"/>
            <w:szCs w:val="16"/>
          </w:rPr>
          <w:t>приложении</w:t>
        </w:r>
      </w:hyperlink>
      <w:r w:rsidRPr="000F75D2">
        <w:rPr>
          <w:rFonts w:ascii="Arial" w:hAnsi="Arial" w:cs="Arial"/>
          <w:sz w:val="16"/>
          <w:szCs w:val="16"/>
        </w:rPr>
        <w:t xml:space="preserve"> 9 к настоящему административному регламенту.</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Максимальный срок выполнения административного действия составляет 3 рабочих дня.</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Результат административной процедуры:</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приказ о прекращении выплаты ежемесячной денежной компенсации, подписанный руководителем образовательной организации.</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3.5.4. Удержание излишне выплаченных сумм ежемесячной денежной компенсации (при установлении факта переплаты):</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 xml:space="preserve">основанием для начала процедуры принятия решения об удержании излишне выплаченных сумм является установление специалистом образовательной организации, ответственного за предоставление муниципальной  услуги, факта наличия оснований для удержания излишне выплаченных сумм ежемесячной денежной компенсации, предусмотренных </w:t>
      </w:r>
      <w:hyperlink w:anchor="Par178" w:history="1">
        <w:r w:rsidRPr="000F75D2">
          <w:rPr>
            <w:rStyle w:val="af0"/>
            <w:rFonts w:ascii="Arial" w:hAnsi="Arial" w:cs="Arial"/>
            <w:color w:val="auto"/>
            <w:sz w:val="16"/>
            <w:szCs w:val="16"/>
          </w:rPr>
          <w:t>пунктом 2.8.4</w:t>
        </w:r>
      </w:hyperlink>
      <w:r w:rsidRPr="000F75D2">
        <w:rPr>
          <w:rFonts w:ascii="Arial" w:hAnsi="Arial" w:cs="Arial"/>
          <w:sz w:val="16"/>
          <w:szCs w:val="16"/>
        </w:rPr>
        <w:t xml:space="preserve"> настоящего административного регламента.</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 xml:space="preserve">специалист образовательной организации направляет информацию в форме реестра (приложение 8) в Отдел образования об удержании излишне выплаченных сумм, указанных в </w:t>
      </w:r>
      <w:hyperlink w:anchor="Par178" w:history="1">
        <w:r w:rsidRPr="000F75D2">
          <w:rPr>
            <w:rStyle w:val="af0"/>
            <w:rFonts w:ascii="Arial" w:hAnsi="Arial" w:cs="Arial"/>
            <w:color w:val="auto"/>
            <w:sz w:val="16"/>
            <w:szCs w:val="16"/>
          </w:rPr>
          <w:t>подпункте 2.8.4</w:t>
        </w:r>
      </w:hyperlink>
      <w:r w:rsidRPr="000F75D2">
        <w:rPr>
          <w:rFonts w:ascii="Arial" w:hAnsi="Arial" w:cs="Arial"/>
          <w:sz w:val="16"/>
          <w:szCs w:val="16"/>
        </w:rPr>
        <w:t xml:space="preserve"> настоящего административного регламента.</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 xml:space="preserve">Отделом образования готовится решение об удержании излишне выплаченных сумм и направляется руководителю образовательной организации. </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 xml:space="preserve">Руководитель </w:t>
      </w:r>
      <w:proofErr w:type="gramStart"/>
      <w:r w:rsidRPr="000F75D2">
        <w:rPr>
          <w:rFonts w:ascii="Arial" w:hAnsi="Arial" w:cs="Arial"/>
          <w:sz w:val="16"/>
          <w:szCs w:val="16"/>
        </w:rPr>
        <w:t>образовательно</w:t>
      </w:r>
      <w:r w:rsidRPr="000F75D2">
        <w:rPr>
          <w:rFonts w:ascii="Arial" w:hAnsi="Arial" w:cs="Arial"/>
          <w:sz w:val="16"/>
          <w:szCs w:val="16"/>
        </w:rPr>
        <w:tab/>
        <w:t>й</w:t>
      </w:r>
      <w:proofErr w:type="gramEnd"/>
      <w:r w:rsidRPr="000F75D2">
        <w:rPr>
          <w:rFonts w:ascii="Arial" w:hAnsi="Arial" w:cs="Arial"/>
          <w:sz w:val="16"/>
          <w:szCs w:val="16"/>
        </w:rPr>
        <w:t xml:space="preserve"> организации, ответственный за предоставление муниципальной услуги, на основании принятого решения издает приказ об удержании излишне выплаченных сумм и предоставляет его бухгалтеру образовательной организации, за которым числится заявитель, для удержания из сумм последующих выплат ежемесячной денежной компенсации, а при прекращении выплаты ежемесячной денежной компенсации излишне выплаченные суммы возмещаются получателем ежемесячной денежной компенсации добровольно в течение 6 месяцев. В случае отказа получателя ежемесячной денежной компенсации от добровольного возврата излишне полученных средств они взыскиваются образовательной организацией в судебном порядке в соответствии с законодательством Российской Федерации.</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Результат административной процедуры: возмещение заявителем незаконно полученных денежных средств ежемесячной денежной компенсации.</w:t>
      </w:r>
    </w:p>
    <w:p w:rsidR="00546A51" w:rsidRPr="000F75D2" w:rsidRDefault="00546A51" w:rsidP="00546A51">
      <w:pPr>
        <w:ind w:firstLine="851"/>
        <w:jc w:val="both"/>
        <w:rPr>
          <w:rFonts w:ascii="Arial" w:hAnsi="Arial" w:cs="Arial"/>
          <w:sz w:val="16"/>
          <w:szCs w:val="16"/>
        </w:rPr>
      </w:pPr>
      <w:bookmarkStart w:id="93" w:name="Par350"/>
      <w:bookmarkEnd w:id="93"/>
    </w:p>
    <w:p w:rsidR="00546A51" w:rsidRPr="000F75D2" w:rsidRDefault="00546A51" w:rsidP="00546A51">
      <w:pPr>
        <w:jc w:val="center"/>
        <w:rPr>
          <w:rFonts w:ascii="Arial" w:hAnsi="Arial" w:cs="Arial"/>
          <w:sz w:val="16"/>
          <w:szCs w:val="16"/>
        </w:rPr>
      </w:pPr>
      <w:bookmarkStart w:id="94" w:name="Par355"/>
      <w:bookmarkEnd w:id="94"/>
      <w:r w:rsidRPr="000F75D2">
        <w:rPr>
          <w:rFonts w:ascii="Arial" w:hAnsi="Arial" w:cs="Arial"/>
          <w:sz w:val="16"/>
          <w:szCs w:val="16"/>
        </w:rPr>
        <w:t xml:space="preserve">IV. Формы </w:t>
      </w:r>
      <w:proofErr w:type="gramStart"/>
      <w:r w:rsidRPr="000F75D2">
        <w:rPr>
          <w:rFonts w:ascii="Arial" w:hAnsi="Arial" w:cs="Arial"/>
          <w:sz w:val="16"/>
          <w:szCs w:val="16"/>
        </w:rPr>
        <w:t>контроля за</w:t>
      </w:r>
      <w:proofErr w:type="gramEnd"/>
      <w:r w:rsidRPr="000F75D2">
        <w:rPr>
          <w:rFonts w:ascii="Arial" w:hAnsi="Arial" w:cs="Arial"/>
          <w:sz w:val="16"/>
          <w:szCs w:val="16"/>
        </w:rPr>
        <w:t xml:space="preserve"> исполнением административного регламента</w:t>
      </w:r>
    </w:p>
    <w:p w:rsidR="00546A51" w:rsidRPr="000F75D2" w:rsidRDefault="00546A51" w:rsidP="00546A51">
      <w:pPr>
        <w:ind w:firstLine="851"/>
        <w:jc w:val="both"/>
        <w:rPr>
          <w:rFonts w:ascii="Arial" w:hAnsi="Arial" w:cs="Arial"/>
          <w:sz w:val="16"/>
          <w:szCs w:val="16"/>
        </w:rPr>
      </w:pPr>
    </w:p>
    <w:p w:rsidR="00546A51" w:rsidRPr="000F75D2" w:rsidRDefault="00546A51" w:rsidP="00546A51">
      <w:pPr>
        <w:ind w:firstLine="851"/>
        <w:jc w:val="both"/>
        <w:rPr>
          <w:rFonts w:ascii="Arial" w:hAnsi="Arial" w:cs="Arial"/>
          <w:sz w:val="16"/>
          <w:szCs w:val="16"/>
        </w:rPr>
      </w:pPr>
      <w:bookmarkStart w:id="95" w:name="Par358"/>
      <w:bookmarkEnd w:id="95"/>
      <w:r w:rsidRPr="000F75D2">
        <w:rPr>
          <w:rFonts w:ascii="Arial" w:hAnsi="Arial" w:cs="Arial"/>
          <w:sz w:val="16"/>
          <w:szCs w:val="16"/>
        </w:rPr>
        <w:t>4.1. Текущий контроль</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 xml:space="preserve">Текущий </w:t>
      </w:r>
      <w:proofErr w:type="gramStart"/>
      <w:r w:rsidRPr="000F75D2">
        <w:rPr>
          <w:rFonts w:ascii="Arial" w:hAnsi="Arial" w:cs="Arial"/>
          <w:sz w:val="16"/>
          <w:szCs w:val="16"/>
        </w:rPr>
        <w:t>контроль за</w:t>
      </w:r>
      <w:proofErr w:type="gramEnd"/>
      <w:r w:rsidRPr="000F75D2">
        <w:rPr>
          <w:rFonts w:ascii="Arial" w:hAnsi="Arial" w:cs="Arial"/>
          <w:sz w:val="16"/>
          <w:szCs w:val="16"/>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руководителем образовательной организации, предоставляющей муниципальную услугу, осуществляется начальником Отдела образования или заместителем начальника.</w:t>
      </w:r>
    </w:p>
    <w:p w:rsidR="00546A51" w:rsidRPr="000F75D2" w:rsidRDefault="00546A51" w:rsidP="00546A51">
      <w:pPr>
        <w:ind w:firstLine="851"/>
        <w:jc w:val="both"/>
        <w:rPr>
          <w:rFonts w:ascii="Arial" w:hAnsi="Arial" w:cs="Arial"/>
          <w:sz w:val="16"/>
          <w:szCs w:val="16"/>
        </w:rPr>
      </w:pPr>
      <w:bookmarkStart w:id="96" w:name="Par360"/>
      <w:bookmarkEnd w:id="96"/>
      <w:r w:rsidRPr="000F75D2">
        <w:rPr>
          <w:rFonts w:ascii="Arial" w:hAnsi="Arial" w:cs="Arial"/>
          <w:sz w:val="16"/>
          <w:szCs w:val="16"/>
        </w:rPr>
        <w:t>4.2. Плановый и внеплановый контроль</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 xml:space="preserve">Плановый </w:t>
      </w:r>
      <w:proofErr w:type="gramStart"/>
      <w:r w:rsidRPr="000F75D2">
        <w:rPr>
          <w:rFonts w:ascii="Arial" w:hAnsi="Arial" w:cs="Arial"/>
          <w:sz w:val="16"/>
          <w:szCs w:val="16"/>
        </w:rPr>
        <w:t>контроль за</w:t>
      </w:r>
      <w:proofErr w:type="gramEnd"/>
      <w:r w:rsidRPr="000F75D2">
        <w:rPr>
          <w:rFonts w:ascii="Arial" w:hAnsi="Arial" w:cs="Arial"/>
          <w:sz w:val="16"/>
          <w:szCs w:val="16"/>
        </w:rPr>
        <w:t xml:space="preserve"> исполнением положений административного регламента по результатам предоставления муниципальной услуги осуществляется ежеквартально специалистом Отдела образования, должностными лицами министерства образования и молодежной политики Ставропольского края, министерства финансов Ставропольского края, ответственными за организацию работы по контролю.</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 xml:space="preserve">Внеплановый </w:t>
      </w:r>
      <w:proofErr w:type="gramStart"/>
      <w:r w:rsidRPr="000F75D2">
        <w:rPr>
          <w:rFonts w:ascii="Arial" w:hAnsi="Arial" w:cs="Arial"/>
          <w:sz w:val="16"/>
          <w:szCs w:val="16"/>
        </w:rPr>
        <w:t>контроль за</w:t>
      </w:r>
      <w:proofErr w:type="gramEnd"/>
      <w:r w:rsidRPr="000F75D2">
        <w:rPr>
          <w:rFonts w:ascii="Arial" w:hAnsi="Arial" w:cs="Arial"/>
          <w:sz w:val="16"/>
          <w:szCs w:val="16"/>
        </w:rPr>
        <w:t xml:space="preserve"> соблюдением последовательности действий, определенных административными процедурами по предоставлению муниципальной услуги, проводится по распоряжениям:</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министерства образования и молодежной политики Ставропольского края;</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министерства финансов Ставропольского края.</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финансовое управление администрации Благодарненского муниципального района Ставропольского края</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По результатам проведения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46A51" w:rsidRPr="000F75D2" w:rsidRDefault="00546A51" w:rsidP="00546A51">
      <w:pPr>
        <w:ind w:firstLine="851"/>
        <w:jc w:val="both"/>
        <w:rPr>
          <w:rFonts w:ascii="Arial" w:hAnsi="Arial" w:cs="Arial"/>
          <w:sz w:val="16"/>
          <w:szCs w:val="16"/>
        </w:rPr>
      </w:pPr>
      <w:bookmarkStart w:id="97" w:name="Par366"/>
      <w:bookmarkEnd w:id="97"/>
      <w:r w:rsidRPr="000F75D2">
        <w:rPr>
          <w:rFonts w:ascii="Arial" w:hAnsi="Arial" w:cs="Arial"/>
          <w:sz w:val="16"/>
          <w:szCs w:val="16"/>
        </w:rPr>
        <w:t>4.3. Ответственность должностных лиц Отдела образования и образовательных организаций</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lastRenderedPageBreak/>
        <w:t>Ответственность за своевременное и качественное предоставление муниципальной услуги и несвоевременное принятие решений при предоставлении муниципальной услуги возлагается на руководителя образовательной организации.</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 xml:space="preserve">Должностные лица образовательной организации несут персональную ответственность, закрепленную в их должностных регламентах, </w:t>
      </w:r>
      <w:proofErr w:type="gramStart"/>
      <w:r w:rsidRPr="000F75D2">
        <w:rPr>
          <w:rFonts w:ascii="Arial" w:hAnsi="Arial" w:cs="Arial"/>
          <w:sz w:val="16"/>
          <w:szCs w:val="16"/>
        </w:rPr>
        <w:t>за</w:t>
      </w:r>
      <w:proofErr w:type="gramEnd"/>
      <w:r w:rsidRPr="000F75D2">
        <w:rPr>
          <w:rFonts w:ascii="Arial" w:hAnsi="Arial" w:cs="Arial"/>
          <w:sz w:val="16"/>
          <w:szCs w:val="16"/>
        </w:rPr>
        <w:t>:</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соблюдение сроков исполнения административных процедур;</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соответствие результатов административных процедур требованиям законодательства;</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достоверность предоставленной ими информации.</w:t>
      </w:r>
    </w:p>
    <w:p w:rsidR="00546A51" w:rsidRPr="000F75D2" w:rsidRDefault="00546A51" w:rsidP="00546A51">
      <w:pPr>
        <w:ind w:firstLine="851"/>
        <w:jc w:val="both"/>
        <w:rPr>
          <w:rFonts w:ascii="Arial" w:hAnsi="Arial" w:cs="Arial"/>
          <w:sz w:val="16"/>
          <w:szCs w:val="16"/>
        </w:rPr>
      </w:pPr>
      <w:bookmarkStart w:id="98" w:name="Par372"/>
      <w:bookmarkEnd w:id="98"/>
      <w:r w:rsidRPr="000F75D2">
        <w:rPr>
          <w:rFonts w:ascii="Arial" w:hAnsi="Arial" w:cs="Arial"/>
          <w:sz w:val="16"/>
          <w:szCs w:val="16"/>
        </w:rPr>
        <w:t xml:space="preserve">4.4. Положения, характеризующие требования к порядку и формам </w:t>
      </w:r>
      <w:proofErr w:type="gramStart"/>
      <w:r w:rsidRPr="000F75D2">
        <w:rPr>
          <w:rFonts w:ascii="Arial" w:hAnsi="Arial" w:cs="Arial"/>
          <w:sz w:val="16"/>
          <w:szCs w:val="16"/>
        </w:rPr>
        <w:t>контроля за</w:t>
      </w:r>
      <w:proofErr w:type="gramEnd"/>
      <w:r w:rsidRPr="000F75D2">
        <w:rPr>
          <w:rFonts w:ascii="Arial" w:hAnsi="Arial" w:cs="Arial"/>
          <w:sz w:val="16"/>
          <w:szCs w:val="16"/>
        </w:rPr>
        <w:t xml:space="preserve"> предоставлением муниципальной услуги, в том числе со стороны граждан, их объединений и организаций</w:t>
      </w:r>
    </w:p>
    <w:p w:rsidR="00546A51" w:rsidRPr="000F75D2" w:rsidRDefault="00546A51" w:rsidP="00546A51">
      <w:pPr>
        <w:ind w:firstLine="851"/>
        <w:jc w:val="both"/>
        <w:rPr>
          <w:rFonts w:ascii="Arial" w:hAnsi="Arial" w:cs="Arial"/>
          <w:sz w:val="16"/>
          <w:szCs w:val="16"/>
        </w:rPr>
      </w:pPr>
      <w:proofErr w:type="gramStart"/>
      <w:r w:rsidRPr="000F75D2">
        <w:rPr>
          <w:rFonts w:ascii="Arial" w:hAnsi="Arial" w:cs="Arial"/>
          <w:sz w:val="16"/>
          <w:szCs w:val="16"/>
        </w:rPr>
        <w:t>Контроль за</w:t>
      </w:r>
      <w:proofErr w:type="gramEnd"/>
      <w:r w:rsidRPr="000F75D2">
        <w:rPr>
          <w:rFonts w:ascii="Arial" w:hAnsi="Arial" w:cs="Arial"/>
          <w:sz w:val="16"/>
          <w:szCs w:val="16"/>
        </w:rPr>
        <w:t xml:space="preserve"> предоставлением муниципальной услуги осуществляется в порядке и формах, установленных законодательством Российской Федерации.</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Граждане, их объединения и организации могут осуществлять контроль предоставления муниципальной услуги путем получения информации о ней посредством телефонной связи, по письменным обращениям, по электронной почте, на официальном сайте администрации Благодарненского муниципального района, посредством федеральной государственной информационной системы «Единый портал государственных и муниципальных услуг (функций)».</w:t>
      </w:r>
    </w:p>
    <w:p w:rsidR="00C539AC" w:rsidRPr="007D30F5" w:rsidRDefault="00C539AC" w:rsidP="00CA595D">
      <w:pPr>
        <w:pStyle w:val="ConsPlusNormal"/>
        <w:widowControl/>
        <w:ind w:firstLine="540"/>
        <w:jc w:val="both"/>
        <w:rPr>
          <w:sz w:val="16"/>
          <w:szCs w:val="16"/>
        </w:rPr>
      </w:pPr>
    </w:p>
    <w:p w:rsidR="00546A51" w:rsidRPr="000F75D2" w:rsidRDefault="00546A51" w:rsidP="00546A51">
      <w:pPr>
        <w:ind w:firstLine="851"/>
        <w:jc w:val="center"/>
        <w:rPr>
          <w:rFonts w:ascii="Arial" w:hAnsi="Arial" w:cs="Arial"/>
          <w:sz w:val="16"/>
          <w:szCs w:val="16"/>
        </w:rPr>
      </w:pPr>
      <w:r w:rsidRPr="000F75D2">
        <w:rPr>
          <w:rFonts w:ascii="Arial" w:hAnsi="Arial" w:cs="Arial"/>
          <w:sz w:val="16"/>
          <w:szCs w:val="16"/>
        </w:rPr>
        <w:t>V. Досудебный (внесудебный) порядок обжалования решений</w:t>
      </w:r>
    </w:p>
    <w:p w:rsidR="00546A51" w:rsidRPr="000F75D2" w:rsidRDefault="00546A51" w:rsidP="00546A51">
      <w:pPr>
        <w:ind w:firstLine="851"/>
        <w:jc w:val="center"/>
        <w:rPr>
          <w:rFonts w:ascii="Arial" w:hAnsi="Arial" w:cs="Arial"/>
          <w:sz w:val="16"/>
          <w:szCs w:val="16"/>
        </w:rPr>
      </w:pPr>
      <w:r w:rsidRPr="000F75D2">
        <w:rPr>
          <w:rFonts w:ascii="Arial" w:hAnsi="Arial" w:cs="Arial"/>
          <w:sz w:val="16"/>
          <w:szCs w:val="16"/>
        </w:rPr>
        <w:t>и действий (бездействия) Отдела образования, образовательных организаций, а также должностных лиц</w:t>
      </w:r>
    </w:p>
    <w:p w:rsidR="00546A51" w:rsidRPr="000F75D2" w:rsidRDefault="00546A51" w:rsidP="00546A51">
      <w:pPr>
        <w:ind w:firstLine="851"/>
        <w:jc w:val="both"/>
        <w:rPr>
          <w:rFonts w:ascii="Arial" w:hAnsi="Arial" w:cs="Arial"/>
          <w:sz w:val="16"/>
          <w:szCs w:val="16"/>
        </w:rPr>
      </w:pPr>
    </w:p>
    <w:p w:rsidR="00546A51" w:rsidRPr="000F75D2" w:rsidRDefault="00546A51" w:rsidP="00546A51">
      <w:pPr>
        <w:ind w:firstLine="851"/>
        <w:jc w:val="both"/>
        <w:rPr>
          <w:rFonts w:ascii="Arial" w:hAnsi="Arial" w:cs="Arial"/>
          <w:sz w:val="16"/>
          <w:szCs w:val="16"/>
        </w:rPr>
      </w:pPr>
      <w:bookmarkStart w:id="99" w:name="Par380"/>
      <w:bookmarkEnd w:id="99"/>
      <w:r w:rsidRPr="000F75D2">
        <w:rPr>
          <w:rFonts w:ascii="Arial" w:hAnsi="Arial" w:cs="Arial"/>
          <w:sz w:val="16"/>
          <w:szCs w:val="16"/>
        </w:rPr>
        <w:t>5.1. Информация для заявителя о его праве на досудебное (внесудебное) обжалование решений и действий Отдела образования, образовательных организаций, принятых (осуществляемых) в ходе предоставления муниципальной услуги</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46A51" w:rsidRPr="000F75D2" w:rsidRDefault="00546A51" w:rsidP="00546A51">
      <w:pPr>
        <w:ind w:firstLine="851"/>
        <w:jc w:val="both"/>
        <w:rPr>
          <w:rFonts w:ascii="Arial" w:hAnsi="Arial" w:cs="Arial"/>
          <w:sz w:val="16"/>
          <w:szCs w:val="16"/>
        </w:rPr>
      </w:pPr>
      <w:bookmarkStart w:id="100" w:name="Par382"/>
      <w:bookmarkEnd w:id="100"/>
      <w:r w:rsidRPr="000F75D2">
        <w:rPr>
          <w:rFonts w:ascii="Arial" w:hAnsi="Arial" w:cs="Arial"/>
          <w:sz w:val="16"/>
          <w:szCs w:val="16"/>
        </w:rPr>
        <w:t>5.2. Предмет досудебного (внесудебного) обжалования</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Заявитель может обратиться с жалобой, в том числе в следующих случаях:</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1) нарушение срока регистрации запроса заявителя о предоставлении муниципальной услуги;</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2) нарушение срока предоставления муниципальной услуги;</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3) требование у заявителя документов, не предусмотренных нормативными правовыми актами Российской Федерации, нормативными правовыми актами Ставропольского края для предоставления муниципальной услуги;</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Ставропольского края для предоставления муниципальной услуги, у заявителя;</w:t>
      </w:r>
    </w:p>
    <w:p w:rsidR="00546A51" w:rsidRPr="000F75D2" w:rsidRDefault="00546A51" w:rsidP="00546A51">
      <w:pPr>
        <w:ind w:firstLine="851"/>
        <w:jc w:val="both"/>
        <w:rPr>
          <w:rFonts w:ascii="Arial" w:hAnsi="Arial" w:cs="Arial"/>
          <w:sz w:val="16"/>
          <w:szCs w:val="16"/>
        </w:rPr>
      </w:pPr>
      <w:proofErr w:type="gramStart"/>
      <w:r w:rsidRPr="000F75D2">
        <w:rPr>
          <w:rFonts w:ascii="Arial" w:hAnsi="Arial" w:cs="Arial"/>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w:t>
      </w:r>
      <w:proofErr w:type="gramEnd"/>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6) затребование с заявителя при предоставлении муниципальной  услуги платы;</w:t>
      </w:r>
    </w:p>
    <w:p w:rsidR="00546A51" w:rsidRPr="000F75D2" w:rsidRDefault="00546A51" w:rsidP="00546A51">
      <w:pPr>
        <w:ind w:firstLine="851"/>
        <w:jc w:val="both"/>
        <w:rPr>
          <w:rFonts w:ascii="Arial" w:hAnsi="Arial" w:cs="Arial"/>
          <w:sz w:val="16"/>
          <w:szCs w:val="16"/>
        </w:rPr>
      </w:pPr>
      <w:proofErr w:type="gramStart"/>
      <w:r w:rsidRPr="000F75D2">
        <w:rPr>
          <w:rFonts w:ascii="Arial" w:hAnsi="Arial" w:cs="Arial"/>
          <w:sz w:val="16"/>
          <w:szCs w:val="16"/>
        </w:rPr>
        <w:t>7) отказ Отдела образования, образовательной организации, предоставляющих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46A51" w:rsidRPr="000F75D2" w:rsidRDefault="00546A51" w:rsidP="00546A51">
      <w:pPr>
        <w:ind w:firstLine="851"/>
        <w:jc w:val="both"/>
        <w:rPr>
          <w:rFonts w:ascii="Arial" w:hAnsi="Arial" w:cs="Arial"/>
          <w:sz w:val="16"/>
          <w:szCs w:val="16"/>
        </w:rPr>
      </w:pPr>
      <w:bookmarkStart w:id="101" w:name="Par391"/>
      <w:bookmarkEnd w:id="101"/>
      <w:r w:rsidRPr="000F75D2">
        <w:rPr>
          <w:rFonts w:ascii="Arial" w:hAnsi="Arial" w:cs="Arial"/>
          <w:sz w:val="16"/>
          <w:szCs w:val="16"/>
        </w:rPr>
        <w:t>5.3. Исчерпывающий перечень оснований для приостановления рассмотрения жалобы и случаев, в которых ответ на жалобу не дается</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Оснований для приостановления рассмотрения жалобы не установлено.</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Случаи, в которых ответ на жалобу не дается:</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 xml:space="preserve">в жалобе не </w:t>
      </w:r>
      <w:proofErr w:type="gramStart"/>
      <w:r w:rsidRPr="000F75D2">
        <w:rPr>
          <w:rFonts w:ascii="Arial" w:hAnsi="Arial" w:cs="Arial"/>
          <w:sz w:val="16"/>
          <w:szCs w:val="16"/>
        </w:rPr>
        <w:t>указаны</w:t>
      </w:r>
      <w:proofErr w:type="gramEnd"/>
      <w:r w:rsidRPr="000F75D2">
        <w:rPr>
          <w:rFonts w:ascii="Arial" w:hAnsi="Arial" w:cs="Arial"/>
          <w:sz w:val="16"/>
          <w:szCs w:val="16"/>
        </w:rPr>
        <w:t xml:space="preserve"> фамилия заявителя, направившего обращение, и почтовый адрес, по которому должен быть направлен ответ;</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lastRenderedPageBreak/>
        <w:t>текст письменного обращения не поддается прочтению;</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546A51" w:rsidRPr="000F75D2" w:rsidRDefault="00546A51" w:rsidP="00546A51">
      <w:pPr>
        <w:ind w:firstLine="851"/>
        <w:jc w:val="both"/>
        <w:rPr>
          <w:rFonts w:ascii="Arial" w:hAnsi="Arial" w:cs="Arial"/>
          <w:sz w:val="16"/>
          <w:szCs w:val="16"/>
        </w:rPr>
      </w:pPr>
      <w:proofErr w:type="gramStart"/>
      <w:r w:rsidRPr="000F75D2">
        <w:rPr>
          <w:rFonts w:ascii="Arial" w:hAnsi="Arial" w:cs="Arial"/>
          <w:sz w:val="16"/>
          <w:szCs w:val="16"/>
        </w:rPr>
        <w:t>В случае если в жалобе содержатся нецензурные либо оскорбительные выражения, угрозы жизни, здоровью и имуществу должностного лица Отдела образования, образовательной организации, а также членов семьи должностного лица, Отдела образования, образовательной организации вправе оставить жалобу без ответа по существу поставленных в нем вопросов и сообщить заявителю, направившему жалобу, о недопустимости злоупотребления правом.</w:t>
      </w:r>
      <w:proofErr w:type="gramEnd"/>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46A51" w:rsidRPr="000F75D2" w:rsidRDefault="00546A51" w:rsidP="00546A51">
      <w:pPr>
        <w:ind w:firstLine="851"/>
        <w:jc w:val="both"/>
        <w:rPr>
          <w:rFonts w:ascii="Arial" w:hAnsi="Arial" w:cs="Arial"/>
          <w:sz w:val="16"/>
          <w:szCs w:val="16"/>
        </w:rPr>
      </w:pPr>
      <w:bookmarkStart w:id="102" w:name="Par400"/>
      <w:bookmarkEnd w:id="102"/>
      <w:r w:rsidRPr="000F75D2">
        <w:rPr>
          <w:rFonts w:ascii="Arial" w:hAnsi="Arial" w:cs="Arial"/>
          <w:sz w:val="16"/>
          <w:szCs w:val="16"/>
        </w:rPr>
        <w:t>5.4. Основания для начала процедуры досудебного (внесудебного) обжалования</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Основанием для начала процедуры досудебного (внесудебного) обжалования является поступление жалобы заявителя.</w:t>
      </w:r>
    </w:p>
    <w:p w:rsidR="00546A51" w:rsidRPr="000F75D2" w:rsidRDefault="00546A51" w:rsidP="00546A51">
      <w:pPr>
        <w:ind w:firstLine="851"/>
        <w:jc w:val="both"/>
        <w:rPr>
          <w:rFonts w:ascii="Arial" w:hAnsi="Arial" w:cs="Arial"/>
          <w:sz w:val="16"/>
          <w:szCs w:val="16"/>
        </w:rPr>
      </w:pPr>
      <w:proofErr w:type="gramStart"/>
      <w:r w:rsidRPr="000F75D2">
        <w:rPr>
          <w:rFonts w:ascii="Arial" w:hAnsi="Arial" w:cs="Arial"/>
          <w:sz w:val="16"/>
          <w:szCs w:val="16"/>
        </w:rPr>
        <w:t>Жалоба может быть подана заявителем или его уполномоченным представителем в орган, предоставляющий муниципальную услугу, в случае если обжалуются решения и действия (бездействие) органа, предоставляющего муниципальную услугу, и его должностного лица, муниципального служащего,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roofErr w:type="gramEnd"/>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Жалоба в электронном виде может быть подана заявителем в орган, предоставляющий муниципальную  услугу, посредством использования:</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 xml:space="preserve">официального информационного </w:t>
      </w:r>
      <w:proofErr w:type="gramStart"/>
      <w:r w:rsidRPr="000F75D2">
        <w:rPr>
          <w:rFonts w:ascii="Arial" w:hAnsi="Arial" w:cs="Arial"/>
          <w:sz w:val="16"/>
          <w:szCs w:val="16"/>
        </w:rPr>
        <w:t>интернет-портала</w:t>
      </w:r>
      <w:proofErr w:type="gramEnd"/>
      <w:r w:rsidRPr="000F75D2">
        <w:rPr>
          <w:rFonts w:ascii="Arial" w:hAnsi="Arial" w:cs="Arial"/>
          <w:sz w:val="16"/>
          <w:szCs w:val="16"/>
        </w:rPr>
        <w:t xml:space="preserve"> органов государственной власти Ставропольского края;</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официального сайта органа, предоставляющего муниципальную услугу, в информационно-телекоммуникационной сети «Интернет»;</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федеральной государственной информационной системы «Единый портал государственных и муниципальных услуг (функций)» (далее - Единый портал);</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электронной почты органа, предоставляющего муниципальную услугу.</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Жалоба должна содержать:</w:t>
      </w:r>
    </w:p>
    <w:p w:rsidR="00546A51" w:rsidRPr="000F75D2" w:rsidRDefault="00546A51" w:rsidP="00546A51">
      <w:pPr>
        <w:ind w:firstLine="851"/>
        <w:jc w:val="both"/>
        <w:rPr>
          <w:rFonts w:ascii="Arial" w:hAnsi="Arial" w:cs="Arial"/>
          <w:sz w:val="16"/>
          <w:szCs w:val="16"/>
        </w:rPr>
      </w:pPr>
      <w:proofErr w:type="gramStart"/>
      <w:r w:rsidRPr="000F75D2">
        <w:rPr>
          <w:rFonts w:ascii="Arial" w:hAnsi="Arial" w:cs="Arial"/>
          <w:sz w:val="16"/>
          <w:szCs w:val="16"/>
        </w:rPr>
        <w:t>наименование органа, предоставляющего муниципальную услугу, фамилию, имя, отчество (при наличии) и должность должностного лица, фамилию, имя, отчество (при наличии) и должность муниципального служащего, замещающих должность в органе, предоставляющем муниципальную услугу, решения и действия (бездействие) которых обжалуются;</w:t>
      </w:r>
      <w:proofErr w:type="gramEnd"/>
    </w:p>
    <w:p w:rsidR="00546A51" w:rsidRPr="000F75D2" w:rsidRDefault="00546A51" w:rsidP="00546A51">
      <w:pPr>
        <w:ind w:firstLine="851"/>
        <w:jc w:val="both"/>
        <w:rPr>
          <w:rFonts w:ascii="Arial" w:hAnsi="Arial" w:cs="Arial"/>
          <w:sz w:val="16"/>
          <w:szCs w:val="16"/>
        </w:rPr>
      </w:pPr>
      <w:proofErr w:type="gramStart"/>
      <w:r w:rsidRPr="000F75D2">
        <w:rPr>
          <w:rFonts w:ascii="Arial" w:hAnsi="Arial" w:cs="Arial"/>
          <w:sz w:val="16"/>
          <w:szCs w:val="16"/>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lastRenderedPageBreak/>
        <w:t>сведения об обжалуемых решениях и действиях (бездействии) органа, предоставляющего муниципальную  услугу, и его должностного лица, муниципального служащего;</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доводы, на основании которых заявитель не согласен с решением и действием (бездействием) органа, предоставляющего муниципальную услугу, и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Жалоба, поступившая в орган, предоставляющий муниципальную услугу, в письменной форме на бумажном носителе подлежит регистрации в течение одного рабочего дня со дня ее поступления. Жалобе присваивается регистрационный номер в журнале учета жалоб на решения и действия (бездействие) органа, предоставляющего муниципальную услугу, и его должностного лица, муниципального служащего (далее - журнал). Форма и порядок ведения журнала определяются органом, предоставляющим муниципальную  услугу.</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Жалоба рассматривается органом, предоставляющим муниципальную услугу, в случае если обжалуются решения и действия (бездействие) органа, предоставляющего муниципальную услугу, и его должностного лица, муниципального служащего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 xml:space="preserve">В случае установления в ходе или по результатам </w:t>
      </w:r>
      <w:proofErr w:type="gramStart"/>
      <w:r w:rsidRPr="000F75D2">
        <w:rPr>
          <w:rFonts w:ascii="Arial" w:hAnsi="Arial" w:cs="Arial"/>
          <w:sz w:val="16"/>
          <w:szCs w:val="16"/>
        </w:rPr>
        <w:t>рассмотрения жалобы признаков состава административного правонарушения</w:t>
      </w:r>
      <w:proofErr w:type="gramEnd"/>
      <w:r w:rsidRPr="000F75D2">
        <w:rPr>
          <w:rFonts w:ascii="Arial" w:hAnsi="Arial" w:cs="Arial"/>
          <w:sz w:val="16"/>
          <w:szCs w:val="16"/>
        </w:rPr>
        <w:t xml:space="preserve">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Органы, предоставляющие муниципальные услуги, обеспечивают:</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оснащение мест приема жалоб стульями, кресельными секциями и столами (стойками);</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информирование заявителей о порядке обжалования решений и действий (бездействия) органов, предоставляющих муниципальные  услуги, и их должностных лиц, гражданских служащих посредством размещения такой информации на стендах в местах предоставления муниципальных  услуг, на их официальных сайтах в информационно-телекоммуникационной сети «Интернет», на Едином портале и региональном портале;</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консультирование заявителей о порядке обжалования решений и действий (бездействия) органов, предоставляющих муниципальные услуги, и их должностных лиц, гражданских служащих, в том числе по телефону, электронной почте, при личном приеме;</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По результатам рассмотрения жалобы заявителю направляется письменный мотивированный ответ.</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в течение 5 рабочих дней со дня принятия такого решения, если иное не установлено законодательством Российской Федерации и законодательством Ставропольского края.</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Ответ о результатах рассмотрения жалобы подписывается должностным лицом органа, предоставляющего муниципальную услугу.</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Ответ о результатах рассмотрения жалобы в электронном виде подписывается электронной подписью должностного лица, уполномоченного на рассмотрение жалобы, вид которой установлен законодательством Российской Федерации.</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В удовлетворении жалобы отказывается в следующих случаях:</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наличие вступившего в законную силу решения суда, арбитражного суда по жалобе о том же предмете и по тем же основаниям;</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подача жалобы лицом, полномочия которого не подтверждены в порядке, установленном законодательством Российской Федерации;</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если жалоба признана необоснованной.</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lastRenderedPageBreak/>
        <w:t>Жалоба остается без ответа в следующих случаях:</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отсутствие адреса, по которому должен быть направлен ответ.</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Заявитель может обратиться с жалобой в следующих случаях:</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нарушение срока регистрации запроса заявителя о предоставлении муниципальной услуги;</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нарушение срока предоставления муниципальной услуги;</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требование представления заявителем документов, не предусмотренных нормативными правовыми актами Российской Федерации и нормативными правовыми актами Ставропольского края для предоставления муниципальной услуги;</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отказ в приеме документов, представление которых предусмотрено нормативными правовыми актами Российской Федерации и нормативными правовыми актами Ставропольского края для предоставления муниципальной  услуги;</w:t>
      </w:r>
    </w:p>
    <w:p w:rsidR="00546A51" w:rsidRPr="000F75D2" w:rsidRDefault="00546A51" w:rsidP="00546A51">
      <w:pPr>
        <w:ind w:firstLine="851"/>
        <w:jc w:val="both"/>
        <w:rPr>
          <w:rFonts w:ascii="Arial" w:hAnsi="Arial" w:cs="Arial"/>
          <w:sz w:val="16"/>
          <w:szCs w:val="16"/>
        </w:rPr>
      </w:pPr>
      <w:proofErr w:type="gramStart"/>
      <w:r w:rsidRPr="000F75D2">
        <w:rPr>
          <w:rFonts w:ascii="Arial" w:hAnsi="Arial" w:cs="Arial"/>
          <w:sz w:val="16"/>
          <w:szCs w:val="1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w:t>
      </w:r>
      <w:proofErr w:type="gramEnd"/>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и нормативными правовыми актами Ставропольского края;</w:t>
      </w:r>
    </w:p>
    <w:p w:rsidR="00546A51" w:rsidRPr="000F75D2" w:rsidRDefault="00546A51" w:rsidP="00546A51">
      <w:pPr>
        <w:ind w:firstLine="851"/>
        <w:jc w:val="both"/>
        <w:rPr>
          <w:rFonts w:ascii="Arial" w:hAnsi="Arial" w:cs="Arial"/>
          <w:sz w:val="16"/>
          <w:szCs w:val="16"/>
        </w:rPr>
      </w:pPr>
      <w:proofErr w:type="gramStart"/>
      <w:r w:rsidRPr="000F75D2">
        <w:rPr>
          <w:rFonts w:ascii="Arial" w:hAnsi="Arial" w:cs="Arial"/>
          <w:sz w:val="16"/>
          <w:szCs w:val="16"/>
        </w:rPr>
        <w:t>отказ органа, предоставляющего муниципальную услугу, и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46A51" w:rsidRPr="000F75D2" w:rsidRDefault="00546A51" w:rsidP="00546A51">
      <w:pPr>
        <w:ind w:firstLine="851"/>
        <w:jc w:val="both"/>
        <w:rPr>
          <w:rFonts w:ascii="Arial" w:hAnsi="Arial" w:cs="Arial"/>
          <w:sz w:val="16"/>
          <w:szCs w:val="16"/>
        </w:rPr>
      </w:pPr>
      <w:bookmarkStart w:id="103" w:name="Par444"/>
      <w:bookmarkEnd w:id="103"/>
      <w:r w:rsidRPr="000F75D2">
        <w:rPr>
          <w:rFonts w:ascii="Arial" w:hAnsi="Arial" w:cs="Arial"/>
          <w:sz w:val="16"/>
          <w:szCs w:val="16"/>
        </w:rPr>
        <w:t>5.5. Право заявителя на получение информации и документов, необходимых для обоснования и рассмотрения жалобы</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Заявитель имеет право на получение исчерпывающей информации и документов, необходимых для рассмотрения и обоснования жалобы.</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 xml:space="preserve">При желании заявителя обжаловать действие или бездействие должностного лица органа местного самоуправления </w:t>
      </w:r>
      <w:proofErr w:type="gramStart"/>
      <w:r w:rsidRPr="000F75D2">
        <w:rPr>
          <w:rFonts w:ascii="Arial" w:hAnsi="Arial" w:cs="Arial"/>
          <w:sz w:val="16"/>
          <w:szCs w:val="16"/>
        </w:rPr>
        <w:t>последний</w:t>
      </w:r>
      <w:proofErr w:type="gramEnd"/>
      <w:r w:rsidRPr="000F75D2">
        <w:rPr>
          <w:rFonts w:ascii="Arial" w:hAnsi="Arial" w:cs="Arial"/>
          <w:sz w:val="16"/>
          <w:szCs w:val="16"/>
        </w:rPr>
        <w:t xml:space="preserve"> обязан сообщить свои фамилию, имя, отчество и должность и фамилию, имя, отчество и должность лица, которому могут быть обжалованы действия.</w:t>
      </w:r>
    </w:p>
    <w:p w:rsidR="00546A51" w:rsidRPr="000F75D2" w:rsidRDefault="00546A51" w:rsidP="00546A51">
      <w:pPr>
        <w:ind w:firstLine="851"/>
        <w:jc w:val="both"/>
        <w:rPr>
          <w:rFonts w:ascii="Arial" w:hAnsi="Arial" w:cs="Arial"/>
          <w:sz w:val="16"/>
          <w:szCs w:val="16"/>
        </w:rPr>
      </w:pPr>
      <w:bookmarkStart w:id="104" w:name="Par447"/>
      <w:bookmarkEnd w:id="104"/>
      <w:r w:rsidRPr="000F75D2">
        <w:rPr>
          <w:rFonts w:ascii="Arial" w:hAnsi="Arial" w:cs="Arial"/>
          <w:sz w:val="16"/>
          <w:szCs w:val="16"/>
        </w:rPr>
        <w:t>5.6. Должностные лица, которым может быть направлена жалоба заявителя в досудебном (внесудебном) порядке</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Жалоба может быть направлена заявителем начальнику Отдела образования, его заместителю, руководителю образовательной организации, должностному лицу, ответственному за предоставление муниципальной услуги.</w:t>
      </w:r>
    </w:p>
    <w:p w:rsidR="00546A51" w:rsidRPr="000F75D2" w:rsidRDefault="00546A51" w:rsidP="00546A51">
      <w:pPr>
        <w:ind w:firstLine="851"/>
        <w:jc w:val="both"/>
        <w:rPr>
          <w:rFonts w:ascii="Arial" w:hAnsi="Arial" w:cs="Arial"/>
          <w:sz w:val="16"/>
          <w:szCs w:val="16"/>
        </w:rPr>
      </w:pPr>
      <w:bookmarkStart w:id="105" w:name="Par449"/>
      <w:bookmarkEnd w:id="105"/>
      <w:r w:rsidRPr="000F75D2">
        <w:rPr>
          <w:rFonts w:ascii="Arial" w:hAnsi="Arial" w:cs="Arial"/>
          <w:sz w:val="16"/>
          <w:szCs w:val="16"/>
        </w:rPr>
        <w:t>5.7.Сроки рассмотрения жалобы</w:t>
      </w:r>
    </w:p>
    <w:p w:rsidR="00546A51" w:rsidRPr="000F75D2" w:rsidRDefault="00546A51" w:rsidP="00546A51">
      <w:pPr>
        <w:ind w:firstLine="851"/>
        <w:jc w:val="both"/>
        <w:rPr>
          <w:rFonts w:ascii="Arial" w:hAnsi="Arial" w:cs="Arial"/>
          <w:sz w:val="16"/>
          <w:szCs w:val="16"/>
        </w:rPr>
      </w:pPr>
      <w:proofErr w:type="gramStart"/>
      <w:r w:rsidRPr="000F75D2">
        <w:rPr>
          <w:rFonts w:ascii="Arial" w:hAnsi="Arial" w:cs="Arial"/>
          <w:sz w:val="16"/>
          <w:szCs w:val="16"/>
        </w:rPr>
        <w:t>Жалоба, поступившая в Отдел образования, образовательную организацию,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Рассмотрение письменной (устной) жалобы и жалобы по электронной почте начинается после ее получения исполнителем. Срок рассмотрения жалобы не может превышать 15 дней со дня ее регистрации в Отделе образования, образовательной организации и завершается датой письменного ответа заявителю.</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В случае необходимости длительных действий, связанных с рассмотрением жалобы, срок может быть продлен не более чем на 30 дней, о чем письменно уведомляется ее автор.</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Заявитель вправе получать устную информацию о ходе рассмотрения жалобы по телефонам Отдела образования, образовательной организации, а также письменную информацию по письменному запросу.</w:t>
      </w:r>
    </w:p>
    <w:p w:rsidR="00546A51" w:rsidRPr="000F75D2" w:rsidRDefault="00546A51" w:rsidP="00546A51">
      <w:pPr>
        <w:ind w:firstLine="851"/>
        <w:jc w:val="both"/>
        <w:rPr>
          <w:rFonts w:ascii="Arial" w:hAnsi="Arial" w:cs="Arial"/>
          <w:sz w:val="16"/>
          <w:szCs w:val="16"/>
        </w:rPr>
      </w:pPr>
      <w:bookmarkStart w:id="106" w:name="Par454"/>
      <w:bookmarkEnd w:id="106"/>
      <w:r w:rsidRPr="000F75D2">
        <w:rPr>
          <w:rFonts w:ascii="Arial" w:hAnsi="Arial" w:cs="Arial"/>
          <w:sz w:val="16"/>
          <w:szCs w:val="16"/>
        </w:rPr>
        <w:lastRenderedPageBreak/>
        <w:t>5.8. 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рабочего дня, следующего за днем окончания рассмотрения жалобы.</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В ответе о результатах рассмотрения жалобы указываются:</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должность, фамилия, имя, отчество (при наличии) должностного лица, принявшего решение по жалобе;</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сведения об органе, предоставляющем муниципальную услугу, и его должностном лице, служащем, решения или действия (бездействие) которых обжалуются;</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фамилия, имя, отчество (при наличии) или наименование заявителя;</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основания для принятия решения по жалобе;</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принятое решение по жалобе;</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сроки устранения выявленных нарушений, в том числе срок предоставления результата муниципальной  услуги, в случае признания жалобы обоснованной;</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сведения о сроке и порядке обжалования принятого решения по жалобе.</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Ответ о результатах рассмотрения жалобы подписывается должностным лицом органа, предоставляющего муниципальную услугу.</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Ответ о результатах рассмотрения жалобы в электронном виде подписывается электронной подписью должностного лица, уполномоченного на рассмотрение жалобы, вид которой установлен законодательством Российской Федерации.</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В удовлетворении жалобы отказывается в следующих случаях:</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наличие вступившего в законную силу решения суда, арбитражного суда по жалобе о том же предмете и по тем же основаниям;</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подача жалобы лицом, полномочия которого не подтверждены в порядке, установленном законодательством Российской Федерации;</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если жалоба признана необоснованной.</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Жалоба остается без ответа в следующих случаях:</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наличие в жалобе нецензурных либо оскорбительных выражений, угроз жизни, здоровью и имуществу должностного лица, а также членов его семьи;</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отсутствие адреса, по которому должен быть направлен ответ.</w:t>
      </w:r>
    </w:p>
    <w:p w:rsidR="00546A51" w:rsidRPr="000F75D2" w:rsidRDefault="00546A51" w:rsidP="00546A51">
      <w:pPr>
        <w:jc w:val="both"/>
        <w:rPr>
          <w:rFonts w:ascii="Arial" w:hAnsi="Arial" w:cs="Arial"/>
          <w:sz w:val="16"/>
          <w:szCs w:val="16"/>
        </w:rPr>
      </w:pPr>
      <w:bookmarkStart w:id="107" w:name="Par479"/>
      <w:bookmarkEnd w:id="107"/>
    </w:p>
    <w:tbl>
      <w:tblPr>
        <w:tblW w:w="0" w:type="auto"/>
        <w:tblLook w:val="04A0" w:firstRow="1" w:lastRow="0" w:firstColumn="1" w:lastColumn="0" w:noHBand="0" w:noVBand="1"/>
      </w:tblPr>
      <w:tblGrid>
        <w:gridCol w:w="357"/>
        <w:gridCol w:w="4891"/>
      </w:tblGrid>
      <w:tr w:rsidR="00546A51" w:rsidRPr="000F75D2" w:rsidTr="00546A51">
        <w:tc>
          <w:tcPr>
            <w:tcW w:w="534" w:type="dxa"/>
            <w:shd w:val="clear" w:color="auto" w:fill="auto"/>
          </w:tcPr>
          <w:p w:rsidR="00546A51" w:rsidRPr="000F75D2" w:rsidRDefault="00546A51" w:rsidP="00546A51">
            <w:pPr>
              <w:jc w:val="both"/>
              <w:rPr>
                <w:rFonts w:ascii="Arial" w:hAnsi="Arial" w:cs="Arial"/>
                <w:sz w:val="16"/>
                <w:szCs w:val="16"/>
              </w:rPr>
            </w:pPr>
          </w:p>
        </w:tc>
        <w:tc>
          <w:tcPr>
            <w:tcW w:w="9036" w:type="dxa"/>
            <w:shd w:val="clear" w:color="auto" w:fill="auto"/>
          </w:tcPr>
          <w:p w:rsidR="00546A51" w:rsidRPr="000F75D2" w:rsidRDefault="00546A51" w:rsidP="00546A51">
            <w:pPr>
              <w:ind w:firstLine="851"/>
              <w:jc w:val="center"/>
              <w:rPr>
                <w:rFonts w:ascii="Arial" w:hAnsi="Arial" w:cs="Arial"/>
                <w:sz w:val="16"/>
                <w:szCs w:val="16"/>
              </w:rPr>
            </w:pPr>
            <w:r w:rsidRPr="000F75D2">
              <w:rPr>
                <w:rFonts w:ascii="Arial" w:hAnsi="Arial" w:cs="Arial"/>
                <w:sz w:val="16"/>
                <w:szCs w:val="16"/>
              </w:rPr>
              <w:t>Приложение 1</w:t>
            </w:r>
          </w:p>
          <w:p w:rsidR="00546A51" w:rsidRPr="000F75D2" w:rsidRDefault="00546A51" w:rsidP="00546A51">
            <w:pPr>
              <w:jc w:val="both"/>
              <w:rPr>
                <w:rFonts w:ascii="Arial" w:hAnsi="Arial" w:cs="Arial"/>
                <w:sz w:val="16"/>
                <w:szCs w:val="16"/>
              </w:rPr>
            </w:pPr>
            <w:r w:rsidRPr="000F75D2">
              <w:rPr>
                <w:rFonts w:ascii="Arial" w:hAnsi="Arial" w:cs="Arial"/>
                <w:sz w:val="16"/>
                <w:szCs w:val="16"/>
              </w:rPr>
              <w:t>к административному регламенту пре</w:t>
            </w:r>
            <w:r w:rsidRPr="000F75D2">
              <w:rPr>
                <w:rFonts w:ascii="Arial" w:hAnsi="Arial" w:cs="Arial"/>
                <w:sz w:val="16"/>
                <w:szCs w:val="16"/>
              </w:rPr>
              <w:softHyphen/>
              <w:t>доставления Отделом образования администрации Благодарненского муниципального района Ставропольского края муниципальной услуги «Предоставление ежемесячной денежной компенсации расходов на оплату жилых помещений, отопления и освещения педагогическим работникам образовательных организаций Благодарненского муниципального района Ставропольского края, проживающим и работающим в сельских населенных пунктах, рабочих поселках (поселках городского типа)»</w:t>
            </w:r>
          </w:p>
        </w:tc>
      </w:tr>
    </w:tbl>
    <w:p w:rsidR="00546A51" w:rsidRPr="000F75D2" w:rsidRDefault="00546A51" w:rsidP="00546A51">
      <w:pPr>
        <w:jc w:val="both"/>
        <w:rPr>
          <w:rFonts w:ascii="Arial" w:hAnsi="Arial" w:cs="Arial"/>
          <w:sz w:val="16"/>
          <w:szCs w:val="16"/>
        </w:rPr>
      </w:pPr>
    </w:p>
    <w:p w:rsidR="00546A51" w:rsidRPr="000F75D2" w:rsidRDefault="00546A51" w:rsidP="00546A51">
      <w:pPr>
        <w:jc w:val="center"/>
        <w:rPr>
          <w:rFonts w:ascii="Arial" w:hAnsi="Arial" w:cs="Arial"/>
          <w:sz w:val="16"/>
          <w:szCs w:val="16"/>
        </w:rPr>
      </w:pPr>
      <w:r w:rsidRPr="000F75D2">
        <w:rPr>
          <w:rFonts w:ascii="Arial" w:hAnsi="Arial" w:cs="Arial"/>
          <w:sz w:val="16"/>
          <w:szCs w:val="16"/>
        </w:rPr>
        <w:t>СВЕДЕНИЯ</w:t>
      </w:r>
    </w:p>
    <w:p w:rsidR="00546A51" w:rsidRPr="000F75D2" w:rsidRDefault="00546A51" w:rsidP="00546A51">
      <w:pPr>
        <w:jc w:val="center"/>
        <w:rPr>
          <w:rFonts w:ascii="Arial" w:hAnsi="Arial" w:cs="Arial"/>
          <w:sz w:val="16"/>
          <w:szCs w:val="16"/>
        </w:rPr>
      </w:pPr>
      <w:r w:rsidRPr="000F75D2">
        <w:rPr>
          <w:rFonts w:ascii="Arial" w:hAnsi="Arial" w:cs="Arial"/>
          <w:sz w:val="16"/>
          <w:szCs w:val="16"/>
        </w:rPr>
        <w:t>о местонахождении, контактных телефонах, телефонах для справок (консультаций), участвующих в предоставлении муниципальной услуги</w:t>
      </w:r>
    </w:p>
    <w:p w:rsidR="00546A51" w:rsidRPr="000F75D2" w:rsidRDefault="00546A51" w:rsidP="00546A51">
      <w:pPr>
        <w:jc w:val="center"/>
        <w:rPr>
          <w:rFonts w:ascii="Arial" w:hAnsi="Arial" w:cs="Arial"/>
          <w:sz w:val="16"/>
          <w:szCs w:val="16"/>
        </w:rPr>
      </w:pPr>
    </w:p>
    <w:tbl>
      <w:tblPr>
        <w:tblW w:w="0" w:type="auto"/>
        <w:tblInd w:w="149" w:type="dxa"/>
        <w:tblCellMar>
          <w:left w:w="0" w:type="dxa"/>
          <w:right w:w="0" w:type="dxa"/>
        </w:tblCellMar>
        <w:tblLook w:val="04A0" w:firstRow="1" w:lastRow="0" w:firstColumn="1" w:lastColumn="0" w:noHBand="0" w:noVBand="1"/>
      </w:tblPr>
      <w:tblGrid>
        <w:gridCol w:w="2668"/>
        <w:gridCol w:w="2513"/>
      </w:tblGrid>
      <w:tr w:rsidR="00546A51" w:rsidRPr="000F75D2" w:rsidTr="00546A51">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A51" w:rsidRPr="000F75D2" w:rsidRDefault="00546A51" w:rsidP="00546A51">
            <w:pPr>
              <w:ind w:hanging="7"/>
              <w:jc w:val="both"/>
              <w:rPr>
                <w:rFonts w:ascii="Arial" w:hAnsi="Arial" w:cs="Arial"/>
                <w:sz w:val="16"/>
                <w:szCs w:val="16"/>
              </w:rPr>
            </w:pPr>
            <w:r w:rsidRPr="000F75D2">
              <w:rPr>
                <w:rFonts w:ascii="Arial" w:hAnsi="Arial" w:cs="Arial"/>
                <w:sz w:val="16"/>
                <w:szCs w:val="16"/>
              </w:rPr>
              <w:t>Наименование участвующих</w:t>
            </w:r>
          </w:p>
        </w:tc>
        <w:tc>
          <w:tcPr>
            <w:tcW w:w="4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A51" w:rsidRPr="000F75D2" w:rsidRDefault="00546A51" w:rsidP="00546A51">
            <w:pPr>
              <w:jc w:val="both"/>
              <w:rPr>
                <w:rFonts w:ascii="Arial" w:hAnsi="Arial" w:cs="Arial"/>
                <w:sz w:val="16"/>
                <w:szCs w:val="16"/>
              </w:rPr>
            </w:pPr>
            <w:r w:rsidRPr="000F75D2">
              <w:rPr>
                <w:rFonts w:ascii="Arial" w:hAnsi="Arial" w:cs="Arial"/>
                <w:sz w:val="16"/>
                <w:szCs w:val="16"/>
              </w:rPr>
              <w:t>адрес (местонахождение), телефон</w:t>
            </w:r>
          </w:p>
        </w:tc>
      </w:tr>
      <w:tr w:rsidR="00546A51" w:rsidRPr="000F75D2" w:rsidTr="00546A51">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51" w:rsidRPr="000F75D2" w:rsidRDefault="00546A51" w:rsidP="00546A51">
            <w:pPr>
              <w:jc w:val="both"/>
              <w:rPr>
                <w:rFonts w:ascii="Arial" w:hAnsi="Arial" w:cs="Arial"/>
                <w:sz w:val="16"/>
                <w:szCs w:val="16"/>
              </w:rPr>
            </w:pPr>
            <w:r w:rsidRPr="000F75D2">
              <w:rPr>
                <w:rFonts w:ascii="Arial" w:hAnsi="Arial" w:cs="Arial"/>
                <w:sz w:val="16"/>
                <w:szCs w:val="16"/>
              </w:rPr>
              <w:t>Муниципальное бюджетное общеобразовательное учреждение «Средняя общеобразовательная школа № 2»</w:t>
            </w:r>
          </w:p>
        </w:tc>
        <w:tc>
          <w:tcPr>
            <w:tcW w:w="4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 xml:space="preserve">356410, </w:t>
            </w:r>
          </w:p>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 xml:space="preserve">Ставропольский край, </w:t>
            </w:r>
          </w:p>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 xml:space="preserve">Благодарненский район, </w:t>
            </w:r>
          </w:p>
          <w:p w:rsidR="00546A51" w:rsidRPr="000F75D2" w:rsidRDefault="00546A51" w:rsidP="00546A51">
            <w:pPr>
              <w:ind w:hanging="7"/>
              <w:jc w:val="center"/>
              <w:rPr>
                <w:rFonts w:ascii="Arial" w:hAnsi="Arial" w:cs="Arial"/>
                <w:sz w:val="16"/>
                <w:szCs w:val="16"/>
              </w:rPr>
            </w:pPr>
            <w:proofErr w:type="gramStart"/>
            <w:r w:rsidRPr="000F75D2">
              <w:rPr>
                <w:rFonts w:ascii="Arial" w:hAnsi="Arial" w:cs="Arial"/>
                <w:sz w:val="16"/>
                <w:szCs w:val="16"/>
              </w:rPr>
              <w:t>с</w:t>
            </w:r>
            <w:proofErr w:type="gramEnd"/>
            <w:r w:rsidRPr="000F75D2">
              <w:rPr>
                <w:rFonts w:ascii="Arial" w:hAnsi="Arial" w:cs="Arial"/>
                <w:sz w:val="16"/>
                <w:szCs w:val="16"/>
              </w:rPr>
              <w:t>. Александрия</w:t>
            </w:r>
          </w:p>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ул. Пролетарская, 115</w:t>
            </w:r>
          </w:p>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тел. 8 (86549) 27030</w:t>
            </w:r>
          </w:p>
        </w:tc>
      </w:tr>
      <w:tr w:rsidR="00546A51" w:rsidRPr="000F75D2" w:rsidTr="00546A51">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51" w:rsidRPr="000F75D2" w:rsidRDefault="00546A51" w:rsidP="00546A51">
            <w:pPr>
              <w:jc w:val="both"/>
              <w:rPr>
                <w:rFonts w:ascii="Arial" w:hAnsi="Arial" w:cs="Arial"/>
                <w:sz w:val="16"/>
                <w:szCs w:val="16"/>
              </w:rPr>
            </w:pPr>
            <w:r w:rsidRPr="000F75D2">
              <w:rPr>
                <w:rFonts w:ascii="Arial" w:hAnsi="Arial" w:cs="Arial"/>
                <w:sz w:val="16"/>
                <w:szCs w:val="16"/>
              </w:rPr>
              <w:t xml:space="preserve">Муниципальное казённое общеобразовательное </w:t>
            </w:r>
            <w:r w:rsidRPr="000F75D2">
              <w:rPr>
                <w:rFonts w:ascii="Arial" w:hAnsi="Arial" w:cs="Arial"/>
                <w:sz w:val="16"/>
                <w:szCs w:val="16"/>
              </w:rPr>
              <w:lastRenderedPageBreak/>
              <w:t>учреждение «Средняя общеобразовательная школа  № 3»</w:t>
            </w:r>
          </w:p>
        </w:tc>
        <w:tc>
          <w:tcPr>
            <w:tcW w:w="4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lastRenderedPageBreak/>
              <w:t xml:space="preserve">356418, </w:t>
            </w:r>
          </w:p>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 xml:space="preserve">Ставропольский </w:t>
            </w:r>
          </w:p>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lastRenderedPageBreak/>
              <w:t>край, Благодарненский район,</w:t>
            </w:r>
          </w:p>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 xml:space="preserve"> п. Ставропольский</w:t>
            </w:r>
          </w:p>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пл. Юности, 2</w:t>
            </w:r>
          </w:p>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тел. 8 (86549) 25394</w:t>
            </w:r>
          </w:p>
        </w:tc>
      </w:tr>
      <w:tr w:rsidR="00546A51" w:rsidRPr="000F75D2" w:rsidTr="00546A51">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51" w:rsidRPr="000F75D2" w:rsidRDefault="00546A51" w:rsidP="00546A51">
            <w:pPr>
              <w:jc w:val="both"/>
              <w:rPr>
                <w:rFonts w:ascii="Arial" w:hAnsi="Arial" w:cs="Arial"/>
                <w:sz w:val="16"/>
                <w:szCs w:val="16"/>
              </w:rPr>
            </w:pPr>
            <w:r w:rsidRPr="000F75D2">
              <w:rPr>
                <w:rFonts w:ascii="Arial" w:hAnsi="Arial" w:cs="Arial"/>
                <w:sz w:val="16"/>
                <w:szCs w:val="16"/>
              </w:rPr>
              <w:lastRenderedPageBreak/>
              <w:t>Муниципальное бюджетное общеобразовательное учреждение «Средняя общеобразовательная школа № 4»</w:t>
            </w:r>
          </w:p>
        </w:tc>
        <w:tc>
          <w:tcPr>
            <w:tcW w:w="4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 xml:space="preserve">356404, </w:t>
            </w:r>
          </w:p>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 xml:space="preserve">Ставропольский </w:t>
            </w:r>
          </w:p>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 xml:space="preserve">край, Благодарненский район, </w:t>
            </w:r>
          </w:p>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с. Сотниковское</w:t>
            </w:r>
          </w:p>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ул. Красная, 162</w:t>
            </w:r>
          </w:p>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тел. 8 (86549) 31111</w:t>
            </w:r>
          </w:p>
        </w:tc>
      </w:tr>
      <w:tr w:rsidR="00546A51" w:rsidRPr="000F75D2" w:rsidTr="00546A51">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51" w:rsidRPr="000F75D2" w:rsidRDefault="00546A51" w:rsidP="00546A51">
            <w:pPr>
              <w:jc w:val="both"/>
              <w:rPr>
                <w:rFonts w:ascii="Arial" w:hAnsi="Arial" w:cs="Arial"/>
                <w:sz w:val="16"/>
                <w:szCs w:val="16"/>
              </w:rPr>
            </w:pPr>
            <w:r w:rsidRPr="000F75D2">
              <w:rPr>
                <w:rFonts w:ascii="Arial" w:hAnsi="Arial" w:cs="Arial"/>
                <w:sz w:val="16"/>
                <w:szCs w:val="16"/>
              </w:rPr>
              <w:t>Муниципальное бюджетное общеобразовательное учреждение «Средняя общеобразовательная школа № 5»</w:t>
            </w:r>
          </w:p>
        </w:tc>
        <w:tc>
          <w:tcPr>
            <w:tcW w:w="4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356402,</w:t>
            </w:r>
          </w:p>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 xml:space="preserve"> Ставропольский </w:t>
            </w:r>
          </w:p>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 xml:space="preserve">край, Благодарненский район, </w:t>
            </w:r>
            <w:proofErr w:type="gramStart"/>
            <w:r w:rsidRPr="000F75D2">
              <w:rPr>
                <w:rFonts w:ascii="Arial" w:hAnsi="Arial" w:cs="Arial"/>
                <w:sz w:val="16"/>
                <w:szCs w:val="16"/>
              </w:rPr>
              <w:t>с</w:t>
            </w:r>
            <w:proofErr w:type="gramEnd"/>
            <w:r w:rsidRPr="000F75D2">
              <w:rPr>
                <w:rFonts w:ascii="Arial" w:hAnsi="Arial" w:cs="Arial"/>
                <w:sz w:val="16"/>
                <w:szCs w:val="16"/>
              </w:rPr>
              <w:t>. Спасское, ул. Красная, 178</w:t>
            </w:r>
          </w:p>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тел. 8 (86549) 24341</w:t>
            </w:r>
          </w:p>
        </w:tc>
      </w:tr>
      <w:tr w:rsidR="00546A51" w:rsidRPr="000F75D2" w:rsidTr="00546A51">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51" w:rsidRPr="000F75D2" w:rsidRDefault="00546A51" w:rsidP="00546A51">
            <w:pPr>
              <w:jc w:val="both"/>
              <w:rPr>
                <w:rFonts w:ascii="Arial" w:hAnsi="Arial" w:cs="Arial"/>
                <w:sz w:val="16"/>
                <w:szCs w:val="16"/>
              </w:rPr>
            </w:pPr>
            <w:r w:rsidRPr="000F75D2">
              <w:rPr>
                <w:rFonts w:ascii="Arial" w:hAnsi="Arial" w:cs="Arial"/>
                <w:sz w:val="16"/>
                <w:szCs w:val="16"/>
              </w:rPr>
              <w:t>Муниципальное казённое общеобразовательное учреждение «Средняя общеобразовательная школа  № 7»</w:t>
            </w:r>
          </w:p>
        </w:tc>
        <w:tc>
          <w:tcPr>
            <w:tcW w:w="4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 xml:space="preserve">356413, </w:t>
            </w:r>
          </w:p>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 xml:space="preserve">Ставропольский </w:t>
            </w:r>
          </w:p>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 xml:space="preserve">край, Благодарненский район, </w:t>
            </w:r>
          </w:p>
          <w:p w:rsidR="00546A51" w:rsidRPr="000F75D2" w:rsidRDefault="00546A51" w:rsidP="00546A51">
            <w:pPr>
              <w:ind w:hanging="7"/>
              <w:jc w:val="center"/>
              <w:rPr>
                <w:rFonts w:ascii="Arial" w:hAnsi="Arial" w:cs="Arial"/>
                <w:sz w:val="16"/>
                <w:szCs w:val="16"/>
              </w:rPr>
            </w:pPr>
            <w:proofErr w:type="gramStart"/>
            <w:r w:rsidRPr="000F75D2">
              <w:rPr>
                <w:rFonts w:ascii="Arial" w:hAnsi="Arial" w:cs="Arial"/>
                <w:sz w:val="16"/>
                <w:szCs w:val="16"/>
              </w:rPr>
              <w:t>с</w:t>
            </w:r>
            <w:proofErr w:type="gramEnd"/>
            <w:r w:rsidRPr="000F75D2">
              <w:rPr>
                <w:rFonts w:ascii="Arial" w:hAnsi="Arial" w:cs="Arial"/>
                <w:sz w:val="16"/>
                <w:szCs w:val="16"/>
              </w:rPr>
              <w:t xml:space="preserve">. Каменная Балка, </w:t>
            </w:r>
          </w:p>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ул. Школьная, 13</w:t>
            </w:r>
          </w:p>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тел. 8 (86549) 39937</w:t>
            </w:r>
          </w:p>
        </w:tc>
      </w:tr>
      <w:tr w:rsidR="00546A51" w:rsidRPr="000F75D2" w:rsidTr="00546A51">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51" w:rsidRPr="000F75D2" w:rsidRDefault="00546A51" w:rsidP="00546A51">
            <w:pPr>
              <w:jc w:val="both"/>
              <w:rPr>
                <w:rFonts w:ascii="Arial" w:hAnsi="Arial" w:cs="Arial"/>
                <w:sz w:val="16"/>
                <w:szCs w:val="16"/>
              </w:rPr>
            </w:pPr>
            <w:r w:rsidRPr="000F75D2">
              <w:rPr>
                <w:rFonts w:ascii="Arial" w:hAnsi="Arial" w:cs="Arial"/>
                <w:sz w:val="16"/>
                <w:szCs w:val="16"/>
              </w:rPr>
              <w:t>Муниципальное казённое общеобразовательное учреждение «Средняя общеобразовательная школа  № 8»</w:t>
            </w:r>
          </w:p>
        </w:tc>
        <w:tc>
          <w:tcPr>
            <w:tcW w:w="4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356407,</w:t>
            </w:r>
          </w:p>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 xml:space="preserve">Ставропольский край, Благодарненский район, </w:t>
            </w:r>
          </w:p>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с. Елизаветинское</w:t>
            </w:r>
          </w:p>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ул. Ленина, 139</w:t>
            </w:r>
          </w:p>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тел. 8 (86549) 25540</w:t>
            </w:r>
          </w:p>
        </w:tc>
      </w:tr>
      <w:tr w:rsidR="00546A51" w:rsidRPr="000F75D2" w:rsidTr="00546A51">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51" w:rsidRPr="000F75D2" w:rsidRDefault="00546A51" w:rsidP="00546A51">
            <w:pPr>
              <w:jc w:val="both"/>
              <w:rPr>
                <w:rFonts w:ascii="Arial" w:hAnsi="Arial" w:cs="Arial"/>
                <w:sz w:val="16"/>
                <w:szCs w:val="16"/>
              </w:rPr>
            </w:pPr>
            <w:r w:rsidRPr="000F75D2">
              <w:rPr>
                <w:rFonts w:ascii="Arial" w:hAnsi="Arial" w:cs="Arial"/>
                <w:sz w:val="16"/>
                <w:szCs w:val="16"/>
              </w:rPr>
              <w:t>Муниципальное бюджетное общеобразовательное учреждение «Средняя общеобразовательная школа № 10»</w:t>
            </w:r>
          </w:p>
        </w:tc>
        <w:tc>
          <w:tcPr>
            <w:tcW w:w="4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356401,</w:t>
            </w:r>
          </w:p>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Ставропольский край, Благодарненский район,</w:t>
            </w:r>
          </w:p>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 xml:space="preserve"> с. Бурлацкое</w:t>
            </w:r>
          </w:p>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ул. Пролетарская, 120</w:t>
            </w:r>
          </w:p>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тел. 8 (86549) 29677</w:t>
            </w:r>
          </w:p>
        </w:tc>
      </w:tr>
      <w:tr w:rsidR="00546A51" w:rsidRPr="000F75D2" w:rsidTr="00546A51">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51" w:rsidRPr="000F75D2" w:rsidRDefault="00546A51" w:rsidP="00546A51">
            <w:pPr>
              <w:jc w:val="both"/>
              <w:rPr>
                <w:rFonts w:ascii="Arial" w:hAnsi="Arial" w:cs="Arial"/>
                <w:sz w:val="16"/>
                <w:szCs w:val="16"/>
              </w:rPr>
            </w:pPr>
            <w:r w:rsidRPr="000F75D2">
              <w:rPr>
                <w:rFonts w:ascii="Arial" w:hAnsi="Arial" w:cs="Arial"/>
                <w:sz w:val="16"/>
                <w:szCs w:val="16"/>
              </w:rPr>
              <w:t>Муниципальное казённое общеобразовательное учреждение «Средняя общеобразовательная школа  № 11»</w:t>
            </w:r>
          </w:p>
        </w:tc>
        <w:tc>
          <w:tcPr>
            <w:tcW w:w="4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356414,</w:t>
            </w:r>
          </w:p>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 xml:space="preserve">Ставропольский край, Благодарненский район, </w:t>
            </w:r>
          </w:p>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с. Алексеевское</w:t>
            </w:r>
          </w:p>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ул. Ленина, 140</w:t>
            </w:r>
          </w:p>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тел. 8 (86549) 24118</w:t>
            </w:r>
          </w:p>
        </w:tc>
      </w:tr>
      <w:tr w:rsidR="00546A51" w:rsidRPr="000F75D2" w:rsidTr="00546A51">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51" w:rsidRPr="000F75D2" w:rsidRDefault="00546A51" w:rsidP="00546A51">
            <w:pPr>
              <w:jc w:val="both"/>
              <w:rPr>
                <w:rFonts w:ascii="Arial" w:hAnsi="Arial" w:cs="Arial"/>
                <w:sz w:val="16"/>
                <w:szCs w:val="16"/>
              </w:rPr>
            </w:pPr>
            <w:r w:rsidRPr="000F75D2">
              <w:rPr>
                <w:rFonts w:ascii="Arial" w:hAnsi="Arial" w:cs="Arial"/>
                <w:sz w:val="16"/>
                <w:szCs w:val="16"/>
              </w:rPr>
              <w:t>Муниципальное казённое общеобразовательное учреждение «Средняя общеобразовательная школа  № 12»</w:t>
            </w:r>
          </w:p>
        </w:tc>
        <w:tc>
          <w:tcPr>
            <w:tcW w:w="4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356412,</w:t>
            </w:r>
          </w:p>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 xml:space="preserve">Ставропольский край, Благодарненский район, с. Красные Ключи, ул. </w:t>
            </w:r>
            <w:proofErr w:type="gramStart"/>
            <w:r w:rsidRPr="000F75D2">
              <w:rPr>
                <w:rFonts w:ascii="Arial" w:hAnsi="Arial" w:cs="Arial"/>
                <w:sz w:val="16"/>
                <w:szCs w:val="16"/>
              </w:rPr>
              <w:t>Школьная</w:t>
            </w:r>
            <w:proofErr w:type="gramEnd"/>
            <w:r w:rsidRPr="000F75D2">
              <w:rPr>
                <w:rFonts w:ascii="Arial" w:hAnsi="Arial" w:cs="Arial"/>
                <w:sz w:val="16"/>
                <w:szCs w:val="16"/>
              </w:rPr>
              <w:t>, 18</w:t>
            </w:r>
          </w:p>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тел. 8 (86549) 26480</w:t>
            </w:r>
          </w:p>
        </w:tc>
      </w:tr>
      <w:tr w:rsidR="00546A51" w:rsidRPr="000F75D2" w:rsidTr="00546A51">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51" w:rsidRPr="000F75D2" w:rsidRDefault="00546A51" w:rsidP="00546A51">
            <w:pPr>
              <w:jc w:val="both"/>
              <w:rPr>
                <w:rFonts w:ascii="Arial" w:hAnsi="Arial" w:cs="Arial"/>
                <w:sz w:val="16"/>
                <w:szCs w:val="16"/>
              </w:rPr>
            </w:pPr>
            <w:r w:rsidRPr="000F75D2">
              <w:rPr>
                <w:rFonts w:ascii="Arial" w:hAnsi="Arial" w:cs="Arial"/>
                <w:sz w:val="16"/>
                <w:szCs w:val="16"/>
              </w:rPr>
              <w:t>Муниципальное казённое общеобразовательное учреждение «Средняя общеобразовательная школа  № 13»</w:t>
            </w:r>
          </w:p>
        </w:tc>
        <w:tc>
          <w:tcPr>
            <w:tcW w:w="4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356415,</w:t>
            </w:r>
          </w:p>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 xml:space="preserve">Ставропольский край, Благодарненский район, с. </w:t>
            </w:r>
            <w:proofErr w:type="gramStart"/>
            <w:r w:rsidRPr="000F75D2">
              <w:rPr>
                <w:rFonts w:ascii="Arial" w:hAnsi="Arial" w:cs="Arial"/>
                <w:sz w:val="16"/>
                <w:szCs w:val="16"/>
              </w:rPr>
              <w:t>Мирное</w:t>
            </w:r>
            <w:proofErr w:type="gramEnd"/>
            <w:r w:rsidRPr="000F75D2">
              <w:rPr>
                <w:rFonts w:ascii="Arial" w:hAnsi="Arial" w:cs="Arial"/>
                <w:sz w:val="16"/>
                <w:szCs w:val="16"/>
              </w:rPr>
              <w:t>,</w:t>
            </w:r>
          </w:p>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ул. Пролетарская, 21а</w:t>
            </w:r>
          </w:p>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тел. 8 (86549)26685</w:t>
            </w:r>
          </w:p>
        </w:tc>
      </w:tr>
      <w:tr w:rsidR="00546A51" w:rsidRPr="000F75D2" w:rsidTr="00546A51">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51" w:rsidRPr="000F75D2" w:rsidRDefault="00546A51" w:rsidP="00546A51">
            <w:pPr>
              <w:jc w:val="both"/>
              <w:rPr>
                <w:rFonts w:ascii="Arial" w:hAnsi="Arial" w:cs="Arial"/>
                <w:sz w:val="16"/>
                <w:szCs w:val="16"/>
              </w:rPr>
            </w:pPr>
            <w:r w:rsidRPr="000F75D2">
              <w:rPr>
                <w:rFonts w:ascii="Arial" w:hAnsi="Arial" w:cs="Arial"/>
                <w:sz w:val="16"/>
                <w:szCs w:val="16"/>
              </w:rPr>
              <w:t>Муниципальное казённое общеобразовательное учреждение «Средняя общеобразовательная школа  № 14»</w:t>
            </w:r>
          </w:p>
        </w:tc>
        <w:tc>
          <w:tcPr>
            <w:tcW w:w="4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356405,</w:t>
            </w:r>
          </w:p>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 xml:space="preserve">Ставропольский край, Благодарненский район, </w:t>
            </w:r>
          </w:p>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а. Эдельбай,</w:t>
            </w:r>
          </w:p>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 xml:space="preserve">ул. </w:t>
            </w:r>
            <w:proofErr w:type="spellStart"/>
            <w:r w:rsidRPr="000F75D2">
              <w:rPr>
                <w:rFonts w:ascii="Arial" w:hAnsi="Arial" w:cs="Arial"/>
                <w:sz w:val="16"/>
                <w:szCs w:val="16"/>
              </w:rPr>
              <w:t>Манкаева</w:t>
            </w:r>
            <w:proofErr w:type="spellEnd"/>
            <w:r w:rsidRPr="000F75D2">
              <w:rPr>
                <w:rFonts w:ascii="Arial" w:hAnsi="Arial" w:cs="Arial"/>
                <w:sz w:val="16"/>
                <w:szCs w:val="16"/>
              </w:rPr>
              <w:t>, 70</w:t>
            </w:r>
          </w:p>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тел. 8 (86549) 26843</w:t>
            </w:r>
          </w:p>
        </w:tc>
      </w:tr>
      <w:tr w:rsidR="00546A51" w:rsidRPr="000F75D2" w:rsidTr="00546A51">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51" w:rsidRPr="000F75D2" w:rsidRDefault="00546A51" w:rsidP="00546A51">
            <w:pPr>
              <w:jc w:val="both"/>
              <w:rPr>
                <w:rFonts w:ascii="Arial" w:hAnsi="Arial" w:cs="Arial"/>
                <w:sz w:val="16"/>
                <w:szCs w:val="16"/>
              </w:rPr>
            </w:pPr>
            <w:r w:rsidRPr="000F75D2">
              <w:rPr>
                <w:rFonts w:ascii="Arial" w:hAnsi="Arial" w:cs="Arial"/>
                <w:sz w:val="16"/>
                <w:szCs w:val="16"/>
              </w:rPr>
              <w:t>Муниципальное казённое общеобразовательное учреждение «Средняя общеобразовательная школа № 16»</w:t>
            </w:r>
          </w:p>
        </w:tc>
        <w:tc>
          <w:tcPr>
            <w:tcW w:w="4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356411,</w:t>
            </w:r>
          </w:p>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 xml:space="preserve">Ставропольский край, Благодарненский район, </w:t>
            </w:r>
          </w:p>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 xml:space="preserve">с. </w:t>
            </w:r>
            <w:proofErr w:type="spellStart"/>
            <w:r w:rsidRPr="000F75D2">
              <w:rPr>
                <w:rFonts w:ascii="Arial" w:hAnsi="Arial" w:cs="Arial"/>
                <w:sz w:val="16"/>
                <w:szCs w:val="16"/>
              </w:rPr>
              <w:t>Шишкино</w:t>
            </w:r>
            <w:proofErr w:type="spellEnd"/>
          </w:p>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ул. Дьякова, 128</w:t>
            </w:r>
          </w:p>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тел. 8 (86549)25716</w:t>
            </w:r>
          </w:p>
        </w:tc>
      </w:tr>
      <w:tr w:rsidR="00546A51" w:rsidRPr="000F75D2" w:rsidTr="00546A51">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A51" w:rsidRPr="000F75D2" w:rsidRDefault="00546A51" w:rsidP="00546A51">
            <w:pPr>
              <w:jc w:val="both"/>
              <w:rPr>
                <w:rFonts w:ascii="Arial" w:hAnsi="Arial" w:cs="Arial"/>
                <w:sz w:val="16"/>
                <w:szCs w:val="16"/>
              </w:rPr>
            </w:pPr>
            <w:r w:rsidRPr="000F75D2">
              <w:rPr>
                <w:rFonts w:ascii="Arial" w:hAnsi="Arial" w:cs="Arial"/>
                <w:sz w:val="16"/>
                <w:szCs w:val="16"/>
              </w:rPr>
              <w:t>Муниципальное казенное дошкольное образовательное учреждение «Детский сад № 4»</w:t>
            </w:r>
          </w:p>
        </w:tc>
        <w:tc>
          <w:tcPr>
            <w:tcW w:w="4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356410</w:t>
            </w:r>
          </w:p>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Ставропольский край</w:t>
            </w:r>
          </w:p>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Благодарненский район,</w:t>
            </w:r>
          </w:p>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 xml:space="preserve"> </w:t>
            </w:r>
            <w:proofErr w:type="gramStart"/>
            <w:r w:rsidRPr="000F75D2">
              <w:rPr>
                <w:rFonts w:ascii="Arial" w:hAnsi="Arial" w:cs="Arial"/>
                <w:sz w:val="16"/>
                <w:szCs w:val="16"/>
              </w:rPr>
              <w:t>с</w:t>
            </w:r>
            <w:proofErr w:type="gramEnd"/>
            <w:r w:rsidRPr="000F75D2">
              <w:rPr>
                <w:rFonts w:ascii="Arial" w:hAnsi="Arial" w:cs="Arial"/>
                <w:sz w:val="16"/>
                <w:szCs w:val="16"/>
              </w:rPr>
              <w:t>. Александрия</w:t>
            </w:r>
          </w:p>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ул. Пролетарская №97</w:t>
            </w:r>
          </w:p>
        </w:tc>
      </w:tr>
      <w:tr w:rsidR="00546A51" w:rsidRPr="000F75D2" w:rsidTr="00546A51">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A51" w:rsidRPr="000F75D2" w:rsidRDefault="00546A51" w:rsidP="00546A51">
            <w:pPr>
              <w:jc w:val="both"/>
              <w:rPr>
                <w:rFonts w:ascii="Arial" w:hAnsi="Arial" w:cs="Arial"/>
                <w:sz w:val="16"/>
                <w:szCs w:val="16"/>
              </w:rPr>
            </w:pPr>
            <w:r w:rsidRPr="000F75D2">
              <w:rPr>
                <w:rFonts w:ascii="Arial" w:hAnsi="Arial" w:cs="Arial"/>
                <w:sz w:val="16"/>
                <w:szCs w:val="16"/>
              </w:rPr>
              <w:t>Муниципальное казенное дошкольное образовательное учреждение «Детский сад №13»</w:t>
            </w:r>
          </w:p>
        </w:tc>
        <w:tc>
          <w:tcPr>
            <w:tcW w:w="4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356419</w:t>
            </w:r>
          </w:p>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Ставропольский край</w:t>
            </w:r>
          </w:p>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 xml:space="preserve">Благодарненский район, </w:t>
            </w:r>
          </w:p>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х. Большевик</w:t>
            </w:r>
          </w:p>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ул. Юбилейная №5</w:t>
            </w:r>
          </w:p>
        </w:tc>
      </w:tr>
      <w:tr w:rsidR="00546A51" w:rsidRPr="000F75D2" w:rsidTr="00546A51">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A51" w:rsidRPr="000F75D2" w:rsidRDefault="00546A51" w:rsidP="00546A51">
            <w:pPr>
              <w:jc w:val="both"/>
              <w:rPr>
                <w:rFonts w:ascii="Arial" w:hAnsi="Arial" w:cs="Arial"/>
                <w:sz w:val="16"/>
                <w:szCs w:val="16"/>
              </w:rPr>
            </w:pPr>
            <w:r w:rsidRPr="000F75D2">
              <w:rPr>
                <w:rFonts w:ascii="Arial" w:hAnsi="Arial" w:cs="Arial"/>
                <w:sz w:val="16"/>
                <w:szCs w:val="16"/>
              </w:rPr>
              <w:lastRenderedPageBreak/>
              <w:t>Муниципальное казенное дошкольное образовательное учреждение «Детский сад №14»</w:t>
            </w:r>
          </w:p>
        </w:tc>
        <w:tc>
          <w:tcPr>
            <w:tcW w:w="4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356407</w:t>
            </w:r>
          </w:p>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Ставропольский край</w:t>
            </w:r>
          </w:p>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Благодарненский район,</w:t>
            </w:r>
          </w:p>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с. Елизаветинское</w:t>
            </w:r>
          </w:p>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ул. Ленина №134, Б</w:t>
            </w:r>
          </w:p>
        </w:tc>
      </w:tr>
      <w:tr w:rsidR="00546A51" w:rsidRPr="000F75D2" w:rsidTr="00546A51">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A51" w:rsidRPr="000F75D2" w:rsidRDefault="00546A51" w:rsidP="00546A51">
            <w:pPr>
              <w:jc w:val="both"/>
              <w:rPr>
                <w:rFonts w:ascii="Arial" w:hAnsi="Arial" w:cs="Arial"/>
                <w:sz w:val="16"/>
                <w:szCs w:val="16"/>
              </w:rPr>
            </w:pPr>
            <w:r w:rsidRPr="000F75D2">
              <w:rPr>
                <w:rFonts w:ascii="Arial" w:hAnsi="Arial" w:cs="Arial"/>
                <w:sz w:val="16"/>
                <w:szCs w:val="16"/>
              </w:rPr>
              <w:t>Муниципальное казенное дошкольное образовательное учреждение «Детский сад №15»</w:t>
            </w:r>
          </w:p>
        </w:tc>
        <w:tc>
          <w:tcPr>
            <w:tcW w:w="4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356418</w:t>
            </w:r>
          </w:p>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Ставропольский край</w:t>
            </w:r>
          </w:p>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 xml:space="preserve">Благодарненский район, </w:t>
            </w:r>
          </w:p>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п. Ставропольский</w:t>
            </w:r>
          </w:p>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пл. Юности №1</w:t>
            </w:r>
          </w:p>
        </w:tc>
      </w:tr>
      <w:tr w:rsidR="00546A51" w:rsidRPr="000F75D2" w:rsidTr="00546A51">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A51" w:rsidRPr="000F75D2" w:rsidRDefault="00546A51" w:rsidP="00546A51">
            <w:pPr>
              <w:jc w:val="both"/>
              <w:rPr>
                <w:rFonts w:ascii="Arial" w:hAnsi="Arial" w:cs="Arial"/>
                <w:sz w:val="16"/>
                <w:szCs w:val="16"/>
              </w:rPr>
            </w:pPr>
            <w:r w:rsidRPr="000F75D2">
              <w:rPr>
                <w:rFonts w:ascii="Arial" w:hAnsi="Arial" w:cs="Arial"/>
                <w:sz w:val="16"/>
                <w:szCs w:val="16"/>
              </w:rPr>
              <w:t>Муниципальное казенное дошкольное  образовательное учреждение «Детский сад №16»</w:t>
            </w:r>
          </w:p>
        </w:tc>
        <w:tc>
          <w:tcPr>
            <w:tcW w:w="4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356403</w:t>
            </w:r>
          </w:p>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Ставропольский край</w:t>
            </w:r>
          </w:p>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 xml:space="preserve">Благодарненский район, </w:t>
            </w:r>
          </w:p>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с. Сотниковское</w:t>
            </w:r>
          </w:p>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пер. Светлый №2</w:t>
            </w:r>
          </w:p>
        </w:tc>
      </w:tr>
      <w:tr w:rsidR="00546A51" w:rsidRPr="000F75D2" w:rsidTr="00546A51">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A51" w:rsidRPr="000F75D2" w:rsidRDefault="00546A51" w:rsidP="00546A51">
            <w:pPr>
              <w:jc w:val="both"/>
              <w:rPr>
                <w:rFonts w:ascii="Arial" w:hAnsi="Arial" w:cs="Arial"/>
                <w:sz w:val="16"/>
                <w:szCs w:val="16"/>
              </w:rPr>
            </w:pPr>
            <w:r w:rsidRPr="000F75D2">
              <w:rPr>
                <w:rFonts w:ascii="Arial" w:hAnsi="Arial" w:cs="Arial"/>
                <w:sz w:val="16"/>
                <w:szCs w:val="16"/>
              </w:rPr>
              <w:t>Муниципальное  казенное дошкольное образовательное учреждение «Детский сад №17»</w:t>
            </w:r>
          </w:p>
        </w:tc>
        <w:tc>
          <w:tcPr>
            <w:tcW w:w="4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356402</w:t>
            </w:r>
          </w:p>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Ставропольский край</w:t>
            </w:r>
          </w:p>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 xml:space="preserve">Благодарненский район, </w:t>
            </w:r>
          </w:p>
          <w:p w:rsidR="00546A51" w:rsidRPr="000F75D2" w:rsidRDefault="00546A51" w:rsidP="00546A51">
            <w:pPr>
              <w:ind w:hanging="7"/>
              <w:jc w:val="center"/>
              <w:rPr>
                <w:rFonts w:ascii="Arial" w:hAnsi="Arial" w:cs="Arial"/>
                <w:sz w:val="16"/>
                <w:szCs w:val="16"/>
              </w:rPr>
            </w:pPr>
            <w:proofErr w:type="gramStart"/>
            <w:r w:rsidRPr="000F75D2">
              <w:rPr>
                <w:rFonts w:ascii="Arial" w:hAnsi="Arial" w:cs="Arial"/>
                <w:sz w:val="16"/>
                <w:szCs w:val="16"/>
              </w:rPr>
              <w:t>с</w:t>
            </w:r>
            <w:proofErr w:type="gramEnd"/>
            <w:r w:rsidRPr="000F75D2">
              <w:rPr>
                <w:rFonts w:ascii="Arial" w:hAnsi="Arial" w:cs="Arial"/>
                <w:sz w:val="16"/>
                <w:szCs w:val="16"/>
              </w:rPr>
              <w:t>. Спасское</w:t>
            </w:r>
          </w:p>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ул. Красная №167</w:t>
            </w:r>
          </w:p>
        </w:tc>
      </w:tr>
      <w:tr w:rsidR="00546A51" w:rsidRPr="000F75D2" w:rsidTr="00546A51">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A51" w:rsidRPr="000F75D2" w:rsidRDefault="00546A51" w:rsidP="00546A51">
            <w:pPr>
              <w:jc w:val="both"/>
              <w:rPr>
                <w:rFonts w:ascii="Arial" w:hAnsi="Arial" w:cs="Arial"/>
                <w:sz w:val="16"/>
                <w:szCs w:val="16"/>
              </w:rPr>
            </w:pPr>
            <w:r w:rsidRPr="000F75D2">
              <w:rPr>
                <w:rFonts w:ascii="Arial" w:hAnsi="Arial" w:cs="Arial"/>
                <w:sz w:val="16"/>
                <w:szCs w:val="16"/>
              </w:rPr>
              <w:t>Муниципальное казенное дошкольное образовательное учреждение «Детский сад №19»</w:t>
            </w:r>
          </w:p>
        </w:tc>
        <w:tc>
          <w:tcPr>
            <w:tcW w:w="4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356401</w:t>
            </w:r>
          </w:p>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Ставропольский край</w:t>
            </w:r>
          </w:p>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 xml:space="preserve">Благодарненский район, </w:t>
            </w:r>
          </w:p>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с. Бурлацкое</w:t>
            </w:r>
          </w:p>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ул. Комсомольская№1</w:t>
            </w:r>
          </w:p>
        </w:tc>
      </w:tr>
      <w:tr w:rsidR="00546A51" w:rsidRPr="000F75D2" w:rsidTr="00546A51">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A51" w:rsidRPr="000F75D2" w:rsidRDefault="00546A51" w:rsidP="00546A51">
            <w:pPr>
              <w:jc w:val="both"/>
              <w:rPr>
                <w:rFonts w:ascii="Arial" w:hAnsi="Arial" w:cs="Arial"/>
                <w:sz w:val="16"/>
                <w:szCs w:val="16"/>
              </w:rPr>
            </w:pPr>
            <w:r w:rsidRPr="000F75D2">
              <w:rPr>
                <w:rFonts w:ascii="Arial" w:hAnsi="Arial" w:cs="Arial"/>
                <w:sz w:val="16"/>
                <w:szCs w:val="16"/>
              </w:rPr>
              <w:t>Муниципальное казенное дошкольное образовательное учреждение «Детский сад №20»</w:t>
            </w:r>
          </w:p>
        </w:tc>
        <w:tc>
          <w:tcPr>
            <w:tcW w:w="4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356401</w:t>
            </w:r>
          </w:p>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Ставропольский край</w:t>
            </w:r>
          </w:p>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 xml:space="preserve">Благодарненский район, </w:t>
            </w:r>
          </w:p>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с. Бурлацкое</w:t>
            </w:r>
          </w:p>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ул. Красная №207, А</w:t>
            </w:r>
          </w:p>
          <w:p w:rsidR="00546A51" w:rsidRPr="000F75D2" w:rsidRDefault="00546A51" w:rsidP="00546A51">
            <w:pPr>
              <w:ind w:hanging="7"/>
              <w:jc w:val="center"/>
              <w:rPr>
                <w:rFonts w:ascii="Arial" w:hAnsi="Arial" w:cs="Arial"/>
                <w:sz w:val="16"/>
                <w:szCs w:val="16"/>
              </w:rPr>
            </w:pPr>
          </w:p>
          <w:p w:rsidR="00546A51" w:rsidRPr="000F75D2" w:rsidRDefault="00546A51" w:rsidP="00546A51">
            <w:pPr>
              <w:ind w:hanging="7"/>
              <w:jc w:val="center"/>
              <w:rPr>
                <w:rFonts w:ascii="Arial" w:hAnsi="Arial" w:cs="Arial"/>
                <w:sz w:val="16"/>
                <w:szCs w:val="16"/>
              </w:rPr>
            </w:pPr>
          </w:p>
        </w:tc>
      </w:tr>
      <w:tr w:rsidR="00546A51" w:rsidRPr="000F75D2" w:rsidTr="00546A51">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A51" w:rsidRPr="000F75D2" w:rsidRDefault="00546A51" w:rsidP="00546A51">
            <w:pPr>
              <w:jc w:val="both"/>
              <w:rPr>
                <w:rFonts w:ascii="Arial" w:hAnsi="Arial" w:cs="Arial"/>
                <w:sz w:val="16"/>
                <w:szCs w:val="16"/>
              </w:rPr>
            </w:pPr>
            <w:r w:rsidRPr="000F75D2">
              <w:rPr>
                <w:rFonts w:ascii="Arial" w:hAnsi="Arial" w:cs="Arial"/>
                <w:sz w:val="16"/>
                <w:szCs w:val="16"/>
              </w:rPr>
              <w:t>Муниципальное казенное дошкольное образовательное учреждение «Детский сад №21»</w:t>
            </w:r>
          </w:p>
        </w:tc>
        <w:tc>
          <w:tcPr>
            <w:tcW w:w="4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356411</w:t>
            </w:r>
          </w:p>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Ставропольский край</w:t>
            </w:r>
          </w:p>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 xml:space="preserve">Благодарненский район, </w:t>
            </w:r>
          </w:p>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 xml:space="preserve">с. </w:t>
            </w:r>
            <w:proofErr w:type="spellStart"/>
            <w:r w:rsidRPr="000F75D2">
              <w:rPr>
                <w:rFonts w:ascii="Arial" w:hAnsi="Arial" w:cs="Arial"/>
                <w:sz w:val="16"/>
                <w:szCs w:val="16"/>
              </w:rPr>
              <w:t>Шишкино</w:t>
            </w:r>
            <w:proofErr w:type="spellEnd"/>
          </w:p>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ул. Виноградная №32</w:t>
            </w:r>
          </w:p>
        </w:tc>
      </w:tr>
      <w:tr w:rsidR="00546A51" w:rsidRPr="000F75D2" w:rsidTr="00546A51">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A51" w:rsidRPr="000F75D2" w:rsidRDefault="00546A51" w:rsidP="00546A51">
            <w:pPr>
              <w:jc w:val="both"/>
              <w:rPr>
                <w:rFonts w:ascii="Arial" w:hAnsi="Arial" w:cs="Arial"/>
                <w:sz w:val="16"/>
                <w:szCs w:val="16"/>
              </w:rPr>
            </w:pPr>
            <w:r w:rsidRPr="000F75D2">
              <w:rPr>
                <w:rFonts w:ascii="Arial" w:hAnsi="Arial" w:cs="Arial"/>
                <w:sz w:val="16"/>
                <w:szCs w:val="16"/>
              </w:rPr>
              <w:t>Муниципальное казенное дошкольное образовательное учреждение «Детский сад №22»</w:t>
            </w:r>
          </w:p>
        </w:tc>
        <w:tc>
          <w:tcPr>
            <w:tcW w:w="4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356415</w:t>
            </w:r>
          </w:p>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 xml:space="preserve">Благодарненский район, </w:t>
            </w:r>
          </w:p>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с. Мирное</w:t>
            </w:r>
          </w:p>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ул. Красная №48, А</w:t>
            </w:r>
          </w:p>
        </w:tc>
      </w:tr>
      <w:tr w:rsidR="00546A51" w:rsidRPr="000F75D2" w:rsidTr="00546A51">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A51" w:rsidRPr="000F75D2" w:rsidRDefault="00546A51" w:rsidP="00546A51">
            <w:pPr>
              <w:jc w:val="both"/>
              <w:rPr>
                <w:rFonts w:ascii="Arial" w:hAnsi="Arial" w:cs="Arial"/>
                <w:sz w:val="16"/>
                <w:szCs w:val="16"/>
              </w:rPr>
            </w:pPr>
            <w:r w:rsidRPr="000F75D2">
              <w:rPr>
                <w:rFonts w:ascii="Arial" w:hAnsi="Arial" w:cs="Arial"/>
                <w:sz w:val="16"/>
                <w:szCs w:val="16"/>
              </w:rPr>
              <w:t>Муниципальное казенное дошкольное образовательное учреждение «Детский сад №23»</w:t>
            </w:r>
          </w:p>
        </w:tc>
        <w:tc>
          <w:tcPr>
            <w:tcW w:w="4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356414</w:t>
            </w:r>
          </w:p>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Ставропольский край</w:t>
            </w:r>
          </w:p>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Благодарненский район,</w:t>
            </w:r>
          </w:p>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 xml:space="preserve"> с. Алексеевское</w:t>
            </w:r>
          </w:p>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ул. Советская №45</w:t>
            </w:r>
          </w:p>
        </w:tc>
      </w:tr>
      <w:tr w:rsidR="00546A51" w:rsidRPr="000F75D2" w:rsidTr="00546A51">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A51" w:rsidRPr="000F75D2" w:rsidRDefault="00546A51" w:rsidP="00546A51">
            <w:pPr>
              <w:jc w:val="both"/>
              <w:rPr>
                <w:rFonts w:ascii="Arial" w:hAnsi="Arial" w:cs="Arial"/>
                <w:sz w:val="16"/>
                <w:szCs w:val="16"/>
              </w:rPr>
            </w:pPr>
            <w:r w:rsidRPr="000F75D2">
              <w:rPr>
                <w:rFonts w:ascii="Arial" w:hAnsi="Arial" w:cs="Arial"/>
                <w:sz w:val="16"/>
                <w:szCs w:val="16"/>
              </w:rPr>
              <w:t>Муниципальное бюджетное дошкольное образовательное учреждение «Детский сад №24»</w:t>
            </w:r>
          </w:p>
        </w:tc>
        <w:tc>
          <w:tcPr>
            <w:tcW w:w="4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356413</w:t>
            </w:r>
          </w:p>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Ставропольский край</w:t>
            </w:r>
          </w:p>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 xml:space="preserve">Благодарненский район, </w:t>
            </w:r>
          </w:p>
          <w:p w:rsidR="00546A51" w:rsidRPr="000F75D2" w:rsidRDefault="00546A51" w:rsidP="00546A51">
            <w:pPr>
              <w:ind w:hanging="7"/>
              <w:jc w:val="center"/>
              <w:rPr>
                <w:rFonts w:ascii="Arial" w:hAnsi="Arial" w:cs="Arial"/>
                <w:sz w:val="16"/>
                <w:szCs w:val="16"/>
              </w:rPr>
            </w:pPr>
            <w:proofErr w:type="gramStart"/>
            <w:r w:rsidRPr="000F75D2">
              <w:rPr>
                <w:rFonts w:ascii="Arial" w:hAnsi="Arial" w:cs="Arial"/>
                <w:sz w:val="16"/>
                <w:szCs w:val="16"/>
              </w:rPr>
              <w:t>с</w:t>
            </w:r>
            <w:proofErr w:type="gramEnd"/>
            <w:r w:rsidRPr="000F75D2">
              <w:rPr>
                <w:rFonts w:ascii="Arial" w:hAnsi="Arial" w:cs="Arial"/>
                <w:sz w:val="16"/>
                <w:szCs w:val="16"/>
              </w:rPr>
              <w:t>. Каменная Балка</w:t>
            </w:r>
          </w:p>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ул. Школьная №14</w:t>
            </w:r>
          </w:p>
        </w:tc>
      </w:tr>
      <w:tr w:rsidR="00546A51" w:rsidRPr="000F75D2" w:rsidTr="00546A51">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A51" w:rsidRPr="000F75D2" w:rsidRDefault="00546A51" w:rsidP="00546A51">
            <w:pPr>
              <w:jc w:val="both"/>
              <w:rPr>
                <w:rFonts w:ascii="Arial" w:hAnsi="Arial" w:cs="Arial"/>
                <w:sz w:val="16"/>
                <w:szCs w:val="16"/>
              </w:rPr>
            </w:pPr>
            <w:r w:rsidRPr="000F75D2">
              <w:rPr>
                <w:rFonts w:ascii="Arial" w:hAnsi="Arial" w:cs="Arial"/>
                <w:sz w:val="16"/>
                <w:szCs w:val="16"/>
              </w:rPr>
              <w:t>Муниципальное казенное дошкольное образовательное учреждение «Детский сад №25»</w:t>
            </w:r>
          </w:p>
        </w:tc>
        <w:tc>
          <w:tcPr>
            <w:tcW w:w="4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356412</w:t>
            </w:r>
          </w:p>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Ставропольский край</w:t>
            </w:r>
          </w:p>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 xml:space="preserve">Благодарненский район, </w:t>
            </w:r>
          </w:p>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х. Алтухов</w:t>
            </w:r>
          </w:p>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ул. Шолохова №16</w:t>
            </w:r>
          </w:p>
        </w:tc>
      </w:tr>
      <w:tr w:rsidR="00546A51" w:rsidRPr="000F75D2" w:rsidTr="00546A51">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51" w:rsidRPr="000F75D2" w:rsidRDefault="00546A51" w:rsidP="00546A51">
            <w:pPr>
              <w:jc w:val="both"/>
              <w:rPr>
                <w:rFonts w:ascii="Arial" w:hAnsi="Arial" w:cs="Arial"/>
                <w:sz w:val="16"/>
                <w:szCs w:val="16"/>
              </w:rPr>
            </w:pPr>
            <w:r w:rsidRPr="000F75D2">
              <w:rPr>
                <w:rFonts w:ascii="Arial" w:hAnsi="Arial" w:cs="Arial"/>
                <w:sz w:val="16"/>
                <w:szCs w:val="16"/>
              </w:rPr>
              <w:t>Муниципальное казенное образовательное учреждение дополнительного образования детей «</w:t>
            </w:r>
            <w:proofErr w:type="spellStart"/>
            <w:r w:rsidRPr="000F75D2">
              <w:rPr>
                <w:rFonts w:ascii="Arial" w:hAnsi="Arial" w:cs="Arial"/>
                <w:sz w:val="16"/>
                <w:szCs w:val="16"/>
              </w:rPr>
              <w:t>Сотниковская</w:t>
            </w:r>
            <w:proofErr w:type="spellEnd"/>
            <w:r w:rsidRPr="000F75D2">
              <w:rPr>
                <w:rFonts w:ascii="Arial" w:hAnsi="Arial" w:cs="Arial"/>
                <w:sz w:val="16"/>
                <w:szCs w:val="16"/>
              </w:rPr>
              <w:t xml:space="preserve"> детско-юношеская спортивная школа»</w:t>
            </w:r>
          </w:p>
        </w:tc>
        <w:tc>
          <w:tcPr>
            <w:tcW w:w="4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356403</w:t>
            </w:r>
          </w:p>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Ставропольский край</w:t>
            </w:r>
          </w:p>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 xml:space="preserve">Благодарненский район,  </w:t>
            </w:r>
          </w:p>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с. Сотниковское</w:t>
            </w:r>
          </w:p>
          <w:p w:rsidR="00546A51" w:rsidRPr="000F75D2" w:rsidRDefault="00546A51" w:rsidP="00546A51">
            <w:pPr>
              <w:ind w:hanging="7"/>
              <w:jc w:val="center"/>
              <w:rPr>
                <w:rFonts w:ascii="Arial" w:hAnsi="Arial" w:cs="Arial"/>
                <w:sz w:val="16"/>
                <w:szCs w:val="16"/>
              </w:rPr>
            </w:pPr>
            <w:r w:rsidRPr="000F75D2">
              <w:rPr>
                <w:rFonts w:ascii="Arial" w:hAnsi="Arial" w:cs="Arial"/>
                <w:sz w:val="16"/>
                <w:szCs w:val="16"/>
              </w:rPr>
              <w:t>ул. Красная,162</w:t>
            </w:r>
          </w:p>
        </w:tc>
      </w:tr>
    </w:tbl>
    <w:p w:rsidR="00C539AC" w:rsidRPr="007D30F5" w:rsidRDefault="00C539AC" w:rsidP="00CA595D">
      <w:pPr>
        <w:pStyle w:val="ConsPlusNormal"/>
        <w:widowControl/>
        <w:ind w:firstLine="540"/>
        <w:jc w:val="both"/>
        <w:rPr>
          <w:sz w:val="16"/>
          <w:szCs w:val="16"/>
        </w:rPr>
      </w:pPr>
    </w:p>
    <w:tbl>
      <w:tblPr>
        <w:tblW w:w="0" w:type="auto"/>
        <w:tblLook w:val="04A0" w:firstRow="1" w:lastRow="0" w:firstColumn="1" w:lastColumn="0" w:noHBand="0" w:noVBand="1"/>
      </w:tblPr>
      <w:tblGrid>
        <w:gridCol w:w="357"/>
        <w:gridCol w:w="4891"/>
      </w:tblGrid>
      <w:tr w:rsidR="00546A51" w:rsidRPr="000F75D2" w:rsidTr="00546A51">
        <w:tc>
          <w:tcPr>
            <w:tcW w:w="534" w:type="dxa"/>
            <w:shd w:val="clear" w:color="auto" w:fill="auto"/>
          </w:tcPr>
          <w:p w:rsidR="00546A51" w:rsidRPr="000F75D2" w:rsidRDefault="00546A51" w:rsidP="00546A51">
            <w:pPr>
              <w:jc w:val="both"/>
              <w:rPr>
                <w:rFonts w:ascii="Arial" w:hAnsi="Arial" w:cs="Arial"/>
                <w:sz w:val="16"/>
                <w:szCs w:val="16"/>
              </w:rPr>
            </w:pPr>
          </w:p>
        </w:tc>
        <w:tc>
          <w:tcPr>
            <w:tcW w:w="9036" w:type="dxa"/>
            <w:shd w:val="clear" w:color="auto" w:fill="auto"/>
          </w:tcPr>
          <w:p w:rsidR="00546A51" w:rsidRPr="000F75D2" w:rsidRDefault="00546A51" w:rsidP="00546A51">
            <w:pPr>
              <w:spacing w:line="240" w:lineRule="exact"/>
              <w:ind w:firstLine="851"/>
              <w:jc w:val="center"/>
              <w:rPr>
                <w:rFonts w:ascii="Arial" w:hAnsi="Arial" w:cs="Arial"/>
                <w:sz w:val="16"/>
                <w:szCs w:val="16"/>
              </w:rPr>
            </w:pPr>
            <w:r w:rsidRPr="000F75D2">
              <w:rPr>
                <w:rFonts w:ascii="Arial" w:hAnsi="Arial" w:cs="Arial"/>
                <w:sz w:val="16"/>
                <w:szCs w:val="16"/>
              </w:rPr>
              <w:t>Приложение 2</w:t>
            </w:r>
          </w:p>
          <w:p w:rsidR="00546A51" w:rsidRPr="000F75D2" w:rsidRDefault="00546A51" w:rsidP="00546A51">
            <w:pPr>
              <w:spacing w:line="240" w:lineRule="exact"/>
              <w:jc w:val="both"/>
              <w:rPr>
                <w:rFonts w:ascii="Arial" w:hAnsi="Arial" w:cs="Arial"/>
                <w:sz w:val="16"/>
                <w:szCs w:val="16"/>
              </w:rPr>
            </w:pPr>
            <w:r w:rsidRPr="000F75D2">
              <w:rPr>
                <w:rFonts w:ascii="Arial" w:hAnsi="Arial" w:cs="Arial"/>
                <w:sz w:val="16"/>
                <w:szCs w:val="16"/>
              </w:rPr>
              <w:t>к административному регламенту пре</w:t>
            </w:r>
            <w:r w:rsidRPr="000F75D2">
              <w:rPr>
                <w:rFonts w:ascii="Arial" w:hAnsi="Arial" w:cs="Arial"/>
                <w:sz w:val="16"/>
                <w:szCs w:val="16"/>
              </w:rPr>
              <w:softHyphen/>
              <w:t>доставления Отделом образования администрации Благодарненского муниципального района Ставропольского края муниципальной услуги «Предоставление ежемесячной денежной компенсации расходов на оплату жилых помещений, отопления и освещения педагогическим работникам образовательных организаций Благодарненского муниципального района Ставропольского края, проживающим и работающим в сельских населенных пунктах, рабочих поселках (поселках городского типа)»</w:t>
            </w:r>
          </w:p>
        </w:tc>
      </w:tr>
    </w:tbl>
    <w:p w:rsidR="00546A51" w:rsidRPr="000F75D2" w:rsidRDefault="00546A51" w:rsidP="00546A51">
      <w:pPr>
        <w:ind w:firstLine="851"/>
        <w:jc w:val="both"/>
        <w:rPr>
          <w:rFonts w:ascii="Arial" w:hAnsi="Arial" w:cs="Arial"/>
          <w:sz w:val="16"/>
          <w:szCs w:val="16"/>
        </w:rPr>
      </w:pP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 xml:space="preserve">            </w:t>
      </w:r>
    </w:p>
    <w:tbl>
      <w:tblPr>
        <w:tblW w:w="0" w:type="auto"/>
        <w:tblLook w:val="04A0" w:firstRow="1" w:lastRow="0" w:firstColumn="1" w:lastColumn="0" w:noHBand="0" w:noVBand="1"/>
      </w:tblPr>
      <w:tblGrid>
        <w:gridCol w:w="1647"/>
        <w:gridCol w:w="3601"/>
      </w:tblGrid>
      <w:tr w:rsidR="00546A51" w:rsidRPr="000F75D2" w:rsidTr="00546A51">
        <w:tc>
          <w:tcPr>
            <w:tcW w:w="4785" w:type="dxa"/>
            <w:shd w:val="clear" w:color="auto" w:fill="auto"/>
          </w:tcPr>
          <w:p w:rsidR="00546A51" w:rsidRPr="000F75D2" w:rsidRDefault="00546A51" w:rsidP="00546A51">
            <w:pPr>
              <w:jc w:val="both"/>
              <w:rPr>
                <w:rFonts w:ascii="Arial" w:hAnsi="Arial" w:cs="Arial"/>
                <w:sz w:val="16"/>
                <w:szCs w:val="16"/>
              </w:rPr>
            </w:pPr>
          </w:p>
        </w:tc>
        <w:tc>
          <w:tcPr>
            <w:tcW w:w="4785" w:type="dxa"/>
            <w:shd w:val="clear" w:color="auto" w:fill="auto"/>
          </w:tcPr>
          <w:p w:rsidR="00546A51" w:rsidRPr="000F75D2" w:rsidRDefault="00546A51" w:rsidP="00546A51">
            <w:pPr>
              <w:jc w:val="both"/>
              <w:rPr>
                <w:rFonts w:ascii="Arial" w:hAnsi="Arial" w:cs="Arial"/>
                <w:sz w:val="16"/>
                <w:szCs w:val="16"/>
              </w:rPr>
            </w:pPr>
            <w:r w:rsidRPr="000F75D2">
              <w:rPr>
                <w:rFonts w:ascii="Arial" w:hAnsi="Arial" w:cs="Arial"/>
                <w:sz w:val="16"/>
                <w:szCs w:val="16"/>
              </w:rPr>
              <w:t>________________________________</w:t>
            </w:r>
          </w:p>
          <w:p w:rsidR="00546A51" w:rsidRPr="000F75D2" w:rsidRDefault="00546A51" w:rsidP="00546A51">
            <w:pPr>
              <w:jc w:val="center"/>
              <w:rPr>
                <w:rFonts w:ascii="Arial" w:hAnsi="Arial" w:cs="Arial"/>
                <w:sz w:val="16"/>
                <w:szCs w:val="16"/>
              </w:rPr>
            </w:pPr>
            <w:r w:rsidRPr="000F75D2">
              <w:rPr>
                <w:rFonts w:ascii="Arial" w:hAnsi="Arial" w:cs="Arial"/>
                <w:sz w:val="16"/>
                <w:szCs w:val="16"/>
              </w:rPr>
              <w:t>образовательная организация</w:t>
            </w:r>
          </w:p>
        </w:tc>
      </w:tr>
    </w:tbl>
    <w:p w:rsidR="00546A51" w:rsidRPr="000F75D2" w:rsidRDefault="00546A51" w:rsidP="00546A51">
      <w:pPr>
        <w:ind w:firstLine="851"/>
        <w:jc w:val="both"/>
        <w:rPr>
          <w:rFonts w:ascii="Arial" w:hAnsi="Arial" w:cs="Arial"/>
          <w:sz w:val="16"/>
          <w:szCs w:val="16"/>
        </w:rPr>
      </w:pPr>
    </w:p>
    <w:p w:rsidR="00546A51" w:rsidRPr="000F75D2" w:rsidRDefault="00546A51" w:rsidP="00546A51">
      <w:pPr>
        <w:ind w:firstLine="851"/>
        <w:jc w:val="both"/>
        <w:rPr>
          <w:rFonts w:ascii="Arial" w:hAnsi="Arial" w:cs="Arial"/>
          <w:sz w:val="16"/>
          <w:szCs w:val="16"/>
        </w:rPr>
      </w:pPr>
    </w:p>
    <w:p w:rsidR="00546A51" w:rsidRPr="000F75D2" w:rsidRDefault="00546A51" w:rsidP="00546A51">
      <w:pPr>
        <w:ind w:firstLine="851"/>
        <w:jc w:val="center"/>
        <w:rPr>
          <w:rFonts w:ascii="Arial" w:hAnsi="Arial" w:cs="Arial"/>
          <w:sz w:val="16"/>
          <w:szCs w:val="16"/>
        </w:rPr>
      </w:pPr>
      <w:bookmarkStart w:id="108" w:name="Par485"/>
      <w:bookmarkEnd w:id="108"/>
      <w:r w:rsidRPr="000F75D2">
        <w:rPr>
          <w:rFonts w:ascii="Arial" w:hAnsi="Arial" w:cs="Arial"/>
          <w:sz w:val="16"/>
          <w:szCs w:val="16"/>
        </w:rPr>
        <w:t>ЗАЯВЛЕНИЕ</w:t>
      </w:r>
    </w:p>
    <w:p w:rsidR="00546A51" w:rsidRPr="000F75D2" w:rsidRDefault="00546A51" w:rsidP="00546A51">
      <w:pPr>
        <w:jc w:val="both"/>
        <w:rPr>
          <w:rFonts w:ascii="Arial" w:hAnsi="Arial" w:cs="Arial"/>
          <w:sz w:val="16"/>
          <w:szCs w:val="16"/>
        </w:rPr>
      </w:pPr>
      <w:r w:rsidRPr="000F75D2">
        <w:rPr>
          <w:rFonts w:ascii="Arial" w:hAnsi="Arial" w:cs="Arial"/>
          <w:sz w:val="16"/>
          <w:szCs w:val="16"/>
        </w:rPr>
        <w:t>о предоставлении ежемесячной денежной компенсации расходов на оплату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p w:rsidR="00546A51" w:rsidRPr="000F75D2" w:rsidRDefault="00546A51" w:rsidP="00546A51">
      <w:pPr>
        <w:ind w:firstLine="851"/>
        <w:jc w:val="both"/>
        <w:rPr>
          <w:rFonts w:ascii="Arial" w:hAnsi="Arial" w:cs="Arial"/>
          <w:sz w:val="16"/>
          <w:szCs w:val="16"/>
        </w:rPr>
      </w:pPr>
    </w:p>
    <w:p w:rsidR="00546A51" w:rsidRPr="000F75D2" w:rsidRDefault="00546A51" w:rsidP="00546A51">
      <w:pPr>
        <w:rPr>
          <w:rFonts w:ascii="Arial" w:hAnsi="Arial" w:cs="Arial"/>
          <w:sz w:val="16"/>
          <w:szCs w:val="16"/>
        </w:rPr>
      </w:pPr>
      <w:r w:rsidRPr="000F75D2">
        <w:rPr>
          <w:rFonts w:ascii="Arial" w:hAnsi="Arial" w:cs="Arial"/>
          <w:sz w:val="16"/>
          <w:szCs w:val="16"/>
        </w:rPr>
        <w:t>Я ________________________________________________________(фамилия, имя, отчество)</w:t>
      </w:r>
    </w:p>
    <w:p w:rsidR="00546A51" w:rsidRPr="000F75D2" w:rsidRDefault="00546A51" w:rsidP="00546A51">
      <w:pPr>
        <w:rPr>
          <w:rFonts w:ascii="Arial" w:hAnsi="Arial" w:cs="Arial"/>
          <w:sz w:val="16"/>
          <w:szCs w:val="16"/>
        </w:rPr>
      </w:pPr>
      <w:r w:rsidRPr="000F75D2">
        <w:rPr>
          <w:rFonts w:ascii="Arial" w:hAnsi="Arial" w:cs="Arial"/>
          <w:sz w:val="16"/>
          <w:szCs w:val="16"/>
        </w:rPr>
        <w:t>проживающий (</w:t>
      </w:r>
      <w:proofErr w:type="spellStart"/>
      <w:r w:rsidRPr="000F75D2">
        <w:rPr>
          <w:rFonts w:ascii="Arial" w:hAnsi="Arial" w:cs="Arial"/>
          <w:sz w:val="16"/>
          <w:szCs w:val="16"/>
        </w:rPr>
        <w:t>ая</w:t>
      </w:r>
      <w:proofErr w:type="spellEnd"/>
      <w:r w:rsidRPr="000F75D2">
        <w:rPr>
          <w:rFonts w:ascii="Arial" w:hAnsi="Arial" w:cs="Arial"/>
          <w:sz w:val="16"/>
          <w:szCs w:val="16"/>
        </w:rPr>
        <w:t>) ______________________________________________,</w:t>
      </w:r>
    </w:p>
    <w:p w:rsidR="00546A51" w:rsidRPr="000F75D2" w:rsidRDefault="00546A51" w:rsidP="00546A51">
      <w:pPr>
        <w:jc w:val="both"/>
        <w:rPr>
          <w:rFonts w:ascii="Arial" w:hAnsi="Arial" w:cs="Arial"/>
          <w:sz w:val="16"/>
          <w:szCs w:val="16"/>
        </w:rPr>
      </w:pPr>
      <w:r w:rsidRPr="000F75D2">
        <w:rPr>
          <w:rFonts w:ascii="Arial" w:hAnsi="Arial" w:cs="Arial"/>
          <w:sz w:val="16"/>
          <w:szCs w:val="16"/>
        </w:rPr>
        <w:t>(адрес регистрации по месту жительства, пребывания)</w:t>
      </w:r>
    </w:p>
    <w:p w:rsidR="00546A51" w:rsidRPr="000F75D2" w:rsidRDefault="00546A51" w:rsidP="00546A51">
      <w:pPr>
        <w:rPr>
          <w:rFonts w:ascii="Arial" w:hAnsi="Arial" w:cs="Arial"/>
          <w:sz w:val="16"/>
          <w:szCs w:val="16"/>
        </w:rPr>
      </w:pPr>
      <w:r w:rsidRPr="000F75D2">
        <w:rPr>
          <w:rFonts w:ascii="Arial" w:hAnsi="Arial" w:cs="Arial"/>
          <w:sz w:val="16"/>
          <w:szCs w:val="16"/>
        </w:rPr>
        <w:t>место работы _____________________________________________________,</w:t>
      </w:r>
    </w:p>
    <w:p w:rsidR="00546A51" w:rsidRPr="000F75D2" w:rsidRDefault="00546A51" w:rsidP="00546A51">
      <w:pPr>
        <w:jc w:val="both"/>
        <w:rPr>
          <w:rFonts w:ascii="Arial" w:hAnsi="Arial" w:cs="Arial"/>
          <w:sz w:val="16"/>
          <w:szCs w:val="16"/>
        </w:rPr>
      </w:pPr>
      <w:r w:rsidRPr="000F75D2">
        <w:rPr>
          <w:rFonts w:ascii="Arial" w:hAnsi="Arial" w:cs="Arial"/>
          <w:sz w:val="16"/>
          <w:szCs w:val="16"/>
        </w:rPr>
        <w:t xml:space="preserve"> (наименование и адрес образовательной организации)</w:t>
      </w:r>
    </w:p>
    <w:p w:rsidR="00546A51" w:rsidRPr="000F75D2" w:rsidRDefault="00546A51" w:rsidP="00546A51">
      <w:pPr>
        <w:ind w:firstLine="851"/>
        <w:jc w:val="both"/>
        <w:rPr>
          <w:rFonts w:ascii="Arial" w:hAnsi="Arial" w:cs="Arial"/>
          <w:sz w:val="16"/>
          <w:szCs w:val="16"/>
        </w:rPr>
      </w:pPr>
      <w:proofErr w:type="gramStart"/>
      <w:r w:rsidRPr="000F75D2">
        <w:rPr>
          <w:rFonts w:ascii="Arial" w:hAnsi="Arial" w:cs="Arial"/>
          <w:sz w:val="16"/>
          <w:szCs w:val="16"/>
        </w:rPr>
        <w:t xml:space="preserve">в соответствии с </w:t>
      </w:r>
      <w:hyperlink r:id="rId33" w:history="1">
        <w:r w:rsidRPr="000F75D2">
          <w:rPr>
            <w:rStyle w:val="af0"/>
            <w:rFonts w:ascii="Arial" w:hAnsi="Arial" w:cs="Arial"/>
            <w:color w:val="auto"/>
            <w:sz w:val="16"/>
            <w:szCs w:val="16"/>
          </w:rPr>
          <w:t>Законом</w:t>
        </w:r>
      </w:hyperlink>
      <w:r w:rsidRPr="000F75D2">
        <w:rPr>
          <w:rFonts w:ascii="Arial" w:hAnsi="Arial" w:cs="Arial"/>
          <w:sz w:val="16"/>
          <w:szCs w:val="16"/>
        </w:rPr>
        <w:t xml:space="preserve"> Ставропольского края от 28 февраля 2011 года     № 13-кз «О  предоставлении  мер  социальной  поддержки  по  оплате жилых помещений, отопления    и    освещения   педагогическим   работникам   образовательных учреждений,  проживающим  и  работающим  в  сельских  населенных  пунктах, рабочих  поселках  (поселках  городского  типа)» прошу предоставлять мне, с учетом  постоянно  проживающих  со мной членов моей семьи (супруг, супруга, дети,  родители), ежемесячную денежную  компенсацию согласно</w:t>
      </w:r>
      <w:proofErr w:type="gramEnd"/>
      <w:r w:rsidRPr="000F75D2">
        <w:rPr>
          <w:rFonts w:ascii="Arial" w:hAnsi="Arial" w:cs="Arial"/>
          <w:sz w:val="16"/>
          <w:szCs w:val="16"/>
        </w:rPr>
        <w:t xml:space="preserve"> представляемым ежемесячно,  в  срок  до  15  числа, документам,  подтверждающим фактически произведенные расходы на оплату жилого помещения, отопления и освещения.</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 xml:space="preserve">Сумму денежной компенсации прошу перечислять </w:t>
      </w:r>
    </w:p>
    <w:p w:rsidR="00546A51" w:rsidRPr="000F75D2" w:rsidRDefault="00546A51" w:rsidP="00546A51">
      <w:pPr>
        <w:jc w:val="both"/>
        <w:rPr>
          <w:rFonts w:ascii="Arial" w:hAnsi="Arial" w:cs="Arial"/>
          <w:sz w:val="16"/>
          <w:szCs w:val="16"/>
        </w:rPr>
      </w:pPr>
      <w:proofErr w:type="gramStart"/>
      <w:r w:rsidRPr="000F75D2">
        <w:rPr>
          <w:rFonts w:ascii="Arial" w:hAnsi="Arial" w:cs="Arial"/>
          <w:sz w:val="16"/>
          <w:szCs w:val="16"/>
        </w:rPr>
        <w:t>________________________________________________________(наименование кредитной организации, с указанием лицевого счета педагогического работника,</w:t>
      </w:r>
      <w:proofErr w:type="gramEnd"/>
    </w:p>
    <w:p w:rsidR="00546A51" w:rsidRPr="000F75D2" w:rsidRDefault="00546A51" w:rsidP="00546A51">
      <w:pPr>
        <w:jc w:val="both"/>
        <w:rPr>
          <w:rFonts w:ascii="Arial" w:hAnsi="Arial" w:cs="Arial"/>
          <w:sz w:val="16"/>
          <w:szCs w:val="16"/>
        </w:rPr>
      </w:pPr>
      <w:r w:rsidRPr="000F75D2">
        <w:rPr>
          <w:rFonts w:ascii="Arial" w:hAnsi="Arial" w:cs="Arial"/>
          <w:sz w:val="16"/>
          <w:szCs w:val="16"/>
        </w:rPr>
        <w:t>________________________________________________________</w:t>
      </w:r>
    </w:p>
    <w:p w:rsidR="00546A51" w:rsidRPr="000F75D2" w:rsidRDefault="00546A51" w:rsidP="00546A51">
      <w:pPr>
        <w:jc w:val="both"/>
        <w:rPr>
          <w:rFonts w:ascii="Arial" w:hAnsi="Arial" w:cs="Arial"/>
          <w:sz w:val="16"/>
          <w:szCs w:val="16"/>
        </w:rPr>
      </w:pPr>
      <w:r w:rsidRPr="000F75D2">
        <w:rPr>
          <w:rFonts w:ascii="Arial" w:hAnsi="Arial" w:cs="Arial"/>
          <w:sz w:val="16"/>
          <w:szCs w:val="16"/>
        </w:rPr>
        <w:t>или наименование организации почтовой связи, по месту жительства педагогического работника)</w:t>
      </w:r>
    </w:p>
    <w:p w:rsidR="00546A51" w:rsidRPr="000F75D2" w:rsidRDefault="00546A51" w:rsidP="00546A51">
      <w:pPr>
        <w:ind w:firstLine="851"/>
        <w:jc w:val="both"/>
        <w:rPr>
          <w:rFonts w:ascii="Arial" w:hAnsi="Arial" w:cs="Arial"/>
          <w:sz w:val="16"/>
          <w:szCs w:val="16"/>
        </w:rPr>
      </w:pP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Перечень прилагаемых документов для назначения денежной компенсации педагогическому работнику:</w:t>
      </w:r>
    </w:p>
    <w:p w:rsidR="00546A51" w:rsidRPr="000F75D2" w:rsidRDefault="00546A51" w:rsidP="00546A51">
      <w:pPr>
        <w:ind w:firstLine="851"/>
        <w:jc w:val="both"/>
        <w:rPr>
          <w:rFonts w:ascii="Arial" w:hAnsi="Arial" w:cs="Arial"/>
          <w:sz w:val="16"/>
          <w:szCs w:val="16"/>
        </w:rPr>
      </w:pP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 xml:space="preserve">   копия   паспорта  или  иного  документа,  удостоверяющего  личность педагогического работника;</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 xml:space="preserve">  копия  пенсионного  удостоверения  (для  педагогических  работников, вышедших на пенсию);</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 xml:space="preserve">  копия   трудовой   книжки   или  иного  документа,  подтверждающего</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необходимый   для   назначения   денежной   компенсации   стаж   работы   в образовательных   организациях   в  сельских  населенных  пунктах,  рабочих поселках   (поселках   городского  типа)  (для  педагогических  работников, вышедших на пенсию);</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 xml:space="preserve"> копия  документа, подтверждающего право пользования жилым помещением или право собственности на жилое помещение.</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Перечень прилагаемых документов для назначения денежной компенсации педагогическому работнику, с учетом членов семьи:</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 xml:space="preserve">    </w:t>
      </w:r>
      <w:proofErr w:type="gramStart"/>
      <w:r w:rsidRPr="000F75D2">
        <w:rPr>
          <w:rFonts w:ascii="Arial" w:hAnsi="Arial" w:cs="Arial"/>
          <w:sz w:val="16"/>
          <w:szCs w:val="16"/>
        </w:rPr>
        <w:t>справка   о   составе  семьи  педагогического  работника  (с  места</w:t>
      </w:r>
      <w:proofErr w:type="gramEnd"/>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жительства);</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 xml:space="preserve">    копии   документов,   подтверждающих  родственные  отношения  между  педагогическими  работниками  и  лицами,  указанными в заявлении в качестве  членов его семьи.</w:t>
      </w:r>
    </w:p>
    <w:p w:rsidR="00546A51" w:rsidRPr="000F75D2" w:rsidRDefault="00546A51" w:rsidP="00546A51">
      <w:pPr>
        <w:ind w:firstLine="851"/>
        <w:jc w:val="both"/>
        <w:rPr>
          <w:rFonts w:ascii="Arial" w:hAnsi="Arial" w:cs="Arial"/>
          <w:sz w:val="16"/>
          <w:szCs w:val="16"/>
        </w:rPr>
      </w:pPr>
    </w:p>
    <w:p w:rsidR="00546A51" w:rsidRPr="000F75D2" w:rsidRDefault="00546A51" w:rsidP="00546A51">
      <w:pPr>
        <w:rPr>
          <w:rFonts w:ascii="Arial" w:hAnsi="Arial" w:cs="Arial"/>
          <w:sz w:val="16"/>
          <w:szCs w:val="16"/>
        </w:rPr>
      </w:pPr>
      <w:r w:rsidRPr="000F75D2">
        <w:rPr>
          <w:rFonts w:ascii="Arial" w:hAnsi="Arial" w:cs="Arial"/>
          <w:sz w:val="16"/>
          <w:szCs w:val="16"/>
        </w:rPr>
        <w:t>«____»</w:t>
      </w:r>
      <w:r>
        <w:rPr>
          <w:rFonts w:ascii="Arial" w:hAnsi="Arial" w:cs="Arial"/>
          <w:sz w:val="16"/>
          <w:szCs w:val="16"/>
        </w:rPr>
        <w:t xml:space="preserve"> _____________</w:t>
      </w:r>
      <w:r w:rsidRPr="000F75D2">
        <w:rPr>
          <w:rFonts w:ascii="Arial" w:hAnsi="Arial" w:cs="Arial"/>
          <w:sz w:val="16"/>
          <w:szCs w:val="16"/>
        </w:rPr>
        <w:t xml:space="preserve"> 2</w:t>
      </w:r>
      <w:r>
        <w:rPr>
          <w:rFonts w:ascii="Arial" w:hAnsi="Arial" w:cs="Arial"/>
          <w:sz w:val="16"/>
          <w:szCs w:val="16"/>
        </w:rPr>
        <w:t xml:space="preserve">0__ г.                     </w:t>
      </w:r>
      <w:r w:rsidRPr="000F75D2">
        <w:rPr>
          <w:rFonts w:ascii="Arial" w:hAnsi="Arial" w:cs="Arial"/>
          <w:sz w:val="16"/>
          <w:szCs w:val="16"/>
        </w:rPr>
        <w:t>___________________</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 xml:space="preserve">                                                                                      (подпись)</w:t>
      </w:r>
    </w:p>
    <w:tbl>
      <w:tblPr>
        <w:tblW w:w="0" w:type="auto"/>
        <w:tblLook w:val="04A0" w:firstRow="1" w:lastRow="0" w:firstColumn="1" w:lastColumn="0" w:noHBand="0" w:noVBand="1"/>
      </w:tblPr>
      <w:tblGrid>
        <w:gridCol w:w="357"/>
        <w:gridCol w:w="4891"/>
      </w:tblGrid>
      <w:tr w:rsidR="00546A51" w:rsidRPr="000F75D2" w:rsidTr="00546A51">
        <w:tc>
          <w:tcPr>
            <w:tcW w:w="534" w:type="dxa"/>
            <w:shd w:val="clear" w:color="auto" w:fill="auto"/>
          </w:tcPr>
          <w:p w:rsidR="00546A51" w:rsidRPr="000F75D2" w:rsidRDefault="00546A51" w:rsidP="00546A51">
            <w:pPr>
              <w:jc w:val="both"/>
              <w:rPr>
                <w:rFonts w:ascii="Arial" w:hAnsi="Arial" w:cs="Arial"/>
                <w:sz w:val="16"/>
                <w:szCs w:val="16"/>
              </w:rPr>
            </w:pPr>
          </w:p>
        </w:tc>
        <w:tc>
          <w:tcPr>
            <w:tcW w:w="9036" w:type="dxa"/>
            <w:shd w:val="clear" w:color="auto" w:fill="auto"/>
          </w:tcPr>
          <w:p w:rsidR="00546A51" w:rsidRPr="000F75D2" w:rsidRDefault="00546A51" w:rsidP="00546A51">
            <w:pPr>
              <w:ind w:firstLine="851"/>
              <w:jc w:val="center"/>
              <w:rPr>
                <w:rFonts w:ascii="Arial" w:hAnsi="Arial" w:cs="Arial"/>
                <w:sz w:val="16"/>
                <w:szCs w:val="16"/>
              </w:rPr>
            </w:pPr>
            <w:r w:rsidRPr="000F75D2">
              <w:rPr>
                <w:rFonts w:ascii="Arial" w:hAnsi="Arial" w:cs="Arial"/>
                <w:sz w:val="16"/>
                <w:szCs w:val="16"/>
              </w:rPr>
              <w:t>Приложение 3</w:t>
            </w:r>
          </w:p>
          <w:p w:rsidR="00546A51" w:rsidRPr="000F75D2" w:rsidRDefault="00546A51" w:rsidP="00546A51">
            <w:pPr>
              <w:jc w:val="both"/>
              <w:rPr>
                <w:rFonts w:ascii="Arial" w:hAnsi="Arial" w:cs="Arial"/>
                <w:sz w:val="16"/>
                <w:szCs w:val="16"/>
              </w:rPr>
            </w:pPr>
            <w:r w:rsidRPr="000F75D2">
              <w:rPr>
                <w:rFonts w:ascii="Arial" w:hAnsi="Arial" w:cs="Arial"/>
                <w:sz w:val="16"/>
                <w:szCs w:val="16"/>
              </w:rPr>
              <w:t>к административному регламенту пре</w:t>
            </w:r>
            <w:r w:rsidRPr="000F75D2">
              <w:rPr>
                <w:rFonts w:ascii="Arial" w:hAnsi="Arial" w:cs="Arial"/>
                <w:sz w:val="16"/>
                <w:szCs w:val="16"/>
              </w:rPr>
              <w:softHyphen/>
              <w:t xml:space="preserve">доставления Отделом образования администрации Благодарненского муниципального района Ставропольского края муниципальной услуги «Предоставление ежемесячной денежной компенсации расходов на оплату жилых </w:t>
            </w:r>
            <w:r w:rsidRPr="000F75D2">
              <w:rPr>
                <w:rFonts w:ascii="Arial" w:hAnsi="Arial" w:cs="Arial"/>
                <w:sz w:val="16"/>
                <w:szCs w:val="16"/>
              </w:rPr>
              <w:lastRenderedPageBreak/>
              <w:t>помещений, отопления и освещения педагогическим работникам образовательных организаций Благодарненского муниципального района Ставропольского края, проживающим и работающим в сельских населенных пунктах, рабочих поселках (поселках городского типа)»</w:t>
            </w:r>
          </w:p>
        </w:tc>
      </w:tr>
    </w:tbl>
    <w:p w:rsidR="00546A51" w:rsidRPr="000F75D2" w:rsidRDefault="00546A51" w:rsidP="00546A51">
      <w:pPr>
        <w:jc w:val="center"/>
        <w:rPr>
          <w:rFonts w:ascii="Arial" w:hAnsi="Arial" w:cs="Arial"/>
          <w:sz w:val="16"/>
          <w:szCs w:val="16"/>
        </w:rPr>
      </w:pPr>
      <w:bookmarkStart w:id="109" w:name="Par548"/>
      <w:bookmarkStart w:id="110" w:name="Par551"/>
      <w:bookmarkEnd w:id="109"/>
      <w:bookmarkEnd w:id="110"/>
    </w:p>
    <w:p w:rsidR="00546A51" w:rsidRPr="000F75D2" w:rsidRDefault="00546A51" w:rsidP="00546A51">
      <w:pPr>
        <w:ind w:firstLine="851"/>
        <w:jc w:val="center"/>
        <w:rPr>
          <w:rFonts w:ascii="Arial" w:hAnsi="Arial" w:cs="Arial"/>
          <w:sz w:val="16"/>
          <w:szCs w:val="16"/>
        </w:rPr>
      </w:pPr>
      <w:r w:rsidRPr="000F75D2">
        <w:rPr>
          <w:rFonts w:ascii="Arial" w:hAnsi="Arial" w:cs="Arial"/>
          <w:sz w:val="16"/>
          <w:szCs w:val="16"/>
        </w:rPr>
        <w:t>БЛОК-СХЕМА</w:t>
      </w:r>
    </w:p>
    <w:p w:rsidR="00546A51" w:rsidRPr="000F75D2" w:rsidRDefault="00546A51" w:rsidP="00546A51">
      <w:pPr>
        <w:jc w:val="center"/>
        <w:rPr>
          <w:rFonts w:ascii="Arial" w:hAnsi="Arial" w:cs="Arial"/>
          <w:sz w:val="16"/>
          <w:szCs w:val="16"/>
        </w:rPr>
      </w:pPr>
      <w:r w:rsidRPr="000F75D2">
        <w:rPr>
          <w:rFonts w:ascii="Arial" w:hAnsi="Arial" w:cs="Arial"/>
          <w:sz w:val="16"/>
          <w:szCs w:val="16"/>
        </w:rPr>
        <w:t>предоставления муниципальной услуги по назначению и выплате ежемесячной денежной компенсации</w:t>
      </w:r>
    </w:p>
    <w:p w:rsidR="00C539AC" w:rsidRPr="007D30F5" w:rsidRDefault="00546A51" w:rsidP="00CA595D">
      <w:pPr>
        <w:pStyle w:val="ConsPlusNormal"/>
        <w:widowControl/>
        <w:ind w:firstLine="540"/>
        <w:jc w:val="both"/>
        <w:rPr>
          <w:sz w:val="16"/>
          <w:szCs w:val="16"/>
        </w:rPr>
      </w:pPr>
      <w:r>
        <w:rPr>
          <w:noProof/>
          <w:sz w:val="16"/>
          <w:szCs w:val="16"/>
        </w:rPr>
        <mc:AlternateContent>
          <mc:Choice Requires="wpg">
            <w:drawing>
              <wp:anchor distT="0" distB="0" distL="114300" distR="114300" simplePos="0" relativeHeight="251662336" behindDoc="0" locked="0" layoutInCell="1" allowOverlap="1" wp14:anchorId="5E64070D" wp14:editId="3E6F765C">
                <wp:simplePos x="0" y="0"/>
                <wp:positionH relativeFrom="column">
                  <wp:posOffset>409575</wp:posOffset>
                </wp:positionH>
                <wp:positionV relativeFrom="paragraph">
                  <wp:posOffset>81915</wp:posOffset>
                </wp:positionV>
                <wp:extent cx="2494280" cy="6492875"/>
                <wp:effectExtent l="0" t="0" r="20320" b="22225"/>
                <wp:wrapNone/>
                <wp:docPr id="30" name="Группа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4280" cy="6492875"/>
                          <a:chOff x="1425" y="3554"/>
                          <a:chExt cx="9673" cy="10225"/>
                        </a:xfrm>
                      </wpg:grpSpPr>
                      <wps:wsp>
                        <wps:cNvPr id="31" name="Rectangle 32"/>
                        <wps:cNvSpPr>
                          <a:spLocks noChangeArrowheads="1"/>
                        </wps:cNvSpPr>
                        <wps:spPr bwMode="auto">
                          <a:xfrm>
                            <a:off x="2400" y="3554"/>
                            <a:ext cx="8698" cy="486"/>
                          </a:xfrm>
                          <a:prstGeom prst="rect">
                            <a:avLst/>
                          </a:prstGeom>
                          <a:solidFill>
                            <a:srgbClr val="FFFFFF"/>
                          </a:solidFill>
                          <a:ln w="9525">
                            <a:solidFill>
                              <a:srgbClr val="000000"/>
                            </a:solidFill>
                            <a:miter lim="800000"/>
                            <a:headEnd/>
                            <a:tailEnd/>
                          </a:ln>
                        </wps:spPr>
                        <wps:txbx>
                          <w:txbxContent>
                            <w:p w:rsidR="00546A51" w:rsidRPr="000F75D2" w:rsidRDefault="00546A51" w:rsidP="00546A51">
                              <w:pPr>
                                <w:jc w:val="center"/>
                                <w:rPr>
                                  <w:rFonts w:ascii="Arial" w:hAnsi="Arial" w:cs="Arial"/>
                                  <w:sz w:val="10"/>
                                  <w:szCs w:val="10"/>
                                </w:rPr>
                              </w:pPr>
                              <w:r w:rsidRPr="000F75D2">
                                <w:rPr>
                                  <w:rFonts w:ascii="Arial" w:hAnsi="Arial" w:cs="Arial"/>
                                  <w:sz w:val="10"/>
                                  <w:szCs w:val="10"/>
                                </w:rPr>
                                <w:t>1) Прием, регистрация и проверка документов заявителя</w:t>
                              </w:r>
                            </w:p>
                          </w:txbxContent>
                        </wps:txbx>
                        <wps:bodyPr rot="0" vert="horz" wrap="square" lIns="91440" tIns="45720" rIns="91440" bIns="45720" anchor="t" anchorCtr="0" upright="1">
                          <a:noAutofit/>
                        </wps:bodyPr>
                      </wps:wsp>
                      <wps:wsp>
                        <wps:cNvPr id="32" name="Rectangle 33"/>
                        <wps:cNvSpPr>
                          <a:spLocks noChangeArrowheads="1"/>
                        </wps:cNvSpPr>
                        <wps:spPr bwMode="auto">
                          <a:xfrm>
                            <a:off x="6886" y="4673"/>
                            <a:ext cx="4089" cy="1196"/>
                          </a:xfrm>
                          <a:prstGeom prst="rect">
                            <a:avLst/>
                          </a:prstGeom>
                          <a:solidFill>
                            <a:srgbClr val="FFFFFF"/>
                          </a:solidFill>
                          <a:ln w="9525">
                            <a:solidFill>
                              <a:srgbClr val="000000"/>
                            </a:solidFill>
                            <a:miter lim="800000"/>
                            <a:headEnd/>
                            <a:tailEnd/>
                          </a:ln>
                        </wps:spPr>
                        <wps:txbx>
                          <w:txbxContent>
                            <w:p w:rsidR="00546A51" w:rsidRPr="000F75D2" w:rsidRDefault="00546A51">
                              <w:pPr>
                                <w:rPr>
                                  <w:rFonts w:ascii="Arial" w:hAnsi="Arial" w:cs="Arial"/>
                                  <w:sz w:val="10"/>
                                  <w:szCs w:val="10"/>
                                </w:rPr>
                              </w:pPr>
                              <w:r w:rsidRPr="000F75D2">
                                <w:rPr>
                                  <w:rFonts w:ascii="Arial" w:hAnsi="Arial" w:cs="Arial"/>
                                  <w:sz w:val="10"/>
                                  <w:szCs w:val="10"/>
                                </w:rPr>
                                <w:t>Выдача документов или письма об отказе в случае несоответствия документов установленному перечню</w:t>
                              </w:r>
                            </w:p>
                          </w:txbxContent>
                        </wps:txbx>
                        <wps:bodyPr rot="0" vert="horz" wrap="square" lIns="91440" tIns="45720" rIns="91440" bIns="45720" anchor="t" anchorCtr="0" upright="1">
                          <a:noAutofit/>
                        </wps:bodyPr>
                      </wps:wsp>
                      <wps:wsp>
                        <wps:cNvPr id="33" name="Rectangle 34"/>
                        <wps:cNvSpPr>
                          <a:spLocks noChangeArrowheads="1"/>
                        </wps:cNvSpPr>
                        <wps:spPr bwMode="auto">
                          <a:xfrm>
                            <a:off x="6886" y="6699"/>
                            <a:ext cx="4089" cy="787"/>
                          </a:xfrm>
                          <a:prstGeom prst="rect">
                            <a:avLst/>
                          </a:prstGeom>
                          <a:solidFill>
                            <a:srgbClr val="FFFFFF"/>
                          </a:solidFill>
                          <a:ln w="9525">
                            <a:solidFill>
                              <a:srgbClr val="000000"/>
                            </a:solidFill>
                            <a:miter lim="800000"/>
                            <a:headEnd/>
                            <a:tailEnd/>
                          </a:ln>
                        </wps:spPr>
                        <wps:txbx>
                          <w:txbxContent>
                            <w:p w:rsidR="00546A51" w:rsidRPr="000F75D2" w:rsidRDefault="00546A51">
                              <w:pPr>
                                <w:rPr>
                                  <w:rFonts w:ascii="Arial" w:hAnsi="Arial" w:cs="Arial"/>
                                  <w:sz w:val="10"/>
                                  <w:szCs w:val="10"/>
                                </w:rPr>
                              </w:pPr>
                              <w:r w:rsidRPr="000F75D2">
                                <w:rPr>
                                  <w:rFonts w:ascii="Arial" w:hAnsi="Arial" w:cs="Arial"/>
                                  <w:sz w:val="10"/>
                                  <w:szCs w:val="10"/>
                                </w:rPr>
                                <w:t>Заявитель принимает меры по устранению   недостатков</w:t>
                              </w:r>
                            </w:p>
                          </w:txbxContent>
                        </wps:txbx>
                        <wps:bodyPr rot="0" vert="horz" wrap="square" lIns="91440" tIns="45720" rIns="91440" bIns="45720" anchor="t" anchorCtr="0" upright="1">
                          <a:noAutofit/>
                        </wps:bodyPr>
                      </wps:wsp>
                      <wps:wsp>
                        <wps:cNvPr id="34" name="Rectangle 35"/>
                        <wps:cNvSpPr>
                          <a:spLocks noChangeArrowheads="1"/>
                        </wps:cNvSpPr>
                        <wps:spPr bwMode="auto">
                          <a:xfrm>
                            <a:off x="2199" y="8138"/>
                            <a:ext cx="8776" cy="489"/>
                          </a:xfrm>
                          <a:prstGeom prst="rect">
                            <a:avLst/>
                          </a:prstGeom>
                          <a:solidFill>
                            <a:srgbClr val="FFFFFF"/>
                          </a:solidFill>
                          <a:ln w="9525">
                            <a:solidFill>
                              <a:srgbClr val="000000"/>
                            </a:solidFill>
                            <a:miter lim="800000"/>
                            <a:headEnd/>
                            <a:tailEnd/>
                          </a:ln>
                        </wps:spPr>
                        <wps:txbx>
                          <w:txbxContent>
                            <w:p w:rsidR="00546A51" w:rsidRPr="000F75D2" w:rsidRDefault="00546A51" w:rsidP="00546A51">
                              <w:pPr>
                                <w:jc w:val="center"/>
                                <w:rPr>
                                  <w:rFonts w:ascii="Arial" w:hAnsi="Arial" w:cs="Arial"/>
                                  <w:sz w:val="10"/>
                                  <w:szCs w:val="10"/>
                                </w:rPr>
                              </w:pPr>
                              <w:r w:rsidRPr="000F75D2">
                                <w:rPr>
                                  <w:rFonts w:ascii="Arial" w:hAnsi="Arial" w:cs="Arial"/>
                                  <w:sz w:val="10"/>
                                  <w:szCs w:val="10"/>
                                </w:rPr>
                                <w:t>2) Внесение сведений о заявителе в базу данных</w:t>
                              </w:r>
                            </w:p>
                          </w:txbxContent>
                        </wps:txbx>
                        <wps:bodyPr rot="0" vert="horz" wrap="square" lIns="91440" tIns="45720" rIns="91440" bIns="45720" anchor="t" anchorCtr="0" upright="1">
                          <a:noAutofit/>
                        </wps:bodyPr>
                      </wps:wsp>
                      <wps:wsp>
                        <wps:cNvPr id="35" name="AutoShape 36"/>
                        <wps:cNvCnPr>
                          <a:cxnSpLocks noChangeShapeType="1"/>
                        </wps:cNvCnPr>
                        <wps:spPr bwMode="auto">
                          <a:xfrm>
                            <a:off x="3341" y="4144"/>
                            <a:ext cx="13" cy="39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37"/>
                        <wps:cNvCnPr>
                          <a:cxnSpLocks noChangeShapeType="1"/>
                        </wps:cNvCnPr>
                        <wps:spPr bwMode="auto">
                          <a:xfrm>
                            <a:off x="8815" y="4144"/>
                            <a:ext cx="0" cy="5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38"/>
                        <wps:cNvCnPr>
                          <a:cxnSpLocks noChangeShapeType="1"/>
                        </wps:cNvCnPr>
                        <wps:spPr bwMode="auto">
                          <a:xfrm>
                            <a:off x="8815" y="5869"/>
                            <a:ext cx="1" cy="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39"/>
                        <wps:cNvCnPr>
                          <a:cxnSpLocks noChangeShapeType="1"/>
                        </wps:cNvCnPr>
                        <wps:spPr bwMode="auto">
                          <a:xfrm>
                            <a:off x="8435" y="7485"/>
                            <a:ext cx="0" cy="4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40"/>
                        <wps:cNvCnPr>
                          <a:cxnSpLocks noChangeShapeType="1"/>
                        </wps:cNvCnPr>
                        <wps:spPr bwMode="auto">
                          <a:xfrm flipH="1">
                            <a:off x="4590" y="7907"/>
                            <a:ext cx="3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41"/>
                        <wps:cNvCnPr>
                          <a:cxnSpLocks noChangeShapeType="1"/>
                        </wps:cNvCnPr>
                        <wps:spPr bwMode="auto">
                          <a:xfrm flipV="1">
                            <a:off x="4590" y="4144"/>
                            <a:ext cx="0" cy="37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AutoShape 42"/>
                        <wps:cNvCnPr>
                          <a:cxnSpLocks noChangeShapeType="1"/>
                        </wps:cNvCnPr>
                        <wps:spPr bwMode="auto">
                          <a:xfrm flipH="1">
                            <a:off x="7824" y="7907"/>
                            <a:ext cx="13" cy="23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Rectangle 43"/>
                        <wps:cNvSpPr>
                          <a:spLocks noChangeArrowheads="1"/>
                        </wps:cNvSpPr>
                        <wps:spPr bwMode="auto">
                          <a:xfrm>
                            <a:off x="2199" y="8840"/>
                            <a:ext cx="8776" cy="489"/>
                          </a:xfrm>
                          <a:prstGeom prst="rect">
                            <a:avLst/>
                          </a:prstGeom>
                          <a:solidFill>
                            <a:srgbClr val="FFFFFF"/>
                          </a:solidFill>
                          <a:ln w="9525">
                            <a:solidFill>
                              <a:srgbClr val="000000"/>
                            </a:solidFill>
                            <a:miter lim="800000"/>
                            <a:headEnd/>
                            <a:tailEnd/>
                          </a:ln>
                        </wps:spPr>
                        <wps:txbx>
                          <w:txbxContent>
                            <w:p w:rsidR="00546A51" w:rsidRPr="000F75D2" w:rsidRDefault="00546A51" w:rsidP="00546A51">
                              <w:pPr>
                                <w:jc w:val="center"/>
                                <w:rPr>
                                  <w:rFonts w:ascii="Arial" w:hAnsi="Arial" w:cs="Arial"/>
                                  <w:sz w:val="10"/>
                                  <w:szCs w:val="10"/>
                                </w:rPr>
                              </w:pPr>
                              <w:r w:rsidRPr="000F75D2">
                                <w:rPr>
                                  <w:rFonts w:ascii="Arial" w:hAnsi="Arial" w:cs="Arial"/>
                                  <w:sz w:val="10"/>
                                  <w:szCs w:val="10"/>
                                </w:rPr>
                                <w:t>3) Формирование и направление межведомственных запросов</w:t>
                              </w:r>
                            </w:p>
                          </w:txbxContent>
                        </wps:txbx>
                        <wps:bodyPr rot="0" vert="horz" wrap="square" lIns="91440" tIns="45720" rIns="91440" bIns="45720" anchor="t" anchorCtr="0" upright="1">
                          <a:noAutofit/>
                        </wps:bodyPr>
                      </wps:wsp>
                      <wps:wsp>
                        <wps:cNvPr id="43" name="Rectangle 44"/>
                        <wps:cNvSpPr>
                          <a:spLocks noChangeArrowheads="1"/>
                        </wps:cNvSpPr>
                        <wps:spPr bwMode="auto">
                          <a:xfrm>
                            <a:off x="2280" y="9818"/>
                            <a:ext cx="8695" cy="522"/>
                          </a:xfrm>
                          <a:prstGeom prst="rect">
                            <a:avLst/>
                          </a:prstGeom>
                          <a:solidFill>
                            <a:srgbClr val="FFFFFF"/>
                          </a:solidFill>
                          <a:ln w="9525">
                            <a:solidFill>
                              <a:srgbClr val="000000"/>
                            </a:solidFill>
                            <a:miter lim="800000"/>
                            <a:headEnd/>
                            <a:tailEnd/>
                          </a:ln>
                        </wps:spPr>
                        <wps:txbx>
                          <w:txbxContent>
                            <w:p w:rsidR="00546A51" w:rsidRPr="000F75D2" w:rsidRDefault="00546A51" w:rsidP="00546A51">
                              <w:pPr>
                                <w:widowControl w:val="0"/>
                                <w:autoSpaceDE w:val="0"/>
                                <w:autoSpaceDN w:val="0"/>
                                <w:adjustRightInd w:val="0"/>
                                <w:jc w:val="center"/>
                                <w:outlineLvl w:val="3"/>
                                <w:rPr>
                                  <w:rFonts w:ascii="Arial" w:hAnsi="Arial" w:cs="Arial"/>
                                  <w:sz w:val="10"/>
                                  <w:szCs w:val="10"/>
                                </w:rPr>
                              </w:pPr>
                              <w:r w:rsidRPr="000F75D2">
                                <w:rPr>
                                  <w:rFonts w:ascii="Arial" w:hAnsi="Arial" w:cs="Arial"/>
                                  <w:sz w:val="10"/>
                                  <w:szCs w:val="10"/>
                                </w:rPr>
                                <w:t>4) Формирование личного дела заявителя</w:t>
                              </w:r>
                            </w:p>
                            <w:p w:rsidR="00546A51" w:rsidRPr="000F75D2" w:rsidRDefault="00546A51">
                              <w:pPr>
                                <w:rPr>
                                  <w:rFonts w:ascii="Arial" w:hAnsi="Arial" w:cs="Arial"/>
                                  <w:sz w:val="10"/>
                                  <w:szCs w:val="10"/>
                                </w:rPr>
                              </w:pPr>
                            </w:p>
                          </w:txbxContent>
                        </wps:txbx>
                        <wps:bodyPr rot="0" vert="horz" wrap="square" lIns="91440" tIns="45720" rIns="91440" bIns="45720" anchor="t" anchorCtr="0" upright="1">
                          <a:noAutofit/>
                        </wps:bodyPr>
                      </wps:wsp>
                      <wps:wsp>
                        <wps:cNvPr id="44" name="Rectangle 45"/>
                        <wps:cNvSpPr>
                          <a:spLocks noChangeArrowheads="1"/>
                        </wps:cNvSpPr>
                        <wps:spPr bwMode="auto">
                          <a:xfrm>
                            <a:off x="2199" y="10734"/>
                            <a:ext cx="8776" cy="881"/>
                          </a:xfrm>
                          <a:prstGeom prst="rect">
                            <a:avLst/>
                          </a:prstGeom>
                          <a:solidFill>
                            <a:srgbClr val="FFFFFF"/>
                          </a:solidFill>
                          <a:ln w="9525">
                            <a:solidFill>
                              <a:srgbClr val="000000"/>
                            </a:solidFill>
                            <a:miter lim="800000"/>
                            <a:headEnd/>
                            <a:tailEnd/>
                          </a:ln>
                        </wps:spPr>
                        <wps:txbx>
                          <w:txbxContent>
                            <w:p w:rsidR="00546A51" w:rsidRPr="000F75D2" w:rsidRDefault="00546A51">
                              <w:pPr>
                                <w:rPr>
                                  <w:rFonts w:ascii="Arial" w:hAnsi="Arial" w:cs="Arial"/>
                                  <w:sz w:val="10"/>
                                  <w:szCs w:val="10"/>
                                </w:rPr>
                              </w:pPr>
                              <w:r w:rsidRPr="000F75D2">
                                <w:rPr>
                                  <w:rFonts w:ascii="Arial" w:hAnsi="Arial" w:cs="Arial"/>
                                  <w:sz w:val="10"/>
                                  <w:szCs w:val="10"/>
                                </w:rPr>
                                <w:t>5) Рассмотрение представленных документов и вынесение решения о назначении (расчете), отказе в назначении, прекращении выплаты ежемесячной денежной компенсации</w:t>
                              </w:r>
                            </w:p>
                          </w:txbxContent>
                        </wps:txbx>
                        <wps:bodyPr rot="0" vert="horz" wrap="square" lIns="91440" tIns="45720" rIns="91440" bIns="45720" anchor="t" anchorCtr="0" upright="1">
                          <a:noAutofit/>
                        </wps:bodyPr>
                      </wps:wsp>
                      <wps:wsp>
                        <wps:cNvPr id="45" name="Rectangle 46"/>
                        <wps:cNvSpPr>
                          <a:spLocks noChangeArrowheads="1"/>
                        </wps:cNvSpPr>
                        <wps:spPr bwMode="auto">
                          <a:xfrm>
                            <a:off x="2199" y="11886"/>
                            <a:ext cx="1522" cy="1114"/>
                          </a:xfrm>
                          <a:prstGeom prst="rect">
                            <a:avLst/>
                          </a:prstGeom>
                          <a:solidFill>
                            <a:srgbClr val="FFFFFF"/>
                          </a:solidFill>
                          <a:ln w="9525">
                            <a:solidFill>
                              <a:srgbClr val="000000"/>
                            </a:solidFill>
                            <a:miter lim="800000"/>
                            <a:headEnd/>
                            <a:tailEnd/>
                          </a:ln>
                        </wps:spPr>
                        <wps:txbx>
                          <w:txbxContent>
                            <w:p w:rsidR="00546A51" w:rsidRPr="000F75D2" w:rsidRDefault="00546A51">
                              <w:pPr>
                                <w:rPr>
                                  <w:rFonts w:ascii="Arial" w:hAnsi="Arial" w:cs="Arial"/>
                                  <w:sz w:val="10"/>
                                  <w:szCs w:val="10"/>
                                </w:rPr>
                              </w:pPr>
                              <w:r w:rsidRPr="000F75D2">
                                <w:rPr>
                                  <w:rFonts w:ascii="Arial" w:hAnsi="Arial" w:cs="Arial"/>
                                  <w:sz w:val="10"/>
                                  <w:szCs w:val="10"/>
                                </w:rPr>
                                <w:t>Назначение (расчет) ЕДК</w:t>
                              </w:r>
                            </w:p>
                          </w:txbxContent>
                        </wps:txbx>
                        <wps:bodyPr rot="0" vert="horz" wrap="square" lIns="91440" tIns="45720" rIns="91440" bIns="45720" anchor="t" anchorCtr="0" upright="1">
                          <a:noAutofit/>
                        </wps:bodyPr>
                      </wps:wsp>
                      <wps:wsp>
                        <wps:cNvPr id="46" name="Rectangle 47"/>
                        <wps:cNvSpPr>
                          <a:spLocks noChangeArrowheads="1"/>
                        </wps:cNvSpPr>
                        <wps:spPr bwMode="auto">
                          <a:xfrm>
                            <a:off x="3966" y="11886"/>
                            <a:ext cx="1521" cy="1114"/>
                          </a:xfrm>
                          <a:prstGeom prst="rect">
                            <a:avLst/>
                          </a:prstGeom>
                          <a:solidFill>
                            <a:srgbClr val="FFFFFF"/>
                          </a:solidFill>
                          <a:ln w="9525">
                            <a:solidFill>
                              <a:srgbClr val="000000"/>
                            </a:solidFill>
                            <a:miter lim="800000"/>
                            <a:headEnd/>
                            <a:tailEnd/>
                          </a:ln>
                        </wps:spPr>
                        <wps:txbx>
                          <w:txbxContent>
                            <w:p w:rsidR="00546A51" w:rsidRPr="000F75D2" w:rsidRDefault="00546A51">
                              <w:pPr>
                                <w:rPr>
                                  <w:rFonts w:ascii="Arial" w:hAnsi="Arial" w:cs="Arial"/>
                                  <w:sz w:val="10"/>
                                  <w:szCs w:val="10"/>
                                </w:rPr>
                              </w:pPr>
                              <w:r w:rsidRPr="000F75D2">
                                <w:rPr>
                                  <w:rFonts w:ascii="Arial" w:hAnsi="Arial" w:cs="Arial"/>
                                  <w:sz w:val="10"/>
                                  <w:szCs w:val="10"/>
                                </w:rPr>
                                <w:t>Отказ в назначении ЕДК</w:t>
                              </w:r>
                            </w:p>
                          </w:txbxContent>
                        </wps:txbx>
                        <wps:bodyPr rot="0" vert="horz" wrap="square" lIns="91440" tIns="45720" rIns="91440" bIns="45720" anchor="t" anchorCtr="0" upright="1">
                          <a:noAutofit/>
                        </wps:bodyPr>
                      </wps:wsp>
                      <wps:wsp>
                        <wps:cNvPr id="47" name="Rectangle 48"/>
                        <wps:cNvSpPr>
                          <a:spLocks noChangeArrowheads="1"/>
                        </wps:cNvSpPr>
                        <wps:spPr bwMode="auto">
                          <a:xfrm>
                            <a:off x="5565" y="11886"/>
                            <a:ext cx="1711" cy="1114"/>
                          </a:xfrm>
                          <a:prstGeom prst="rect">
                            <a:avLst/>
                          </a:prstGeom>
                          <a:solidFill>
                            <a:srgbClr val="FFFFFF"/>
                          </a:solidFill>
                          <a:ln w="9525">
                            <a:solidFill>
                              <a:srgbClr val="000000"/>
                            </a:solidFill>
                            <a:miter lim="800000"/>
                            <a:headEnd/>
                            <a:tailEnd/>
                          </a:ln>
                        </wps:spPr>
                        <wps:txbx>
                          <w:txbxContent>
                            <w:p w:rsidR="00546A51" w:rsidRPr="000F75D2" w:rsidRDefault="00546A51">
                              <w:pPr>
                                <w:rPr>
                                  <w:rFonts w:ascii="Arial" w:hAnsi="Arial" w:cs="Arial"/>
                                  <w:sz w:val="10"/>
                                  <w:szCs w:val="10"/>
                                </w:rPr>
                              </w:pPr>
                              <w:r w:rsidRPr="000F75D2">
                                <w:rPr>
                                  <w:rFonts w:ascii="Arial" w:hAnsi="Arial" w:cs="Arial"/>
                                  <w:sz w:val="10"/>
                                  <w:szCs w:val="10"/>
                                </w:rPr>
                                <w:t>Прекращение выплаты ЕДК</w:t>
                              </w:r>
                            </w:p>
                          </w:txbxContent>
                        </wps:txbx>
                        <wps:bodyPr rot="0" vert="horz" wrap="square" lIns="91440" tIns="45720" rIns="91440" bIns="45720" anchor="t" anchorCtr="0" upright="1">
                          <a:noAutofit/>
                        </wps:bodyPr>
                      </wps:wsp>
                      <wps:wsp>
                        <wps:cNvPr id="48" name="Rectangle 49"/>
                        <wps:cNvSpPr>
                          <a:spLocks noChangeArrowheads="1"/>
                        </wps:cNvSpPr>
                        <wps:spPr bwMode="auto">
                          <a:xfrm>
                            <a:off x="7410" y="11886"/>
                            <a:ext cx="3342" cy="1114"/>
                          </a:xfrm>
                          <a:prstGeom prst="rect">
                            <a:avLst/>
                          </a:prstGeom>
                          <a:solidFill>
                            <a:srgbClr val="FFFFFF"/>
                          </a:solidFill>
                          <a:ln w="9525">
                            <a:solidFill>
                              <a:srgbClr val="000000"/>
                            </a:solidFill>
                            <a:miter lim="800000"/>
                            <a:headEnd/>
                            <a:tailEnd/>
                          </a:ln>
                        </wps:spPr>
                        <wps:txbx>
                          <w:txbxContent>
                            <w:p w:rsidR="00546A51" w:rsidRPr="000F75D2" w:rsidRDefault="00546A51">
                              <w:pPr>
                                <w:rPr>
                                  <w:rFonts w:ascii="Arial" w:hAnsi="Arial" w:cs="Arial"/>
                                  <w:sz w:val="10"/>
                                  <w:szCs w:val="10"/>
                                </w:rPr>
                              </w:pPr>
                              <w:r w:rsidRPr="000F75D2">
                                <w:rPr>
                                  <w:rFonts w:ascii="Arial" w:hAnsi="Arial" w:cs="Arial"/>
                                  <w:sz w:val="10"/>
                                  <w:szCs w:val="10"/>
                                </w:rPr>
                                <w:t>Удержание излишне выплаченных сумм ЕДК (при условии факта переплаты)</w:t>
                              </w:r>
                            </w:p>
                          </w:txbxContent>
                        </wps:txbx>
                        <wps:bodyPr rot="0" vert="horz" wrap="square" lIns="91440" tIns="45720" rIns="91440" bIns="45720" anchor="t" anchorCtr="0" upright="1">
                          <a:noAutofit/>
                        </wps:bodyPr>
                      </wps:wsp>
                      <wps:wsp>
                        <wps:cNvPr id="49" name="Rectangle 50"/>
                        <wps:cNvSpPr>
                          <a:spLocks noChangeArrowheads="1"/>
                        </wps:cNvSpPr>
                        <wps:spPr bwMode="auto">
                          <a:xfrm>
                            <a:off x="1425" y="13235"/>
                            <a:ext cx="3288" cy="544"/>
                          </a:xfrm>
                          <a:prstGeom prst="rect">
                            <a:avLst/>
                          </a:prstGeom>
                          <a:solidFill>
                            <a:srgbClr val="FFFFFF"/>
                          </a:solidFill>
                          <a:ln w="9525">
                            <a:solidFill>
                              <a:srgbClr val="000000"/>
                            </a:solidFill>
                            <a:miter lim="800000"/>
                            <a:headEnd/>
                            <a:tailEnd/>
                          </a:ln>
                        </wps:spPr>
                        <wps:txbx>
                          <w:txbxContent>
                            <w:p w:rsidR="00546A51" w:rsidRPr="000F75D2" w:rsidRDefault="00546A51">
                              <w:pPr>
                                <w:rPr>
                                  <w:rFonts w:ascii="Arial" w:hAnsi="Arial" w:cs="Arial"/>
                                  <w:sz w:val="10"/>
                                  <w:szCs w:val="10"/>
                                </w:rPr>
                              </w:pPr>
                              <w:r w:rsidRPr="000F75D2">
                                <w:rPr>
                                  <w:rFonts w:ascii="Arial" w:hAnsi="Arial" w:cs="Arial"/>
                                  <w:sz w:val="10"/>
                                  <w:szCs w:val="10"/>
                                </w:rPr>
                                <w:t>Организация выплаты ЕДК</w:t>
                              </w:r>
                            </w:p>
                          </w:txbxContent>
                        </wps:txbx>
                        <wps:bodyPr rot="0" vert="horz" wrap="square" lIns="91440" tIns="45720" rIns="91440" bIns="45720" anchor="t" anchorCtr="0" upright="1">
                          <a:noAutofit/>
                        </wps:bodyPr>
                      </wps:wsp>
                      <wps:wsp>
                        <wps:cNvPr id="50" name="AutoShape 51"/>
                        <wps:cNvCnPr>
                          <a:cxnSpLocks noChangeShapeType="1"/>
                        </wps:cNvCnPr>
                        <wps:spPr bwMode="auto">
                          <a:xfrm>
                            <a:off x="5925" y="9329"/>
                            <a:ext cx="13" cy="48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AutoShape 52"/>
                        <wps:cNvCnPr>
                          <a:cxnSpLocks noChangeShapeType="1"/>
                        </wps:cNvCnPr>
                        <wps:spPr bwMode="auto">
                          <a:xfrm>
                            <a:off x="5938" y="10340"/>
                            <a:ext cx="0" cy="3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AutoShape 53"/>
                        <wps:cNvCnPr>
                          <a:cxnSpLocks noChangeShapeType="1"/>
                        </wps:cNvCnPr>
                        <wps:spPr bwMode="auto">
                          <a:xfrm>
                            <a:off x="3090" y="11615"/>
                            <a:ext cx="0" cy="27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AutoShape 54"/>
                        <wps:cNvCnPr>
                          <a:cxnSpLocks noChangeShapeType="1"/>
                        </wps:cNvCnPr>
                        <wps:spPr bwMode="auto">
                          <a:xfrm>
                            <a:off x="4890" y="11615"/>
                            <a:ext cx="0" cy="27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AutoShape 55"/>
                        <wps:cNvCnPr>
                          <a:cxnSpLocks noChangeShapeType="1"/>
                        </wps:cNvCnPr>
                        <wps:spPr bwMode="auto">
                          <a:xfrm>
                            <a:off x="6495" y="11615"/>
                            <a:ext cx="0" cy="27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AutoShape 56"/>
                        <wps:cNvCnPr>
                          <a:cxnSpLocks noChangeShapeType="1"/>
                        </wps:cNvCnPr>
                        <wps:spPr bwMode="auto">
                          <a:xfrm>
                            <a:off x="9165" y="11615"/>
                            <a:ext cx="0" cy="27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AutoShape 57"/>
                        <wps:cNvCnPr>
                          <a:cxnSpLocks noChangeShapeType="1"/>
                        </wps:cNvCnPr>
                        <wps:spPr bwMode="auto">
                          <a:xfrm>
                            <a:off x="6030" y="8627"/>
                            <a:ext cx="0" cy="2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AutoShape 58"/>
                        <wps:cNvCnPr>
                          <a:cxnSpLocks noChangeShapeType="1"/>
                        </wps:cNvCnPr>
                        <wps:spPr bwMode="auto">
                          <a:xfrm>
                            <a:off x="2895" y="13000"/>
                            <a:ext cx="0" cy="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30" o:spid="_x0000_s1026" style="position:absolute;left:0;text-align:left;margin-left:32.25pt;margin-top:6.45pt;width:196.4pt;height:511.25pt;z-index:251662336" coordorigin="1425,3554" coordsize="9673,10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">
                <v:rect id="Rectangle 32" o:spid="_x0000_s1027" style="position:absolute;left:2400;top:3554;width:8698;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546A51" w:rsidRPr="000F75D2" w:rsidRDefault="00546A51" w:rsidP="00546A51">
                        <w:pPr>
                          <w:jc w:val="center"/>
                          <w:rPr>
                            <w:rFonts w:ascii="Arial" w:hAnsi="Arial" w:cs="Arial"/>
                            <w:sz w:val="10"/>
                            <w:szCs w:val="10"/>
                          </w:rPr>
                        </w:pPr>
                        <w:r w:rsidRPr="000F75D2">
                          <w:rPr>
                            <w:rFonts w:ascii="Arial" w:hAnsi="Arial" w:cs="Arial"/>
                            <w:sz w:val="10"/>
                            <w:szCs w:val="10"/>
                          </w:rPr>
                          <w:t>1) Прием, регистрация и проверка документов заявителя</w:t>
                        </w:r>
                      </w:p>
                    </w:txbxContent>
                  </v:textbox>
                </v:rect>
                <v:rect id="Rectangle 33" o:spid="_x0000_s1028" style="position:absolute;left:6886;top:4673;width:4089;height:1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546A51" w:rsidRPr="000F75D2" w:rsidRDefault="00546A51">
                        <w:pPr>
                          <w:rPr>
                            <w:rFonts w:ascii="Arial" w:hAnsi="Arial" w:cs="Arial"/>
                            <w:sz w:val="10"/>
                            <w:szCs w:val="10"/>
                          </w:rPr>
                        </w:pPr>
                        <w:r w:rsidRPr="000F75D2">
                          <w:rPr>
                            <w:rFonts w:ascii="Arial" w:hAnsi="Arial" w:cs="Arial"/>
                            <w:sz w:val="10"/>
                            <w:szCs w:val="10"/>
                          </w:rPr>
                          <w:t>Выдача документов или письма об отказе в случае несоответствия документов установленному перечню</w:t>
                        </w:r>
                      </w:p>
                    </w:txbxContent>
                  </v:textbox>
                </v:rect>
                <v:rect id="Rectangle 34" o:spid="_x0000_s1029" style="position:absolute;left:6886;top:6699;width:4089;height: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546A51" w:rsidRPr="000F75D2" w:rsidRDefault="00546A51">
                        <w:pPr>
                          <w:rPr>
                            <w:rFonts w:ascii="Arial" w:hAnsi="Arial" w:cs="Arial"/>
                            <w:sz w:val="10"/>
                            <w:szCs w:val="10"/>
                          </w:rPr>
                        </w:pPr>
                        <w:r w:rsidRPr="000F75D2">
                          <w:rPr>
                            <w:rFonts w:ascii="Arial" w:hAnsi="Arial" w:cs="Arial"/>
                            <w:sz w:val="10"/>
                            <w:szCs w:val="10"/>
                          </w:rPr>
                          <w:t>Заявитель принимает меры по устранению   недостатков</w:t>
                        </w:r>
                      </w:p>
                    </w:txbxContent>
                  </v:textbox>
                </v:rect>
                <v:rect id="Rectangle 35" o:spid="_x0000_s1030" style="position:absolute;left:2199;top:8138;width:8776;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546A51" w:rsidRPr="000F75D2" w:rsidRDefault="00546A51" w:rsidP="00546A51">
                        <w:pPr>
                          <w:jc w:val="center"/>
                          <w:rPr>
                            <w:rFonts w:ascii="Arial" w:hAnsi="Arial" w:cs="Arial"/>
                            <w:sz w:val="10"/>
                            <w:szCs w:val="10"/>
                          </w:rPr>
                        </w:pPr>
                        <w:r w:rsidRPr="000F75D2">
                          <w:rPr>
                            <w:rFonts w:ascii="Arial" w:hAnsi="Arial" w:cs="Arial"/>
                            <w:sz w:val="10"/>
                            <w:szCs w:val="10"/>
                          </w:rPr>
                          <w:t>2) Внесение сведений о заявителе в базу данных</w:t>
                        </w:r>
                      </w:p>
                    </w:txbxContent>
                  </v:textbox>
                </v:rect>
                <v:shapetype id="_x0000_t32" coordsize="21600,21600" o:spt="32" o:oned="t" path="m,l21600,21600e" filled="f">
                  <v:path arrowok="t" fillok="f" o:connecttype="none"/>
                  <o:lock v:ext="edit" shapetype="t"/>
                </v:shapetype>
                <v:shape id="AutoShape 36" o:spid="_x0000_s1031" type="#_x0000_t32" style="position:absolute;left:3341;top:4144;width:13;height:39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shape id="AutoShape 37" o:spid="_x0000_s1032" type="#_x0000_t32" style="position:absolute;left:8815;top:4144;width:0;height:5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J9sUAAADbAAAADwAAAGRycy9kb3ducmV2LnhtbESPQWvCQBSE7wX/w/KE3uomL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GJ9sUAAADbAAAADwAAAAAAAAAA&#10;AAAAAAChAgAAZHJzL2Rvd25yZXYueG1sUEsFBgAAAAAEAAQA+QAAAJMDAAAAAA==&#10;">
                  <v:stroke endarrow="block"/>
                </v:shape>
                <v:shape id="AutoShape 38" o:spid="_x0000_s1033" type="#_x0000_t32" style="position:absolute;left:8815;top:5869;width:1;height:8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sbcYAAADbAAAADwAAAGRycy9kb3ducmV2LnhtbESPT2vCQBTE7wW/w/KE3urGF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dLG3GAAAA2wAAAA8AAAAAAAAA&#10;AAAAAAAAoQIAAGRycy9kb3ducmV2LnhtbFBLBQYAAAAABAAEAPkAAACUAwAAAAA=&#10;">
                  <v:stroke endarrow="block"/>
                </v:shape>
                <v:shape id="AutoShape 39" o:spid="_x0000_s1034" type="#_x0000_t32" style="position:absolute;left:8435;top:7485;width:0;height:4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ra28EAAADbAAAADwAAAGRycy9kb3ducmV2LnhtbERPTWsCMRC9C/0PYQpeRLMq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ytrbwQAAANsAAAAPAAAAAAAAAAAAAAAA&#10;AKECAABkcnMvZG93bnJldi54bWxQSwUGAAAAAAQABAD5AAAAjwMAAAAA&#10;"/>
                <v:shape id="AutoShape 40" o:spid="_x0000_s1035" type="#_x0000_t32" style="position:absolute;left:4590;top:7907;width:384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LPq8QAAADbAAAADwAAAGRycy9kb3ducmV2LnhtbESPQWsCMRSE74X+h/AEL0Wza0F0a5RS&#10;EMSDUN2Dx0fyuru4edkmcV3/vSkUPA4z8w2z2gy2FT350DhWkE8zEMTamYYrBeVpO1mACBHZYOuY&#10;FNwpwGb9+rLCwrgbf1N/jJVIEA4FKqhj7Aopg67JYpi6jjh5P85bjEn6ShqPtwS3rZxl2VxabDgt&#10;1NjRV036crxaBc2+PJT922/0erHPzz4Pp3OrlRqPhs8PEJGG+Az/t3dGwfsS/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gs+rxAAAANsAAAAPAAAAAAAAAAAA&#10;AAAAAKECAABkcnMvZG93bnJldi54bWxQSwUGAAAAAAQABAD5AAAAkgMAAAAA&#10;"/>
                <v:shape id="AutoShape 41" o:spid="_x0000_s1036" type="#_x0000_t32" style="position:absolute;left:4590;top:4144;width:0;height:376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k/Rr4AAADbAAAADwAAAGRycy9kb3ducmV2LnhtbERPTYvCMBC9L/gfwgje1lRxF6lGUUEQ&#10;L8u6C3ocmrENNpPSxKb+e3MQPD7e93Ld21p01HrjWMFknIEgLpw2XCr4/9t/zkH4gKyxdkwKHuRh&#10;vRp8LDHXLvIvdadQihTCPkcFVQhNLqUvKrLox64hTtzVtRZDgm0pdYsxhdtaTrPsW1o0nBoqbGhX&#10;UXE73a0CE39M1xx2cXs8X7yOZB5fzig1GvabBYhAfXiLX+6DVjBL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kyT9GvgAAANsAAAAPAAAAAAAAAAAAAAAAAKEC&#10;AABkcnMvZG93bnJldi54bWxQSwUGAAAAAAQABAD5AAAAjAMAAAAA&#10;">
                  <v:stroke endarrow="block"/>
                </v:shape>
                <v:shape id="AutoShape 42" o:spid="_x0000_s1037" type="#_x0000_t32" style="position:absolute;left:7824;top:7907;width:13;height:23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Wa3cMAAADbAAAADwAAAGRycy9kb3ducmV2LnhtbESPT2sCMRTE7wW/Q3hCb92s0hZZjaJC&#10;QXop/gE9PjbP3eDmZdnEzfrtm4LQ4zAzv2EWq8E2oqfOG8cKJlkOgrh02nCl4HT8epuB8AFZY+OY&#10;FDzIw2o5ellgoV3kPfWHUIkEYV+ggjqEtpDSlzVZ9JlriZN3dZ3FkGRXSd1hTHDbyGmef0qLhtNC&#10;jS1taypvh7tVYOKP6dvdNm6+zxevI5nHhzNKvY6H9RxEoCH8h5/tnVbwP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Fmt3DAAAA2wAAAA8AAAAAAAAAAAAA&#10;AAAAoQIAAGRycy9kb3ducmV2LnhtbFBLBQYAAAAABAAEAPkAAACRAwAAAAA=&#10;">
                  <v:stroke endarrow="block"/>
                </v:shape>
                <v:rect id="Rectangle 43" o:spid="_x0000_s1038" style="position:absolute;left:2199;top:8840;width:8776;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textbox>
                    <w:txbxContent>
                      <w:p w:rsidR="00546A51" w:rsidRPr="000F75D2" w:rsidRDefault="00546A51" w:rsidP="00546A51">
                        <w:pPr>
                          <w:jc w:val="center"/>
                          <w:rPr>
                            <w:rFonts w:ascii="Arial" w:hAnsi="Arial" w:cs="Arial"/>
                            <w:sz w:val="10"/>
                            <w:szCs w:val="10"/>
                          </w:rPr>
                        </w:pPr>
                        <w:r w:rsidRPr="000F75D2">
                          <w:rPr>
                            <w:rFonts w:ascii="Arial" w:hAnsi="Arial" w:cs="Arial"/>
                            <w:sz w:val="10"/>
                            <w:szCs w:val="10"/>
                          </w:rPr>
                          <w:t>3) Формирование и направление межведомственных запросов</w:t>
                        </w:r>
                      </w:p>
                    </w:txbxContent>
                  </v:textbox>
                </v:rect>
                <v:rect id="Rectangle 44" o:spid="_x0000_s1039" style="position:absolute;left:2280;top:9818;width:8695;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w:txbxContent>
                      <w:p w:rsidR="00546A51" w:rsidRPr="000F75D2" w:rsidRDefault="00546A51" w:rsidP="00546A51">
                        <w:pPr>
                          <w:widowControl w:val="0"/>
                          <w:autoSpaceDE w:val="0"/>
                          <w:autoSpaceDN w:val="0"/>
                          <w:adjustRightInd w:val="0"/>
                          <w:jc w:val="center"/>
                          <w:outlineLvl w:val="3"/>
                          <w:rPr>
                            <w:rFonts w:ascii="Arial" w:hAnsi="Arial" w:cs="Arial"/>
                            <w:sz w:val="10"/>
                            <w:szCs w:val="10"/>
                          </w:rPr>
                        </w:pPr>
                        <w:r w:rsidRPr="000F75D2">
                          <w:rPr>
                            <w:rFonts w:ascii="Arial" w:hAnsi="Arial" w:cs="Arial"/>
                            <w:sz w:val="10"/>
                            <w:szCs w:val="10"/>
                          </w:rPr>
                          <w:t>4) Формирование личного дела заявителя</w:t>
                        </w:r>
                      </w:p>
                      <w:p w:rsidR="00546A51" w:rsidRPr="000F75D2" w:rsidRDefault="00546A51">
                        <w:pPr>
                          <w:rPr>
                            <w:rFonts w:ascii="Arial" w:hAnsi="Arial" w:cs="Arial"/>
                            <w:sz w:val="10"/>
                            <w:szCs w:val="10"/>
                          </w:rPr>
                        </w:pPr>
                      </w:p>
                    </w:txbxContent>
                  </v:textbox>
                </v:rect>
                <v:rect id="Rectangle 45" o:spid="_x0000_s1040" style="position:absolute;left:2199;top:10734;width:8776;height:8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textbox>
                    <w:txbxContent>
                      <w:p w:rsidR="00546A51" w:rsidRPr="000F75D2" w:rsidRDefault="00546A51">
                        <w:pPr>
                          <w:rPr>
                            <w:rFonts w:ascii="Arial" w:hAnsi="Arial" w:cs="Arial"/>
                            <w:sz w:val="10"/>
                            <w:szCs w:val="10"/>
                          </w:rPr>
                        </w:pPr>
                        <w:r w:rsidRPr="000F75D2">
                          <w:rPr>
                            <w:rFonts w:ascii="Arial" w:hAnsi="Arial" w:cs="Arial"/>
                            <w:sz w:val="10"/>
                            <w:szCs w:val="10"/>
                          </w:rPr>
                          <w:t>5) Рассмотрение представленных документов и вынесение решения о назначении (расчете), отказе в назначении, прекращении выплаты ежемесячной денежной компенсации</w:t>
                        </w:r>
                      </w:p>
                    </w:txbxContent>
                  </v:textbox>
                </v:rect>
                <v:rect id="Rectangle 46" o:spid="_x0000_s1041" style="position:absolute;left:2199;top:11886;width:1522;height:1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textbox>
                    <w:txbxContent>
                      <w:p w:rsidR="00546A51" w:rsidRPr="000F75D2" w:rsidRDefault="00546A51">
                        <w:pPr>
                          <w:rPr>
                            <w:rFonts w:ascii="Arial" w:hAnsi="Arial" w:cs="Arial"/>
                            <w:sz w:val="10"/>
                            <w:szCs w:val="10"/>
                          </w:rPr>
                        </w:pPr>
                        <w:r w:rsidRPr="000F75D2">
                          <w:rPr>
                            <w:rFonts w:ascii="Arial" w:hAnsi="Arial" w:cs="Arial"/>
                            <w:sz w:val="10"/>
                            <w:szCs w:val="10"/>
                          </w:rPr>
                          <w:t>Назначение (расчет) ЕДК</w:t>
                        </w:r>
                      </w:p>
                    </w:txbxContent>
                  </v:textbox>
                </v:rect>
                <v:rect id="Rectangle 47" o:spid="_x0000_s1042" style="position:absolute;left:3966;top:11886;width:1521;height:1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textbox>
                    <w:txbxContent>
                      <w:p w:rsidR="00546A51" w:rsidRPr="000F75D2" w:rsidRDefault="00546A51">
                        <w:pPr>
                          <w:rPr>
                            <w:rFonts w:ascii="Arial" w:hAnsi="Arial" w:cs="Arial"/>
                            <w:sz w:val="10"/>
                            <w:szCs w:val="10"/>
                          </w:rPr>
                        </w:pPr>
                        <w:r w:rsidRPr="000F75D2">
                          <w:rPr>
                            <w:rFonts w:ascii="Arial" w:hAnsi="Arial" w:cs="Arial"/>
                            <w:sz w:val="10"/>
                            <w:szCs w:val="10"/>
                          </w:rPr>
                          <w:t>Отказ в назначении ЕДК</w:t>
                        </w:r>
                      </w:p>
                    </w:txbxContent>
                  </v:textbox>
                </v:rect>
                <v:rect id="Rectangle 48" o:spid="_x0000_s1043" style="position:absolute;left:5565;top:11886;width:1711;height:1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textbox>
                    <w:txbxContent>
                      <w:p w:rsidR="00546A51" w:rsidRPr="000F75D2" w:rsidRDefault="00546A51">
                        <w:pPr>
                          <w:rPr>
                            <w:rFonts w:ascii="Arial" w:hAnsi="Arial" w:cs="Arial"/>
                            <w:sz w:val="10"/>
                            <w:szCs w:val="10"/>
                          </w:rPr>
                        </w:pPr>
                        <w:r w:rsidRPr="000F75D2">
                          <w:rPr>
                            <w:rFonts w:ascii="Arial" w:hAnsi="Arial" w:cs="Arial"/>
                            <w:sz w:val="10"/>
                            <w:szCs w:val="10"/>
                          </w:rPr>
                          <w:t>Прекращение выплаты ЕДК</w:t>
                        </w:r>
                      </w:p>
                    </w:txbxContent>
                  </v:textbox>
                </v:rect>
                <v:rect id="Rectangle 49" o:spid="_x0000_s1044" style="position:absolute;left:7410;top:11886;width:3342;height:1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textbox>
                    <w:txbxContent>
                      <w:p w:rsidR="00546A51" w:rsidRPr="000F75D2" w:rsidRDefault="00546A51">
                        <w:pPr>
                          <w:rPr>
                            <w:rFonts w:ascii="Arial" w:hAnsi="Arial" w:cs="Arial"/>
                            <w:sz w:val="10"/>
                            <w:szCs w:val="10"/>
                          </w:rPr>
                        </w:pPr>
                        <w:r w:rsidRPr="000F75D2">
                          <w:rPr>
                            <w:rFonts w:ascii="Arial" w:hAnsi="Arial" w:cs="Arial"/>
                            <w:sz w:val="10"/>
                            <w:szCs w:val="10"/>
                          </w:rPr>
                          <w:t>Удержание излишне выплаченных сумм ЕДК (при условии факта переплаты)</w:t>
                        </w:r>
                      </w:p>
                    </w:txbxContent>
                  </v:textbox>
                </v:rect>
                <v:rect id="Rectangle 50" o:spid="_x0000_s1045" style="position:absolute;left:1425;top:13235;width:3288;height: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textbox>
                    <w:txbxContent>
                      <w:p w:rsidR="00546A51" w:rsidRPr="000F75D2" w:rsidRDefault="00546A51">
                        <w:pPr>
                          <w:rPr>
                            <w:rFonts w:ascii="Arial" w:hAnsi="Arial" w:cs="Arial"/>
                            <w:sz w:val="10"/>
                            <w:szCs w:val="10"/>
                          </w:rPr>
                        </w:pPr>
                        <w:r w:rsidRPr="000F75D2">
                          <w:rPr>
                            <w:rFonts w:ascii="Arial" w:hAnsi="Arial" w:cs="Arial"/>
                            <w:sz w:val="10"/>
                            <w:szCs w:val="10"/>
                          </w:rPr>
                          <w:t>Организация выплаты ЕДК</w:t>
                        </w:r>
                      </w:p>
                    </w:txbxContent>
                  </v:textbox>
                </v:rect>
                <v:shape id="AutoShape 51" o:spid="_x0000_s1046" type="#_x0000_t32" style="position:absolute;left:5925;top:9329;width:13;height:4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tRucEAAADbAAAADwAAAGRycy9kb3ducmV2LnhtbERPy4rCMBTdC/MP4Q6409QBRa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a1G5wQAAANsAAAAPAAAAAAAAAAAAAAAA&#10;AKECAABkcnMvZG93bnJldi54bWxQSwUGAAAAAAQABAD5AAAAjwMAAAAA&#10;">
                  <v:stroke endarrow="block"/>
                </v:shape>
                <v:shape id="AutoShape 52" o:spid="_x0000_s1047" type="#_x0000_t32" style="position:absolute;left:5938;top:10340;width:0;height:3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0IsQAAADbAAAADwAAAGRycy9kb3ducmV2LnhtbESPQWvCQBSE70L/w/IKvekmQot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QixAAAANsAAAAPAAAAAAAAAAAA&#10;AAAAAKECAABkcnMvZG93bnJldi54bWxQSwUGAAAAAAQABAD5AAAAkgMAAAAA&#10;">
                  <v:stroke endarrow="block"/>
                </v:shape>
                <v:shape id="AutoShape 53" o:spid="_x0000_s1048" type="#_x0000_t32" style="position:absolute;left:3090;top:11615;width:0;height:2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VqVcQAAADbAAAADwAAAGRycy9kb3ducmV2LnhtbESPQWvCQBSE74X+h+UVvNWNg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9WpVxAAAANsAAAAPAAAAAAAAAAAA&#10;AAAAAKECAABkcnMvZG93bnJldi54bWxQSwUGAAAAAAQABAD5AAAAkgMAAAAA&#10;">
                  <v:stroke endarrow="block"/>
                </v:shape>
                <v:shape id="AutoShape 54" o:spid="_x0000_s1049" type="#_x0000_t32" style="position:absolute;left:4890;top:11615;width:0;height:2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nPzsYAAADbAAAADwAAAGRycy9kb3ducmV2LnhtbESPT2vCQBTE7wW/w/KE3urGl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5z87GAAAA2wAAAA8AAAAAAAAA&#10;AAAAAAAAoQIAAGRycy9kb3ducmV2LnhtbFBLBQYAAAAABAAEAPkAAACUAwAAAAA=&#10;">
                  <v:stroke endarrow="block"/>
                </v:shape>
                <v:shape id="AutoShape 55" o:spid="_x0000_s1050" type="#_x0000_t32" style="position:absolute;left:6495;top:11615;width:0;height:2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BXusYAAADbAAAADwAAAGRycy9kb3ducmV2LnhtbESPT2vCQBTE7wW/w/KE3urG0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QV7rGAAAA2wAAAA8AAAAAAAAA&#10;AAAAAAAAoQIAAGRycy9kb3ducmV2LnhtbFBLBQYAAAAABAAEAPkAAACUAwAAAAA=&#10;">
                  <v:stroke endarrow="block"/>
                </v:shape>
                <v:shape id="AutoShape 56" o:spid="_x0000_s1051" type="#_x0000_t32" style="position:absolute;left:9165;top:11615;width:0;height:2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zyIcQAAADbAAAADwAAAGRycy9kb3ducmV2LnhtbESPQWvCQBSE74X+h+UVvNWNg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HPIhxAAAANsAAAAPAAAAAAAAAAAA&#10;AAAAAKECAABkcnMvZG93bnJldi54bWxQSwUGAAAAAAQABAD5AAAAkgMAAAAA&#10;">
                  <v:stroke endarrow="block"/>
                </v:shape>
                <v:shape id="AutoShape 57" o:spid="_x0000_s1052" type="#_x0000_t32" style="position:absolute;left:6030;top:8627;width:0;height:2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5sVsUAAADbAAAADwAAAGRycy9kb3ducmV2LnhtbESPQWvCQBSE7wX/w/KE3uomhUq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5sVsUAAADbAAAADwAAAAAAAAAA&#10;AAAAAAChAgAAZHJzL2Rvd25yZXYueG1sUEsFBgAAAAAEAAQA+QAAAJMDAAAAAA==&#10;">
                  <v:stroke endarrow="block"/>
                </v:shape>
                <v:shape id="AutoShape 58" o:spid="_x0000_s1053" type="#_x0000_t32" style="position:absolute;left:2895;top:13000;width:0;height:2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LJzcYAAADbAAAADwAAAGRycy9kb3ducmV2LnhtbESPT2vCQBTE7wW/w/KE3urGQlu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Cyc3GAAAA2wAAAA8AAAAAAAAA&#10;AAAAAAAAoQIAAGRycy9kb3ducmV2LnhtbFBLBQYAAAAABAAEAPkAAACUAwAAAAA=&#10;">
                  <v:stroke endarrow="block"/>
                </v:shape>
              </v:group>
            </w:pict>
          </mc:Fallback>
        </mc:AlternateContent>
      </w:r>
      <w:r>
        <w:rPr>
          <w:noProof/>
          <w:sz w:val="16"/>
          <w:szCs w:val="16"/>
        </w:rPr>
        <mc:AlternateContent>
          <mc:Choice Requires="wpg">
            <w:drawing>
              <wp:anchor distT="0" distB="0" distL="114300" distR="114300" simplePos="0" relativeHeight="251661312" behindDoc="0" locked="0" layoutInCell="1" allowOverlap="1" wp14:anchorId="7CF50DBF" wp14:editId="601D481A">
                <wp:simplePos x="0" y="0"/>
                <wp:positionH relativeFrom="column">
                  <wp:posOffset>4552950</wp:posOffset>
                </wp:positionH>
                <wp:positionV relativeFrom="paragraph">
                  <wp:posOffset>2256790</wp:posOffset>
                </wp:positionV>
                <wp:extent cx="2494280" cy="6492875"/>
                <wp:effectExtent l="9525" t="8890" r="10795" b="1333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4280" cy="6492875"/>
                          <a:chOff x="1425" y="3554"/>
                          <a:chExt cx="9673" cy="10225"/>
                        </a:xfrm>
                      </wpg:grpSpPr>
                      <wps:wsp>
                        <wps:cNvPr id="2" name="Rectangle 4"/>
                        <wps:cNvSpPr>
                          <a:spLocks noChangeArrowheads="1"/>
                        </wps:cNvSpPr>
                        <wps:spPr bwMode="auto">
                          <a:xfrm>
                            <a:off x="2400" y="3554"/>
                            <a:ext cx="8698" cy="486"/>
                          </a:xfrm>
                          <a:prstGeom prst="rect">
                            <a:avLst/>
                          </a:prstGeom>
                          <a:solidFill>
                            <a:srgbClr val="FFFFFF"/>
                          </a:solidFill>
                          <a:ln w="9525">
                            <a:solidFill>
                              <a:srgbClr val="000000"/>
                            </a:solidFill>
                            <a:miter lim="800000"/>
                            <a:headEnd/>
                            <a:tailEnd/>
                          </a:ln>
                        </wps:spPr>
                        <wps:txbx>
                          <w:txbxContent>
                            <w:p w:rsidR="00546A51" w:rsidRPr="000F75D2" w:rsidRDefault="00546A51" w:rsidP="00546A51">
                              <w:pPr>
                                <w:jc w:val="center"/>
                                <w:rPr>
                                  <w:rFonts w:ascii="Arial" w:hAnsi="Arial" w:cs="Arial"/>
                                  <w:sz w:val="10"/>
                                  <w:szCs w:val="10"/>
                                </w:rPr>
                              </w:pPr>
                              <w:r w:rsidRPr="000F75D2">
                                <w:rPr>
                                  <w:rFonts w:ascii="Arial" w:hAnsi="Arial" w:cs="Arial"/>
                                  <w:sz w:val="10"/>
                                  <w:szCs w:val="10"/>
                                </w:rPr>
                                <w:t>1) Прием, регистрация и проверка документов заявителя</w:t>
                              </w:r>
                            </w:p>
                          </w:txbxContent>
                        </wps:txbx>
                        <wps:bodyPr rot="0" vert="horz" wrap="square" lIns="91440" tIns="45720" rIns="91440" bIns="45720" anchor="t" anchorCtr="0" upright="1">
                          <a:noAutofit/>
                        </wps:bodyPr>
                      </wps:wsp>
                      <wps:wsp>
                        <wps:cNvPr id="4" name="Rectangle 5"/>
                        <wps:cNvSpPr>
                          <a:spLocks noChangeArrowheads="1"/>
                        </wps:cNvSpPr>
                        <wps:spPr bwMode="auto">
                          <a:xfrm>
                            <a:off x="6886" y="4673"/>
                            <a:ext cx="4089" cy="1196"/>
                          </a:xfrm>
                          <a:prstGeom prst="rect">
                            <a:avLst/>
                          </a:prstGeom>
                          <a:solidFill>
                            <a:srgbClr val="FFFFFF"/>
                          </a:solidFill>
                          <a:ln w="9525">
                            <a:solidFill>
                              <a:srgbClr val="000000"/>
                            </a:solidFill>
                            <a:miter lim="800000"/>
                            <a:headEnd/>
                            <a:tailEnd/>
                          </a:ln>
                        </wps:spPr>
                        <wps:txbx>
                          <w:txbxContent>
                            <w:p w:rsidR="00546A51" w:rsidRPr="000F75D2" w:rsidRDefault="00546A51">
                              <w:pPr>
                                <w:rPr>
                                  <w:rFonts w:ascii="Arial" w:hAnsi="Arial" w:cs="Arial"/>
                                  <w:sz w:val="10"/>
                                  <w:szCs w:val="10"/>
                                </w:rPr>
                              </w:pPr>
                              <w:r w:rsidRPr="000F75D2">
                                <w:rPr>
                                  <w:rFonts w:ascii="Arial" w:hAnsi="Arial" w:cs="Arial"/>
                                  <w:sz w:val="10"/>
                                  <w:szCs w:val="10"/>
                                </w:rPr>
                                <w:t>Выдача документов или письма об отказе в случае несоответствия документов установленному перечню</w:t>
                              </w:r>
                            </w:p>
                          </w:txbxContent>
                        </wps:txbx>
                        <wps:bodyPr rot="0" vert="horz" wrap="square" lIns="91440" tIns="45720" rIns="91440" bIns="45720" anchor="t" anchorCtr="0" upright="1">
                          <a:noAutofit/>
                        </wps:bodyPr>
                      </wps:wsp>
                      <wps:wsp>
                        <wps:cNvPr id="5" name="Rectangle 6"/>
                        <wps:cNvSpPr>
                          <a:spLocks noChangeArrowheads="1"/>
                        </wps:cNvSpPr>
                        <wps:spPr bwMode="auto">
                          <a:xfrm>
                            <a:off x="6886" y="6699"/>
                            <a:ext cx="4089" cy="787"/>
                          </a:xfrm>
                          <a:prstGeom prst="rect">
                            <a:avLst/>
                          </a:prstGeom>
                          <a:solidFill>
                            <a:srgbClr val="FFFFFF"/>
                          </a:solidFill>
                          <a:ln w="9525">
                            <a:solidFill>
                              <a:srgbClr val="000000"/>
                            </a:solidFill>
                            <a:miter lim="800000"/>
                            <a:headEnd/>
                            <a:tailEnd/>
                          </a:ln>
                        </wps:spPr>
                        <wps:txbx>
                          <w:txbxContent>
                            <w:p w:rsidR="00546A51" w:rsidRPr="000F75D2" w:rsidRDefault="00546A51">
                              <w:pPr>
                                <w:rPr>
                                  <w:rFonts w:ascii="Arial" w:hAnsi="Arial" w:cs="Arial"/>
                                  <w:sz w:val="10"/>
                                  <w:szCs w:val="10"/>
                                </w:rPr>
                              </w:pPr>
                              <w:r w:rsidRPr="000F75D2">
                                <w:rPr>
                                  <w:rFonts w:ascii="Arial" w:hAnsi="Arial" w:cs="Arial"/>
                                  <w:sz w:val="10"/>
                                  <w:szCs w:val="10"/>
                                </w:rPr>
                                <w:t>Заявитель принимает меры по устранению   недостатков</w:t>
                              </w:r>
                            </w:p>
                          </w:txbxContent>
                        </wps:txbx>
                        <wps:bodyPr rot="0" vert="horz" wrap="square" lIns="91440" tIns="45720" rIns="91440" bIns="45720" anchor="t" anchorCtr="0" upright="1">
                          <a:noAutofit/>
                        </wps:bodyPr>
                      </wps:wsp>
                      <wps:wsp>
                        <wps:cNvPr id="6" name="Rectangle 7"/>
                        <wps:cNvSpPr>
                          <a:spLocks noChangeArrowheads="1"/>
                        </wps:cNvSpPr>
                        <wps:spPr bwMode="auto">
                          <a:xfrm>
                            <a:off x="2199" y="8138"/>
                            <a:ext cx="8776" cy="489"/>
                          </a:xfrm>
                          <a:prstGeom prst="rect">
                            <a:avLst/>
                          </a:prstGeom>
                          <a:solidFill>
                            <a:srgbClr val="FFFFFF"/>
                          </a:solidFill>
                          <a:ln w="9525">
                            <a:solidFill>
                              <a:srgbClr val="000000"/>
                            </a:solidFill>
                            <a:miter lim="800000"/>
                            <a:headEnd/>
                            <a:tailEnd/>
                          </a:ln>
                        </wps:spPr>
                        <wps:txbx>
                          <w:txbxContent>
                            <w:p w:rsidR="00546A51" w:rsidRPr="000F75D2" w:rsidRDefault="00546A51" w:rsidP="00546A51">
                              <w:pPr>
                                <w:jc w:val="center"/>
                                <w:rPr>
                                  <w:rFonts w:ascii="Arial" w:hAnsi="Arial" w:cs="Arial"/>
                                  <w:sz w:val="10"/>
                                  <w:szCs w:val="10"/>
                                </w:rPr>
                              </w:pPr>
                              <w:r w:rsidRPr="000F75D2">
                                <w:rPr>
                                  <w:rFonts w:ascii="Arial" w:hAnsi="Arial" w:cs="Arial"/>
                                  <w:sz w:val="10"/>
                                  <w:szCs w:val="10"/>
                                </w:rPr>
                                <w:t>2) Внесение сведений о заявителе в базу данных</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3341" y="4144"/>
                            <a:ext cx="13" cy="39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wps:cNvCnPr>
                        <wps:spPr bwMode="auto">
                          <a:xfrm>
                            <a:off x="8815" y="4144"/>
                            <a:ext cx="0" cy="5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0"/>
                        <wps:cNvCnPr>
                          <a:cxnSpLocks noChangeShapeType="1"/>
                        </wps:cNvCnPr>
                        <wps:spPr bwMode="auto">
                          <a:xfrm>
                            <a:off x="8815" y="5869"/>
                            <a:ext cx="1" cy="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11"/>
                        <wps:cNvCnPr>
                          <a:cxnSpLocks noChangeShapeType="1"/>
                        </wps:cNvCnPr>
                        <wps:spPr bwMode="auto">
                          <a:xfrm>
                            <a:off x="8435" y="7485"/>
                            <a:ext cx="0" cy="4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2"/>
                        <wps:cNvCnPr>
                          <a:cxnSpLocks noChangeShapeType="1"/>
                        </wps:cNvCnPr>
                        <wps:spPr bwMode="auto">
                          <a:xfrm flipH="1">
                            <a:off x="4590" y="7907"/>
                            <a:ext cx="3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13"/>
                        <wps:cNvCnPr>
                          <a:cxnSpLocks noChangeShapeType="1"/>
                        </wps:cNvCnPr>
                        <wps:spPr bwMode="auto">
                          <a:xfrm flipV="1">
                            <a:off x="4590" y="4144"/>
                            <a:ext cx="0" cy="37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4"/>
                        <wps:cNvCnPr>
                          <a:cxnSpLocks noChangeShapeType="1"/>
                        </wps:cNvCnPr>
                        <wps:spPr bwMode="auto">
                          <a:xfrm flipH="1">
                            <a:off x="7824" y="7907"/>
                            <a:ext cx="13" cy="23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Rectangle 15"/>
                        <wps:cNvSpPr>
                          <a:spLocks noChangeArrowheads="1"/>
                        </wps:cNvSpPr>
                        <wps:spPr bwMode="auto">
                          <a:xfrm>
                            <a:off x="2199" y="8840"/>
                            <a:ext cx="8776" cy="489"/>
                          </a:xfrm>
                          <a:prstGeom prst="rect">
                            <a:avLst/>
                          </a:prstGeom>
                          <a:solidFill>
                            <a:srgbClr val="FFFFFF"/>
                          </a:solidFill>
                          <a:ln w="9525">
                            <a:solidFill>
                              <a:srgbClr val="000000"/>
                            </a:solidFill>
                            <a:miter lim="800000"/>
                            <a:headEnd/>
                            <a:tailEnd/>
                          </a:ln>
                        </wps:spPr>
                        <wps:txbx>
                          <w:txbxContent>
                            <w:p w:rsidR="00546A51" w:rsidRPr="000F75D2" w:rsidRDefault="00546A51" w:rsidP="00546A51">
                              <w:pPr>
                                <w:jc w:val="center"/>
                                <w:rPr>
                                  <w:rFonts w:ascii="Arial" w:hAnsi="Arial" w:cs="Arial"/>
                                  <w:sz w:val="10"/>
                                  <w:szCs w:val="10"/>
                                </w:rPr>
                              </w:pPr>
                              <w:r w:rsidRPr="000F75D2">
                                <w:rPr>
                                  <w:rFonts w:ascii="Arial" w:hAnsi="Arial" w:cs="Arial"/>
                                  <w:sz w:val="10"/>
                                  <w:szCs w:val="10"/>
                                </w:rPr>
                                <w:t>3) Формирование и направление межведомственных запросов</w:t>
                              </w:r>
                            </w:p>
                          </w:txbxContent>
                        </wps:txbx>
                        <wps:bodyPr rot="0" vert="horz" wrap="square" lIns="91440" tIns="45720" rIns="91440" bIns="45720" anchor="t" anchorCtr="0" upright="1">
                          <a:noAutofit/>
                        </wps:bodyPr>
                      </wps:wsp>
                      <wps:wsp>
                        <wps:cNvPr id="15" name="Rectangle 16"/>
                        <wps:cNvSpPr>
                          <a:spLocks noChangeArrowheads="1"/>
                        </wps:cNvSpPr>
                        <wps:spPr bwMode="auto">
                          <a:xfrm>
                            <a:off x="2280" y="9818"/>
                            <a:ext cx="8695" cy="522"/>
                          </a:xfrm>
                          <a:prstGeom prst="rect">
                            <a:avLst/>
                          </a:prstGeom>
                          <a:solidFill>
                            <a:srgbClr val="FFFFFF"/>
                          </a:solidFill>
                          <a:ln w="9525">
                            <a:solidFill>
                              <a:srgbClr val="000000"/>
                            </a:solidFill>
                            <a:miter lim="800000"/>
                            <a:headEnd/>
                            <a:tailEnd/>
                          </a:ln>
                        </wps:spPr>
                        <wps:txbx>
                          <w:txbxContent>
                            <w:p w:rsidR="00546A51" w:rsidRPr="000F75D2" w:rsidRDefault="00546A51" w:rsidP="00546A51">
                              <w:pPr>
                                <w:widowControl w:val="0"/>
                                <w:autoSpaceDE w:val="0"/>
                                <w:autoSpaceDN w:val="0"/>
                                <w:adjustRightInd w:val="0"/>
                                <w:jc w:val="center"/>
                                <w:outlineLvl w:val="3"/>
                                <w:rPr>
                                  <w:rFonts w:ascii="Arial" w:hAnsi="Arial" w:cs="Arial"/>
                                  <w:sz w:val="10"/>
                                  <w:szCs w:val="10"/>
                                </w:rPr>
                              </w:pPr>
                              <w:r w:rsidRPr="000F75D2">
                                <w:rPr>
                                  <w:rFonts w:ascii="Arial" w:hAnsi="Arial" w:cs="Arial"/>
                                  <w:sz w:val="10"/>
                                  <w:szCs w:val="10"/>
                                </w:rPr>
                                <w:t>4) Формирование личного дела заявителя</w:t>
                              </w:r>
                            </w:p>
                            <w:p w:rsidR="00546A51" w:rsidRPr="000F75D2" w:rsidRDefault="00546A51">
                              <w:pPr>
                                <w:rPr>
                                  <w:rFonts w:ascii="Arial" w:hAnsi="Arial" w:cs="Arial"/>
                                  <w:sz w:val="10"/>
                                  <w:szCs w:val="10"/>
                                </w:rPr>
                              </w:pPr>
                            </w:p>
                          </w:txbxContent>
                        </wps:txbx>
                        <wps:bodyPr rot="0" vert="horz" wrap="square" lIns="91440" tIns="45720" rIns="91440" bIns="45720" anchor="t" anchorCtr="0" upright="1">
                          <a:noAutofit/>
                        </wps:bodyPr>
                      </wps:wsp>
                      <wps:wsp>
                        <wps:cNvPr id="16" name="Rectangle 17"/>
                        <wps:cNvSpPr>
                          <a:spLocks noChangeArrowheads="1"/>
                        </wps:cNvSpPr>
                        <wps:spPr bwMode="auto">
                          <a:xfrm>
                            <a:off x="2199" y="10734"/>
                            <a:ext cx="8776" cy="881"/>
                          </a:xfrm>
                          <a:prstGeom prst="rect">
                            <a:avLst/>
                          </a:prstGeom>
                          <a:solidFill>
                            <a:srgbClr val="FFFFFF"/>
                          </a:solidFill>
                          <a:ln w="9525">
                            <a:solidFill>
                              <a:srgbClr val="000000"/>
                            </a:solidFill>
                            <a:miter lim="800000"/>
                            <a:headEnd/>
                            <a:tailEnd/>
                          </a:ln>
                        </wps:spPr>
                        <wps:txbx>
                          <w:txbxContent>
                            <w:p w:rsidR="00546A51" w:rsidRPr="000F75D2" w:rsidRDefault="00546A51">
                              <w:pPr>
                                <w:rPr>
                                  <w:rFonts w:ascii="Arial" w:hAnsi="Arial" w:cs="Arial"/>
                                  <w:sz w:val="10"/>
                                  <w:szCs w:val="10"/>
                                </w:rPr>
                              </w:pPr>
                              <w:r w:rsidRPr="000F75D2">
                                <w:rPr>
                                  <w:rFonts w:ascii="Arial" w:hAnsi="Arial" w:cs="Arial"/>
                                  <w:sz w:val="10"/>
                                  <w:szCs w:val="10"/>
                                </w:rPr>
                                <w:t>5) Рассмотрение представленных документов и вынесение решения о назначении (расчете), отказе в назначении, прекращении выплаты ежемесячной денежной компенсации</w:t>
                              </w:r>
                            </w:p>
                          </w:txbxContent>
                        </wps:txbx>
                        <wps:bodyPr rot="0" vert="horz" wrap="square" lIns="91440" tIns="45720" rIns="91440" bIns="45720" anchor="t" anchorCtr="0" upright="1">
                          <a:noAutofit/>
                        </wps:bodyPr>
                      </wps:wsp>
                      <wps:wsp>
                        <wps:cNvPr id="17" name="Rectangle 18"/>
                        <wps:cNvSpPr>
                          <a:spLocks noChangeArrowheads="1"/>
                        </wps:cNvSpPr>
                        <wps:spPr bwMode="auto">
                          <a:xfrm>
                            <a:off x="2199" y="11886"/>
                            <a:ext cx="1522" cy="1114"/>
                          </a:xfrm>
                          <a:prstGeom prst="rect">
                            <a:avLst/>
                          </a:prstGeom>
                          <a:solidFill>
                            <a:srgbClr val="FFFFFF"/>
                          </a:solidFill>
                          <a:ln w="9525">
                            <a:solidFill>
                              <a:srgbClr val="000000"/>
                            </a:solidFill>
                            <a:miter lim="800000"/>
                            <a:headEnd/>
                            <a:tailEnd/>
                          </a:ln>
                        </wps:spPr>
                        <wps:txbx>
                          <w:txbxContent>
                            <w:p w:rsidR="00546A51" w:rsidRPr="000F75D2" w:rsidRDefault="00546A51">
                              <w:pPr>
                                <w:rPr>
                                  <w:rFonts w:ascii="Arial" w:hAnsi="Arial" w:cs="Arial"/>
                                  <w:sz w:val="10"/>
                                  <w:szCs w:val="10"/>
                                </w:rPr>
                              </w:pPr>
                              <w:r w:rsidRPr="000F75D2">
                                <w:rPr>
                                  <w:rFonts w:ascii="Arial" w:hAnsi="Arial" w:cs="Arial"/>
                                  <w:sz w:val="10"/>
                                  <w:szCs w:val="10"/>
                                </w:rPr>
                                <w:t>Назначение (расчет) ЕДК</w:t>
                              </w:r>
                            </w:p>
                          </w:txbxContent>
                        </wps:txbx>
                        <wps:bodyPr rot="0" vert="horz" wrap="square" lIns="91440" tIns="45720" rIns="91440" bIns="45720" anchor="t" anchorCtr="0" upright="1">
                          <a:noAutofit/>
                        </wps:bodyPr>
                      </wps:wsp>
                      <wps:wsp>
                        <wps:cNvPr id="18" name="Rectangle 19"/>
                        <wps:cNvSpPr>
                          <a:spLocks noChangeArrowheads="1"/>
                        </wps:cNvSpPr>
                        <wps:spPr bwMode="auto">
                          <a:xfrm>
                            <a:off x="3966" y="11886"/>
                            <a:ext cx="1521" cy="1114"/>
                          </a:xfrm>
                          <a:prstGeom prst="rect">
                            <a:avLst/>
                          </a:prstGeom>
                          <a:solidFill>
                            <a:srgbClr val="FFFFFF"/>
                          </a:solidFill>
                          <a:ln w="9525">
                            <a:solidFill>
                              <a:srgbClr val="000000"/>
                            </a:solidFill>
                            <a:miter lim="800000"/>
                            <a:headEnd/>
                            <a:tailEnd/>
                          </a:ln>
                        </wps:spPr>
                        <wps:txbx>
                          <w:txbxContent>
                            <w:p w:rsidR="00546A51" w:rsidRPr="000F75D2" w:rsidRDefault="00546A51">
                              <w:pPr>
                                <w:rPr>
                                  <w:rFonts w:ascii="Arial" w:hAnsi="Arial" w:cs="Arial"/>
                                  <w:sz w:val="10"/>
                                  <w:szCs w:val="10"/>
                                </w:rPr>
                              </w:pPr>
                              <w:r w:rsidRPr="000F75D2">
                                <w:rPr>
                                  <w:rFonts w:ascii="Arial" w:hAnsi="Arial" w:cs="Arial"/>
                                  <w:sz w:val="10"/>
                                  <w:szCs w:val="10"/>
                                </w:rPr>
                                <w:t>Отказ в назначении ЕДК</w:t>
                              </w:r>
                            </w:p>
                          </w:txbxContent>
                        </wps:txbx>
                        <wps:bodyPr rot="0" vert="horz" wrap="square" lIns="91440" tIns="45720" rIns="91440" bIns="45720" anchor="t" anchorCtr="0" upright="1">
                          <a:noAutofit/>
                        </wps:bodyPr>
                      </wps:wsp>
                      <wps:wsp>
                        <wps:cNvPr id="19" name="Rectangle 20"/>
                        <wps:cNvSpPr>
                          <a:spLocks noChangeArrowheads="1"/>
                        </wps:cNvSpPr>
                        <wps:spPr bwMode="auto">
                          <a:xfrm>
                            <a:off x="5565" y="11886"/>
                            <a:ext cx="1711" cy="1114"/>
                          </a:xfrm>
                          <a:prstGeom prst="rect">
                            <a:avLst/>
                          </a:prstGeom>
                          <a:solidFill>
                            <a:srgbClr val="FFFFFF"/>
                          </a:solidFill>
                          <a:ln w="9525">
                            <a:solidFill>
                              <a:srgbClr val="000000"/>
                            </a:solidFill>
                            <a:miter lim="800000"/>
                            <a:headEnd/>
                            <a:tailEnd/>
                          </a:ln>
                        </wps:spPr>
                        <wps:txbx>
                          <w:txbxContent>
                            <w:p w:rsidR="00546A51" w:rsidRPr="000F75D2" w:rsidRDefault="00546A51">
                              <w:pPr>
                                <w:rPr>
                                  <w:rFonts w:ascii="Arial" w:hAnsi="Arial" w:cs="Arial"/>
                                  <w:sz w:val="10"/>
                                  <w:szCs w:val="10"/>
                                </w:rPr>
                              </w:pPr>
                              <w:r w:rsidRPr="000F75D2">
                                <w:rPr>
                                  <w:rFonts w:ascii="Arial" w:hAnsi="Arial" w:cs="Arial"/>
                                  <w:sz w:val="10"/>
                                  <w:szCs w:val="10"/>
                                </w:rPr>
                                <w:t>Прекращение выплаты ЕДК</w:t>
                              </w:r>
                            </w:p>
                          </w:txbxContent>
                        </wps:txbx>
                        <wps:bodyPr rot="0" vert="horz" wrap="square" lIns="91440" tIns="45720" rIns="91440" bIns="45720" anchor="t" anchorCtr="0" upright="1">
                          <a:noAutofit/>
                        </wps:bodyPr>
                      </wps:wsp>
                      <wps:wsp>
                        <wps:cNvPr id="20" name="Rectangle 21"/>
                        <wps:cNvSpPr>
                          <a:spLocks noChangeArrowheads="1"/>
                        </wps:cNvSpPr>
                        <wps:spPr bwMode="auto">
                          <a:xfrm>
                            <a:off x="7410" y="11886"/>
                            <a:ext cx="3342" cy="1114"/>
                          </a:xfrm>
                          <a:prstGeom prst="rect">
                            <a:avLst/>
                          </a:prstGeom>
                          <a:solidFill>
                            <a:srgbClr val="FFFFFF"/>
                          </a:solidFill>
                          <a:ln w="9525">
                            <a:solidFill>
                              <a:srgbClr val="000000"/>
                            </a:solidFill>
                            <a:miter lim="800000"/>
                            <a:headEnd/>
                            <a:tailEnd/>
                          </a:ln>
                        </wps:spPr>
                        <wps:txbx>
                          <w:txbxContent>
                            <w:p w:rsidR="00546A51" w:rsidRPr="000F75D2" w:rsidRDefault="00546A51">
                              <w:pPr>
                                <w:rPr>
                                  <w:rFonts w:ascii="Arial" w:hAnsi="Arial" w:cs="Arial"/>
                                  <w:sz w:val="10"/>
                                  <w:szCs w:val="10"/>
                                </w:rPr>
                              </w:pPr>
                              <w:r w:rsidRPr="000F75D2">
                                <w:rPr>
                                  <w:rFonts w:ascii="Arial" w:hAnsi="Arial" w:cs="Arial"/>
                                  <w:sz w:val="10"/>
                                  <w:szCs w:val="10"/>
                                </w:rPr>
                                <w:t>Удержание излишне выплаченных сумм ЕДК (при условии факта переплаты)</w:t>
                              </w:r>
                            </w:p>
                          </w:txbxContent>
                        </wps:txbx>
                        <wps:bodyPr rot="0" vert="horz" wrap="square" lIns="91440" tIns="45720" rIns="91440" bIns="45720" anchor="t" anchorCtr="0" upright="1">
                          <a:noAutofit/>
                        </wps:bodyPr>
                      </wps:wsp>
                      <wps:wsp>
                        <wps:cNvPr id="21" name="Rectangle 22"/>
                        <wps:cNvSpPr>
                          <a:spLocks noChangeArrowheads="1"/>
                        </wps:cNvSpPr>
                        <wps:spPr bwMode="auto">
                          <a:xfrm>
                            <a:off x="1425" y="13235"/>
                            <a:ext cx="3288" cy="544"/>
                          </a:xfrm>
                          <a:prstGeom prst="rect">
                            <a:avLst/>
                          </a:prstGeom>
                          <a:solidFill>
                            <a:srgbClr val="FFFFFF"/>
                          </a:solidFill>
                          <a:ln w="9525">
                            <a:solidFill>
                              <a:srgbClr val="000000"/>
                            </a:solidFill>
                            <a:miter lim="800000"/>
                            <a:headEnd/>
                            <a:tailEnd/>
                          </a:ln>
                        </wps:spPr>
                        <wps:txbx>
                          <w:txbxContent>
                            <w:p w:rsidR="00546A51" w:rsidRPr="000F75D2" w:rsidRDefault="00546A51">
                              <w:pPr>
                                <w:rPr>
                                  <w:rFonts w:ascii="Arial" w:hAnsi="Arial" w:cs="Arial"/>
                                  <w:sz w:val="10"/>
                                  <w:szCs w:val="10"/>
                                </w:rPr>
                              </w:pPr>
                              <w:r w:rsidRPr="000F75D2">
                                <w:rPr>
                                  <w:rFonts w:ascii="Arial" w:hAnsi="Arial" w:cs="Arial"/>
                                  <w:sz w:val="10"/>
                                  <w:szCs w:val="10"/>
                                </w:rPr>
                                <w:t>Организация выплаты ЕДК</w:t>
                              </w:r>
                            </w:p>
                          </w:txbxContent>
                        </wps:txbx>
                        <wps:bodyPr rot="0" vert="horz" wrap="square" lIns="91440" tIns="45720" rIns="91440" bIns="45720" anchor="t" anchorCtr="0" upright="1">
                          <a:noAutofit/>
                        </wps:bodyPr>
                      </wps:wsp>
                      <wps:wsp>
                        <wps:cNvPr id="22" name="AutoShape 23"/>
                        <wps:cNvCnPr>
                          <a:cxnSpLocks noChangeShapeType="1"/>
                        </wps:cNvCnPr>
                        <wps:spPr bwMode="auto">
                          <a:xfrm>
                            <a:off x="5925" y="9329"/>
                            <a:ext cx="13" cy="48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4"/>
                        <wps:cNvCnPr>
                          <a:cxnSpLocks noChangeShapeType="1"/>
                        </wps:cNvCnPr>
                        <wps:spPr bwMode="auto">
                          <a:xfrm>
                            <a:off x="5938" y="10340"/>
                            <a:ext cx="0" cy="3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5"/>
                        <wps:cNvCnPr>
                          <a:cxnSpLocks noChangeShapeType="1"/>
                        </wps:cNvCnPr>
                        <wps:spPr bwMode="auto">
                          <a:xfrm>
                            <a:off x="3090" y="11615"/>
                            <a:ext cx="0" cy="27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26"/>
                        <wps:cNvCnPr>
                          <a:cxnSpLocks noChangeShapeType="1"/>
                        </wps:cNvCnPr>
                        <wps:spPr bwMode="auto">
                          <a:xfrm>
                            <a:off x="4890" y="11615"/>
                            <a:ext cx="0" cy="27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27"/>
                        <wps:cNvCnPr>
                          <a:cxnSpLocks noChangeShapeType="1"/>
                        </wps:cNvCnPr>
                        <wps:spPr bwMode="auto">
                          <a:xfrm>
                            <a:off x="6495" y="11615"/>
                            <a:ext cx="0" cy="27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28"/>
                        <wps:cNvCnPr>
                          <a:cxnSpLocks noChangeShapeType="1"/>
                        </wps:cNvCnPr>
                        <wps:spPr bwMode="auto">
                          <a:xfrm>
                            <a:off x="9165" y="11615"/>
                            <a:ext cx="0" cy="27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29"/>
                        <wps:cNvCnPr>
                          <a:cxnSpLocks noChangeShapeType="1"/>
                        </wps:cNvCnPr>
                        <wps:spPr bwMode="auto">
                          <a:xfrm>
                            <a:off x="6030" y="8627"/>
                            <a:ext cx="0" cy="2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30"/>
                        <wps:cNvCnPr>
                          <a:cxnSpLocks noChangeShapeType="1"/>
                        </wps:cNvCnPr>
                        <wps:spPr bwMode="auto">
                          <a:xfrm>
                            <a:off x="2895" y="13000"/>
                            <a:ext cx="0" cy="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54" style="position:absolute;left:0;text-align:left;margin-left:358.5pt;margin-top:177.7pt;width:196.4pt;height:511.25pt;z-index:251661312" coordorigin="1425,3554" coordsize="9673,10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">
                <v:rect id="Rectangle 4" o:spid="_x0000_s1055" style="position:absolute;left:2400;top:3554;width:8698;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546A51" w:rsidRPr="000F75D2" w:rsidRDefault="00546A51" w:rsidP="00546A51">
                        <w:pPr>
                          <w:jc w:val="center"/>
                          <w:rPr>
                            <w:rFonts w:ascii="Arial" w:hAnsi="Arial" w:cs="Arial"/>
                            <w:sz w:val="10"/>
                            <w:szCs w:val="10"/>
                          </w:rPr>
                        </w:pPr>
                        <w:r w:rsidRPr="000F75D2">
                          <w:rPr>
                            <w:rFonts w:ascii="Arial" w:hAnsi="Arial" w:cs="Arial"/>
                            <w:sz w:val="10"/>
                            <w:szCs w:val="10"/>
                          </w:rPr>
                          <w:t>1) Прием, регистрация и проверка документов заявителя</w:t>
                        </w:r>
                      </w:p>
                    </w:txbxContent>
                  </v:textbox>
                </v:rect>
                <v:rect id="Rectangle 5" o:spid="_x0000_s1056" style="position:absolute;left:6886;top:4673;width:4089;height:1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546A51" w:rsidRPr="000F75D2" w:rsidRDefault="00546A51">
                        <w:pPr>
                          <w:rPr>
                            <w:rFonts w:ascii="Arial" w:hAnsi="Arial" w:cs="Arial"/>
                            <w:sz w:val="10"/>
                            <w:szCs w:val="10"/>
                          </w:rPr>
                        </w:pPr>
                        <w:r w:rsidRPr="000F75D2">
                          <w:rPr>
                            <w:rFonts w:ascii="Arial" w:hAnsi="Arial" w:cs="Arial"/>
                            <w:sz w:val="10"/>
                            <w:szCs w:val="10"/>
                          </w:rPr>
                          <w:t>Выдача документов или письма об отказе в случае несоответствия документов установленному перечню</w:t>
                        </w:r>
                      </w:p>
                    </w:txbxContent>
                  </v:textbox>
                </v:rect>
                <v:rect id="Rectangle 6" o:spid="_x0000_s1057" style="position:absolute;left:6886;top:6699;width:4089;height: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546A51" w:rsidRPr="000F75D2" w:rsidRDefault="00546A51">
                        <w:pPr>
                          <w:rPr>
                            <w:rFonts w:ascii="Arial" w:hAnsi="Arial" w:cs="Arial"/>
                            <w:sz w:val="10"/>
                            <w:szCs w:val="10"/>
                          </w:rPr>
                        </w:pPr>
                        <w:r w:rsidRPr="000F75D2">
                          <w:rPr>
                            <w:rFonts w:ascii="Arial" w:hAnsi="Arial" w:cs="Arial"/>
                            <w:sz w:val="10"/>
                            <w:szCs w:val="10"/>
                          </w:rPr>
                          <w:t>Заявитель принимает меры по устранению   недостатков</w:t>
                        </w:r>
                      </w:p>
                    </w:txbxContent>
                  </v:textbox>
                </v:rect>
                <v:rect id="Rectangle 7" o:spid="_x0000_s1058" style="position:absolute;left:2199;top:8138;width:8776;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546A51" w:rsidRPr="000F75D2" w:rsidRDefault="00546A51" w:rsidP="00546A51">
                        <w:pPr>
                          <w:jc w:val="center"/>
                          <w:rPr>
                            <w:rFonts w:ascii="Arial" w:hAnsi="Arial" w:cs="Arial"/>
                            <w:sz w:val="10"/>
                            <w:szCs w:val="10"/>
                          </w:rPr>
                        </w:pPr>
                        <w:r w:rsidRPr="000F75D2">
                          <w:rPr>
                            <w:rFonts w:ascii="Arial" w:hAnsi="Arial" w:cs="Arial"/>
                            <w:sz w:val="10"/>
                            <w:szCs w:val="10"/>
                          </w:rPr>
                          <w:t>2) Внесение сведений о заявителе в базу данных</w:t>
                        </w:r>
                      </w:p>
                    </w:txbxContent>
                  </v:textbox>
                </v:rect>
                <v:shape id="AutoShape 8" o:spid="_x0000_s1059" type="#_x0000_t32" style="position:absolute;left:3341;top:4144;width:13;height:39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9" o:spid="_x0000_s1060" type="#_x0000_t32" style="position:absolute;left:8815;top:4144;width:0;height:5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10" o:spid="_x0000_s1061" type="#_x0000_t32" style="position:absolute;left:8815;top:5869;width:1;height:8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11" o:spid="_x0000_s1062" type="#_x0000_t32" style="position:absolute;left:8435;top:7485;width:0;height:4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shape id="AutoShape 12" o:spid="_x0000_s1063" type="#_x0000_t32" style="position:absolute;left:4590;top:7907;width:384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GfzcEAAADbAAAADwAAAGRycy9kb3ducmV2LnhtbERPPWvDMBDdC/kP4gJZSiM7QzGulVAC&#10;gZIh0NiDx0O62qbWyZVUx/n3VaHQ7R7v86rDYkcxkw+DYwX5NgNBrJ0ZuFPQ1KenAkSIyAZHx6Tg&#10;TgEO+9VDhaVxN36n+Ro7kUI4lKigj3EqpQy6J4th6ybixH04bzEm6DtpPN5SuB3lLsuepcWBU0OP&#10;Ex170p/Xb6tgODeXZn78il4X57z1eajbUSu1WS+vLyAiLfFf/Od+M2l+Dr+/p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QZ/NwQAAANsAAAAPAAAAAAAAAAAAAAAA&#10;AKECAABkcnMvZG93bnJldi54bWxQSwUGAAAAAAQABAD5AAAAjwMAAAAA&#10;"/>
                <v:shape id="AutoShape 13" o:spid="_x0000_s1064" type="#_x0000_t32" style="position:absolute;left:4590;top:4144;width:0;height:376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Qrt78AAADbAAAADwAAAGRycy9kb3ducmV2LnhtbERPS4vCMBC+C/sfwizsTVMFRapRVFgQ&#10;L+IDdo9DM7bBZlKabFP//UYQvM3H95zlure16Kj1xrGC8SgDQVw4bbhUcL18D+cgfEDWWDsmBQ/y&#10;sF59DJaYaxf5RN05lCKFsM9RQRVCk0vpi4os+pFriBN3c63FkGBbSt1iTOG2lpMsm0mLhlNDhQ3t&#10;Kiru5z+rwMSj6Zr9Lm4PP79eRzKPqTNKfX32mwWIQH14i1/uvU7zJ/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OQrt78AAADbAAAADwAAAAAAAAAAAAAAAACh&#10;AgAAZHJzL2Rvd25yZXYueG1sUEsFBgAAAAAEAAQA+QAAAI0DAAAAAA==&#10;">
                  <v:stroke endarrow="block"/>
                </v:shape>
                <v:shape id="AutoShape 14" o:spid="_x0000_s1065" type="#_x0000_t32" style="position:absolute;left:7824;top:7907;width:13;height:23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OLMAAAADbAAAADwAAAGRycy9kb3ducmV2LnhtbERPS2vCQBC+C/0Pywi96UaL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ojizAAAAA2wAAAA8AAAAAAAAAAAAAAAAA&#10;oQIAAGRycy9kb3ducmV2LnhtbFBLBQYAAAAABAAEAPkAAACOAwAAAAA=&#10;">
                  <v:stroke endarrow="block"/>
                </v:shape>
                <v:rect id="Rectangle 15" o:spid="_x0000_s1066" style="position:absolute;left:2199;top:8840;width:8776;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546A51" w:rsidRPr="000F75D2" w:rsidRDefault="00546A51" w:rsidP="00546A51">
                        <w:pPr>
                          <w:jc w:val="center"/>
                          <w:rPr>
                            <w:rFonts w:ascii="Arial" w:hAnsi="Arial" w:cs="Arial"/>
                            <w:sz w:val="10"/>
                            <w:szCs w:val="10"/>
                          </w:rPr>
                        </w:pPr>
                        <w:r w:rsidRPr="000F75D2">
                          <w:rPr>
                            <w:rFonts w:ascii="Arial" w:hAnsi="Arial" w:cs="Arial"/>
                            <w:sz w:val="10"/>
                            <w:szCs w:val="10"/>
                          </w:rPr>
                          <w:t>3) Формирование и направление межведомственных запросов</w:t>
                        </w:r>
                      </w:p>
                    </w:txbxContent>
                  </v:textbox>
                </v:rect>
                <v:rect id="Rectangle 16" o:spid="_x0000_s1067" style="position:absolute;left:2280;top:9818;width:8695;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546A51" w:rsidRPr="000F75D2" w:rsidRDefault="00546A51" w:rsidP="00546A51">
                        <w:pPr>
                          <w:widowControl w:val="0"/>
                          <w:autoSpaceDE w:val="0"/>
                          <w:autoSpaceDN w:val="0"/>
                          <w:adjustRightInd w:val="0"/>
                          <w:jc w:val="center"/>
                          <w:outlineLvl w:val="3"/>
                          <w:rPr>
                            <w:rFonts w:ascii="Arial" w:hAnsi="Arial" w:cs="Arial"/>
                            <w:sz w:val="10"/>
                            <w:szCs w:val="10"/>
                          </w:rPr>
                        </w:pPr>
                        <w:r w:rsidRPr="000F75D2">
                          <w:rPr>
                            <w:rFonts w:ascii="Arial" w:hAnsi="Arial" w:cs="Arial"/>
                            <w:sz w:val="10"/>
                            <w:szCs w:val="10"/>
                          </w:rPr>
                          <w:t>4) Формирование личного дела заявителя</w:t>
                        </w:r>
                      </w:p>
                      <w:p w:rsidR="00546A51" w:rsidRPr="000F75D2" w:rsidRDefault="00546A51">
                        <w:pPr>
                          <w:rPr>
                            <w:rFonts w:ascii="Arial" w:hAnsi="Arial" w:cs="Arial"/>
                            <w:sz w:val="10"/>
                            <w:szCs w:val="10"/>
                          </w:rPr>
                        </w:pPr>
                      </w:p>
                    </w:txbxContent>
                  </v:textbox>
                </v:rect>
                <v:rect id="Rectangle 17" o:spid="_x0000_s1068" style="position:absolute;left:2199;top:10734;width:8776;height:8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546A51" w:rsidRPr="000F75D2" w:rsidRDefault="00546A51">
                        <w:pPr>
                          <w:rPr>
                            <w:rFonts w:ascii="Arial" w:hAnsi="Arial" w:cs="Arial"/>
                            <w:sz w:val="10"/>
                            <w:szCs w:val="10"/>
                          </w:rPr>
                        </w:pPr>
                        <w:r w:rsidRPr="000F75D2">
                          <w:rPr>
                            <w:rFonts w:ascii="Arial" w:hAnsi="Arial" w:cs="Arial"/>
                            <w:sz w:val="10"/>
                            <w:szCs w:val="10"/>
                          </w:rPr>
                          <w:t>5) Рассмотрение представленных документов и вынесение решения о назначении (расчете), отказе в назначении, прекращении выплаты ежемесячной денежной компенсации</w:t>
                        </w:r>
                      </w:p>
                    </w:txbxContent>
                  </v:textbox>
                </v:rect>
                <v:rect id="Rectangle 18" o:spid="_x0000_s1069" style="position:absolute;left:2199;top:11886;width:1522;height:1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546A51" w:rsidRPr="000F75D2" w:rsidRDefault="00546A51">
                        <w:pPr>
                          <w:rPr>
                            <w:rFonts w:ascii="Arial" w:hAnsi="Arial" w:cs="Arial"/>
                            <w:sz w:val="10"/>
                            <w:szCs w:val="10"/>
                          </w:rPr>
                        </w:pPr>
                        <w:r w:rsidRPr="000F75D2">
                          <w:rPr>
                            <w:rFonts w:ascii="Arial" w:hAnsi="Arial" w:cs="Arial"/>
                            <w:sz w:val="10"/>
                            <w:szCs w:val="10"/>
                          </w:rPr>
                          <w:t>Назначение (расчет) ЕДК</w:t>
                        </w:r>
                      </w:p>
                    </w:txbxContent>
                  </v:textbox>
                </v:rect>
                <v:rect id="Rectangle 19" o:spid="_x0000_s1070" style="position:absolute;left:3966;top:11886;width:1521;height:1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546A51" w:rsidRPr="000F75D2" w:rsidRDefault="00546A51">
                        <w:pPr>
                          <w:rPr>
                            <w:rFonts w:ascii="Arial" w:hAnsi="Arial" w:cs="Arial"/>
                            <w:sz w:val="10"/>
                            <w:szCs w:val="10"/>
                          </w:rPr>
                        </w:pPr>
                        <w:r w:rsidRPr="000F75D2">
                          <w:rPr>
                            <w:rFonts w:ascii="Arial" w:hAnsi="Arial" w:cs="Arial"/>
                            <w:sz w:val="10"/>
                            <w:szCs w:val="10"/>
                          </w:rPr>
                          <w:t>Отказ в назначении ЕДК</w:t>
                        </w:r>
                      </w:p>
                    </w:txbxContent>
                  </v:textbox>
                </v:rect>
                <v:rect id="Rectangle 20" o:spid="_x0000_s1071" style="position:absolute;left:5565;top:11886;width:1711;height:1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546A51" w:rsidRPr="000F75D2" w:rsidRDefault="00546A51">
                        <w:pPr>
                          <w:rPr>
                            <w:rFonts w:ascii="Arial" w:hAnsi="Arial" w:cs="Arial"/>
                            <w:sz w:val="10"/>
                            <w:szCs w:val="10"/>
                          </w:rPr>
                        </w:pPr>
                        <w:r w:rsidRPr="000F75D2">
                          <w:rPr>
                            <w:rFonts w:ascii="Arial" w:hAnsi="Arial" w:cs="Arial"/>
                            <w:sz w:val="10"/>
                            <w:szCs w:val="10"/>
                          </w:rPr>
                          <w:t>Прекращение выплаты ЕДК</w:t>
                        </w:r>
                      </w:p>
                    </w:txbxContent>
                  </v:textbox>
                </v:rect>
                <v:rect id="Rectangle 21" o:spid="_x0000_s1072" style="position:absolute;left:7410;top:11886;width:3342;height:1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546A51" w:rsidRPr="000F75D2" w:rsidRDefault="00546A51">
                        <w:pPr>
                          <w:rPr>
                            <w:rFonts w:ascii="Arial" w:hAnsi="Arial" w:cs="Arial"/>
                            <w:sz w:val="10"/>
                            <w:szCs w:val="10"/>
                          </w:rPr>
                        </w:pPr>
                        <w:r w:rsidRPr="000F75D2">
                          <w:rPr>
                            <w:rFonts w:ascii="Arial" w:hAnsi="Arial" w:cs="Arial"/>
                            <w:sz w:val="10"/>
                            <w:szCs w:val="10"/>
                          </w:rPr>
                          <w:t>Удержание излишне выплаченных сумм ЕДК (при условии факта переплаты)</w:t>
                        </w:r>
                      </w:p>
                    </w:txbxContent>
                  </v:textbox>
                </v:rect>
                <v:rect id="Rectangle 22" o:spid="_x0000_s1073" style="position:absolute;left:1425;top:13235;width:3288;height: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546A51" w:rsidRPr="000F75D2" w:rsidRDefault="00546A51">
                        <w:pPr>
                          <w:rPr>
                            <w:rFonts w:ascii="Arial" w:hAnsi="Arial" w:cs="Arial"/>
                            <w:sz w:val="10"/>
                            <w:szCs w:val="10"/>
                          </w:rPr>
                        </w:pPr>
                        <w:r w:rsidRPr="000F75D2">
                          <w:rPr>
                            <w:rFonts w:ascii="Arial" w:hAnsi="Arial" w:cs="Arial"/>
                            <w:sz w:val="10"/>
                            <w:szCs w:val="10"/>
                          </w:rPr>
                          <w:t>Организация выплаты ЕДК</w:t>
                        </w:r>
                      </w:p>
                    </w:txbxContent>
                  </v:textbox>
                </v:rect>
                <v:shape id="AutoShape 23" o:spid="_x0000_s1074" type="#_x0000_t32" style="position:absolute;left:5925;top:9329;width:13;height:4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AutoShape 24" o:spid="_x0000_s1075" type="#_x0000_t32" style="position:absolute;left:5938;top:10340;width:0;height:3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25" o:spid="_x0000_s1076" type="#_x0000_t32" style="position:absolute;left:3090;top:11615;width:0;height:2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AutoShape 26" o:spid="_x0000_s1077" type="#_x0000_t32" style="position:absolute;left:4890;top:11615;width:0;height:2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AutoShape 27" o:spid="_x0000_s1078" type="#_x0000_t32" style="position:absolute;left:6495;top:11615;width:0;height:2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28" o:spid="_x0000_s1079" type="#_x0000_t32" style="position:absolute;left:9165;top:11615;width:0;height:2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AutoShape 29" o:spid="_x0000_s1080" type="#_x0000_t32" style="position:absolute;left:6030;top:8627;width:0;height:2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AutoShape 30" o:spid="_x0000_s1081" type="#_x0000_t32" style="position:absolute;left:2895;top:13000;width:0;height:2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group>
            </w:pict>
          </mc:Fallback>
        </mc:AlternateContent>
      </w:r>
    </w:p>
    <w:p w:rsidR="00C539AC" w:rsidRPr="007D30F5" w:rsidRDefault="00C539AC" w:rsidP="00CA595D">
      <w:pPr>
        <w:pStyle w:val="ConsPlusNormal"/>
        <w:widowControl/>
        <w:ind w:firstLine="540"/>
        <w:jc w:val="both"/>
        <w:rPr>
          <w:sz w:val="16"/>
          <w:szCs w:val="16"/>
        </w:rPr>
      </w:pPr>
    </w:p>
    <w:p w:rsidR="00C539AC" w:rsidRPr="007D30F5" w:rsidRDefault="00C539AC" w:rsidP="00CA595D">
      <w:pPr>
        <w:pStyle w:val="ConsPlusNormal"/>
        <w:widowControl/>
        <w:ind w:firstLine="540"/>
        <w:jc w:val="both"/>
        <w:rPr>
          <w:sz w:val="16"/>
          <w:szCs w:val="16"/>
        </w:rPr>
      </w:pPr>
    </w:p>
    <w:p w:rsidR="00C539AC" w:rsidRPr="007D30F5" w:rsidRDefault="00C539AC" w:rsidP="00CA595D">
      <w:pPr>
        <w:pStyle w:val="ConsPlusNormal"/>
        <w:widowControl/>
        <w:ind w:firstLine="540"/>
        <w:jc w:val="both"/>
        <w:rPr>
          <w:sz w:val="16"/>
          <w:szCs w:val="16"/>
        </w:rPr>
      </w:pPr>
    </w:p>
    <w:p w:rsidR="00C539AC" w:rsidRPr="007D30F5" w:rsidRDefault="00C539AC" w:rsidP="00CA595D">
      <w:pPr>
        <w:pStyle w:val="ConsPlusNormal"/>
        <w:widowControl/>
        <w:ind w:firstLine="540"/>
        <w:jc w:val="both"/>
        <w:rPr>
          <w:sz w:val="16"/>
          <w:szCs w:val="16"/>
        </w:rPr>
      </w:pPr>
    </w:p>
    <w:p w:rsidR="00C539AC" w:rsidRPr="007D30F5" w:rsidRDefault="00C539AC" w:rsidP="00CA595D">
      <w:pPr>
        <w:pStyle w:val="ConsPlusNormal"/>
        <w:widowControl/>
        <w:ind w:firstLine="540"/>
        <w:jc w:val="both"/>
        <w:rPr>
          <w:sz w:val="16"/>
          <w:szCs w:val="16"/>
        </w:rPr>
      </w:pPr>
    </w:p>
    <w:p w:rsidR="00C539AC" w:rsidRPr="007D30F5" w:rsidRDefault="00C539AC" w:rsidP="00CA595D">
      <w:pPr>
        <w:pStyle w:val="ConsPlusNormal"/>
        <w:widowControl/>
        <w:ind w:firstLine="540"/>
        <w:jc w:val="both"/>
        <w:rPr>
          <w:sz w:val="16"/>
          <w:szCs w:val="16"/>
        </w:rPr>
      </w:pPr>
    </w:p>
    <w:p w:rsidR="00C539AC" w:rsidRPr="007D30F5" w:rsidRDefault="00C539AC" w:rsidP="00CA595D">
      <w:pPr>
        <w:pStyle w:val="ConsPlusNormal"/>
        <w:widowControl/>
        <w:ind w:firstLine="540"/>
        <w:jc w:val="both"/>
        <w:rPr>
          <w:sz w:val="16"/>
          <w:szCs w:val="16"/>
        </w:rPr>
      </w:pPr>
    </w:p>
    <w:p w:rsidR="00C539AC" w:rsidRPr="007D30F5" w:rsidRDefault="00C539AC" w:rsidP="00CA595D">
      <w:pPr>
        <w:pStyle w:val="ConsPlusNormal"/>
        <w:widowControl/>
        <w:ind w:firstLine="540"/>
        <w:jc w:val="both"/>
        <w:rPr>
          <w:sz w:val="16"/>
          <w:szCs w:val="16"/>
        </w:rPr>
      </w:pPr>
    </w:p>
    <w:p w:rsidR="00C539AC" w:rsidRPr="007D30F5" w:rsidRDefault="00C539AC" w:rsidP="00CA595D">
      <w:pPr>
        <w:pStyle w:val="ConsPlusNormal"/>
        <w:widowControl/>
        <w:ind w:firstLine="540"/>
        <w:jc w:val="both"/>
        <w:rPr>
          <w:sz w:val="16"/>
          <w:szCs w:val="16"/>
        </w:rPr>
      </w:pPr>
    </w:p>
    <w:p w:rsidR="00C539AC" w:rsidRPr="007D30F5" w:rsidRDefault="00C539AC" w:rsidP="00CA595D">
      <w:pPr>
        <w:pStyle w:val="ConsPlusNormal"/>
        <w:widowControl/>
        <w:ind w:firstLine="540"/>
        <w:jc w:val="both"/>
        <w:rPr>
          <w:sz w:val="16"/>
          <w:szCs w:val="16"/>
        </w:rPr>
      </w:pPr>
    </w:p>
    <w:p w:rsidR="00C539AC" w:rsidRPr="007D30F5" w:rsidRDefault="00C539AC" w:rsidP="00CA595D">
      <w:pPr>
        <w:pStyle w:val="ConsPlusNormal"/>
        <w:widowControl/>
        <w:ind w:firstLine="540"/>
        <w:jc w:val="both"/>
        <w:rPr>
          <w:sz w:val="16"/>
          <w:szCs w:val="16"/>
        </w:rPr>
      </w:pPr>
    </w:p>
    <w:p w:rsidR="00C539AC" w:rsidRPr="007D30F5" w:rsidRDefault="00C539AC" w:rsidP="00CA595D">
      <w:pPr>
        <w:pStyle w:val="ConsPlusNormal"/>
        <w:widowControl/>
        <w:ind w:firstLine="540"/>
        <w:jc w:val="both"/>
        <w:rPr>
          <w:sz w:val="16"/>
          <w:szCs w:val="16"/>
        </w:rPr>
      </w:pPr>
    </w:p>
    <w:p w:rsidR="00C539AC" w:rsidRPr="007D30F5" w:rsidRDefault="00C539AC" w:rsidP="00CA595D">
      <w:pPr>
        <w:pStyle w:val="ConsPlusNormal"/>
        <w:widowControl/>
        <w:ind w:firstLine="540"/>
        <w:jc w:val="both"/>
        <w:rPr>
          <w:sz w:val="16"/>
          <w:szCs w:val="16"/>
        </w:rPr>
      </w:pPr>
    </w:p>
    <w:p w:rsidR="00C539AC" w:rsidRPr="007D30F5" w:rsidRDefault="00C539AC" w:rsidP="00CA595D">
      <w:pPr>
        <w:pStyle w:val="ConsPlusNormal"/>
        <w:widowControl/>
        <w:ind w:firstLine="540"/>
        <w:jc w:val="both"/>
        <w:rPr>
          <w:sz w:val="16"/>
          <w:szCs w:val="16"/>
        </w:rPr>
      </w:pPr>
    </w:p>
    <w:p w:rsidR="00C539AC" w:rsidRPr="007D30F5" w:rsidRDefault="00C539AC" w:rsidP="00CA595D">
      <w:pPr>
        <w:pStyle w:val="ConsPlusNormal"/>
        <w:widowControl/>
        <w:ind w:firstLine="540"/>
        <w:jc w:val="both"/>
        <w:rPr>
          <w:sz w:val="16"/>
          <w:szCs w:val="16"/>
        </w:rPr>
      </w:pPr>
    </w:p>
    <w:p w:rsidR="00C539AC" w:rsidRPr="007D30F5" w:rsidRDefault="00C539AC" w:rsidP="00CA595D">
      <w:pPr>
        <w:pStyle w:val="ConsPlusNormal"/>
        <w:widowControl/>
        <w:ind w:firstLine="540"/>
        <w:jc w:val="both"/>
        <w:rPr>
          <w:sz w:val="16"/>
          <w:szCs w:val="16"/>
        </w:rPr>
      </w:pPr>
    </w:p>
    <w:p w:rsidR="00C539AC" w:rsidRPr="007D30F5" w:rsidRDefault="00C539AC" w:rsidP="00CA595D">
      <w:pPr>
        <w:pStyle w:val="ConsPlusNormal"/>
        <w:widowControl/>
        <w:ind w:firstLine="540"/>
        <w:jc w:val="both"/>
        <w:rPr>
          <w:sz w:val="16"/>
          <w:szCs w:val="16"/>
        </w:rPr>
      </w:pPr>
    </w:p>
    <w:p w:rsidR="00C539AC" w:rsidRPr="007D30F5" w:rsidRDefault="00C539AC" w:rsidP="00CA595D">
      <w:pPr>
        <w:pStyle w:val="ConsPlusNormal"/>
        <w:widowControl/>
        <w:ind w:firstLine="540"/>
        <w:jc w:val="both"/>
        <w:rPr>
          <w:sz w:val="16"/>
          <w:szCs w:val="16"/>
        </w:rPr>
      </w:pPr>
    </w:p>
    <w:p w:rsidR="00C539AC" w:rsidRPr="007D30F5" w:rsidRDefault="00C539AC" w:rsidP="00CA595D">
      <w:pPr>
        <w:pStyle w:val="ConsPlusNormal"/>
        <w:widowControl/>
        <w:ind w:firstLine="540"/>
        <w:jc w:val="both"/>
        <w:rPr>
          <w:sz w:val="16"/>
          <w:szCs w:val="16"/>
        </w:rPr>
      </w:pPr>
    </w:p>
    <w:p w:rsidR="00C539AC" w:rsidRPr="007D30F5" w:rsidRDefault="00C539AC" w:rsidP="00CA595D">
      <w:pPr>
        <w:pStyle w:val="ConsPlusNormal"/>
        <w:widowControl/>
        <w:ind w:firstLine="540"/>
        <w:jc w:val="both"/>
        <w:rPr>
          <w:sz w:val="16"/>
          <w:szCs w:val="16"/>
        </w:rPr>
      </w:pPr>
    </w:p>
    <w:p w:rsidR="00C539AC" w:rsidRDefault="00C539AC" w:rsidP="00CA595D">
      <w:pPr>
        <w:pStyle w:val="ConsPlusNormal"/>
        <w:widowControl/>
        <w:ind w:firstLine="540"/>
        <w:jc w:val="both"/>
        <w:rPr>
          <w:sz w:val="16"/>
          <w:szCs w:val="16"/>
        </w:rPr>
      </w:pPr>
    </w:p>
    <w:p w:rsidR="00C539AC" w:rsidRDefault="00C539AC" w:rsidP="00CA595D">
      <w:pPr>
        <w:pStyle w:val="ConsPlusNormal"/>
        <w:widowControl/>
        <w:ind w:firstLine="540"/>
        <w:jc w:val="both"/>
        <w:rPr>
          <w:sz w:val="16"/>
          <w:szCs w:val="16"/>
        </w:rPr>
      </w:pPr>
    </w:p>
    <w:p w:rsidR="00C539AC" w:rsidRDefault="00C539AC" w:rsidP="00CA595D">
      <w:pPr>
        <w:pStyle w:val="ConsPlusNormal"/>
        <w:widowControl/>
        <w:ind w:firstLine="540"/>
        <w:jc w:val="both"/>
        <w:rPr>
          <w:sz w:val="16"/>
          <w:szCs w:val="16"/>
        </w:rPr>
      </w:pPr>
    </w:p>
    <w:p w:rsidR="00C539AC" w:rsidRDefault="00C539AC" w:rsidP="00CA595D">
      <w:pPr>
        <w:pStyle w:val="ConsPlusNormal"/>
        <w:widowControl/>
        <w:ind w:firstLine="540"/>
        <w:jc w:val="both"/>
        <w:rPr>
          <w:sz w:val="16"/>
          <w:szCs w:val="16"/>
        </w:rPr>
      </w:pPr>
    </w:p>
    <w:p w:rsidR="00C539AC" w:rsidRDefault="00C539AC" w:rsidP="00CA595D">
      <w:pPr>
        <w:pStyle w:val="ConsPlusNormal"/>
        <w:widowControl/>
        <w:ind w:firstLine="540"/>
        <w:jc w:val="both"/>
        <w:rPr>
          <w:sz w:val="16"/>
          <w:szCs w:val="16"/>
        </w:rPr>
      </w:pPr>
    </w:p>
    <w:p w:rsidR="00C539AC" w:rsidRDefault="00C539AC" w:rsidP="00CA595D">
      <w:pPr>
        <w:pStyle w:val="ConsPlusNormal"/>
        <w:widowControl/>
        <w:ind w:firstLine="540"/>
        <w:jc w:val="both"/>
        <w:rPr>
          <w:sz w:val="16"/>
          <w:szCs w:val="16"/>
        </w:rPr>
      </w:pPr>
    </w:p>
    <w:p w:rsidR="00C539AC" w:rsidRDefault="00C539AC" w:rsidP="00CA595D">
      <w:pPr>
        <w:pStyle w:val="ConsPlusNormal"/>
        <w:widowControl/>
        <w:ind w:firstLine="540"/>
        <w:jc w:val="both"/>
        <w:rPr>
          <w:sz w:val="16"/>
          <w:szCs w:val="16"/>
        </w:rPr>
      </w:pPr>
    </w:p>
    <w:p w:rsidR="00C539AC" w:rsidRDefault="00C539AC" w:rsidP="00CA595D">
      <w:pPr>
        <w:pStyle w:val="ConsPlusNormal"/>
        <w:widowControl/>
        <w:ind w:firstLine="540"/>
        <w:jc w:val="both"/>
        <w:rPr>
          <w:sz w:val="16"/>
          <w:szCs w:val="16"/>
        </w:rPr>
      </w:pPr>
    </w:p>
    <w:p w:rsidR="00C539AC" w:rsidRDefault="00C539AC" w:rsidP="00CA595D">
      <w:pPr>
        <w:pStyle w:val="ConsPlusNormal"/>
        <w:widowControl/>
        <w:ind w:firstLine="540"/>
        <w:jc w:val="both"/>
        <w:rPr>
          <w:sz w:val="16"/>
          <w:szCs w:val="16"/>
        </w:rPr>
      </w:pPr>
    </w:p>
    <w:p w:rsidR="00C539AC" w:rsidRDefault="00C539AC" w:rsidP="00CA595D">
      <w:pPr>
        <w:pStyle w:val="ConsPlusNormal"/>
        <w:widowControl/>
        <w:ind w:firstLine="540"/>
        <w:jc w:val="both"/>
        <w:rPr>
          <w:sz w:val="16"/>
          <w:szCs w:val="16"/>
        </w:rPr>
      </w:pPr>
    </w:p>
    <w:p w:rsidR="00C539AC" w:rsidRDefault="00C539AC" w:rsidP="00CA595D">
      <w:pPr>
        <w:pStyle w:val="ConsPlusNormal"/>
        <w:widowControl/>
        <w:ind w:firstLine="540"/>
        <w:jc w:val="both"/>
        <w:rPr>
          <w:sz w:val="16"/>
          <w:szCs w:val="16"/>
        </w:rPr>
      </w:pPr>
    </w:p>
    <w:p w:rsidR="00C539AC" w:rsidRDefault="00C539AC" w:rsidP="00CA595D">
      <w:pPr>
        <w:pStyle w:val="ConsPlusNormal"/>
        <w:widowControl/>
        <w:ind w:firstLine="540"/>
        <w:jc w:val="both"/>
        <w:rPr>
          <w:sz w:val="16"/>
          <w:szCs w:val="16"/>
        </w:rPr>
      </w:pPr>
    </w:p>
    <w:p w:rsidR="00C539AC" w:rsidRDefault="00C539AC" w:rsidP="00CA595D">
      <w:pPr>
        <w:pStyle w:val="ConsPlusNormal"/>
        <w:widowControl/>
        <w:ind w:firstLine="540"/>
        <w:jc w:val="both"/>
        <w:rPr>
          <w:sz w:val="16"/>
          <w:szCs w:val="16"/>
        </w:rPr>
      </w:pPr>
    </w:p>
    <w:p w:rsidR="00C539AC" w:rsidRDefault="00C539AC" w:rsidP="00CA595D">
      <w:pPr>
        <w:pStyle w:val="ConsPlusNormal"/>
        <w:widowControl/>
        <w:ind w:firstLine="540"/>
        <w:jc w:val="both"/>
        <w:rPr>
          <w:sz w:val="16"/>
          <w:szCs w:val="16"/>
        </w:rPr>
      </w:pPr>
    </w:p>
    <w:p w:rsidR="00C539AC" w:rsidRDefault="00C539AC" w:rsidP="00CA595D">
      <w:pPr>
        <w:pStyle w:val="ConsPlusNormal"/>
        <w:widowControl/>
        <w:ind w:firstLine="540"/>
        <w:jc w:val="both"/>
        <w:rPr>
          <w:sz w:val="16"/>
          <w:szCs w:val="16"/>
        </w:rPr>
      </w:pPr>
    </w:p>
    <w:p w:rsidR="00C539AC" w:rsidRDefault="00C539AC" w:rsidP="00CA595D">
      <w:pPr>
        <w:pStyle w:val="ConsPlusNormal"/>
        <w:widowControl/>
        <w:ind w:firstLine="540"/>
        <w:jc w:val="both"/>
        <w:rPr>
          <w:sz w:val="16"/>
          <w:szCs w:val="16"/>
        </w:rPr>
      </w:pPr>
    </w:p>
    <w:p w:rsidR="00C539AC" w:rsidRDefault="00C539AC" w:rsidP="00CA595D">
      <w:pPr>
        <w:pStyle w:val="ConsPlusNormal"/>
        <w:widowControl/>
        <w:ind w:firstLine="540"/>
        <w:jc w:val="both"/>
        <w:rPr>
          <w:sz w:val="16"/>
          <w:szCs w:val="16"/>
        </w:rPr>
      </w:pPr>
    </w:p>
    <w:p w:rsidR="00C539AC" w:rsidRDefault="00C539AC" w:rsidP="00CA595D">
      <w:pPr>
        <w:pStyle w:val="ConsPlusNormal"/>
        <w:widowControl/>
        <w:ind w:firstLine="540"/>
        <w:jc w:val="both"/>
        <w:rPr>
          <w:sz w:val="16"/>
          <w:szCs w:val="16"/>
        </w:rPr>
      </w:pPr>
    </w:p>
    <w:p w:rsidR="00C539AC" w:rsidRDefault="00C539AC" w:rsidP="00CA595D">
      <w:pPr>
        <w:pStyle w:val="ConsPlusNormal"/>
        <w:widowControl/>
        <w:ind w:firstLine="540"/>
        <w:jc w:val="both"/>
        <w:rPr>
          <w:sz w:val="16"/>
          <w:szCs w:val="16"/>
        </w:rPr>
      </w:pPr>
    </w:p>
    <w:p w:rsidR="00C539AC" w:rsidRDefault="00C539AC" w:rsidP="00CA595D">
      <w:pPr>
        <w:pStyle w:val="ConsPlusNormal"/>
        <w:widowControl/>
        <w:ind w:firstLine="540"/>
        <w:jc w:val="both"/>
        <w:rPr>
          <w:sz w:val="16"/>
          <w:szCs w:val="16"/>
        </w:rPr>
      </w:pPr>
    </w:p>
    <w:p w:rsidR="00C539AC" w:rsidRDefault="00C539AC" w:rsidP="00CA595D">
      <w:pPr>
        <w:pStyle w:val="ConsPlusNormal"/>
        <w:widowControl/>
        <w:ind w:firstLine="540"/>
        <w:jc w:val="both"/>
        <w:rPr>
          <w:sz w:val="16"/>
          <w:szCs w:val="16"/>
        </w:rPr>
      </w:pPr>
    </w:p>
    <w:p w:rsidR="00C539AC" w:rsidRDefault="00C539AC" w:rsidP="00CA595D">
      <w:pPr>
        <w:pStyle w:val="ConsPlusNormal"/>
        <w:widowControl/>
        <w:ind w:firstLine="540"/>
        <w:jc w:val="both"/>
        <w:rPr>
          <w:sz w:val="16"/>
          <w:szCs w:val="16"/>
        </w:rPr>
      </w:pPr>
    </w:p>
    <w:p w:rsidR="00C539AC" w:rsidRDefault="00C539AC" w:rsidP="00CA595D">
      <w:pPr>
        <w:pStyle w:val="ConsPlusNormal"/>
        <w:widowControl/>
        <w:ind w:firstLine="540"/>
        <w:jc w:val="both"/>
        <w:rPr>
          <w:sz w:val="16"/>
          <w:szCs w:val="16"/>
        </w:rPr>
      </w:pPr>
    </w:p>
    <w:p w:rsidR="00C539AC" w:rsidRDefault="00C539AC" w:rsidP="00CA595D">
      <w:pPr>
        <w:pStyle w:val="ConsPlusNormal"/>
        <w:widowControl/>
        <w:ind w:firstLine="540"/>
        <w:jc w:val="both"/>
        <w:rPr>
          <w:sz w:val="16"/>
          <w:szCs w:val="16"/>
        </w:rPr>
      </w:pPr>
    </w:p>
    <w:p w:rsidR="00C539AC" w:rsidRDefault="00C539AC" w:rsidP="00CA595D">
      <w:pPr>
        <w:pStyle w:val="ConsPlusNormal"/>
        <w:widowControl/>
        <w:ind w:firstLine="540"/>
        <w:jc w:val="both"/>
        <w:rPr>
          <w:sz w:val="16"/>
          <w:szCs w:val="16"/>
        </w:rPr>
      </w:pPr>
    </w:p>
    <w:p w:rsidR="00C539AC" w:rsidRDefault="00C539AC" w:rsidP="00CA595D">
      <w:pPr>
        <w:pStyle w:val="ConsPlusNormal"/>
        <w:widowControl/>
        <w:ind w:firstLine="540"/>
        <w:jc w:val="both"/>
        <w:rPr>
          <w:sz w:val="16"/>
          <w:szCs w:val="16"/>
        </w:rPr>
      </w:pPr>
    </w:p>
    <w:p w:rsidR="00C539AC" w:rsidRDefault="00C539AC" w:rsidP="00CA595D">
      <w:pPr>
        <w:pStyle w:val="ConsPlusNormal"/>
        <w:widowControl/>
        <w:ind w:firstLine="540"/>
        <w:jc w:val="both"/>
        <w:rPr>
          <w:sz w:val="16"/>
          <w:szCs w:val="16"/>
        </w:rPr>
      </w:pPr>
    </w:p>
    <w:p w:rsidR="00C539AC" w:rsidRDefault="00C539AC" w:rsidP="00CA595D">
      <w:pPr>
        <w:pStyle w:val="ConsPlusNormal"/>
        <w:widowControl/>
        <w:ind w:firstLine="540"/>
        <w:jc w:val="both"/>
        <w:rPr>
          <w:sz w:val="16"/>
          <w:szCs w:val="16"/>
        </w:rPr>
      </w:pPr>
    </w:p>
    <w:p w:rsidR="00C539AC" w:rsidRDefault="00C539AC" w:rsidP="00CA595D">
      <w:pPr>
        <w:pStyle w:val="ConsPlusNormal"/>
        <w:widowControl/>
        <w:ind w:firstLine="540"/>
        <w:jc w:val="both"/>
        <w:rPr>
          <w:sz w:val="16"/>
          <w:szCs w:val="16"/>
        </w:rPr>
      </w:pPr>
    </w:p>
    <w:p w:rsidR="00C539AC" w:rsidRDefault="00C539AC" w:rsidP="00CA595D">
      <w:pPr>
        <w:pStyle w:val="ConsPlusNormal"/>
        <w:widowControl/>
        <w:ind w:firstLine="540"/>
        <w:jc w:val="both"/>
        <w:rPr>
          <w:sz w:val="16"/>
          <w:szCs w:val="16"/>
        </w:rPr>
      </w:pPr>
    </w:p>
    <w:p w:rsidR="00C539AC" w:rsidRDefault="00C539AC" w:rsidP="00CA595D">
      <w:pPr>
        <w:pStyle w:val="ConsPlusNormal"/>
        <w:widowControl/>
        <w:ind w:firstLine="540"/>
        <w:jc w:val="both"/>
        <w:rPr>
          <w:sz w:val="16"/>
          <w:szCs w:val="16"/>
        </w:rPr>
      </w:pPr>
    </w:p>
    <w:p w:rsidR="00C539AC" w:rsidRDefault="00C539AC" w:rsidP="00CA595D">
      <w:pPr>
        <w:pStyle w:val="ConsPlusNormal"/>
        <w:widowControl/>
        <w:ind w:firstLine="540"/>
        <w:jc w:val="both"/>
        <w:rPr>
          <w:sz w:val="16"/>
          <w:szCs w:val="16"/>
        </w:rPr>
      </w:pPr>
    </w:p>
    <w:p w:rsidR="00C539AC" w:rsidRDefault="00C539AC" w:rsidP="00CA595D">
      <w:pPr>
        <w:pStyle w:val="ConsPlusNormal"/>
        <w:widowControl/>
        <w:ind w:firstLine="540"/>
        <w:jc w:val="both"/>
        <w:rPr>
          <w:sz w:val="16"/>
          <w:szCs w:val="16"/>
        </w:rPr>
      </w:pPr>
    </w:p>
    <w:p w:rsidR="00C539AC" w:rsidRDefault="00C539AC" w:rsidP="00CA595D">
      <w:pPr>
        <w:pStyle w:val="ConsPlusNormal"/>
        <w:widowControl/>
        <w:ind w:firstLine="540"/>
        <w:jc w:val="both"/>
        <w:rPr>
          <w:sz w:val="16"/>
          <w:szCs w:val="16"/>
        </w:rPr>
      </w:pPr>
    </w:p>
    <w:p w:rsidR="00C539AC" w:rsidRDefault="00C539AC" w:rsidP="00CA595D">
      <w:pPr>
        <w:pStyle w:val="ConsPlusNormal"/>
        <w:widowControl/>
        <w:ind w:firstLine="540"/>
        <w:jc w:val="both"/>
        <w:rPr>
          <w:sz w:val="16"/>
          <w:szCs w:val="16"/>
        </w:rPr>
      </w:pPr>
    </w:p>
    <w:p w:rsidR="00C539AC" w:rsidRDefault="00C539AC" w:rsidP="00CA595D">
      <w:pPr>
        <w:pStyle w:val="ConsPlusNormal"/>
        <w:widowControl/>
        <w:ind w:firstLine="540"/>
        <w:jc w:val="both"/>
        <w:rPr>
          <w:sz w:val="16"/>
          <w:szCs w:val="16"/>
        </w:rPr>
      </w:pPr>
    </w:p>
    <w:p w:rsidR="00C539AC" w:rsidRDefault="00C539AC" w:rsidP="00CA595D">
      <w:pPr>
        <w:pStyle w:val="ConsPlusNormal"/>
        <w:widowControl/>
        <w:ind w:firstLine="540"/>
        <w:jc w:val="both"/>
        <w:rPr>
          <w:sz w:val="16"/>
          <w:szCs w:val="16"/>
        </w:rPr>
      </w:pPr>
    </w:p>
    <w:tbl>
      <w:tblPr>
        <w:tblW w:w="0" w:type="auto"/>
        <w:tblLook w:val="04A0" w:firstRow="1" w:lastRow="0" w:firstColumn="1" w:lastColumn="0" w:noHBand="0" w:noVBand="1"/>
      </w:tblPr>
      <w:tblGrid>
        <w:gridCol w:w="357"/>
        <w:gridCol w:w="4891"/>
      </w:tblGrid>
      <w:tr w:rsidR="00546A51" w:rsidRPr="000F75D2" w:rsidTr="00546A51">
        <w:tc>
          <w:tcPr>
            <w:tcW w:w="534" w:type="dxa"/>
            <w:shd w:val="clear" w:color="auto" w:fill="auto"/>
          </w:tcPr>
          <w:p w:rsidR="00546A51" w:rsidRPr="000F75D2" w:rsidRDefault="00546A51" w:rsidP="00546A51">
            <w:pPr>
              <w:jc w:val="both"/>
              <w:rPr>
                <w:rFonts w:ascii="Arial" w:hAnsi="Arial" w:cs="Arial"/>
                <w:sz w:val="16"/>
                <w:szCs w:val="16"/>
              </w:rPr>
            </w:pPr>
          </w:p>
        </w:tc>
        <w:tc>
          <w:tcPr>
            <w:tcW w:w="9036" w:type="dxa"/>
            <w:shd w:val="clear" w:color="auto" w:fill="auto"/>
          </w:tcPr>
          <w:p w:rsidR="00546A51" w:rsidRPr="000F75D2" w:rsidRDefault="00546A51" w:rsidP="00546A51">
            <w:pPr>
              <w:ind w:firstLine="851"/>
              <w:jc w:val="center"/>
              <w:rPr>
                <w:rFonts w:ascii="Arial" w:hAnsi="Arial" w:cs="Arial"/>
                <w:sz w:val="16"/>
                <w:szCs w:val="16"/>
              </w:rPr>
            </w:pPr>
            <w:r w:rsidRPr="000F75D2">
              <w:rPr>
                <w:rFonts w:ascii="Arial" w:hAnsi="Arial" w:cs="Arial"/>
                <w:sz w:val="16"/>
                <w:szCs w:val="16"/>
              </w:rPr>
              <w:t>Приложение 4</w:t>
            </w:r>
          </w:p>
          <w:p w:rsidR="00546A51" w:rsidRPr="000F75D2" w:rsidRDefault="00546A51" w:rsidP="00546A51">
            <w:pPr>
              <w:jc w:val="both"/>
              <w:rPr>
                <w:rFonts w:ascii="Arial" w:hAnsi="Arial" w:cs="Arial"/>
                <w:sz w:val="16"/>
                <w:szCs w:val="16"/>
              </w:rPr>
            </w:pPr>
            <w:r w:rsidRPr="000F75D2">
              <w:rPr>
                <w:rFonts w:ascii="Arial" w:hAnsi="Arial" w:cs="Arial"/>
                <w:sz w:val="16"/>
                <w:szCs w:val="16"/>
              </w:rPr>
              <w:t>к административному регламенту пре</w:t>
            </w:r>
            <w:r w:rsidRPr="000F75D2">
              <w:rPr>
                <w:rFonts w:ascii="Arial" w:hAnsi="Arial" w:cs="Arial"/>
                <w:sz w:val="16"/>
                <w:szCs w:val="16"/>
              </w:rPr>
              <w:softHyphen/>
              <w:t>доставления Отделом образования администрации Благодарненского муниципального района Ставропольского края муниципальной услуги «Предоставление ежемесячной денежной компенсации расходов на оплату жилых помещений, отопления и освещения педагогическим работникам образовательных организаций Благодарненского муниципального района Ставропольского края, проживающим и работающим в сельских населенных пунктах, рабочих поселках (поселках городского типа)»</w:t>
            </w:r>
          </w:p>
        </w:tc>
      </w:tr>
    </w:tbl>
    <w:p w:rsidR="00546A51" w:rsidRPr="000F75D2" w:rsidRDefault="00546A51" w:rsidP="00546A51">
      <w:pPr>
        <w:jc w:val="both"/>
        <w:rPr>
          <w:rFonts w:ascii="Arial" w:hAnsi="Arial" w:cs="Arial"/>
          <w:sz w:val="16"/>
          <w:szCs w:val="16"/>
        </w:rPr>
      </w:pPr>
      <w:r w:rsidRPr="000F75D2">
        <w:rPr>
          <w:rFonts w:ascii="Arial" w:hAnsi="Arial" w:cs="Arial"/>
          <w:sz w:val="16"/>
          <w:szCs w:val="16"/>
        </w:rPr>
        <w:lastRenderedPageBreak/>
        <w:t>__________________________________________</w:t>
      </w:r>
    </w:p>
    <w:p w:rsidR="00546A51" w:rsidRPr="000F75D2" w:rsidRDefault="00546A51" w:rsidP="00546A51">
      <w:pPr>
        <w:jc w:val="both"/>
        <w:rPr>
          <w:rFonts w:ascii="Arial" w:hAnsi="Arial" w:cs="Arial"/>
          <w:sz w:val="16"/>
          <w:szCs w:val="16"/>
        </w:rPr>
      </w:pPr>
      <w:r w:rsidRPr="000F75D2">
        <w:rPr>
          <w:rFonts w:ascii="Arial" w:hAnsi="Arial" w:cs="Arial"/>
          <w:sz w:val="16"/>
          <w:szCs w:val="16"/>
        </w:rPr>
        <w:t xml:space="preserve"> (фамилия, инициалы заявителя, домашний адрес)</w:t>
      </w:r>
    </w:p>
    <w:p w:rsidR="00546A51" w:rsidRPr="000F75D2" w:rsidRDefault="00546A51" w:rsidP="00546A51">
      <w:pPr>
        <w:ind w:firstLine="851"/>
        <w:jc w:val="both"/>
        <w:rPr>
          <w:rFonts w:ascii="Arial" w:hAnsi="Arial" w:cs="Arial"/>
          <w:sz w:val="16"/>
          <w:szCs w:val="16"/>
        </w:rPr>
      </w:pPr>
    </w:p>
    <w:p w:rsidR="00546A51" w:rsidRPr="000F75D2" w:rsidRDefault="00546A51" w:rsidP="00546A51">
      <w:pPr>
        <w:ind w:firstLine="851"/>
        <w:jc w:val="center"/>
        <w:rPr>
          <w:rFonts w:ascii="Arial" w:hAnsi="Arial" w:cs="Arial"/>
          <w:sz w:val="16"/>
          <w:szCs w:val="16"/>
        </w:rPr>
      </w:pPr>
      <w:r w:rsidRPr="000F75D2">
        <w:rPr>
          <w:rFonts w:ascii="Arial" w:hAnsi="Arial" w:cs="Arial"/>
          <w:sz w:val="16"/>
          <w:szCs w:val="16"/>
        </w:rPr>
        <w:t>Уважаемый (</w:t>
      </w:r>
      <w:proofErr w:type="spellStart"/>
      <w:r w:rsidRPr="000F75D2">
        <w:rPr>
          <w:rFonts w:ascii="Arial" w:hAnsi="Arial" w:cs="Arial"/>
          <w:sz w:val="16"/>
          <w:szCs w:val="16"/>
        </w:rPr>
        <w:t>ая</w:t>
      </w:r>
      <w:proofErr w:type="spellEnd"/>
      <w:r w:rsidRPr="000F75D2">
        <w:rPr>
          <w:rFonts w:ascii="Arial" w:hAnsi="Arial" w:cs="Arial"/>
          <w:sz w:val="16"/>
          <w:szCs w:val="16"/>
        </w:rPr>
        <w:t>) ___________________________________________</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 xml:space="preserve"> (фамилия, имя, отчество)</w:t>
      </w:r>
    </w:p>
    <w:p w:rsidR="00546A51" w:rsidRDefault="00546A51" w:rsidP="00546A51">
      <w:pPr>
        <w:ind w:firstLine="851"/>
        <w:jc w:val="both"/>
        <w:rPr>
          <w:rFonts w:ascii="Arial" w:hAnsi="Arial" w:cs="Arial"/>
          <w:sz w:val="16"/>
          <w:szCs w:val="16"/>
        </w:rPr>
      </w:pP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 xml:space="preserve">Сообщаем, что Вам с «______» _______________ 20____ г. в соответствии </w:t>
      </w:r>
      <w:proofErr w:type="gramStart"/>
      <w:r w:rsidRPr="000F75D2">
        <w:rPr>
          <w:rFonts w:ascii="Arial" w:hAnsi="Arial" w:cs="Arial"/>
          <w:sz w:val="16"/>
          <w:szCs w:val="16"/>
        </w:rPr>
        <w:t>с</w:t>
      </w:r>
      <w:proofErr w:type="gramEnd"/>
      <w:r w:rsidRPr="000F75D2">
        <w:rPr>
          <w:rFonts w:ascii="Arial" w:hAnsi="Arial" w:cs="Arial"/>
          <w:sz w:val="16"/>
          <w:szCs w:val="16"/>
        </w:rPr>
        <w:t xml:space="preserve"> __________________________________________________</w:t>
      </w:r>
    </w:p>
    <w:p w:rsidR="00546A51" w:rsidRPr="000F75D2" w:rsidRDefault="00546A51" w:rsidP="00546A51">
      <w:pPr>
        <w:jc w:val="both"/>
        <w:rPr>
          <w:rFonts w:ascii="Arial" w:hAnsi="Arial" w:cs="Arial"/>
          <w:sz w:val="16"/>
          <w:szCs w:val="16"/>
        </w:rPr>
      </w:pPr>
      <w:r w:rsidRPr="000F75D2">
        <w:rPr>
          <w:rFonts w:ascii="Arial" w:hAnsi="Arial" w:cs="Arial"/>
          <w:sz w:val="16"/>
          <w:szCs w:val="16"/>
        </w:rPr>
        <w:t>назначена   ежемесячная  денежная  компенсация  расходов  на  оплату  жилой площади,    отопления    и    освещения   как   педагогическому   работнику образовательной организации,   проживающему   и  работающему  в  сельском населенном пункте, рабочем поселке и поселках городского типа.</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 xml:space="preserve">Денежные средства будут перечисляться </w:t>
      </w:r>
      <w:proofErr w:type="gramStart"/>
      <w:r w:rsidRPr="000F75D2">
        <w:rPr>
          <w:rFonts w:ascii="Arial" w:hAnsi="Arial" w:cs="Arial"/>
          <w:sz w:val="16"/>
          <w:szCs w:val="16"/>
        </w:rPr>
        <w:t>в</w:t>
      </w:r>
      <w:proofErr w:type="gramEnd"/>
      <w:r w:rsidRPr="000F75D2">
        <w:rPr>
          <w:rFonts w:ascii="Arial" w:hAnsi="Arial" w:cs="Arial"/>
          <w:sz w:val="16"/>
          <w:szCs w:val="16"/>
        </w:rPr>
        <w:t xml:space="preserve"> </w:t>
      </w:r>
    </w:p>
    <w:p w:rsidR="00546A51" w:rsidRPr="000F75D2" w:rsidRDefault="00546A51" w:rsidP="00546A51">
      <w:pPr>
        <w:jc w:val="both"/>
        <w:rPr>
          <w:rFonts w:ascii="Arial" w:hAnsi="Arial" w:cs="Arial"/>
          <w:sz w:val="16"/>
          <w:szCs w:val="16"/>
        </w:rPr>
      </w:pPr>
      <w:r w:rsidRPr="000F75D2">
        <w:rPr>
          <w:rFonts w:ascii="Arial" w:hAnsi="Arial" w:cs="Arial"/>
          <w:sz w:val="16"/>
          <w:szCs w:val="16"/>
        </w:rPr>
        <w:t>_________________________________________</w:t>
      </w:r>
      <w:r>
        <w:rPr>
          <w:rFonts w:ascii="Arial" w:hAnsi="Arial" w:cs="Arial"/>
          <w:sz w:val="16"/>
          <w:szCs w:val="16"/>
        </w:rPr>
        <w:t>_______________</w:t>
      </w:r>
      <w:r w:rsidRPr="000F75D2">
        <w:rPr>
          <w:rFonts w:ascii="Arial" w:hAnsi="Arial" w:cs="Arial"/>
          <w:sz w:val="16"/>
          <w:szCs w:val="16"/>
        </w:rPr>
        <w:t xml:space="preserve"> (указывается способ перечисления, выбранный заявителем)</w:t>
      </w:r>
    </w:p>
    <w:p w:rsidR="00546A51" w:rsidRPr="000F75D2" w:rsidRDefault="00546A51" w:rsidP="00546A51">
      <w:pPr>
        <w:ind w:firstLine="851"/>
        <w:jc w:val="both"/>
        <w:rPr>
          <w:rFonts w:ascii="Arial" w:hAnsi="Arial" w:cs="Arial"/>
          <w:sz w:val="16"/>
          <w:szCs w:val="16"/>
        </w:rPr>
      </w:pP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Руководитель образовательной организации</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__________________/________________</w:t>
      </w:r>
    </w:p>
    <w:p w:rsidR="00546A51" w:rsidRPr="000F75D2" w:rsidRDefault="00546A51" w:rsidP="00546A51">
      <w:pPr>
        <w:ind w:firstLine="851"/>
        <w:jc w:val="both"/>
        <w:rPr>
          <w:rFonts w:ascii="Arial" w:hAnsi="Arial" w:cs="Arial"/>
          <w:sz w:val="16"/>
          <w:szCs w:val="16"/>
        </w:rPr>
      </w:pP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«____» _____________ 20__ г.</w:t>
      </w:r>
    </w:p>
    <w:p w:rsidR="00546A51" w:rsidRPr="000F75D2" w:rsidRDefault="00546A51" w:rsidP="00546A51">
      <w:pPr>
        <w:ind w:firstLine="851"/>
        <w:jc w:val="both"/>
        <w:rPr>
          <w:rFonts w:ascii="Arial" w:hAnsi="Arial" w:cs="Arial"/>
          <w:sz w:val="16"/>
          <w:szCs w:val="16"/>
        </w:rPr>
      </w:pP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Исполнитель</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тел. _______________</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___________________________________</w:t>
      </w:r>
    </w:p>
    <w:p w:rsidR="00C539AC" w:rsidRDefault="00C539AC" w:rsidP="00CA595D">
      <w:pPr>
        <w:pStyle w:val="ConsPlusNormal"/>
        <w:widowControl/>
        <w:ind w:firstLine="540"/>
        <w:jc w:val="both"/>
        <w:rPr>
          <w:sz w:val="16"/>
          <w:szCs w:val="16"/>
        </w:rPr>
      </w:pPr>
    </w:p>
    <w:p w:rsidR="00546A51" w:rsidRPr="000F75D2" w:rsidRDefault="00546A51" w:rsidP="00546A51">
      <w:pPr>
        <w:ind w:firstLine="851"/>
        <w:jc w:val="both"/>
        <w:rPr>
          <w:rFonts w:ascii="Arial" w:hAnsi="Arial" w:cs="Arial"/>
          <w:sz w:val="16"/>
          <w:szCs w:val="16"/>
        </w:rPr>
      </w:pPr>
    </w:p>
    <w:tbl>
      <w:tblPr>
        <w:tblW w:w="0" w:type="auto"/>
        <w:tblLook w:val="04A0" w:firstRow="1" w:lastRow="0" w:firstColumn="1" w:lastColumn="0" w:noHBand="0" w:noVBand="1"/>
      </w:tblPr>
      <w:tblGrid>
        <w:gridCol w:w="357"/>
        <w:gridCol w:w="4891"/>
      </w:tblGrid>
      <w:tr w:rsidR="00546A51" w:rsidRPr="000F75D2" w:rsidTr="00546A51">
        <w:tc>
          <w:tcPr>
            <w:tcW w:w="534" w:type="dxa"/>
            <w:shd w:val="clear" w:color="auto" w:fill="auto"/>
          </w:tcPr>
          <w:p w:rsidR="00546A51" w:rsidRPr="000F75D2" w:rsidRDefault="00546A51" w:rsidP="00546A51">
            <w:pPr>
              <w:jc w:val="both"/>
              <w:rPr>
                <w:rFonts w:ascii="Arial" w:hAnsi="Arial" w:cs="Arial"/>
                <w:sz w:val="16"/>
                <w:szCs w:val="16"/>
              </w:rPr>
            </w:pPr>
          </w:p>
        </w:tc>
        <w:tc>
          <w:tcPr>
            <w:tcW w:w="9036" w:type="dxa"/>
            <w:shd w:val="clear" w:color="auto" w:fill="auto"/>
          </w:tcPr>
          <w:p w:rsidR="00546A51" w:rsidRPr="000F75D2" w:rsidRDefault="00546A51" w:rsidP="00546A51">
            <w:pPr>
              <w:ind w:firstLine="851"/>
              <w:jc w:val="center"/>
              <w:rPr>
                <w:rFonts w:ascii="Arial" w:hAnsi="Arial" w:cs="Arial"/>
                <w:sz w:val="16"/>
                <w:szCs w:val="16"/>
              </w:rPr>
            </w:pPr>
            <w:r w:rsidRPr="000F75D2">
              <w:rPr>
                <w:rFonts w:ascii="Arial" w:hAnsi="Arial" w:cs="Arial"/>
                <w:sz w:val="16"/>
                <w:szCs w:val="16"/>
              </w:rPr>
              <w:t>Приложение 5</w:t>
            </w:r>
          </w:p>
          <w:p w:rsidR="00546A51" w:rsidRPr="000F75D2" w:rsidRDefault="00546A51" w:rsidP="00546A51">
            <w:pPr>
              <w:jc w:val="both"/>
              <w:rPr>
                <w:rFonts w:ascii="Arial" w:hAnsi="Arial" w:cs="Arial"/>
                <w:sz w:val="16"/>
                <w:szCs w:val="16"/>
              </w:rPr>
            </w:pPr>
            <w:r w:rsidRPr="000F75D2">
              <w:rPr>
                <w:rFonts w:ascii="Arial" w:hAnsi="Arial" w:cs="Arial"/>
                <w:sz w:val="16"/>
                <w:szCs w:val="16"/>
              </w:rPr>
              <w:t>к административному регламенту пре</w:t>
            </w:r>
            <w:r w:rsidRPr="000F75D2">
              <w:rPr>
                <w:rFonts w:ascii="Arial" w:hAnsi="Arial" w:cs="Arial"/>
                <w:sz w:val="16"/>
                <w:szCs w:val="16"/>
              </w:rPr>
              <w:softHyphen/>
              <w:t>доставления Отделом образования администрации Благодарненского муниципального района Ставропольского края муниципальной услуги «Предоставление ежемесячной денежной компенсации расходов на оплату жилых помещений, отопления и освещения педагогическим работникам образовательных организаций Благодарненского муниципального района Ставропольского края, проживающим и работающим в сельских населенных пунктах, рабочих поселках (поселках городского типа)»</w:t>
            </w:r>
          </w:p>
        </w:tc>
      </w:tr>
    </w:tbl>
    <w:p w:rsidR="00546A51" w:rsidRPr="000F75D2" w:rsidRDefault="00546A51" w:rsidP="00546A51">
      <w:pPr>
        <w:jc w:val="both"/>
        <w:rPr>
          <w:rFonts w:ascii="Arial" w:hAnsi="Arial" w:cs="Arial"/>
          <w:sz w:val="16"/>
          <w:szCs w:val="16"/>
        </w:rPr>
      </w:pP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 xml:space="preserve">                       _______________________________________________                                          </w:t>
      </w:r>
    </w:p>
    <w:p w:rsidR="00546A51" w:rsidRPr="000F75D2" w:rsidRDefault="00546A51" w:rsidP="00546A51">
      <w:pPr>
        <w:jc w:val="both"/>
        <w:rPr>
          <w:rFonts w:ascii="Arial" w:hAnsi="Arial" w:cs="Arial"/>
          <w:sz w:val="16"/>
          <w:szCs w:val="16"/>
        </w:rPr>
      </w:pPr>
      <w:r w:rsidRPr="000F75D2">
        <w:rPr>
          <w:rFonts w:ascii="Arial" w:hAnsi="Arial" w:cs="Arial"/>
          <w:sz w:val="16"/>
          <w:szCs w:val="16"/>
        </w:rPr>
        <w:t>(фамилия, инициалы заявителя, домашний адрес)</w:t>
      </w:r>
    </w:p>
    <w:p w:rsidR="00546A51" w:rsidRPr="000F75D2" w:rsidRDefault="00546A51" w:rsidP="00546A51">
      <w:pPr>
        <w:ind w:firstLine="851"/>
        <w:jc w:val="center"/>
        <w:rPr>
          <w:rFonts w:ascii="Arial" w:hAnsi="Arial" w:cs="Arial"/>
          <w:sz w:val="16"/>
          <w:szCs w:val="16"/>
        </w:rPr>
      </w:pPr>
      <w:r w:rsidRPr="000F75D2">
        <w:rPr>
          <w:rFonts w:ascii="Arial" w:hAnsi="Arial" w:cs="Arial"/>
          <w:sz w:val="16"/>
          <w:szCs w:val="16"/>
        </w:rPr>
        <w:t>Уважаемый (</w:t>
      </w:r>
      <w:proofErr w:type="spellStart"/>
      <w:r w:rsidRPr="000F75D2">
        <w:rPr>
          <w:rFonts w:ascii="Arial" w:hAnsi="Arial" w:cs="Arial"/>
          <w:sz w:val="16"/>
          <w:szCs w:val="16"/>
        </w:rPr>
        <w:t>ая</w:t>
      </w:r>
      <w:proofErr w:type="spellEnd"/>
      <w:r w:rsidRPr="000F75D2">
        <w:rPr>
          <w:rFonts w:ascii="Arial" w:hAnsi="Arial" w:cs="Arial"/>
          <w:sz w:val="16"/>
          <w:szCs w:val="16"/>
        </w:rPr>
        <w:t>) _________________________________________</w:t>
      </w:r>
    </w:p>
    <w:p w:rsidR="00546A51" w:rsidRPr="000F75D2" w:rsidRDefault="00546A51" w:rsidP="00546A51">
      <w:pPr>
        <w:jc w:val="both"/>
        <w:rPr>
          <w:rFonts w:ascii="Arial" w:hAnsi="Arial" w:cs="Arial"/>
          <w:sz w:val="16"/>
          <w:szCs w:val="16"/>
        </w:rPr>
      </w:pPr>
      <w:r w:rsidRPr="000F75D2">
        <w:rPr>
          <w:rFonts w:ascii="Arial" w:hAnsi="Arial" w:cs="Arial"/>
          <w:sz w:val="16"/>
          <w:szCs w:val="16"/>
        </w:rPr>
        <w:t xml:space="preserve"> (фамилия, имя, отчество)</w:t>
      </w:r>
    </w:p>
    <w:p w:rsidR="00546A51" w:rsidRDefault="00546A51" w:rsidP="00546A51">
      <w:pPr>
        <w:jc w:val="both"/>
        <w:rPr>
          <w:rFonts w:ascii="Arial" w:hAnsi="Arial" w:cs="Arial"/>
          <w:sz w:val="16"/>
          <w:szCs w:val="16"/>
        </w:rPr>
      </w:pPr>
      <w:r w:rsidRPr="000F75D2">
        <w:rPr>
          <w:rFonts w:ascii="Arial" w:hAnsi="Arial" w:cs="Arial"/>
          <w:sz w:val="16"/>
          <w:szCs w:val="16"/>
        </w:rPr>
        <w:t>Решением______________________________________</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 xml:space="preserve"> (наименование образовательной организации)</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Вам  отказано в предоставлении ежемесячной денежной компенсации расходов на   оплату  жилой  площади, отопления и освещения как педагогическому работнику   образовательной   организации,   проживающему   и  работающему  в  сельском населенном    пункте,    рабочем   поселке   (поселке   городского   типа),    предусмотренной, _____</w:t>
      </w:r>
    </w:p>
    <w:p w:rsidR="00546A51" w:rsidRPr="000F75D2" w:rsidRDefault="00546A51" w:rsidP="00546A51">
      <w:pPr>
        <w:jc w:val="both"/>
        <w:rPr>
          <w:rFonts w:ascii="Arial" w:hAnsi="Arial" w:cs="Arial"/>
          <w:sz w:val="16"/>
          <w:szCs w:val="16"/>
        </w:rPr>
      </w:pPr>
      <w:r w:rsidRPr="000F75D2">
        <w:rPr>
          <w:rFonts w:ascii="Arial" w:hAnsi="Arial" w:cs="Arial"/>
          <w:sz w:val="16"/>
          <w:szCs w:val="16"/>
        </w:rPr>
        <w:t>________________________________________________________________</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по следующим причинам: ___________________________________</w:t>
      </w:r>
    </w:p>
    <w:p w:rsidR="00546A51" w:rsidRPr="000F75D2" w:rsidRDefault="00546A51" w:rsidP="00546A51">
      <w:pPr>
        <w:jc w:val="both"/>
        <w:rPr>
          <w:rFonts w:ascii="Arial" w:hAnsi="Arial" w:cs="Arial"/>
          <w:sz w:val="16"/>
          <w:szCs w:val="16"/>
        </w:rPr>
      </w:pPr>
      <w:r w:rsidRPr="000F75D2">
        <w:rPr>
          <w:rFonts w:ascii="Arial" w:hAnsi="Arial" w:cs="Arial"/>
          <w:sz w:val="16"/>
          <w:szCs w:val="16"/>
        </w:rPr>
        <w:t>______________________________________________________________</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 xml:space="preserve"> </w:t>
      </w:r>
      <w:proofErr w:type="gramStart"/>
      <w:r w:rsidRPr="000F75D2">
        <w:rPr>
          <w:rFonts w:ascii="Arial" w:hAnsi="Arial" w:cs="Arial"/>
          <w:sz w:val="16"/>
          <w:szCs w:val="16"/>
        </w:rPr>
        <w:t xml:space="preserve">(причины, послужившие основанием для принятия решения об отказе в предоставлении ежемесячной </w:t>
      </w:r>
      <w:proofErr w:type="gramEnd"/>
    </w:p>
    <w:p w:rsidR="00546A51" w:rsidRPr="000F75D2" w:rsidRDefault="00546A51" w:rsidP="00546A51">
      <w:pPr>
        <w:jc w:val="both"/>
        <w:rPr>
          <w:rFonts w:ascii="Arial" w:hAnsi="Arial" w:cs="Arial"/>
          <w:sz w:val="16"/>
          <w:szCs w:val="16"/>
        </w:rPr>
      </w:pPr>
      <w:r w:rsidRPr="000F75D2">
        <w:rPr>
          <w:rFonts w:ascii="Arial" w:hAnsi="Arial" w:cs="Arial"/>
          <w:sz w:val="16"/>
          <w:szCs w:val="16"/>
        </w:rPr>
        <w:t>_______________________________________________________________________________________________________</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денежной компенсации расходов  по оплате жилого помещения, отопления и освещения)</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 xml:space="preserve">    Данное  решение  может  быть  обжаловано  в  министерстве образования и молодежной политики Ставропольского края или в судебном порядке.</w:t>
      </w:r>
    </w:p>
    <w:p w:rsidR="00546A51" w:rsidRPr="000F75D2" w:rsidRDefault="00546A51" w:rsidP="00546A51">
      <w:pPr>
        <w:ind w:firstLine="851"/>
        <w:jc w:val="both"/>
        <w:rPr>
          <w:rFonts w:ascii="Arial" w:hAnsi="Arial" w:cs="Arial"/>
          <w:sz w:val="16"/>
          <w:szCs w:val="16"/>
        </w:rPr>
      </w:pP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 xml:space="preserve">Руководитель  _______________________         «____» ____________ </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 xml:space="preserve">                                                                                               (подпись)</w:t>
      </w:r>
    </w:p>
    <w:p w:rsidR="00546A51" w:rsidRPr="000F75D2" w:rsidRDefault="00546A51" w:rsidP="00546A51">
      <w:pPr>
        <w:ind w:firstLine="851"/>
        <w:jc w:val="both"/>
        <w:rPr>
          <w:rFonts w:ascii="Arial" w:hAnsi="Arial" w:cs="Arial"/>
          <w:sz w:val="16"/>
          <w:szCs w:val="16"/>
        </w:rPr>
      </w:pP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 xml:space="preserve">20__ г.                                                                                          </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Исполнитель</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lastRenderedPageBreak/>
        <w:t>тел. ______________________</w:t>
      </w:r>
    </w:p>
    <w:p w:rsidR="00C539AC" w:rsidRDefault="00C539AC" w:rsidP="00546A51">
      <w:pPr>
        <w:pStyle w:val="ConsPlusNormal"/>
        <w:widowControl/>
        <w:ind w:firstLine="540"/>
        <w:jc w:val="both"/>
        <w:rPr>
          <w:sz w:val="16"/>
          <w:szCs w:val="16"/>
        </w:rPr>
      </w:pPr>
    </w:p>
    <w:tbl>
      <w:tblPr>
        <w:tblW w:w="0" w:type="auto"/>
        <w:tblLook w:val="04A0" w:firstRow="1" w:lastRow="0" w:firstColumn="1" w:lastColumn="0" w:noHBand="0" w:noVBand="1"/>
      </w:tblPr>
      <w:tblGrid>
        <w:gridCol w:w="357"/>
        <w:gridCol w:w="4891"/>
      </w:tblGrid>
      <w:tr w:rsidR="00546A51" w:rsidRPr="000F75D2" w:rsidTr="00546A51">
        <w:tc>
          <w:tcPr>
            <w:tcW w:w="534" w:type="dxa"/>
            <w:shd w:val="clear" w:color="auto" w:fill="auto"/>
          </w:tcPr>
          <w:p w:rsidR="00546A51" w:rsidRPr="000F75D2" w:rsidRDefault="00546A51" w:rsidP="00546A51">
            <w:pPr>
              <w:jc w:val="both"/>
              <w:rPr>
                <w:rFonts w:ascii="Arial" w:hAnsi="Arial" w:cs="Arial"/>
                <w:sz w:val="16"/>
                <w:szCs w:val="16"/>
              </w:rPr>
            </w:pPr>
          </w:p>
        </w:tc>
        <w:tc>
          <w:tcPr>
            <w:tcW w:w="9036" w:type="dxa"/>
            <w:shd w:val="clear" w:color="auto" w:fill="auto"/>
          </w:tcPr>
          <w:p w:rsidR="00546A51" w:rsidRPr="000F75D2" w:rsidRDefault="00546A51" w:rsidP="00546A51">
            <w:pPr>
              <w:ind w:firstLine="851"/>
              <w:jc w:val="center"/>
              <w:rPr>
                <w:rFonts w:ascii="Arial" w:hAnsi="Arial" w:cs="Arial"/>
                <w:sz w:val="16"/>
                <w:szCs w:val="16"/>
              </w:rPr>
            </w:pPr>
            <w:r w:rsidRPr="000F75D2">
              <w:rPr>
                <w:rFonts w:ascii="Arial" w:hAnsi="Arial" w:cs="Arial"/>
                <w:sz w:val="16"/>
                <w:szCs w:val="16"/>
              </w:rPr>
              <w:t>Приложение 6</w:t>
            </w:r>
          </w:p>
          <w:p w:rsidR="00546A51" w:rsidRPr="000F75D2" w:rsidRDefault="00546A51" w:rsidP="00546A51">
            <w:pPr>
              <w:jc w:val="both"/>
              <w:rPr>
                <w:rFonts w:ascii="Arial" w:hAnsi="Arial" w:cs="Arial"/>
                <w:sz w:val="16"/>
                <w:szCs w:val="16"/>
              </w:rPr>
            </w:pPr>
            <w:r w:rsidRPr="000F75D2">
              <w:rPr>
                <w:rFonts w:ascii="Arial" w:hAnsi="Arial" w:cs="Arial"/>
                <w:sz w:val="16"/>
                <w:szCs w:val="16"/>
              </w:rPr>
              <w:t>к административному регламенту пре</w:t>
            </w:r>
            <w:r w:rsidRPr="000F75D2">
              <w:rPr>
                <w:rFonts w:ascii="Arial" w:hAnsi="Arial" w:cs="Arial"/>
                <w:sz w:val="16"/>
                <w:szCs w:val="16"/>
              </w:rPr>
              <w:softHyphen/>
              <w:t>доставления Отделом образования администрации Благодарненского муниципального района Ставропольского края муниципальной услуги «Предоставление ежемесячной денежной компенсации расходов на оплату жилых помещений, отопления и освещения педагогическим работникам образовательных организаций Благодарненского муниципального района Ставропольского края, проживающим и работающим в сельских населенных пунктах, рабочих поселках (поселках городского типа)»</w:t>
            </w:r>
          </w:p>
        </w:tc>
      </w:tr>
    </w:tbl>
    <w:p w:rsidR="00546A51" w:rsidRPr="000F75D2" w:rsidRDefault="00546A51" w:rsidP="00546A51">
      <w:pPr>
        <w:ind w:firstLine="851"/>
        <w:jc w:val="both"/>
        <w:rPr>
          <w:rFonts w:ascii="Arial" w:hAnsi="Arial" w:cs="Arial"/>
          <w:sz w:val="16"/>
          <w:szCs w:val="16"/>
        </w:rPr>
      </w:pPr>
    </w:p>
    <w:p w:rsidR="00546A51" w:rsidRPr="000F75D2" w:rsidRDefault="00546A51" w:rsidP="00F4379A">
      <w:pPr>
        <w:jc w:val="both"/>
        <w:rPr>
          <w:rFonts w:ascii="Arial" w:hAnsi="Arial" w:cs="Arial"/>
          <w:sz w:val="16"/>
          <w:szCs w:val="16"/>
        </w:rPr>
      </w:pPr>
    </w:p>
    <w:p w:rsidR="00546A51" w:rsidRPr="000F75D2" w:rsidRDefault="00546A51" w:rsidP="00546A51">
      <w:pPr>
        <w:ind w:firstLine="851"/>
        <w:jc w:val="center"/>
        <w:rPr>
          <w:rFonts w:ascii="Arial" w:hAnsi="Arial" w:cs="Arial"/>
          <w:sz w:val="16"/>
          <w:szCs w:val="16"/>
        </w:rPr>
      </w:pPr>
      <w:r w:rsidRPr="000F75D2">
        <w:rPr>
          <w:rFonts w:ascii="Arial" w:hAnsi="Arial" w:cs="Arial"/>
          <w:sz w:val="16"/>
          <w:szCs w:val="16"/>
        </w:rPr>
        <w:t>РЕЕСТР</w:t>
      </w:r>
    </w:p>
    <w:p w:rsidR="00546A51" w:rsidRPr="000F75D2" w:rsidRDefault="00546A51" w:rsidP="00546A51">
      <w:pPr>
        <w:jc w:val="both"/>
        <w:rPr>
          <w:rFonts w:ascii="Arial" w:hAnsi="Arial" w:cs="Arial"/>
          <w:sz w:val="16"/>
          <w:szCs w:val="16"/>
        </w:rPr>
      </w:pPr>
      <w:r w:rsidRPr="000F75D2">
        <w:rPr>
          <w:rFonts w:ascii="Arial" w:hAnsi="Arial" w:cs="Arial"/>
          <w:sz w:val="16"/>
          <w:szCs w:val="16"/>
        </w:rPr>
        <w:t>педагогических работников муниципальных образовательных организаций Благодарненского муниципального района, проживающих и работающих в сельской местности, в том числе вышедших на пенсию, получателей денежных средств мер социальной поддержки по оплате жилых помещений, отопления и освещения на  201__ г.</w:t>
      </w:r>
    </w:p>
    <w:p w:rsidR="00546A51" w:rsidRPr="000F75D2" w:rsidRDefault="00546A51" w:rsidP="00546A51">
      <w:pPr>
        <w:jc w:val="both"/>
        <w:rPr>
          <w:rFonts w:ascii="Arial" w:hAnsi="Arial" w:cs="Arial"/>
          <w:sz w:val="16"/>
          <w:szCs w:val="16"/>
        </w:rPr>
      </w:pPr>
      <w:r w:rsidRPr="000F75D2">
        <w:rPr>
          <w:rFonts w:ascii="Arial" w:hAnsi="Arial" w:cs="Arial"/>
          <w:sz w:val="16"/>
          <w:szCs w:val="16"/>
        </w:rPr>
        <w:t>_______________________________________________________________</w:t>
      </w:r>
    </w:p>
    <w:p w:rsidR="00546A51" w:rsidRPr="000F75D2" w:rsidRDefault="00546A51" w:rsidP="00546A51">
      <w:pPr>
        <w:jc w:val="center"/>
        <w:rPr>
          <w:rFonts w:ascii="Arial" w:hAnsi="Arial" w:cs="Arial"/>
          <w:sz w:val="16"/>
          <w:szCs w:val="16"/>
        </w:rPr>
      </w:pPr>
      <w:r w:rsidRPr="000F75D2">
        <w:rPr>
          <w:rFonts w:ascii="Arial" w:hAnsi="Arial" w:cs="Arial"/>
          <w:sz w:val="16"/>
          <w:szCs w:val="16"/>
        </w:rPr>
        <w:t>(наименование муниципальной образовательной  организации Благодарненского муниципального района Ставропольского края</w:t>
      </w:r>
      <w:proofErr w:type="gramStart"/>
      <w:r w:rsidRPr="000F75D2">
        <w:rPr>
          <w:rFonts w:ascii="Arial" w:hAnsi="Arial" w:cs="Arial"/>
          <w:sz w:val="16"/>
          <w:szCs w:val="16"/>
        </w:rPr>
        <w:t xml:space="preserve"> )</w:t>
      </w:r>
      <w:proofErr w:type="gramEnd"/>
    </w:p>
    <w:p w:rsidR="00546A51" w:rsidRPr="000F75D2" w:rsidRDefault="00546A51" w:rsidP="00546A51">
      <w:pPr>
        <w:ind w:firstLine="851"/>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
        <w:gridCol w:w="1257"/>
        <w:gridCol w:w="1292"/>
        <w:gridCol w:w="1471"/>
        <w:gridCol w:w="820"/>
      </w:tblGrid>
      <w:tr w:rsidR="00546A51" w:rsidRPr="000F75D2" w:rsidTr="00546A51">
        <w:trPr>
          <w:cantSplit/>
          <w:trHeight w:val="1134"/>
        </w:trPr>
        <w:tc>
          <w:tcPr>
            <w:tcW w:w="662" w:type="dxa"/>
            <w:shd w:val="clear" w:color="auto" w:fill="auto"/>
          </w:tcPr>
          <w:p w:rsidR="00546A51" w:rsidRPr="000F75D2" w:rsidRDefault="00546A51" w:rsidP="00546A51">
            <w:pPr>
              <w:jc w:val="center"/>
              <w:rPr>
                <w:rFonts w:ascii="Arial" w:hAnsi="Arial" w:cs="Arial"/>
                <w:sz w:val="16"/>
                <w:szCs w:val="16"/>
              </w:rPr>
            </w:pPr>
            <w:r w:rsidRPr="000F75D2">
              <w:rPr>
                <w:rFonts w:ascii="Arial" w:hAnsi="Arial" w:cs="Arial"/>
                <w:sz w:val="16"/>
                <w:szCs w:val="16"/>
              </w:rPr>
              <w:t>№</w:t>
            </w:r>
          </w:p>
          <w:p w:rsidR="00546A51" w:rsidRPr="000F75D2" w:rsidRDefault="00546A51" w:rsidP="00546A51">
            <w:pPr>
              <w:jc w:val="center"/>
              <w:rPr>
                <w:rFonts w:ascii="Arial" w:hAnsi="Arial" w:cs="Arial"/>
                <w:sz w:val="16"/>
                <w:szCs w:val="16"/>
              </w:rPr>
            </w:pPr>
            <w:proofErr w:type="spellStart"/>
            <w:r w:rsidRPr="000F75D2">
              <w:rPr>
                <w:rFonts w:ascii="Arial" w:hAnsi="Arial" w:cs="Arial"/>
                <w:sz w:val="16"/>
                <w:szCs w:val="16"/>
              </w:rPr>
              <w:t>пп</w:t>
            </w:r>
            <w:proofErr w:type="spellEnd"/>
          </w:p>
        </w:tc>
        <w:tc>
          <w:tcPr>
            <w:tcW w:w="3028" w:type="dxa"/>
            <w:shd w:val="clear" w:color="auto" w:fill="auto"/>
          </w:tcPr>
          <w:p w:rsidR="00546A51" w:rsidRPr="000F75D2" w:rsidRDefault="00546A51" w:rsidP="00546A51">
            <w:pPr>
              <w:rPr>
                <w:rFonts w:ascii="Arial" w:hAnsi="Arial" w:cs="Arial"/>
                <w:sz w:val="16"/>
                <w:szCs w:val="16"/>
              </w:rPr>
            </w:pPr>
            <w:r w:rsidRPr="000F75D2">
              <w:rPr>
                <w:rFonts w:ascii="Arial" w:hAnsi="Arial" w:cs="Arial"/>
                <w:sz w:val="16"/>
                <w:szCs w:val="16"/>
              </w:rPr>
              <w:t>Ф.И.О. (полностью) получателя льгот</w:t>
            </w:r>
          </w:p>
        </w:tc>
        <w:tc>
          <w:tcPr>
            <w:tcW w:w="2088" w:type="dxa"/>
            <w:shd w:val="clear" w:color="auto" w:fill="auto"/>
          </w:tcPr>
          <w:p w:rsidR="00546A51" w:rsidRPr="000F75D2" w:rsidRDefault="00546A51" w:rsidP="00546A51">
            <w:pPr>
              <w:ind w:hanging="40"/>
              <w:jc w:val="center"/>
              <w:rPr>
                <w:rFonts w:ascii="Arial" w:hAnsi="Arial" w:cs="Arial"/>
                <w:sz w:val="16"/>
                <w:szCs w:val="16"/>
              </w:rPr>
            </w:pPr>
            <w:r w:rsidRPr="000F75D2">
              <w:rPr>
                <w:rFonts w:ascii="Arial" w:hAnsi="Arial" w:cs="Arial"/>
                <w:sz w:val="16"/>
                <w:szCs w:val="16"/>
              </w:rPr>
              <w:t xml:space="preserve">количество членов семьи, совместно проживающих с </w:t>
            </w:r>
            <w:proofErr w:type="spellStart"/>
            <w:r w:rsidRPr="000F75D2">
              <w:rPr>
                <w:rFonts w:ascii="Arial" w:hAnsi="Arial" w:cs="Arial"/>
                <w:sz w:val="16"/>
                <w:szCs w:val="16"/>
              </w:rPr>
              <w:t>педагогичес</w:t>
            </w:r>
            <w:proofErr w:type="spellEnd"/>
          </w:p>
          <w:p w:rsidR="00546A51" w:rsidRPr="000F75D2" w:rsidRDefault="00546A51" w:rsidP="00546A51">
            <w:pPr>
              <w:ind w:hanging="40"/>
              <w:jc w:val="center"/>
              <w:rPr>
                <w:rFonts w:ascii="Arial" w:hAnsi="Arial" w:cs="Arial"/>
                <w:sz w:val="16"/>
                <w:szCs w:val="16"/>
              </w:rPr>
            </w:pPr>
            <w:r w:rsidRPr="000F75D2">
              <w:rPr>
                <w:rFonts w:ascii="Arial" w:hAnsi="Arial" w:cs="Arial"/>
                <w:sz w:val="16"/>
                <w:szCs w:val="16"/>
              </w:rPr>
              <w:t>ким работником</w:t>
            </w:r>
          </w:p>
          <w:p w:rsidR="00546A51" w:rsidRPr="000F75D2" w:rsidRDefault="00546A51" w:rsidP="00546A51">
            <w:pPr>
              <w:ind w:firstLine="851"/>
              <w:jc w:val="center"/>
              <w:rPr>
                <w:rFonts w:ascii="Arial" w:hAnsi="Arial" w:cs="Arial"/>
                <w:sz w:val="16"/>
                <w:szCs w:val="16"/>
              </w:rPr>
            </w:pPr>
          </w:p>
        </w:tc>
        <w:tc>
          <w:tcPr>
            <w:tcW w:w="2552" w:type="dxa"/>
            <w:shd w:val="clear" w:color="auto" w:fill="auto"/>
          </w:tcPr>
          <w:p w:rsidR="00546A51" w:rsidRPr="000F75D2" w:rsidRDefault="00546A51" w:rsidP="00546A51">
            <w:pPr>
              <w:jc w:val="center"/>
              <w:rPr>
                <w:rFonts w:ascii="Arial" w:hAnsi="Arial" w:cs="Arial"/>
                <w:sz w:val="16"/>
                <w:szCs w:val="16"/>
              </w:rPr>
            </w:pPr>
            <w:r w:rsidRPr="000F75D2">
              <w:rPr>
                <w:rFonts w:ascii="Arial" w:hAnsi="Arial" w:cs="Arial"/>
                <w:sz w:val="16"/>
                <w:szCs w:val="16"/>
              </w:rPr>
              <w:t>количество членов семьи, совместно проживающих с педагогическим работником, учитываемых при назначении денежной компенсации</w:t>
            </w:r>
          </w:p>
        </w:tc>
        <w:tc>
          <w:tcPr>
            <w:tcW w:w="1240" w:type="dxa"/>
            <w:shd w:val="clear" w:color="auto" w:fill="auto"/>
            <w:textDirection w:val="btLr"/>
          </w:tcPr>
          <w:p w:rsidR="00546A51" w:rsidRPr="000F75D2" w:rsidRDefault="00546A51" w:rsidP="00546A51">
            <w:pPr>
              <w:ind w:left="113" w:right="113"/>
              <w:jc w:val="center"/>
              <w:rPr>
                <w:rFonts w:ascii="Arial" w:hAnsi="Arial" w:cs="Arial"/>
                <w:sz w:val="16"/>
                <w:szCs w:val="16"/>
              </w:rPr>
            </w:pPr>
            <w:r w:rsidRPr="000F75D2">
              <w:rPr>
                <w:rFonts w:ascii="Arial" w:hAnsi="Arial" w:cs="Arial"/>
                <w:sz w:val="16"/>
                <w:szCs w:val="16"/>
              </w:rPr>
              <w:t>дата</w:t>
            </w:r>
          </w:p>
          <w:p w:rsidR="00546A51" w:rsidRPr="000F75D2" w:rsidRDefault="00546A51" w:rsidP="00546A51">
            <w:pPr>
              <w:ind w:left="113" w:right="113"/>
              <w:jc w:val="center"/>
              <w:rPr>
                <w:rFonts w:ascii="Arial" w:hAnsi="Arial" w:cs="Arial"/>
                <w:sz w:val="16"/>
                <w:szCs w:val="16"/>
              </w:rPr>
            </w:pPr>
            <w:r w:rsidRPr="000F75D2">
              <w:rPr>
                <w:rFonts w:ascii="Arial" w:hAnsi="Arial" w:cs="Arial"/>
                <w:sz w:val="16"/>
                <w:szCs w:val="16"/>
              </w:rPr>
              <w:t>предоставления</w:t>
            </w:r>
          </w:p>
          <w:p w:rsidR="00546A51" w:rsidRPr="000F75D2" w:rsidRDefault="00546A51" w:rsidP="00546A51">
            <w:pPr>
              <w:ind w:left="113" w:right="113"/>
              <w:jc w:val="center"/>
              <w:rPr>
                <w:rFonts w:ascii="Arial" w:hAnsi="Arial" w:cs="Arial"/>
                <w:sz w:val="16"/>
                <w:szCs w:val="16"/>
              </w:rPr>
            </w:pPr>
            <w:r w:rsidRPr="000F75D2">
              <w:rPr>
                <w:rFonts w:ascii="Arial" w:hAnsi="Arial" w:cs="Arial"/>
                <w:sz w:val="16"/>
                <w:szCs w:val="16"/>
              </w:rPr>
              <w:t>документов</w:t>
            </w:r>
          </w:p>
        </w:tc>
      </w:tr>
      <w:tr w:rsidR="00546A51" w:rsidRPr="000F75D2" w:rsidTr="00546A51">
        <w:tc>
          <w:tcPr>
            <w:tcW w:w="662" w:type="dxa"/>
            <w:shd w:val="clear" w:color="auto" w:fill="auto"/>
          </w:tcPr>
          <w:p w:rsidR="00546A51" w:rsidRPr="000F75D2" w:rsidRDefault="00546A51" w:rsidP="00546A51">
            <w:pPr>
              <w:jc w:val="both"/>
              <w:rPr>
                <w:rFonts w:ascii="Arial" w:hAnsi="Arial" w:cs="Arial"/>
                <w:sz w:val="16"/>
                <w:szCs w:val="16"/>
              </w:rPr>
            </w:pPr>
          </w:p>
        </w:tc>
        <w:tc>
          <w:tcPr>
            <w:tcW w:w="3028" w:type="dxa"/>
            <w:shd w:val="clear" w:color="auto" w:fill="auto"/>
          </w:tcPr>
          <w:p w:rsidR="00546A51" w:rsidRPr="000F75D2" w:rsidRDefault="00546A51" w:rsidP="00546A51">
            <w:pPr>
              <w:jc w:val="both"/>
              <w:rPr>
                <w:rFonts w:ascii="Arial" w:hAnsi="Arial" w:cs="Arial"/>
                <w:sz w:val="16"/>
                <w:szCs w:val="16"/>
              </w:rPr>
            </w:pPr>
          </w:p>
        </w:tc>
        <w:tc>
          <w:tcPr>
            <w:tcW w:w="2088" w:type="dxa"/>
            <w:shd w:val="clear" w:color="auto" w:fill="auto"/>
          </w:tcPr>
          <w:p w:rsidR="00546A51" w:rsidRPr="000F75D2" w:rsidRDefault="00546A51" w:rsidP="00546A51">
            <w:pPr>
              <w:jc w:val="both"/>
              <w:rPr>
                <w:rFonts w:ascii="Arial" w:hAnsi="Arial" w:cs="Arial"/>
                <w:sz w:val="16"/>
                <w:szCs w:val="16"/>
              </w:rPr>
            </w:pPr>
          </w:p>
        </w:tc>
        <w:tc>
          <w:tcPr>
            <w:tcW w:w="2552" w:type="dxa"/>
            <w:shd w:val="clear" w:color="auto" w:fill="auto"/>
          </w:tcPr>
          <w:p w:rsidR="00546A51" w:rsidRPr="000F75D2" w:rsidRDefault="00546A51" w:rsidP="00546A51">
            <w:pPr>
              <w:jc w:val="both"/>
              <w:rPr>
                <w:rFonts w:ascii="Arial" w:hAnsi="Arial" w:cs="Arial"/>
                <w:sz w:val="16"/>
                <w:szCs w:val="16"/>
              </w:rPr>
            </w:pPr>
          </w:p>
        </w:tc>
        <w:tc>
          <w:tcPr>
            <w:tcW w:w="1240" w:type="dxa"/>
            <w:shd w:val="clear" w:color="auto" w:fill="auto"/>
          </w:tcPr>
          <w:p w:rsidR="00546A51" w:rsidRPr="000F75D2" w:rsidRDefault="00546A51" w:rsidP="00546A51">
            <w:pPr>
              <w:jc w:val="both"/>
              <w:rPr>
                <w:rFonts w:ascii="Arial" w:hAnsi="Arial" w:cs="Arial"/>
                <w:sz w:val="16"/>
                <w:szCs w:val="16"/>
              </w:rPr>
            </w:pPr>
          </w:p>
        </w:tc>
      </w:tr>
      <w:tr w:rsidR="00546A51" w:rsidRPr="000F75D2" w:rsidTr="00546A51">
        <w:tc>
          <w:tcPr>
            <w:tcW w:w="662" w:type="dxa"/>
            <w:shd w:val="clear" w:color="auto" w:fill="auto"/>
          </w:tcPr>
          <w:p w:rsidR="00546A51" w:rsidRPr="000F75D2" w:rsidRDefault="00546A51" w:rsidP="00546A51">
            <w:pPr>
              <w:jc w:val="both"/>
              <w:rPr>
                <w:rFonts w:ascii="Arial" w:hAnsi="Arial" w:cs="Arial"/>
                <w:sz w:val="16"/>
                <w:szCs w:val="16"/>
              </w:rPr>
            </w:pPr>
          </w:p>
        </w:tc>
        <w:tc>
          <w:tcPr>
            <w:tcW w:w="3028" w:type="dxa"/>
            <w:shd w:val="clear" w:color="auto" w:fill="auto"/>
          </w:tcPr>
          <w:p w:rsidR="00546A51" w:rsidRPr="000F75D2" w:rsidRDefault="00546A51" w:rsidP="00546A51">
            <w:pPr>
              <w:jc w:val="both"/>
              <w:rPr>
                <w:rFonts w:ascii="Arial" w:hAnsi="Arial" w:cs="Arial"/>
                <w:sz w:val="16"/>
                <w:szCs w:val="16"/>
              </w:rPr>
            </w:pPr>
          </w:p>
        </w:tc>
        <w:tc>
          <w:tcPr>
            <w:tcW w:w="2088" w:type="dxa"/>
            <w:shd w:val="clear" w:color="auto" w:fill="auto"/>
          </w:tcPr>
          <w:p w:rsidR="00546A51" w:rsidRPr="000F75D2" w:rsidRDefault="00546A51" w:rsidP="00546A51">
            <w:pPr>
              <w:jc w:val="both"/>
              <w:rPr>
                <w:rFonts w:ascii="Arial" w:hAnsi="Arial" w:cs="Arial"/>
                <w:sz w:val="16"/>
                <w:szCs w:val="16"/>
              </w:rPr>
            </w:pPr>
          </w:p>
        </w:tc>
        <w:tc>
          <w:tcPr>
            <w:tcW w:w="2552" w:type="dxa"/>
            <w:shd w:val="clear" w:color="auto" w:fill="auto"/>
          </w:tcPr>
          <w:p w:rsidR="00546A51" w:rsidRPr="000F75D2" w:rsidRDefault="00546A51" w:rsidP="00546A51">
            <w:pPr>
              <w:jc w:val="both"/>
              <w:rPr>
                <w:rFonts w:ascii="Arial" w:hAnsi="Arial" w:cs="Arial"/>
                <w:sz w:val="16"/>
                <w:szCs w:val="16"/>
              </w:rPr>
            </w:pPr>
          </w:p>
        </w:tc>
        <w:tc>
          <w:tcPr>
            <w:tcW w:w="1240" w:type="dxa"/>
            <w:shd w:val="clear" w:color="auto" w:fill="auto"/>
          </w:tcPr>
          <w:p w:rsidR="00546A51" w:rsidRPr="000F75D2" w:rsidRDefault="00546A51" w:rsidP="00546A51">
            <w:pPr>
              <w:jc w:val="both"/>
              <w:rPr>
                <w:rFonts w:ascii="Arial" w:hAnsi="Arial" w:cs="Arial"/>
                <w:sz w:val="16"/>
                <w:szCs w:val="16"/>
              </w:rPr>
            </w:pPr>
          </w:p>
        </w:tc>
      </w:tr>
    </w:tbl>
    <w:p w:rsidR="00546A51" w:rsidRPr="000F75D2" w:rsidRDefault="00546A51" w:rsidP="00546A51">
      <w:pPr>
        <w:jc w:val="both"/>
        <w:rPr>
          <w:rFonts w:ascii="Arial" w:hAnsi="Arial" w:cs="Arial"/>
          <w:sz w:val="16"/>
          <w:szCs w:val="16"/>
        </w:rPr>
      </w:pPr>
    </w:p>
    <w:p w:rsidR="00546A51" w:rsidRPr="000F75D2" w:rsidRDefault="00546A51" w:rsidP="00546A51">
      <w:pPr>
        <w:rPr>
          <w:rFonts w:ascii="Arial" w:hAnsi="Arial" w:cs="Arial"/>
          <w:sz w:val="16"/>
          <w:szCs w:val="16"/>
        </w:rPr>
      </w:pPr>
      <w:r>
        <w:rPr>
          <w:rFonts w:ascii="Arial" w:hAnsi="Arial" w:cs="Arial"/>
          <w:sz w:val="16"/>
          <w:szCs w:val="16"/>
        </w:rPr>
        <w:t xml:space="preserve"> </w:t>
      </w:r>
      <w:r w:rsidRPr="000F75D2">
        <w:rPr>
          <w:rFonts w:ascii="Arial" w:hAnsi="Arial" w:cs="Arial"/>
          <w:sz w:val="16"/>
          <w:szCs w:val="16"/>
        </w:rPr>
        <w:t xml:space="preserve">Руководитель   образовательной </w:t>
      </w:r>
      <w:r>
        <w:rPr>
          <w:rFonts w:ascii="Arial" w:hAnsi="Arial" w:cs="Arial"/>
          <w:sz w:val="16"/>
          <w:szCs w:val="16"/>
        </w:rPr>
        <w:t>организации________________</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 xml:space="preserve">                                                                                                                      (подпись)          (расшифровка подписи)</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М.П.</w:t>
      </w:r>
    </w:p>
    <w:p w:rsidR="00546A51" w:rsidRPr="000F75D2" w:rsidRDefault="00546A51" w:rsidP="00546A51">
      <w:pPr>
        <w:jc w:val="both"/>
        <w:rPr>
          <w:rFonts w:ascii="Arial" w:hAnsi="Arial" w:cs="Arial"/>
          <w:sz w:val="16"/>
          <w:szCs w:val="16"/>
        </w:rPr>
      </w:pPr>
    </w:p>
    <w:p w:rsidR="00546A51" w:rsidRPr="000F75D2" w:rsidRDefault="00546A51" w:rsidP="00546A51">
      <w:pPr>
        <w:ind w:firstLine="851"/>
        <w:jc w:val="both"/>
        <w:rPr>
          <w:rFonts w:ascii="Arial" w:hAnsi="Arial" w:cs="Arial"/>
          <w:sz w:val="16"/>
          <w:szCs w:val="16"/>
        </w:rPr>
      </w:pPr>
    </w:p>
    <w:tbl>
      <w:tblPr>
        <w:tblW w:w="0" w:type="auto"/>
        <w:tblLook w:val="04A0" w:firstRow="1" w:lastRow="0" w:firstColumn="1" w:lastColumn="0" w:noHBand="0" w:noVBand="1"/>
      </w:tblPr>
      <w:tblGrid>
        <w:gridCol w:w="357"/>
        <w:gridCol w:w="4891"/>
      </w:tblGrid>
      <w:tr w:rsidR="00546A51" w:rsidRPr="000F75D2" w:rsidTr="00546A51">
        <w:tc>
          <w:tcPr>
            <w:tcW w:w="534" w:type="dxa"/>
            <w:shd w:val="clear" w:color="auto" w:fill="auto"/>
          </w:tcPr>
          <w:p w:rsidR="00546A51" w:rsidRPr="000F75D2" w:rsidRDefault="00546A51" w:rsidP="00546A51">
            <w:pPr>
              <w:jc w:val="both"/>
              <w:rPr>
                <w:rFonts w:ascii="Arial" w:hAnsi="Arial" w:cs="Arial"/>
                <w:sz w:val="16"/>
                <w:szCs w:val="16"/>
              </w:rPr>
            </w:pPr>
          </w:p>
        </w:tc>
        <w:tc>
          <w:tcPr>
            <w:tcW w:w="9036" w:type="dxa"/>
            <w:shd w:val="clear" w:color="auto" w:fill="auto"/>
          </w:tcPr>
          <w:p w:rsidR="00546A51" w:rsidRPr="000F75D2" w:rsidRDefault="00546A51" w:rsidP="00546A51">
            <w:pPr>
              <w:ind w:firstLine="851"/>
              <w:jc w:val="center"/>
              <w:rPr>
                <w:rFonts w:ascii="Arial" w:hAnsi="Arial" w:cs="Arial"/>
                <w:sz w:val="16"/>
                <w:szCs w:val="16"/>
              </w:rPr>
            </w:pPr>
            <w:r w:rsidRPr="000F75D2">
              <w:rPr>
                <w:rFonts w:ascii="Arial" w:hAnsi="Arial" w:cs="Arial"/>
                <w:sz w:val="16"/>
                <w:szCs w:val="16"/>
              </w:rPr>
              <w:t>Приложение 7</w:t>
            </w:r>
          </w:p>
          <w:p w:rsidR="00546A51" w:rsidRPr="000F75D2" w:rsidRDefault="00546A51" w:rsidP="00546A51">
            <w:pPr>
              <w:jc w:val="both"/>
              <w:rPr>
                <w:rFonts w:ascii="Arial" w:hAnsi="Arial" w:cs="Arial"/>
                <w:sz w:val="16"/>
                <w:szCs w:val="16"/>
              </w:rPr>
            </w:pPr>
            <w:r w:rsidRPr="000F75D2">
              <w:rPr>
                <w:rFonts w:ascii="Arial" w:hAnsi="Arial" w:cs="Arial"/>
                <w:sz w:val="16"/>
                <w:szCs w:val="16"/>
              </w:rPr>
              <w:t>к административному регламенту пре</w:t>
            </w:r>
            <w:r w:rsidRPr="000F75D2">
              <w:rPr>
                <w:rFonts w:ascii="Arial" w:hAnsi="Arial" w:cs="Arial"/>
                <w:sz w:val="16"/>
                <w:szCs w:val="16"/>
              </w:rPr>
              <w:softHyphen/>
              <w:t>доставления Отделом образования администрации Благодарненского муниципального района Ставропольского края муниципальной услуги «Предоставление ежемесячной денежной компенсации расходов на оплату жилых помещений, отопления и освещения педагогическим работникам образовательных организаций Благодарненского муниципального района Ставропольского края, проживающим и работающим в сельских населенных пунктах, рабочих поселках (поселках городского типа)»</w:t>
            </w:r>
          </w:p>
        </w:tc>
      </w:tr>
    </w:tbl>
    <w:p w:rsidR="00546A51" w:rsidRPr="000F75D2" w:rsidRDefault="00546A51" w:rsidP="00546A51">
      <w:pPr>
        <w:jc w:val="both"/>
        <w:rPr>
          <w:rFonts w:ascii="Arial" w:hAnsi="Arial" w:cs="Arial"/>
          <w:sz w:val="16"/>
          <w:szCs w:val="16"/>
        </w:rPr>
      </w:pPr>
    </w:p>
    <w:p w:rsidR="00546A51" w:rsidRPr="000F75D2" w:rsidRDefault="00546A51" w:rsidP="00546A51">
      <w:pPr>
        <w:ind w:firstLine="851"/>
        <w:jc w:val="center"/>
        <w:rPr>
          <w:rFonts w:ascii="Arial" w:hAnsi="Arial" w:cs="Arial"/>
          <w:sz w:val="16"/>
          <w:szCs w:val="16"/>
        </w:rPr>
      </w:pPr>
      <w:r w:rsidRPr="000F75D2">
        <w:rPr>
          <w:rFonts w:ascii="Arial" w:hAnsi="Arial" w:cs="Arial"/>
          <w:sz w:val="16"/>
          <w:szCs w:val="16"/>
        </w:rPr>
        <w:t>РЕШЕНИЕ</w:t>
      </w:r>
    </w:p>
    <w:p w:rsidR="00546A51" w:rsidRPr="000F75D2" w:rsidRDefault="00546A51" w:rsidP="00546A51">
      <w:pPr>
        <w:ind w:firstLine="851"/>
        <w:jc w:val="center"/>
        <w:rPr>
          <w:rFonts w:ascii="Arial" w:hAnsi="Arial" w:cs="Arial"/>
          <w:sz w:val="16"/>
          <w:szCs w:val="16"/>
        </w:rPr>
      </w:pPr>
      <w:r w:rsidRPr="000F75D2">
        <w:rPr>
          <w:rFonts w:ascii="Arial" w:hAnsi="Arial" w:cs="Arial"/>
          <w:sz w:val="16"/>
          <w:szCs w:val="16"/>
        </w:rPr>
        <w:t>о предоставлении ежемесячной денежной компенсации расходов</w:t>
      </w:r>
    </w:p>
    <w:p w:rsidR="00546A51" w:rsidRPr="000F75D2" w:rsidRDefault="00546A51" w:rsidP="00546A51">
      <w:pPr>
        <w:ind w:firstLine="851"/>
        <w:jc w:val="center"/>
        <w:rPr>
          <w:rFonts w:ascii="Arial" w:hAnsi="Arial" w:cs="Arial"/>
          <w:sz w:val="16"/>
          <w:szCs w:val="16"/>
        </w:rPr>
      </w:pPr>
      <w:r w:rsidRPr="000F75D2">
        <w:rPr>
          <w:rFonts w:ascii="Arial" w:hAnsi="Arial" w:cs="Arial"/>
          <w:sz w:val="16"/>
          <w:szCs w:val="16"/>
        </w:rPr>
        <w:t>на оплату жилой площади, отопления и освещения</w:t>
      </w:r>
    </w:p>
    <w:p w:rsidR="00546A51" w:rsidRPr="000F75D2" w:rsidRDefault="00546A51" w:rsidP="00546A51">
      <w:pPr>
        <w:jc w:val="both"/>
        <w:rPr>
          <w:rFonts w:ascii="Arial" w:hAnsi="Arial" w:cs="Arial"/>
          <w:sz w:val="16"/>
          <w:szCs w:val="16"/>
        </w:rPr>
      </w:pPr>
      <w:r w:rsidRPr="000F75D2">
        <w:rPr>
          <w:rFonts w:ascii="Arial" w:hAnsi="Arial" w:cs="Arial"/>
          <w:sz w:val="16"/>
          <w:szCs w:val="16"/>
        </w:rPr>
        <w:t xml:space="preserve">«___» ______________ 20__ г.              </w:t>
      </w:r>
      <w:r w:rsidR="00F4379A">
        <w:rPr>
          <w:rFonts w:ascii="Arial" w:hAnsi="Arial" w:cs="Arial"/>
          <w:sz w:val="16"/>
          <w:szCs w:val="16"/>
        </w:rPr>
        <w:t xml:space="preserve">                         </w:t>
      </w:r>
      <w:r w:rsidRPr="000F75D2">
        <w:rPr>
          <w:rFonts w:ascii="Arial" w:hAnsi="Arial" w:cs="Arial"/>
          <w:sz w:val="16"/>
          <w:szCs w:val="16"/>
        </w:rPr>
        <w:t xml:space="preserve"> № _______</w:t>
      </w:r>
    </w:p>
    <w:p w:rsidR="00546A51" w:rsidRPr="000F75D2" w:rsidRDefault="00546A51" w:rsidP="00546A51">
      <w:pPr>
        <w:ind w:firstLine="851"/>
        <w:jc w:val="both"/>
        <w:rPr>
          <w:rFonts w:ascii="Arial" w:hAnsi="Arial" w:cs="Arial"/>
          <w:sz w:val="16"/>
          <w:szCs w:val="16"/>
        </w:rPr>
      </w:pP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В _______________________________________________________</w:t>
      </w:r>
    </w:p>
    <w:p w:rsidR="00546A51" w:rsidRPr="000F75D2" w:rsidRDefault="00546A51" w:rsidP="00F4379A">
      <w:pPr>
        <w:jc w:val="both"/>
        <w:rPr>
          <w:rFonts w:ascii="Arial" w:hAnsi="Arial" w:cs="Arial"/>
          <w:sz w:val="16"/>
          <w:szCs w:val="16"/>
        </w:rPr>
      </w:pPr>
      <w:r w:rsidRPr="000F75D2">
        <w:rPr>
          <w:rFonts w:ascii="Arial" w:hAnsi="Arial" w:cs="Arial"/>
          <w:sz w:val="16"/>
          <w:szCs w:val="16"/>
        </w:rPr>
        <w:t xml:space="preserve"> (наименование образовательной организации)</w:t>
      </w:r>
    </w:p>
    <w:p w:rsidR="00546A51" w:rsidRPr="000F75D2" w:rsidRDefault="00546A51" w:rsidP="00546A51">
      <w:pPr>
        <w:jc w:val="both"/>
        <w:rPr>
          <w:rFonts w:ascii="Arial" w:hAnsi="Arial" w:cs="Arial"/>
          <w:sz w:val="16"/>
          <w:szCs w:val="16"/>
        </w:rPr>
      </w:pPr>
      <w:r w:rsidRPr="000F75D2">
        <w:rPr>
          <w:rFonts w:ascii="Arial" w:hAnsi="Arial" w:cs="Arial"/>
          <w:sz w:val="16"/>
          <w:szCs w:val="16"/>
        </w:rPr>
        <w:t xml:space="preserve">рассмотрены документы, поступившие на педагогических работников согласно реестра </w:t>
      </w:r>
      <w:proofErr w:type="gramStart"/>
      <w:r w:rsidRPr="000F75D2">
        <w:rPr>
          <w:rFonts w:ascii="Arial" w:hAnsi="Arial" w:cs="Arial"/>
          <w:sz w:val="16"/>
          <w:szCs w:val="16"/>
        </w:rPr>
        <w:t>от</w:t>
      </w:r>
      <w:proofErr w:type="gramEnd"/>
      <w:r w:rsidRPr="000F75D2">
        <w:rPr>
          <w:rFonts w:ascii="Arial" w:hAnsi="Arial" w:cs="Arial"/>
          <w:sz w:val="16"/>
          <w:szCs w:val="16"/>
        </w:rPr>
        <w:t xml:space="preserve"> ________________№_______________________                  </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 xml:space="preserve">На основании Закона и  </w:t>
      </w:r>
      <w:hyperlink r:id="rId34" w:history="1">
        <w:r w:rsidRPr="000F75D2">
          <w:rPr>
            <w:rStyle w:val="af0"/>
            <w:rFonts w:ascii="Arial" w:hAnsi="Arial" w:cs="Arial"/>
            <w:color w:val="auto"/>
            <w:sz w:val="16"/>
            <w:szCs w:val="16"/>
          </w:rPr>
          <w:t>постановления</w:t>
        </w:r>
      </w:hyperlink>
      <w:r w:rsidRPr="000F75D2">
        <w:rPr>
          <w:rFonts w:ascii="Arial" w:hAnsi="Arial" w:cs="Arial"/>
          <w:sz w:val="16"/>
          <w:szCs w:val="16"/>
        </w:rPr>
        <w:t xml:space="preserve">  Правительства  Ставропольского  края  от 21 марта 2011 года №  101-п  «Об  утверждении порядка выплаты ежемесячной денежной компенсации расходов  на  оплату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 приказываю:</w:t>
      </w:r>
    </w:p>
    <w:p w:rsidR="00546A51" w:rsidRPr="000F75D2" w:rsidRDefault="00546A51" w:rsidP="00546A51">
      <w:pPr>
        <w:ind w:firstLine="851"/>
        <w:jc w:val="both"/>
        <w:rPr>
          <w:rFonts w:ascii="Arial" w:hAnsi="Arial" w:cs="Arial"/>
          <w:sz w:val="16"/>
          <w:szCs w:val="16"/>
        </w:rPr>
      </w:pP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 xml:space="preserve">Предоставлять с «___» ______________ 20__ г. педагогическим работникам, согласно реестру </w:t>
      </w:r>
      <w:proofErr w:type="gramStart"/>
      <w:r w:rsidRPr="000F75D2">
        <w:rPr>
          <w:rFonts w:ascii="Arial" w:hAnsi="Arial" w:cs="Arial"/>
          <w:sz w:val="16"/>
          <w:szCs w:val="16"/>
        </w:rPr>
        <w:t>от</w:t>
      </w:r>
      <w:proofErr w:type="gramEnd"/>
      <w:r w:rsidRPr="000F75D2">
        <w:rPr>
          <w:rFonts w:ascii="Arial" w:hAnsi="Arial" w:cs="Arial"/>
          <w:sz w:val="16"/>
          <w:szCs w:val="16"/>
        </w:rPr>
        <w:t xml:space="preserve"> _____________№______________ </w:t>
      </w:r>
      <w:proofErr w:type="gramStart"/>
      <w:r w:rsidRPr="000F75D2">
        <w:rPr>
          <w:rFonts w:ascii="Arial" w:hAnsi="Arial" w:cs="Arial"/>
          <w:sz w:val="16"/>
          <w:szCs w:val="16"/>
        </w:rPr>
        <w:t>компенсацию</w:t>
      </w:r>
      <w:proofErr w:type="gramEnd"/>
      <w:r w:rsidRPr="000F75D2">
        <w:rPr>
          <w:rFonts w:ascii="Arial" w:hAnsi="Arial" w:cs="Arial"/>
          <w:sz w:val="16"/>
          <w:szCs w:val="16"/>
        </w:rPr>
        <w:t xml:space="preserve"> расходов по оплате жилого помещения, отопления и освещения.</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 xml:space="preserve">Контроль за исполнением настоящего приказа возложить </w:t>
      </w:r>
      <w:proofErr w:type="gramStart"/>
      <w:r w:rsidRPr="000F75D2">
        <w:rPr>
          <w:rFonts w:ascii="Arial" w:hAnsi="Arial" w:cs="Arial"/>
          <w:sz w:val="16"/>
          <w:szCs w:val="16"/>
        </w:rPr>
        <w:t>на</w:t>
      </w:r>
      <w:proofErr w:type="gramEnd"/>
      <w:r w:rsidRPr="000F75D2">
        <w:rPr>
          <w:rFonts w:ascii="Arial" w:hAnsi="Arial" w:cs="Arial"/>
          <w:sz w:val="16"/>
          <w:szCs w:val="16"/>
        </w:rPr>
        <w:t xml:space="preserve"> _______</w:t>
      </w:r>
    </w:p>
    <w:p w:rsidR="00546A51" w:rsidRPr="000F75D2" w:rsidRDefault="00546A51" w:rsidP="00546A51">
      <w:pPr>
        <w:jc w:val="both"/>
        <w:rPr>
          <w:rFonts w:ascii="Arial" w:hAnsi="Arial" w:cs="Arial"/>
          <w:sz w:val="16"/>
          <w:szCs w:val="16"/>
        </w:rPr>
      </w:pPr>
      <w:r w:rsidRPr="000F75D2">
        <w:rPr>
          <w:rFonts w:ascii="Arial" w:hAnsi="Arial" w:cs="Arial"/>
          <w:sz w:val="16"/>
          <w:szCs w:val="16"/>
        </w:rPr>
        <w:t>________________________________________________________</w:t>
      </w:r>
    </w:p>
    <w:p w:rsidR="00546A51" w:rsidRPr="000F75D2" w:rsidRDefault="00546A51" w:rsidP="00F4379A">
      <w:pPr>
        <w:jc w:val="both"/>
        <w:rPr>
          <w:rFonts w:ascii="Arial" w:hAnsi="Arial" w:cs="Arial"/>
          <w:sz w:val="16"/>
          <w:szCs w:val="16"/>
        </w:rPr>
      </w:pPr>
      <w:r w:rsidRPr="000F75D2">
        <w:rPr>
          <w:rFonts w:ascii="Arial" w:hAnsi="Arial" w:cs="Arial"/>
          <w:sz w:val="16"/>
          <w:szCs w:val="16"/>
        </w:rPr>
        <w:t>(ФИО руководителя образовательной организации)</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 xml:space="preserve">   </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Начальник                                        ________________________</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Отдела образования                                        (подпись)</w:t>
      </w:r>
    </w:p>
    <w:p w:rsidR="00546A51" w:rsidRPr="000F75D2" w:rsidRDefault="00546A51" w:rsidP="00546A51">
      <w:pPr>
        <w:ind w:firstLine="851"/>
        <w:jc w:val="both"/>
        <w:rPr>
          <w:rFonts w:ascii="Arial" w:hAnsi="Arial" w:cs="Arial"/>
          <w:sz w:val="16"/>
          <w:szCs w:val="16"/>
        </w:rPr>
      </w:pPr>
      <w:r w:rsidRPr="000F75D2">
        <w:rPr>
          <w:rFonts w:ascii="Arial" w:hAnsi="Arial" w:cs="Arial"/>
          <w:sz w:val="16"/>
          <w:szCs w:val="16"/>
        </w:rPr>
        <w:t>М.П.</w:t>
      </w:r>
    </w:p>
    <w:p w:rsidR="00C539AC" w:rsidRDefault="00C539AC" w:rsidP="00546A51">
      <w:pPr>
        <w:pStyle w:val="ConsPlusNormal"/>
        <w:widowControl/>
        <w:ind w:firstLine="540"/>
        <w:jc w:val="both"/>
        <w:rPr>
          <w:sz w:val="16"/>
          <w:szCs w:val="16"/>
        </w:rPr>
      </w:pPr>
    </w:p>
    <w:p w:rsidR="00F4379A" w:rsidRPr="000F75D2" w:rsidRDefault="00F4379A" w:rsidP="00F4379A">
      <w:pPr>
        <w:ind w:firstLine="851"/>
        <w:jc w:val="both"/>
        <w:rPr>
          <w:rFonts w:ascii="Arial" w:hAnsi="Arial" w:cs="Arial"/>
          <w:sz w:val="16"/>
          <w:szCs w:val="16"/>
        </w:rPr>
      </w:pPr>
    </w:p>
    <w:tbl>
      <w:tblPr>
        <w:tblW w:w="0" w:type="auto"/>
        <w:tblLook w:val="04A0" w:firstRow="1" w:lastRow="0" w:firstColumn="1" w:lastColumn="0" w:noHBand="0" w:noVBand="1"/>
      </w:tblPr>
      <w:tblGrid>
        <w:gridCol w:w="357"/>
        <w:gridCol w:w="4891"/>
      </w:tblGrid>
      <w:tr w:rsidR="00F4379A" w:rsidRPr="000F75D2" w:rsidTr="00C51314">
        <w:tc>
          <w:tcPr>
            <w:tcW w:w="534" w:type="dxa"/>
            <w:shd w:val="clear" w:color="auto" w:fill="auto"/>
          </w:tcPr>
          <w:p w:rsidR="00F4379A" w:rsidRPr="000F75D2" w:rsidRDefault="00F4379A" w:rsidP="00C51314">
            <w:pPr>
              <w:jc w:val="both"/>
              <w:rPr>
                <w:rFonts w:ascii="Arial" w:hAnsi="Arial" w:cs="Arial"/>
                <w:sz w:val="16"/>
                <w:szCs w:val="16"/>
              </w:rPr>
            </w:pPr>
          </w:p>
        </w:tc>
        <w:tc>
          <w:tcPr>
            <w:tcW w:w="9036" w:type="dxa"/>
            <w:shd w:val="clear" w:color="auto" w:fill="auto"/>
          </w:tcPr>
          <w:p w:rsidR="00F4379A" w:rsidRPr="000F75D2" w:rsidRDefault="00F4379A" w:rsidP="00C51314">
            <w:pPr>
              <w:ind w:firstLine="851"/>
              <w:jc w:val="center"/>
              <w:rPr>
                <w:rFonts w:ascii="Arial" w:hAnsi="Arial" w:cs="Arial"/>
                <w:sz w:val="16"/>
                <w:szCs w:val="16"/>
              </w:rPr>
            </w:pPr>
            <w:r w:rsidRPr="000F75D2">
              <w:rPr>
                <w:rFonts w:ascii="Arial" w:hAnsi="Arial" w:cs="Arial"/>
                <w:sz w:val="16"/>
                <w:szCs w:val="16"/>
              </w:rPr>
              <w:t>Приложение 8</w:t>
            </w:r>
          </w:p>
          <w:p w:rsidR="00F4379A" w:rsidRPr="000F75D2" w:rsidRDefault="00F4379A" w:rsidP="00C51314">
            <w:pPr>
              <w:jc w:val="both"/>
              <w:rPr>
                <w:rFonts w:ascii="Arial" w:hAnsi="Arial" w:cs="Arial"/>
                <w:sz w:val="16"/>
                <w:szCs w:val="16"/>
              </w:rPr>
            </w:pPr>
            <w:r w:rsidRPr="000F75D2">
              <w:rPr>
                <w:rFonts w:ascii="Arial" w:hAnsi="Arial" w:cs="Arial"/>
                <w:sz w:val="16"/>
                <w:szCs w:val="16"/>
              </w:rPr>
              <w:t>к административному регламенту пре</w:t>
            </w:r>
            <w:r w:rsidRPr="000F75D2">
              <w:rPr>
                <w:rFonts w:ascii="Arial" w:hAnsi="Arial" w:cs="Arial"/>
                <w:sz w:val="16"/>
                <w:szCs w:val="16"/>
              </w:rPr>
              <w:softHyphen/>
              <w:t>доставления Отделом образования администрации Благодарненского муниципального района Ставропольского края муниципальной услуги «Предоставление ежемесячной денежной компенсации расходов на оплату жилых помещений, отопления и освещения педагогическим работникам образовательных организаций Благодарненского муниципального района Ставропольского края, проживающим и работающим в сельских населенных пунктах, рабочих поселках (поселках городского типа)»</w:t>
            </w:r>
          </w:p>
        </w:tc>
      </w:tr>
    </w:tbl>
    <w:p w:rsidR="00F4379A" w:rsidRPr="000F75D2" w:rsidRDefault="00F4379A" w:rsidP="00F4379A">
      <w:pPr>
        <w:jc w:val="both"/>
        <w:rPr>
          <w:rFonts w:ascii="Arial" w:hAnsi="Arial" w:cs="Arial"/>
          <w:sz w:val="16"/>
          <w:szCs w:val="16"/>
        </w:rPr>
      </w:pPr>
    </w:p>
    <w:p w:rsidR="00F4379A" w:rsidRPr="000F75D2" w:rsidRDefault="00F4379A" w:rsidP="00F4379A">
      <w:pPr>
        <w:ind w:firstLine="851"/>
        <w:jc w:val="center"/>
        <w:rPr>
          <w:rFonts w:ascii="Arial" w:hAnsi="Arial" w:cs="Arial"/>
          <w:sz w:val="16"/>
          <w:szCs w:val="16"/>
        </w:rPr>
      </w:pPr>
      <w:r w:rsidRPr="000F75D2">
        <w:rPr>
          <w:rFonts w:ascii="Arial" w:hAnsi="Arial" w:cs="Arial"/>
          <w:sz w:val="16"/>
          <w:szCs w:val="16"/>
        </w:rPr>
        <w:t>РЕЕСТР</w:t>
      </w:r>
    </w:p>
    <w:p w:rsidR="00F4379A" w:rsidRPr="000F75D2" w:rsidRDefault="00F4379A" w:rsidP="00F4379A">
      <w:pPr>
        <w:ind w:firstLine="851"/>
        <w:jc w:val="both"/>
        <w:rPr>
          <w:rFonts w:ascii="Arial" w:hAnsi="Arial" w:cs="Arial"/>
          <w:sz w:val="16"/>
          <w:szCs w:val="16"/>
        </w:rPr>
      </w:pPr>
      <w:r w:rsidRPr="000F75D2">
        <w:rPr>
          <w:rFonts w:ascii="Arial" w:hAnsi="Arial" w:cs="Arial"/>
          <w:sz w:val="16"/>
          <w:szCs w:val="16"/>
        </w:rPr>
        <w:t>педагогических работников муниципальных образовательных организаций Благодарненского муниципального района, проживающих и работающих в сельской местности, в том числе вышедших на пенсию, по которым прекращается выплата  денежных средств мер социальной поддержки по оплате жилых помещений, отопления и освещения на  201__ г.</w:t>
      </w:r>
    </w:p>
    <w:p w:rsidR="00F4379A" w:rsidRPr="000F75D2" w:rsidRDefault="00F4379A" w:rsidP="00F4379A">
      <w:pPr>
        <w:jc w:val="center"/>
        <w:rPr>
          <w:rFonts w:ascii="Arial" w:hAnsi="Arial" w:cs="Arial"/>
          <w:sz w:val="16"/>
          <w:szCs w:val="16"/>
        </w:rPr>
      </w:pPr>
    </w:p>
    <w:p w:rsidR="00F4379A" w:rsidRPr="000F75D2" w:rsidRDefault="00F4379A" w:rsidP="00F4379A">
      <w:pPr>
        <w:jc w:val="both"/>
        <w:rPr>
          <w:rFonts w:ascii="Arial" w:hAnsi="Arial" w:cs="Arial"/>
          <w:sz w:val="16"/>
          <w:szCs w:val="16"/>
        </w:rPr>
      </w:pPr>
      <w:r w:rsidRPr="000F75D2">
        <w:rPr>
          <w:rFonts w:ascii="Arial" w:hAnsi="Arial" w:cs="Arial"/>
          <w:sz w:val="16"/>
          <w:szCs w:val="16"/>
        </w:rPr>
        <w:t>______________________________________________________________</w:t>
      </w:r>
    </w:p>
    <w:p w:rsidR="00F4379A" w:rsidRPr="000F75D2" w:rsidRDefault="00F4379A" w:rsidP="00F4379A">
      <w:pPr>
        <w:jc w:val="both"/>
        <w:rPr>
          <w:rFonts w:ascii="Arial" w:hAnsi="Arial" w:cs="Arial"/>
          <w:sz w:val="16"/>
          <w:szCs w:val="16"/>
        </w:rPr>
      </w:pPr>
      <w:r w:rsidRPr="000F75D2">
        <w:rPr>
          <w:rFonts w:ascii="Arial" w:hAnsi="Arial" w:cs="Arial"/>
          <w:sz w:val="16"/>
          <w:szCs w:val="16"/>
        </w:rPr>
        <w:t>(наименование муниципальной образовательной  организации Благодарненского муниципального района Ставропольского края)</w:t>
      </w:r>
    </w:p>
    <w:p w:rsidR="00F4379A" w:rsidRPr="000F75D2" w:rsidRDefault="00F4379A" w:rsidP="00F4379A">
      <w:pPr>
        <w:ind w:firstLine="851"/>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
        <w:gridCol w:w="1059"/>
        <w:gridCol w:w="1159"/>
        <w:gridCol w:w="1305"/>
        <w:gridCol w:w="1348"/>
      </w:tblGrid>
      <w:tr w:rsidR="00F4379A" w:rsidRPr="000F75D2" w:rsidTr="00C51314">
        <w:trPr>
          <w:cantSplit/>
          <w:trHeight w:val="1134"/>
        </w:trPr>
        <w:tc>
          <w:tcPr>
            <w:tcW w:w="662" w:type="dxa"/>
            <w:shd w:val="clear" w:color="auto" w:fill="auto"/>
          </w:tcPr>
          <w:p w:rsidR="00F4379A" w:rsidRPr="000F75D2" w:rsidRDefault="00F4379A" w:rsidP="00C51314">
            <w:pPr>
              <w:jc w:val="center"/>
              <w:rPr>
                <w:rFonts w:ascii="Arial" w:hAnsi="Arial" w:cs="Arial"/>
                <w:sz w:val="16"/>
                <w:szCs w:val="16"/>
              </w:rPr>
            </w:pPr>
            <w:r w:rsidRPr="000F75D2">
              <w:rPr>
                <w:rFonts w:ascii="Arial" w:hAnsi="Arial" w:cs="Arial"/>
                <w:sz w:val="16"/>
                <w:szCs w:val="16"/>
              </w:rPr>
              <w:t>№</w:t>
            </w:r>
          </w:p>
          <w:p w:rsidR="00F4379A" w:rsidRPr="000F75D2" w:rsidRDefault="00F4379A" w:rsidP="00C51314">
            <w:pPr>
              <w:jc w:val="center"/>
              <w:rPr>
                <w:rFonts w:ascii="Arial" w:hAnsi="Arial" w:cs="Arial"/>
                <w:sz w:val="16"/>
                <w:szCs w:val="16"/>
              </w:rPr>
            </w:pPr>
            <w:proofErr w:type="spellStart"/>
            <w:r w:rsidRPr="000F75D2">
              <w:rPr>
                <w:rFonts w:ascii="Arial" w:hAnsi="Arial" w:cs="Arial"/>
                <w:sz w:val="16"/>
                <w:szCs w:val="16"/>
              </w:rPr>
              <w:t>пп</w:t>
            </w:r>
            <w:proofErr w:type="spellEnd"/>
          </w:p>
        </w:tc>
        <w:tc>
          <w:tcPr>
            <w:tcW w:w="3028" w:type="dxa"/>
            <w:shd w:val="clear" w:color="auto" w:fill="auto"/>
          </w:tcPr>
          <w:p w:rsidR="00F4379A" w:rsidRPr="000F75D2" w:rsidRDefault="00F4379A" w:rsidP="00C51314">
            <w:pPr>
              <w:rPr>
                <w:rFonts w:ascii="Arial" w:hAnsi="Arial" w:cs="Arial"/>
                <w:sz w:val="16"/>
                <w:szCs w:val="16"/>
              </w:rPr>
            </w:pPr>
            <w:r w:rsidRPr="000F75D2">
              <w:rPr>
                <w:rFonts w:ascii="Arial" w:hAnsi="Arial" w:cs="Arial"/>
                <w:sz w:val="16"/>
                <w:szCs w:val="16"/>
              </w:rPr>
              <w:t>Ф.И.О. (полностью) получателя льгот</w:t>
            </w:r>
          </w:p>
        </w:tc>
        <w:tc>
          <w:tcPr>
            <w:tcW w:w="2088" w:type="dxa"/>
            <w:shd w:val="clear" w:color="auto" w:fill="auto"/>
          </w:tcPr>
          <w:p w:rsidR="00F4379A" w:rsidRPr="000F75D2" w:rsidRDefault="00F4379A" w:rsidP="00C51314">
            <w:pPr>
              <w:ind w:hanging="40"/>
              <w:jc w:val="center"/>
              <w:rPr>
                <w:rFonts w:ascii="Arial" w:hAnsi="Arial" w:cs="Arial"/>
                <w:sz w:val="16"/>
                <w:szCs w:val="16"/>
              </w:rPr>
            </w:pPr>
            <w:r w:rsidRPr="000F75D2">
              <w:rPr>
                <w:rFonts w:ascii="Arial" w:hAnsi="Arial" w:cs="Arial"/>
                <w:sz w:val="16"/>
                <w:szCs w:val="16"/>
              </w:rPr>
              <w:t xml:space="preserve">количество членов семьи, совместно проживающих с </w:t>
            </w:r>
            <w:proofErr w:type="spellStart"/>
            <w:r w:rsidRPr="000F75D2">
              <w:rPr>
                <w:rFonts w:ascii="Arial" w:hAnsi="Arial" w:cs="Arial"/>
                <w:sz w:val="16"/>
                <w:szCs w:val="16"/>
              </w:rPr>
              <w:t>педагогичес</w:t>
            </w:r>
            <w:proofErr w:type="spellEnd"/>
          </w:p>
          <w:p w:rsidR="00F4379A" w:rsidRPr="000F75D2" w:rsidRDefault="00F4379A" w:rsidP="00C51314">
            <w:pPr>
              <w:ind w:hanging="40"/>
              <w:jc w:val="center"/>
              <w:rPr>
                <w:rFonts w:ascii="Arial" w:hAnsi="Arial" w:cs="Arial"/>
                <w:sz w:val="16"/>
                <w:szCs w:val="16"/>
              </w:rPr>
            </w:pPr>
            <w:r w:rsidRPr="000F75D2">
              <w:rPr>
                <w:rFonts w:ascii="Arial" w:hAnsi="Arial" w:cs="Arial"/>
                <w:sz w:val="16"/>
                <w:szCs w:val="16"/>
              </w:rPr>
              <w:t>ким работником</w:t>
            </w:r>
          </w:p>
          <w:p w:rsidR="00F4379A" w:rsidRPr="000F75D2" w:rsidRDefault="00F4379A" w:rsidP="00C51314">
            <w:pPr>
              <w:ind w:firstLine="851"/>
              <w:jc w:val="center"/>
              <w:rPr>
                <w:rFonts w:ascii="Arial" w:hAnsi="Arial" w:cs="Arial"/>
                <w:sz w:val="16"/>
                <w:szCs w:val="16"/>
              </w:rPr>
            </w:pPr>
          </w:p>
        </w:tc>
        <w:tc>
          <w:tcPr>
            <w:tcW w:w="2552" w:type="dxa"/>
            <w:shd w:val="clear" w:color="auto" w:fill="auto"/>
          </w:tcPr>
          <w:p w:rsidR="00F4379A" w:rsidRPr="000F75D2" w:rsidRDefault="00F4379A" w:rsidP="00C51314">
            <w:pPr>
              <w:jc w:val="center"/>
              <w:rPr>
                <w:rFonts w:ascii="Arial" w:hAnsi="Arial" w:cs="Arial"/>
                <w:sz w:val="16"/>
                <w:szCs w:val="16"/>
              </w:rPr>
            </w:pPr>
            <w:r w:rsidRPr="000F75D2">
              <w:rPr>
                <w:rFonts w:ascii="Arial" w:hAnsi="Arial" w:cs="Arial"/>
                <w:sz w:val="16"/>
                <w:szCs w:val="16"/>
              </w:rPr>
              <w:t>количество членов семьи, совместно проживающих с педагогическим работником, учитываемых при назначении денежной компенсации</w:t>
            </w:r>
          </w:p>
        </w:tc>
        <w:tc>
          <w:tcPr>
            <w:tcW w:w="1240" w:type="dxa"/>
            <w:shd w:val="clear" w:color="auto" w:fill="auto"/>
          </w:tcPr>
          <w:p w:rsidR="00F4379A" w:rsidRPr="000F75D2" w:rsidRDefault="00F4379A" w:rsidP="00C51314">
            <w:pPr>
              <w:ind w:firstLine="851"/>
              <w:jc w:val="both"/>
              <w:rPr>
                <w:rFonts w:ascii="Arial" w:hAnsi="Arial" w:cs="Arial"/>
                <w:sz w:val="16"/>
                <w:szCs w:val="16"/>
              </w:rPr>
            </w:pPr>
            <w:r w:rsidRPr="000F75D2">
              <w:rPr>
                <w:rFonts w:ascii="Arial" w:hAnsi="Arial" w:cs="Arial"/>
                <w:sz w:val="16"/>
                <w:szCs w:val="16"/>
              </w:rPr>
              <w:t xml:space="preserve">дата        </w:t>
            </w:r>
          </w:p>
          <w:p w:rsidR="00F4379A" w:rsidRPr="000F75D2" w:rsidRDefault="00F4379A" w:rsidP="00C51314">
            <w:pPr>
              <w:jc w:val="center"/>
              <w:rPr>
                <w:rFonts w:ascii="Arial" w:hAnsi="Arial" w:cs="Arial"/>
                <w:sz w:val="16"/>
                <w:szCs w:val="16"/>
              </w:rPr>
            </w:pPr>
            <w:r w:rsidRPr="000F75D2">
              <w:rPr>
                <w:rFonts w:ascii="Arial" w:hAnsi="Arial" w:cs="Arial"/>
                <w:sz w:val="16"/>
                <w:szCs w:val="16"/>
              </w:rPr>
              <w:t xml:space="preserve">возникновения обстоятельств, влекущих отмену предоставления ежемесячной денежной компенсации     </w:t>
            </w:r>
          </w:p>
        </w:tc>
      </w:tr>
      <w:tr w:rsidR="00F4379A" w:rsidRPr="000F75D2" w:rsidTr="00C51314">
        <w:tc>
          <w:tcPr>
            <w:tcW w:w="662" w:type="dxa"/>
            <w:shd w:val="clear" w:color="auto" w:fill="auto"/>
          </w:tcPr>
          <w:p w:rsidR="00F4379A" w:rsidRPr="000F75D2" w:rsidRDefault="00F4379A" w:rsidP="00C51314">
            <w:pPr>
              <w:jc w:val="both"/>
              <w:rPr>
                <w:rFonts w:ascii="Arial" w:hAnsi="Arial" w:cs="Arial"/>
                <w:sz w:val="16"/>
                <w:szCs w:val="16"/>
              </w:rPr>
            </w:pPr>
          </w:p>
        </w:tc>
        <w:tc>
          <w:tcPr>
            <w:tcW w:w="3028" w:type="dxa"/>
            <w:shd w:val="clear" w:color="auto" w:fill="auto"/>
          </w:tcPr>
          <w:p w:rsidR="00F4379A" w:rsidRPr="000F75D2" w:rsidRDefault="00F4379A" w:rsidP="00C51314">
            <w:pPr>
              <w:jc w:val="both"/>
              <w:rPr>
                <w:rFonts w:ascii="Arial" w:hAnsi="Arial" w:cs="Arial"/>
                <w:sz w:val="16"/>
                <w:szCs w:val="16"/>
              </w:rPr>
            </w:pPr>
          </w:p>
        </w:tc>
        <w:tc>
          <w:tcPr>
            <w:tcW w:w="2088" w:type="dxa"/>
            <w:shd w:val="clear" w:color="auto" w:fill="auto"/>
          </w:tcPr>
          <w:p w:rsidR="00F4379A" w:rsidRPr="000F75D2" w:rsidRDefault="00F4379A" w:rsidP="00C51314">
            <w:pPr>
              <w:jc w:val="both"/>
              <w:rPr>
                <w:rFonts w:ascii="Arial" w:hAnsi="Arial" w:cs="Arial"/>
                <w:sz w:val="16"/>
                <w:szCs w:val="16"/>
              </w:rPr>
            </w:pPr>
          </w:p>
        </w:tc>
        <w:tc>
          <w:tcPr>
            <w:tcW w:w="2552" w:type="dxa"/>
            <w:shd w:val="clear" w:color="auto" w:fill="auto"/>
          </w:tcPr>
          <w:p w:rsidR="00F4379A" w:rsidRPr="000F75D2" w:rsidRDefault="00F4379A" w:rsidP="00C51314">
            <w:pPr>
              <w:jc w:val="both"/>
              <w:rPr>
                <w:rFonts w:ascii="Arial" w:hAnsi="Arial" w:cs="Arial"/>
                <w:sz w:val="16"/>
                <w:szCs w:val="16"/>
              </w:rPr>
            </w:pPr>
          </w:p>
        </w:tc>
        <w:tc>
          <w:tcPr>
            <w:tcW w:w="1240" w:type="dxa"/>
            <w:shd w:val="clear" w:color="auto" w:fill="auto"/>
          </w:tcPr>
          <w:p w:rsidR="00F4379A" w:rsidRPr="000F75D2" w:rsidRDefault="00F4379A" w:rsidP="00C51314">
            <w:pPr>
              <w:jc w:val="both"/>
              <w:rPr>
                <w:rFonts w:ascii="Arial" w:hAnsi="Arial" w:cs="Arial"/>
                <w:sz w:val="16"/>
                <w:szCs w:val="16"/>
              </w:rPr>
            </w:pPr>
          </w:p>
        </w:tc>
      </w:tr>
      <w:tr w:rsidR="00F4379A" w:rsidRPr="000F75D2" w:rsidTr="00C51314">
        <w:tc>
          <w:tcPr>
            <w:tcW w:w="662" w:type="dxa"/>
            <w:shd w:val="clear" w:color="auto" w:fill="auto"/>
          </w:tcPr>
          <w:p w:rsidR="00F4379A" w:rsidRPr="000F75D2" w:rsidRDefault="00F4379A" w:rsidP="00C51314">
            <w:pPr>
              <w:jc w:val="both"/>
              <w:rPr>
                <w:rFonts w:ascii="Arial" w:hAnsi="Arial" w:cs="Arial"/>
                <w:sz w:val="16"/>
                <w:szCs w:val="16"/>
              </w:rPr>
            </w:pPr>
          </w:p>
        </w:tc>
        <w:tc>
          <w:tcPr>
            <w:tcW w:w="3028" w:type="dxa"/>
            <w:shd w:val="clear" w:color="auto" w:fill="auto"/>
          </w:tcPr>
          <w:p w:rsidR="00F4379A" w:rsidRPr="000F75D2" w:rsidRDefault="00F4379A" w:rsidP="00C51314">
            <w:pPr>
              <w:jc w:val="both"/>
              <w:rPr>
                <w:rFonts w:ascii="Arial" w:hAnsi="Arial" w:cs="Arial"/>
                <w:sz w:val="16"/>
                <w:szCs w:val="16"/>
              </w:rPr>
            </w:pPr>
          </w:p>
        </w:tc>
        <w:tc>
          <w:tcPr>
            <w:tcW w:w="2088" w:type="dxa"/>
            <w:shd w:val="clear" w:color="auto" w:fill="auto"/>
          </w:tcPr>
          <w:p w:rsidR="00F4379A" w:rsidRPr="000F75D2" w:rsidRDefault="00F4379A" w:rsidP="00C51314">
            <w:pPr>
              <w:jc w:val="both"/>
              <w:rPr>
                <w:rFonts w:ascii="Arial" w:hAnsi="Arial" w:cs="Arial"/>
                <w:sz w:val="16"/>
                <w:szCs w:val="16"/>
              </w:rPr>
            </w:pPr>
          </w:p>
        </w:tc>
        <w:tc>
          <w:tcPr>
            <w:tcW w:w="2552" w:type="dxa"/>
            <w:shd w:val="clear" w:color="auto" w:fill="auto"/>
          </w:tcPr>
          <w:p w:rsidR="00F4379A" w:rsidRPr="000F75D2" w:rsidRDefault="00F4379A" w:rsidP="00C51314">
            <w:pPr>
              <w:jc w:val="both"/>
              <w:rPr>
                <w:rFonts w:ascii="Arial" w:hAnsi="Arial" w:cs="Arial"/>
                <w:sz w:val="16"/>
                <w:szCs w:val="16"/>
              </w:rPr>
            </w:pPr>
          </w:p>
        </w:tc>
        <w:tc>
          <w:tcPr>
            <w:tcW w:w="1240" w:type="dxa"/>
            <w:shd w:val="clear" w:color="auto" w:fill="auto"/>
          </w:tcPr>
          <w:p w:rsidR="00F4379A" w:rsidRPr="000F75D2" w:rsidRDefault="00F4379A" w:rsidP="00C51314">
            <w:pPr>
              <w:jc w:val="both"/>
              <w:rPr>
                <w:rFonts w:ascii="Arial" w:hAnsi="Arial" w:cs="Arial"/>
                <w:sz w:val="16"/>
                <w:szCs w:val="16"/>
              </w:rPr>
            </w:pPr>
          </w:p>
        </w:tc>
      </w:tr>
    </w:tbl>
    <w:p w:rsidR="00F4379A" w:rsidRPr="000F75D2" w:rsidRDefault="00F4379A" w:rsidP="00F4379A">
      <w:pPr>
        <w:ind w:firstLine="851"/>
        <w:jc w:val="both"/>
        <w:rPr>
          <w:rFonts w:ascii="Arial" w:hAnsi="Arial" w:cs="Arial"/>
          <w:sz w:val="16"/>
          <w:szCs w:val="16"/>
        </w:rPr>
      </w:pPr>
    </w:p>
    <w:p w:rsidR="00F4379A" w:rsidRPr="000F75D2" w:rsidRDefault="00F4379A" w:rsidP="00F4379A">
      <w:pPr>
        <w:jc w:val="both"/>
        <w:rPr>
          <w:rFonts w:ascii="Arial" w:hAnsi="Arial" w:cs="Arial"/>
          <w:sz w:val="16"/>
          <w:szCs w:val="16"/>
        </w:rPr>
      </w:pPr>
      <w:r w:rsidRPr="000F75D2">
        <w:rPr>
          <w:rFonts w:ascii="Arial" w:hAnsi="Arial" w:cs="Arial"/>
          <w:sz w:val="16"/>
          <w:szCs w:val="16"/>
        </w:rPr>
        <w:t xml:space="preserve">      </w:t>
      </w:r>
    </w:p>
    <w:p w:rsidR="00F4379A" w:rsidRPr="000F75D2" w:rsidRDefault="00F4379A" w:rsidP="00F4379A">
      <w:pPr>
        <w:jc w:val="both"/>
        <w:rPr>
          <w:rFonts w:ascii="Arial" w:hAnsi="Arial" w:cs="Arial"/>
          <w:sz w:val="16"/>
          <w:szCs w:val="16"/>
        </w:rPr>
      </w:pPr>
    </w:p>
    <w:p w:rsidR="00F4379A" w:rsidRPr="000F75D2" w:rsidRDefault="00F4379A" w:rsidP="00F4379A">
      <w:pPr>
        <w:jc w:val="both"/>
        <w:rPr>
          <w:rFonts w:ascii="Arial" w:hAnsi="Arial" w:cs="Arial"/>
          <w:sz w:val="16"/>
          <w:szCs w:val="16"/>
        </w:rPr>
      </w:pPr>
    </w:p>
    <w:p w:rsidR="00F4379A" w:rsidRPr="000F75D2" w:rsidRDefault="00F4379A" w:rsidP="00F4379A">
      <w:pPr>
        <w:rPr>
          <w:rFonts w:ascii="Arial" w:hAnsi="Arial" w:cs="Arial"/>
          <w:sz w:val="16"/>
          <w:szCs w:val="16"/>
        </w:rPr>
      </w:pPr>
      <w:r w:rsidRPr="000F75D2">
        <w:rPr>
          <w:rFonts w:ascii="Arial" w:hAnsi="Arial" w:cs="Arial"/>
          <w:sz w:val="16"/>
          <w:szCs w:val="16"/>
        </w:rPr>
        <w:t xml:space="preserve">Руководитель   образовательной </w:t>
      </w:r>
      <w:r>
        <w:rPr>
          <w:rFonts w:ascii="Arial" w:hAnsi="Arial" w:cs="Arial"/>
          <w:sz w:val="16"/>
          <w:szCs w:val="16"/>
        </w:rPr>
        <w:t>организации________________</w:t>
      </w:r>
    </w:p>
    <w:p w:rsidR="00F4379A" w:rsidRPr="000F75D2" w:rsidRDefault="00F4379A" w:rsidP="00F4379A">
      <w:pPr>
        <w:ind w:firstLine="851"/>
        <w:jc w:val="both"/>
        <w:rPr>
          <w:rFonts w:ascii="Arial" w:hAnsi="Arial" w:cs="Arial"/>
          <w:sz w:val="16"/>
          <w:szCs w:val="16"/>
        </w:rPr>
      </w:pPr>
      <w:r w:rsidRPr="000F75D2">
        <w:rPr>
          <w:rFonts w:ascii="Arial" w:hAnsi="Arial" w:cs="Arial"/>
          <w:sz w:val="16"/>
          <w:szCs w:val="16"/>
        </w:rPr>
        <w:t xml:space="preserve">                                                                                                                      (подпись)          (расшифровка подписи)</w:t>
      </w:r>
    </w:p>
    <w:p w:rsidR="00F4379A" w:rsidRPr="000F75D2" w:rsidRDefault="00F4379A" w:rsidP="00F4379A">
      <w:pPr>
        <w:ind w:firstLine="851"/>
        <w:jc w:val="both"/>
        <w:rPr>
          <w:rFonts w:ascii="Arial" w:hAnsi="Arial" w:cs="Arial"/>
          <w:sz w:val="16"/>
          <w:szCs w:val="16"/>
        </w:rPr>
      </w:pPr>
      <w:r w:rsidRPr="000F75D2">
        <w:rPr>
          <w:rFonts w:ascii="Arial" w:hAnsi="Arial" w:cs="Arial"/>
          <w:sz w:val="16"/>
          <w:szCs w:val="16"/>
        </w:rPr>
        <w:t>М.П.</w:t>
      </w:r>
    </w:p>
    <w:p w:rsidR="00F4379A" w:rsidRPr="000F75D2" w:rsidRDefault="00F4379A" w:rsidP="00F4379A">
      <w:pPr>
        <w:ind w:firstLine="851"/>
        <w:jc w:val="both"/>
        <w:rPr>
          <w:rFonts w:ascii="Arial" w:hAnsi="Arial" w:cs="Arial"/>
          <w:sz w:val="16"/>
          <w:szCs w:val="16"/>
        </w:rPr>
      </w:pPr>
    </w:p>
    <w:p w:rsidR="00F4379A" w:rsidRPr="000F75D2" w:rsidRDefault="00F4379A" w:rsidP="00F4379A">
      <w:pPr>
        <w:ind w:firstLine="851"/>
        <w:jc w:val="both"/>
        <w:rPr>
          <w:rFonts w:ascii="Arial" w:hAnsi="Arial" w:cs="Arial"/>
          <w:sz w:val="16"/>
          <w:szCs w:val="16"/>
        </w:rPr>
      </w:pPr>
    </w:p>
    <w:p w:rsidR="00F4379A" w:rsidRPr="000F75D2" w:rsidRDefault="00F4379A" w:rsidP="00F4379A">
      <w:pPr>
        <w:ind w:firstLine="851"/>
        <w:jc w:val="both"/>
        <w:rPr>
          <w:rFonts w:ascii="Arial" w:hAnsi="Arial" w:cs="Arial"/>
          <w:sz w:val="16"/>
          <w:szCs w:val="16"/>
        </w:rPr>
      </w:pPr>
    </w:p>
    <w:p w:rsidR="00F4379A" w:rsidRPr="000F75D2" w:rsidRDefault="00F4379A" w:rsidP="00F4379A">
      <w:pPr>
        <w:jc w:val="both"/>
        <w:rPr>
          <w:rFonts w:ascii="Arial" w:hAnsi="Arial" w:cs="Arial"/>
          <w:sz w:val="16"/>
          <w:szCs w:val="16"/>
        </w:rPr>
      </w:pPr>
    </w:p>
    <w:tbl>
      <w:tblPr>
        <w:tblW w:w="0" w:type="auto"/>
        <w:tblLook w:val="04A0" w:firstRow="1" w:lastRow="0" w:firstColumn="1" w:lastColumn="0" w:noHBand="0" w:noVBand="1"/>
      </w:tblPr>
      <w:tblGrid>
        <w:gridCol w:w="357"/>
        <w:gridCol w:w="4891"/>
      </w:tblGrid>
      <w:tr w:rsidR="00F4379A" w:rsidRPr="000F75D2" w:rsidTr="00C51314">
        <w:tc>
          <w:tcPr>
            <w:tcW w:w="534" w:type="dxa"/>
            <w:shd w:val="clear" w:color="auto" w:fill="auto"/>
          </w:tcPr>
          <w:p w:rsidR="00F4379A" w:rsidRPr="000F75D2" w:rsidRDefault="00F4379A" w:rsidP="00C51314">
            <w:pPr>
              <w:jc w:val="both"/>
              <w:rPr>
                <w:rFonts w:ascii="Arial" w:hAnsi="Arial" w:cs="Arial"/>
                <w:sz w:val="16"/>
                <w:szCs w:val="16"/>
              </w:rPr>
            </w:pPr>
          </w:p>
        </w:tc>
        <w:tc>
          <w:tcPr>
            <w:tcW w:w="9036" w:type="dxa"/>
            <w:shd w:val="clear" w:color="auto" w:fill="auto"/>
          </w:tcPr>
          <w:p w:rsidR="00F4379A" w:rsidRPr="000F75D2" w:rsidRDefault="00F4379A" w:rsidP="00C51314">
            <w:pPr>
              <w:ind w:firstLine="851"/>
              <w:jc w:val="center"/>
              <w:rPr>
                <w:rFonts w:ascii="Arial" w:hAnsi="Arial" w:cs="Arial"/>
                <w:sz w:val="16"/>
                <w:szCs w:val="16"/>
              </w:rPr>
            </w:pPr>
            <w:r w:rsidRPr="000F75D2">
              <w:rPr>
                <w:rFonts w:ascii="Arial" w:hAnsi="Arial" w:cs="Arial"/>
                <w:sz w:val="16"/>
                <w:szCs w:val="16"/>
              </w:rPr>
              <w:t>Приложение 9</w:t>
            </w:r>
          </w:p>
          <w:p w:rsidR="00F4379A" w:rsidRPr="000F75D2" w:rsidRDefault="00F4379A" w:rsidP="00C51314">
            <w:pPr>
              <w:jc w:val="both"/>
              <w:rPr>
                <w:rFonts w:ascii="Arial" w:hAnsi="Arial" w:cs="Arial"/>
                <w:sz w:val="16"/>
                <w:szCs w:val="16"/>
              </w:rPr>
            </w:pPr>
            <w:r w:rsidRPr="000F75D2">
              <w:rPr>
                <w:rFonts w:ascii="Arial" w:hAnsi="Arial" w:cs="Arial"/>
                <w:sz w:val="16"/>
                <w:szCs w:val="16"/>
              </w:rPr>
              <w:t>к административному регламенту пре</w:t>
            </w:r>
            <w:r w:rsidRPr="000F75D2">
              <w:rPr>
                <w:rFonts w:ascii="Arial" w:hAnsi="Arial" w:cs="Arial"/>
                <w:sz w:val="16"/>
                <w:szCs w:val="16"/>
              </w:rPr>
              <w:softHyphen/>
              <w:t>доставления Отделом образования администрации Благодарненского муниципального района Ставропольского края муниципальной услуги «Предоставление ежемесячной денежной компенсации расходов на оплату жилых помещений, отопления и освещения педагогическим работникам образовательных организаций Благодарненского муниципального района Ставропольского края, проживающим и работающим в сельских населенных пунктах, рабочих поселках (поселках городского типа)»</w:t>
            </w:r>
          </w:p>
        </w:tc>
      </w:tr>
    </w:tbl>
    <w:p w:rsidR="00F4379A" w:rsidRPr="000F75D2" w:rsidRDefault="00F4379A" w:rsidP="00F4379A">
      <w:pPr>
        <w:ind w:firstLine="851"/>
        <w:jc w:val="both"/>
        <w:rPr>
          <w:rFonts w:ascii="Arial" w:hAnsi="Arial" w:cs="Arial"/>
          <w:sz w:val="16"/>
          <w:szCs w:val="16"/>
        </w:rPr>
      </w:pPr>
    </w:p>
    <w:p w:rsidR="00F4379A" w:rsidRPr="000F75D2" w:rsidRDefault="00F4379A" w:rsidP="00F4379A">
      <w:pPr>
        <w:jc w:val="both"/>
        <w:rPr>
          <w:rFonts w:ascii="Arial" w:hAnsi="Arial" w:cs="Arial"/>
          <w:sz w:val="16"/>
          <w:szCs w:val="16"/>
        </w:rPr>
      </w:pPr>
      <w:bookmarkStart w:id="111" w:name="Par676"/>
      <w:bookmarkEnd w:id="111"/>
    </w:p>
    <w:p w:rsidR="00F4379A" w:rsidRPr="000F75D2" w:rsidRDefault="00F4379A" w:rsidP="00F4379A">
      <w:pPr>
        <w:ind w:firstLine="851"/>
        <w:jc w:val="center"/>
        <w:rPr>
          <w:rFonts w:ascii="Arial" w:hAnsi="Arial" w:cs="Arial"/>
          <w:sz w:val="16"/>
          <w:szCs w:val="16"/>
        </w:rPr>
      </w:pPr>
      <w:bookmarkStart w:id="112" w:name="Par679"/>
      <w:bookmarkEnd w:id="112"/>
      <w:r w:rsidRPr="000F75D2">
        <w:rPr>
          <w:rFonts w:ascii="Arial" w:hAnsi="Arial" w:cs="Arial"/>
          <w:sz w:val="16"/>
          <w:szCs w:val="16"/>
        </w:rPr>
        <w:t>РЕШЕНИЕ</w:t>
      </w:r>
    </w:p>
    <w:p w:rsidR="00F4379A" w:rsidRPr="000F75D2" w:rsidRDefault="00F4379A" w:rsidP="00F4379A">
      <w:pPr>
        <w:jc w:val="center"/>
        <w:rPr>
          <w:rFonts w:ascii="Arial" w:hAnsi="Arial" w:cs="Arial"/>
          <w:sz w:val="16"/>
          <w:szCs w:val="16"/>
        </w:rPr>
      </w:pPr>
      <w:r w:rsidRPr="000F75D2">
        <w:rPr>
          <w:rFonts w:ascii="Arial" w:hAnsi="Arial" w:cs="Arial"/>
          <w:sz w:val="16"/>
          <w:szCs w:val="16"/>
        </w:rPr>
        <w:t>о приостановке (о прекращении) предоставления ежемесячной денежной компенсации расходов на оплату жилой площади, отопления и освещения</w:t>
      </w:r>
    </w:p>
    <w:p w:rsidR="00F4379A" w:rsidRPr="000F75D2" w:rsidRDefault="00F4379A" w:rsidP="00F4379A">
      <w:pPr>
        <w:ind w:firstLine="851"/>
        <w:jc w:val="both"/>
        <w:rPr>
          <w:rFonts w:ascii="Arial" w:hAnsi="Arial" w:cs="Arial"/>
          <w:sz w:val="16"/>
          <w:szCs w:val="16"/>
        </w:rPr>
      </w:pPr>
    </w:p>
    <w:p w:rsidR="00F4379A" w:rsidRPr="000F75D2" w:rsidRDefault="00F4379A" w:rsidP="00F4379A">
      <w:pPr>
        <w:jc w:val="both"/>
        <w:rPr>
          <w:rFonts w:ascii="Arial" w:hAnsi="Arial" w:cs="Arial"/>
          <w:sz w:val="16"/>
          <w:szCs w:val="16"/>
        </w:rPr>
      </w:pPr>
      <w:r w:rsidRPr="000F75D2">
        <w:rPr>
          <w:rFonts w:ascii="Arial" w:hAnsi="Arial" w:cs="Arial"/>
          <w:sz w:val="16"/>
          <w:szCs w:val="16"/>
        </w:rPr>
        <w:t xml:space="preserve">«___» ______________ 20__ г.                                        </w:t>
      </w:r>
      <w:r>
        <w:rPr>
          <w:rFonts w:ascii="Arial" w:hAnsi="Arial" w:cs="Arial"/>
          <w:sz w:val="16"/>
          <w:szCs w:val="16"/>
        </w:rPr>
        <w:t xml:space="preserve"> </w:t>
      </w:r>
      <w:r w:rsidRPr="000F75D2">
        <w:rPr>
          <w:rFonts w:ascii="Arial" w:hAnsi="Arial" w:cs="Arial"/>
          <w:sz w:val="16"/>
          <w:szCs w:val="16"/>
        </w:rPr>
        <w:t>№ _______</w:t>
      </w:r>
    </w:p>
    <w:p w:rsidR="00F4379A" w:rsidRPr="000F75D2" w:rsidRDefault="00F4379A" w:rsidP="00F4379A">
      <w:pPr>
        <w:ind w:firstLine="851"/>
        <w:jc w:val="both"/>
        <w:rPr>
          <w:rFonts w:ascii="Arial" w:hAnsi="Arial" w:cs="Arial"/>
          <w:sz w:val="16"/>
          <w:szCs w:val="16"/>
        </w:rPr>
      </w:pPr>
    </w:p>
    <w:p w:rsidR="00F4379A" w:rsidRPr="000F75D2" w:rsidRDefault="00F4379A" w:rsidP="00F4379A">
      <w:pPr>
        <w:ind w:firstLine="851"/>
        <w:jc w:val="both"/>
        <w:rPr>
          <w:rFonts w:ascii="Arial" w:hAnsi="Arial" w:cs="Arial"/>
          <w:sz w:val="16"/>
          <w:szCs w:val="16"/>
        </w:rPr>
      </w:pPr>
      <w:r w:rsidRPr="000F75D2">
        <w:rPr>
          <w:rFonts w:ascii="Arial" w:hAnsi="Arial" w:cs="Arial"/>
          <w:sz w:val="16"/>
          <w:szCs w:val="16"/>
        </w:rPr>
        <w:t>В _______________________________________________</w:t>
      </w:r>
      <w:r>
        <w:rPr>
          <w:rFonts w:ascii="Arial" w:hAnsi="Arial" w:cs="Arial"/>
          <w:sz w:val="16"/>
          <w:szCs w:val="16"/>
        </w:rPr>
        <w:t>_________</w:t>
      </w:r>
      <w:r w:rsidRPr="000F75D2">
        <w:rPr>
          <w:rFonts w:ascii="Arial" w:hAnsi="Arial" w:cs="Arial"/>
          <w:sz w:val="16"/>
          <w:szCs w:val="16"/>
        </w:rPr>
        <w:t xml:space="preserve"> (образовательной организации</w:t>
      </w:r>
      <w:proofErr w:type="gramStart"/>
      <w:r w:rsidRPr="000F75D2">
        <w:rPr>
          <w:rFonts w:ascii="Arial" w:hAnsi="Arial" w:cs="Arial"/>
          <w:sz w:val="16"/>
          <w:szCs w:val="16"/>
        </w:rPr>
        <w:t xml:space="preserve"> )</w:t>
      </w:r>
      <w:proofErr w:type="gramEnd"/>
    </w:p>
    <w:p w:rsidR="00F4379A" w:rsidRPr="000F75D2" w:rsidRDefault="00F4379A" w:rsidP="00F4379A">
      <w:pPr>
        <w:jc w:val="both"/>
        <w:rPr>
          <w:rFonts w:ascii="Arial" w:hAnsi="Arial" w:cs="Arial"/>
          <w:sz w:val="16"/>
          <w:szCs w:val="16"/>
        </w:rPr>
      </w:pPr>
      <w:r w:rsidRPr="000F75D2">
        <w:rPr>
          <w:rFonts w:ascii="Arial" w:hAnsi="Arial" w:cs="Arial"/>
          <w:sz w:val="16"/>
          <w:szCs w:val="16"/>
        </w:rPr>
        <w:t xml:space="preserve">рассмотрены документы, поступившие на педагогических работников согласно реестру </w:t>
      </w:r>
      <w:proofErr w:type="gramStart"/>
      <w:r w:rsidRPr="000F75D2">
        <w:rPr>
          <w:rFonts w:ascii="Arial" w:hAnsi="Arial" w:cs="Arial"/>
          <w:sz w:val="16"/>
          <w:szCs w:val="16"/>
        </w:rPr>
        <w:t>от</w:t>
      </w:r>
      <w:proofErr w:type="gramEnd"/>
      <w:r w:rsidRPr="000F75D2">
        <w:rPr>
          <w:rFonts w:ascii="Arial" w:hAnsi="Arial" w:cs="Arial"/>
          <w:sz w:val="16"/>
          <w:szCs w:val="16"/>
        </w:rPr>
        <w:t xml:space="preserve"> _______________№________________________.                                    </w:t>
      </w:r>
    </w:p>
    <w:p w:rsidR="00F4379A" w:rsidRPr="000F75D2" w:rsidRDefault="00F4379A" w:rsidP="00F4379A">
      <w:pPr>
        <w:ind w:firstLine="851"/>
        <w:jc w:val="both"/>
        <w:rPr>
          <w:rFonts w:ascii="Arial" w:hAnsi="Arial" w:cs="Arial"/>
          <w:sz w:val="16"/>
          <w:szCs w:val="16"/>
        </w:rPr>
      </w:pPr>
      <w:r w:rsidRPr="000F75D2">
        <w:rPr>
          <w:rFonts w:ascii="Arial" w:hAnsi="Arial" w:cs="Arial"/>
          <w:sz w:val="16"/>
          <w:szCs w:val="16"/>
        </w:rPr>
        <w:t xml:space="preserve">На основании Закона и  </w:t>
      </w:r>
      <w:hyperlink r:id="rId35" w:history="1">
        <w:r w:rsidRPr="000F75D2">
          <w:rPr>
            <w:rStyle w:val="af0"/>
            <w:rFonts w:ascii="Arial" w:hAnsi="Arial" w:cs="Arial"/>
            <w:color w:val="auto"/>
            <w:sz w:val="16"/>
            <w:szCs w:val="16"/>
          </w:rPr>
          <w:t>постановления</w:t>
        </w:r>
      </w:hyperlink>
      <w:r w:rsidRPr="000F75D2">
        <w:rPr>
          <w:rFonts w:ascii="Arial" w:hAnsi="Arial" w:cs="Arial"/>
          <w:sz w:val="16"/>
          <w:szCs w:val="16"/>
        </w:rPr>
        <w:t xml:space="preserve">  Правительства  Ставропольского  края  от 21 марта 2011 года №  101-п  «Об  утверждении порядка выплаты ежемесячной денежной компенсации расходов  на  оплату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 приказываю:</w:t>
      </w:r>
    </w:p>
    <w:p w:rsidR="00F4379A" w:rsidRPr="000F75D2" w:rsidRDefault="00F4379A" w:rsidP="00F4379A">
      <w:pPr>
        <w:ind w:firstLine="851"/>
        <w:jc w:val="both"/>
        <w:rPr>
          <w:rFonts w:ascii="Arial" w:hAnsi="Arial" w:cs="Arial"/>
          <w:sz w:val="16"/>
          <w:szCs w:val="16"/>
        </w:rPr>
      </w:pPr>
      <w:r w:rsidRPr="000F75D2">
        <w:rPr>
          <w:rFonts w:ascii="Arial" w:hAnsi="Arial" w:cs="Arial"/>
          <w:sz w:val="16"/>
          <w:szCs w:val="16"/>
        </w:rPr>
        <w:t xml:space="preserve">приостановить (прекратить)  с «___» ______________ 20__ года </w:t>
      </w:r>
    </w:p>
    <w:p w:rsidR="00F4379A" w:rsidRPr="000F75D2" w:rsidRDefault="00F4379A" w:rsidP="00F4379A">
      <w:pPr>
        <w:ind w:firstLine="851"/>
        <w:jc w:val="both"/>
        <w:rPr>
          <w:rFonts w:ascii="Arial" w:hAnsi="Arial" w:cs="Arial"/>
          <w:sz w:val="16"/>
          <w:szCs w:val="16"/>
        </w:rPr>
      </w:pPr>
      <w:r w:rsidRPr="000F75D2">
        <w:rPr>
          <w:rFonts w:ascii="Arial" w:hAnsi="Arial" w:cs="Arial"/>
          <w:sz w:val="16"/>
          <w:szCs w:val="16"/>
        </w:rPr>
        <w:t xml:space="preserve">предоставление компенсации расходов по оплате жилого помещения, отопления и освещения </w:t>
      </w:r>
      <w:proofErr w:type="gramStart"/>
      <w:r w:rsidRPr="000F75D2">
        <w:rPr>
          <w:rFonts w:ascii="Arial" w:hAnsi="Arial" w:cs="Arial"/>
          <w:sz w:val="16"/>
          <w:szCs w:val="16"/>
        </w:rPr>
        <w:t>педагогическим</w:t>
      </w:r>
      <w:proofErr w:type="gramEnd"/>
      <w:r w:rsidRPr="000F75D2">
        <w:rPr>
          <w:rFonts w:ascii="Arial" w:hAnsi="Arial" w:cs="Arial"/>
          <w:sz w:val="16"/>
          <w:szCs w:val="16"/>
        </w:rPr>
        <w:t xml:space="preserve"> согласно реестру от ____№________  </w:t>
      </w:r>
    </w:p>
    <w:p w:rsidR="00F4379A" w:rsidRPr="000F75D2" w:rsidRDefault="00F4379A" w:rsidP="00F4379A">
      <w:pPr>
        <w:jc w:val="both"/>
        <w:rPr>
          <w:rFonts w:ascii="Arial" w:hAnsi="Arial" w:cs="Arial"/>
          <w:sz w:val="16"/>
          <w:szCs w:val="16"/>
        </w:rPr>
      </w:pPr>
      <w:r w:rsidRPr="000F75D2">
        <w:rPr>
          <w:rFonts w:ascii="Arial" w:hAnsi="Arial" w:cs="Arial"/>
          <w:sz w:val="16"/>
          <w:szCs w:val="16"/>
        </w:rPr>
        <w:t>__________________________________</w:t>
      </w:r>
      <w:r>
        <w:rPr>
          <w:rFonts w:ascii="Arial" w:hAnsi="Arial" w:cs="Arial"/>
          <w:sz w:val="16"/>
          <w:szCs w:val="16"/>
        </w:rPr>
        <w:t>______________________</w:t>
      </w:r>
    </w:p>
    <w:p w:rsidR="00F4379A" w:rsidRPr="000F75D2" w:rsidRDefault="00F4379A" w:rsidP="00F4379A">
      <w:pPr>
        <w:jc w:val="both"/>
        <w:rPr>
          <w:rFonts w:ascii="Arial" w:hAnsi="Arial" w:cs="Arial"/>
          <w:sz w:val="16"/>
          <w:szCs w:val="16"/>
        </w:rPr>
      </w:pPr>
      <w:proofErr w:type="gramStart"/>
      <w:r w:rsidRPr="000F75D2">
        <w:rPr>
          <w:rFonts w:ascii="Arial" w:hAnsi="Arial" w:cs="Arial"/>
          <w:sz w:val="16"/>
          <w:szCs w:val="16"/>
        </w:rPr>
        <w:t xml:space="preserve">(причины, послужившие основанием для принятия решения о приостановлении предоставления ежемесячной денежной компенсации </w:t>
      </w:r>
      <w:proofErr w:type="gramEnd"/>
    </w:p>
    <w:p w:rsidR="00F4379A" w:rsidRPr="000F75D2" w:rsidRDefault="00F4379A" w:rsidP="00F4379A">
      <w:pPr>
        <w:jc w:val="both"/>
        <w:rPr>
          <w:rFonts w:ascii="Arial" w:hAnsi="Arial" w:cs="Arial"/>
          <w:sz w:val="16"/>
          <w:szCs w:val="16"/>
        </w:rPr>
      </w:pPr>
    </w:p>
    <w:p w:rsidR="00F4379A" w:rsidRPr="000F75D2" w:rsidRDefault="00F4379A" w:rsidP="00F4379A">
      <w:pPr>
        <w:jc w:val="both"/>
        <w:rPr>
          <w:rFonts w:ascii="Arial" w:hAnsi="Arial" w:cs="Arial"/>
          <w:sz w:val="16"/>
          <w:szCs w:val="16"/>
        </w:rPr>
      </w:pPr>
      <w:r w:rsidRPr="000F75D2">
        <w:rPr>
          <w:rFonts w:ascii="Arial" w:hAnsi="Arial" w:cs="Arial"/>
          <w:sz w:val="16"/>
          <w:szCs w:val="16"/>
        </w:rPr>
        <w:t>________________________________________________________</w:t>
      </w:r>
    </w:p>
    <w:p w:rsidR="00F4379A" w:rsidRPr="000F75D2" w:rsidRDefault="00F4379A" w:rsidP="00F4379A">
      <w:pPr>
        <w:jc w:val="center"/>
        <w:rPr>
          <w:rFonts w:ascii="Arial" w:hAnsi="Arial" w:cs="Arial"/>
          <w:sz w:val="16"/>
          <w:szCs w:val="16"/>
        </w:rPr>
      </w:pPr>
      <w:r w:rsidRPr="000F75D2">
        <w:rPr>
          <w:rFonts w:ascii="Arial" w:hAnsi="Arial" w:cs="Arial"/>
          <w:sz w:val="16"/>
          <w:szCs w:val="16"/>
        </w:rPr>
        <w:t>расходов по оплате  жилого помещения, отопления и освещения)</w:t>
      </w:r>
    </w:p>
    <w:p w:rsidR="00F4379A" w:rsidRPr="000F75D2" w:rsidRDefault="00F4379A" w:rsidP="00F4379A">
      <w:pPr>
        <w:ind w:firstLine="851"/>
        <w:jc w:val="both"/>
        <w:rPr>
          <w:rFonts w:ascii="Arial" w:hAnsi="Arial" w:cs="Arial"/>
          <w:sz w:val="16"/>
          <w:szCs w:val="16"/>
        </w:rPr>
      </w:pPr>
    </w:p>
    <w:p w:rsidR="00F4379A" w:rsidRPr="000F75D2" w:rsidRDefault="00F4379A" w:rsidP="00F4379A">
      <w:pPr>
        <w:ind w:firstLine="851"/>
        <w:jc w:val="both"/>
        <w:rPr>
          <w:rFonts w:ascii="Arial" w:hAnsi="Arial" w:cs="Arial"/>
          <w:sz w:val="16"/>
          <w:szCs w:val="16"/>
        </w:rPr>
      </w:pPr>
      <w:r w:rsidRPr="000F75D2">
        <w:rPr>
          <w:rFonts w:ascii="Arial" w:hAnsi="Arial" w:cs="Arial"/>
          <w:sz w:val="16"/>
          <w:szCs w:val="16"/>
        </w:rPr>
        <w:t>Начальник                                    ________________________</w:t>
      </w:r>
    </w:p>
    <w:p w:rsidR="00F4379A" w:rsidRPr="000F75D2" w:rsidRDefault="00F4379A" w:rsidP="00F4379A">
      <w:pPr>
        <w:ind w:firstLine="851"/>
        <w:jc w:val="both"/>
        <w:rPr>
          <w:rFonts w:ascii="Arial" w:hAnsi="Arial" w:cs="Arial"/>
          <w:sz w:val="16"/>
          <w:szCs w:val="16"/>
        </w:rPr>
      </w:pPr>
      <w:r w:rsidRPr="000F75D2">
        <w:rPr>
          <w:rFonts w:ascii="Arial" w:hAnsi="Arial" w:cs="Arial"/>
          <w:sz w:val="16"/>
          <w:szCs w:val="16"/>
        </w:rPr>
        <w:t>Отдела  образования                            (подпись)</w:t>
      </w:r>
    </w:p>
    <w:p w:rsidR="00F4379A" w:rsidRPr="000F75D2" w:rsidRDefault="00F4379A" w:rsidP="00F4379A">
      <w:pPr>
        <w:ind w:firstLine="851"/>
        <w:jc w:val="both"/>
        <w:rPr>
          <w:rFonts w:ascii="Arial" w:hAnsi="Arial" w:cs="Arial"/>
          <w:sz w:val="16"/>
          <w:szCs w:val="16"/>
        </w:rPr>
      </w:pPr>
      <w:r w:rsidRPr="000F75D2">
        <w:rPr>
          <w:rFonts w:ascii="Arial" w:hAnsi="Arial" w:cs="Arial"/>
          <w:sz w:val="16"/>
          <w:szCs w:val="16"/>
        </w:rPr>
        <w:t xml:space="preserve">                     </w:t>
      </w:r>
    </w:p>
    <w:p w:rsidR="00F4379A" w:rsidRPr="000F75D2" w:rsidRDefault="00F4379A" w:rsidP="00F4379A">
      <w:pPr>
        <w:jc w:val="both"/>
        <w:rPr>
          <w:rFonts w:ascii="Arial" w:hAnsi="Arial" w:cs="Arial"/>
          <w:sz w:val="16"/>
          <w:szCs w:val="16"/>
        </w:rPr>
      </w:pPr>
    </w:p>
    <w:p w:rsidR="00F4379A" w:rsidRPr="000F75D2" w:rsidRDefault="00F4379A" w:rsidP="00F4379A">
      <w:pPr>
        <w:ind w:firstLine="851"/>
        <w:jc w:val="both"/>
        <w:rPr>
          <w:rFonts w:ascii="Arial" w:hAnsi="Arial" w:cs="Arial"/>
          <w:sz w:val="16"/>
          <w:szCs w:val="16"/>
        </w:rPr>
      </w:pPr>
    </w:p>
    <w:tbl>
      <w:tblPr>
        <w:tblW w:w="0" w:type="auto"/>
        <w:tblLook w:val="04A0" w:firstRow="1" w:lastRow="0" w:firstColumn="1" w:lastColumn="0" w:noHBand="0" w:noVBand="1"/>
      </w:tblPr>
      <w:tblGrid>
        <w:gridCol w:w="357"/>
        <w:gridCol w:w="4891"/>
      </w:tblGrid>
      <w:tr w:rsidR="00F4379A" w:rsidRPr="000F75D2" w:rsidTr="00C51314">
        <w:tc>
          <w:tcPr>
            <w:tcW w:w="534" w:type="dxa"/>
            <w:shd w:val="clear" w:color="auto" w:fill="auto"/>
          </w:tcPr>
          <w:p w:rsidR="00F4379A" w:rsidRPr="000F75D2" w:rsidRDefault="00F4379A" w:rsidP="00C51314">
            <w:pPr>
              <w:jc w:val="both"/>
              <w:rPr>
                <w:rFonts w:ascii="Arial" w:hAnsi="Arial" w:cs="Arial"/>
                <w:sz w:val="16"/>
                <w:szCs w:val="16"/>
              </w:rPr>
            </w:pPr>
          </w:p>
        </w:tc>
        <w:tc>
          <w:tcPr>
            <w:tcW w:w="9036" w:type="dxa"/>
            <w:shd w:val="clear" w:color="auto" w:fill="auto"/>
          </w:tcPr>
          <w:p w:rsidR="00F4379A" w:rsidRPr="000F75D2" w:rsidRDefault="00F4379A" w:rsidP="00C51314">
            <w:pPr>
              <w:ind w:firstLine="851"/>
              <w:jc w:val="center"/>
              <w:rPr>
                <w:rFonts w:ascii="Arial" w:hAnsi="Arial" w:cs="Arial"/>
                <w:sz w:val="16"/>
                <w:szCs w:val="16"/>
              </w:rPr>
            </w:pPr>
            <w:r w:rsidRPr="000F75D2">
              <w:rPr>
                <w:rFonts w:ascii="Arial" w:hAnsi="Arial" w:cs="Arial"/>
                <w:sz w:val="16"/>
                <w:szCs w:val="16"/>
              </w:rPr>
              <w:t>Приложение 10</w:t>
            </w:r>
          </w:p>
          <w:p w:rsidR="00F4379A" w:rsidRPr="000F75D2" w:rsidRDefault="00F4379A" w:rsidP="00C51314">
            <w:pPr>
              <w:jc w:val="both"/>
              <w:rPr>
                <w:rFonts w:ascii="Arial" w:hAnsi="Arial" w:cs="Arial"/>
                <w:sz w:val="16"/>
                <w:szCs w:val="16"/>
              </w:rPr>
            </w:pPr>
            <w:r w:rsidRPr="000F75D2">
              <w:rPr>
                <w:rFonts w:ascii="Arial" w:hAnsi="Arial" w:cs="Arial"/>
                <w:sz w:val="16"/>
                <w:szCs w:val="16"/>
              </w:rPr>
              <w:t>к административному регламенту пре</w:t>
            </w:r>
            <w:r w:rsidRPr="000F75D2">
              <w:rPr>
                <w:rFonts w:ascii="Arial" w:hAnsi="Arial" w:cs="Arial"/>
                <w:sz w:val="16"/>
                <w:szCs w:val="16"/>
              </w:rPr>
              <w:softHyphen/>
              <w:t>доставления Отделом образования администрации Благодарненского муниципального района Ставропольского края муниципальной услуги «Предоставление ежемесячной денежной компенсации расходов на оплату жилых помещений, отопления и освещения педагогическим работникам образовательных организаций Благодарненского муниципального района Ставропольского края, проживающим и работающим в сельских населенных пунктах, рабочих поселках (поселках городского типа)»</w:t>
            </w:r>
          </w:p>
        </w:tc>
      </w:tr>
    </w:tbl>
    <w:p w:rsidR="00F4379A" w:rsidRPr="000F75D2" w:rsidRDefault="00F4379A" w:rsidP="00F4379A">
      <w:pPr>
        <w:jc w:val="center"/>
        <w:rPr>
          <w:rFonts w:ascii="Arial" w:hAnsi="Arial" w:cs="Arial"/>
          <w:sz w:val="16"/>
          <w:szCs w:val="16"/>
        </w:rPr>
      </w:pPr>
    </w:p>
    <w:p w:rsidR="00F4379A" w:rsidRPr="000F75D2" w:rsidRDefault="00F4379A" w:rsidP="00F4379A">
      <w:pPr>
        <w:ind w:firstLine="851"/>
        <w:jc w:val="center"/>
        <w:rPr>
          <w:rFonts w:ascii="Arial" w:hAnsi="Arial" w:cs="Arial"/>
          <w:sz w:val="16"/>
          <w:szCs w:val="16"/>
        </w:rPr>
      </w:pPr>
      <w:r w:rsidRPr="000F75D2">
        <w:rPr>
          <w:rFonts w:ascii="Arial" w:hAnsi="Arial" w:cs="Arial"/>
          <w:sz w:val="16"/>
          <w:szCs w:val="16"/>
        </w:rPr>
        <w:t>ГРАФИК</w:t>
      </w:r>
    </w:p>
    <w:p w:rsidR="00F4379A" w:rsidRPr="000F75D2" w:rsidRDefault="00F4379A" w:rsidP="00F4379A">
      <w:pPr>
        <w:ind w:firstLine="851"/>
        <w:jc w:val="center"/>
        <w:rPr>
          <w:rFonts w:ascii="Arial" w:hAnsi="Arial" w:cs="Arial"/>
          <w:sz w:val="16"/>
          <w:szCs w:val="16"/>
        </w:rPr>
      </w:pPr>
      <w:r w:rsidRPr="000F75D2">
        <w:rPr>
          <w:rFonts w:ascii="Arial" w:hAnsi="Arial" w:cs="Arial"/>
          <w:sz w:val="16"/>
          <w:szCs w:val="16"/>
        </w:rPr>
        <w:t>приема граждан по личным вопросам</w:t>
      </w:r>
    </w:p>
    <w:p w:rsidR="00F4379A" w:rsidRPr="000F75D2" w:rsidRDefault="00F4379A" w:rsidP="00F4379A">
      <w:pPr>
        <w:ind w:firstLine="851"/>
        <w:jc w:val="both"/>
        <w:rPr>
          <w:rFonts w:ascii="Arial" w:hAnsi="Arial" w:cs="Arial"/>
          <w:sz w:val="16"/>
          <w:szCs w:val="16"/>
        </w:rPr>
      </w:pPr>
    </w:p>
    <w:tbl>
      <w:tblPr>
        <w:tblW w:w="5103" w:type="dxa"/>
        <w:tblInd w:w="62" w:type="dxa"/>
        <w:tblLayout w:type="fixed"/>
        <w:tblCellMar>
          <w:top w:w="75" w:type="dxa"/>
          <w:left w:w="0" w:type="dxa"/>
          <w:bottom w:w="75" w:type="dxa"/>
          <w:right w:w="0" w:type="dxa"/>
        </w:tblCellMar>
        <w:tblLook w:val="0000" w:firstRow="0" w:lastRow="0" w:firstColumn="0" w:lastColumn="0" w:noHBand="0" w:noVBand="0"/>
      </w:tblPr>
      <w:tblGrid>
        <w:gridCol w:w="2410"/>
        <w:gridCol w:w="1560"/>
        <w:gridCol w:w="1133"/>
      </w:tblGrid>
      <w:tr w:rsidR="00F4379A" w:rsidRPr="000F75D2" w:rsidTr="00F4379A">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379A" w:rsidRPr="000F75D2" w:rsidRDefault="00F4379A" w:rsidP="00C51314">
            <w:pPr>
              <w:ind w:firstLine="80"/>
              <w:jc w:val="center"/>
              <w:rPr>
                <w:rFonts w:ascii="Arial" w:hAnsi="Arial" w:cs="Arial"/>
                <w:sz w:val="16"/>
                <w:szCs w:val="16"/>
              </w:rPr>
            </w:pPr>
            <w:r w:rsidRPr="000F75D2">
              <w:rPr>
                <w:rFonts w:ascii="Arial" w:hAnsi="Arial" w:cs="Arial"/>
                <w:sz w:val="16"/>
                <w:szCs w:val="16"/>
              </w:rPr>
              <w:t xml:space="preserve">Должностное лицо, </w:t>
            </w:r>
          </w:p>
          <w:p w:rsidR="00F4379A" w:rsidRPr="000F75D2" w:rsidRDefault="00F4379A" w:rsidP="00C51314">
            <w:pPr>
              <w:ind w:firstLine="80"/>
              <w:jc w:val="center"/>
              <w:rPr>
                <w:rFonts w:ascii="Arial" w:hAnsi="Arial" w:cs="Arial"/>
                <w:sz w:val="16"/>
                <w:szCs w:val="16"/>
              </w:rPr>
            </w:pPr>
            <w:proofErr w:type="gramStart"/>
            <w:r w:rsidRPr="000F75D2">
              <w:rPr>
                <w:rFonts w:ascii="Arial" w:hAnsi="Arial" w:cs="Arial"/>
                <w:sz w:val="16"/>
                <w:szCs w:val="16"/>
              </w:rPr>
              <w:t>осуществляющее</w:t>
            </w:r>
            <w:proofErr w:type="gramEnd"/>
            <w:r w:rsidRPr="000F75D2">
              <w:rPr>
                <w:rFonts w:ascii="Arial" w:hAnsi="Arial" w:cs="Arial"/>
                <w:sz w:val="16"/>
                <w:szCs w:val="16"/>
              </w:rPr>
              <w:t xml:space="preserve"> прием</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379A" w:rsidRPr="000F75D2" w:rsidRDefault="00F4379A" w:rsidP="00C51314">
            <w:pPr>
              <w:jc w:val="center"/>
              <w:rPr>
                <w:rFonts w:ascii="Arial" w:hAnsi="Arial" w:cs="Arial"/>
                <w:sz w:val="16"/>
                <w:szCs w:val="16"/>
              </w:rPr>
            </w:pPr>
            <w:r w:rsidRPr="000F75D2">
              <w:rPr>
                <w:rFonts w:ascii="Arial" w:hAnsi="Arial" w:cs="Arial"/>
                <w:sz w:val="16"/>
                <w:szCs w:val="16"/>
              </w:rPr>
              <w:t>дни приема</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379A" w:rsidRPr="000F75D2" w:rsidRDefault="00F4379A" w:rsidP="00C51314">
            <w:pPr>
              <w:ind w:firstLine="81"/>
              <w:jc w:val="center"/>
              <w:rPr>
                <w:rFonts w:ascii="Arial" w:hAnsi="Arial" w:cs="Arial"/>
                <w:sz w:val="16"/>
                <w:szCs w:val="16"/>
              </w:rPr>
            </w:pPr>
            <w:r w:rsidRPr="000F75D2">
              <w:rPr>
                <w:rFonts w:ascii="Arial" w:hAnsi="Arial" w:cs="Arial"/>
                <w:sz w:val="16"/>
                <w:szCs w:val="16"/>
              </w:rPr>
              <w:t>время</w:t>
            </w:r>
          </w:p>
        </w:tc>
      </w:tr>
      <w:tr w:rsidR="00F4379A" w:rsidRPr="000F75D2" w:rsidTr="00F4379A">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379A" w:rsidRPr="000F75D2" w:rsidRDefault="00F4379A" w:rsidP="00C51314">
            <w:pPr>
              <w:jc w:val="both"/>
              <w:rPr>
                <w:rFonts w:ascii="Arial" w:hAnsi="Arial" w:cs="Arial"/>
                <w:sz w:val="16"/>
                <w:szCs w:val="16"/>
              </w:rPr>
            </w:pPr>
            <w:r w:rsidRPr="000F75D2">
              <w:rPr>
                <w:rFonts w:ascii="Arial" w:hAnsi="Arial" w:cs="Arial"/>
                <w:sz w:val="16"/>
                <w:szCs w:val="16"/>
              </w:rPr>
              <w:t>Руководитель образовательной организации Благодарненского муниципального района Ставропольского края</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379A" w:rsidRPr="000F75D2" w:rsidRDefault="00F4379A" w:rsidP="00C51314">
            <w:pPr>
              <w:jc w:val="center"/>
              <w:rPr>
                <w:rFonts w:ascii="Arial" w:hAnsi="Arial" w:cs="Arial"/>
                <w:sz w:val="16"/>
                <w:szCs w:val="16"/>
              </w:rPr>
            </w:pPr>
            <w:r w:rsidRPr="000F75D2">
              <w:rPr>
                <w:rFonts w:ascii="Arial" w:hAnsi="Arial" w:cs="Arial"/>
                <w:sz w:val="16"/>
                <w:szCs w:val="16"/>
              </w:rPr>
              <w:t>понедельни</w:t>
            </w:r>
            <w:proofErr w:type="gramStart"/>
            <w:r w:rsidRPr="000F75D2">
              <w:rPr>
                <w:rFonts w:ascii="Arial" w:hAnsi="Arial" w:cs="Arial"/>
                <w:sz w:val="16"/>
                <w:szCs w:val="16"/>
              </w:rPr>
              <w:t>к-</w:t>
            </w:r>
            <w:proofErr w:type="gramEnd"/>
            <w:r w:rsidRPr="000F75D2">
              <w:rPr>
                <w:rFonts w:ascii="Arial" w:hAnsi="Arial" w:cs="Arial"/>
                <w:sz w:val="16"/>
                <w:szCs w:val="16"/>
              </w:rPr>
              <w:t xml:space="preserve"> пятница</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379A" w:rsidRPr="000F75D2" w:rsidRDefault="00F4379A" w:rsidP="00C51314">
            <w:pPr>
              <w:jc w:val="center"/>
              <w:rPr>
                <w:rFonts w:ascii="Arial" w:hAnsi="Arial" w:cs="Arial"/>
                <w:sz w:val="16"/>
                <w:szCs w:val="16"/>
              </w:rPr>
            </w:pPr>
            <w:r w:rsidRPr="000F75D2">
              <w:rPr>
                <w:rFonts w:ascii="Arial" w:hAnsi="Arial" w:cs="Arial"/>
                <w:sz w:val="16"/>
                <w:szCs w:val="16"/>
              </w:rPr>
              <w:t>с 14-00 до</w:t>
            </w:r>
          </w:p>
          <w:p w:rsidR="00F4379A" w:rsidRPr="000F75D2" w:rsidRDefault="00F4379A" w:rsidP="00C51314">
            <w:pPr>
              <w:jc w:val="center"/>
              <w:rPr>
                <w:rFonts w:ascii="Arial" w:hAnsi="Arial" w:cs="Arial"/>
                <w:sz w:val="16"/>
                <w:szCs w:val="16"/>
              </w:rPr>
            </w:pPr>
            <w:r w:rsidRPr="000F75D2">
              <w:rPr>
                <w:rFonts w:ascii="Arial" w:hAnsi="Arial" w:cs="Arial"/>
                <w:sz w:val="16"/>
                <w:szCs w:val="16"/>
              </w:rPr>
              <w:t>16-00 часов</w:t>
            </w:r>
          </w:p>
        </w:tc>
      </w:tr>
      <w:tr w:rsidR="00F4379A" w:rsidRPr="000F75D2" w:rsidTr="00F4379A">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379A" w:rsidRPr="000F75D2" w:rsidRDefault="00F4379A" w:rsidP="00C51314">
            <w:pPr>
              <w:jc w:val="both"/>
              <w:rPr>
                <w:rFonts w:ascii="Arial" w:hAnsi="Arial" w:cs="Arial"/>
                <w:sz w:val="16"/>
                <w:szCs w:val="16"/>
              </w:rPr>
            </w:pPr>
            <w:r w:rsidRPr="000F75D2">
              <w:rPr>
                <w:rFonts w:ascii="Arial" w:hAnsi="Arial" w:cs="Arial"/>
                <w:sz w:val="16"/>
                <w:szCs w:val="16"/>
              </w:rPr>
              <w:t>Специалист образовательной организации Благодарненского муниципального района Ставропольского края, ответственный за предоставление муниципальной услуги</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379A" w:rsidRPr="000F75D2" w:rsidRDefault="00F4379A" w:rsidP="00C51314">
            <w:pPr>
              <w:jc w:val="center"/>
              <w:rPr>
                <w:rFonts w:ascii="Arial" w:hAnsi="Arial" w:cs="Arial"/>
                <w:sz w:val="16"/>
                <w:szCs w:val="16"/>
              </w:rPr>
            </w:pPr>
            <w:r w:rsidRPr="000F75D2">
              <w:rPr>
                <w:rFonts w:ascii="Arial" w:hAnsi="Arial" w:cs="Arial"/>
                <w:sz w:val="16"/>
                <w:szCs w:val="16"/>
              </w:rPr>
              <w:t>понедельни</w:t>
            </w:r>
            <w:proofErr w:type="gramStart"/>
            <w:r w:rsidRPr="000F75D2">
              <w:rPr>
                <w:rFonts w:ascii="Arial" w:hAnsi="Arial" w:cs="Arial"/>
                <w:sz w:val="16"/>
                <w:szCs w:val="16"/>
              </w:rPr>
              <w:t>к-</w:t>
            </w:r>
            <w:proofErr w:type="gramEnd"/>
            <w:r w:rsidRPr="000F75D2">
              <w:rPr>
                <w:rFonts w:ascii="Arial" w:hAnsi="Arial" w:cs="Arial"/>
                <w:sz w:val="16"/>
                <w:szCs w:val="16"/>
              </w:rPr>
              <w:t xml:space="preserve"> пятница</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379A" w:rsidRPr="000F75D2" w:rsidRDefault="00F4379A" w:rsidP="00C51314">
            <w:pPr>
              <w:jc w:val="center"/>
              <w:rPr>
                <w:rFonts w:ascii="Arial" w:hAnsi="Arial" w:cs="Arial"/>
                <w:sz w:val="16"/>
                <w:szCs w:val="16"/>
              </w:rPr>
            </w:pPr>
            <w:r w:rsidRPr="000F75D2">
              <w:rPr>
                <w:rFonts w:ascii="Arial" w:hAnsi="Arial" w:cs="Arial"/>
                <w:sz w:val="16"/>
                <w:szCs w:val="16"/>
              </w:rPr>
              <w:t>с 10-00 до</w:t>
            </w:r>
          </w:p>
          <w:p w:rsidR="00F4379A" w:rsidRPr="000F75D2" w:rsidRDefault="00F4379A" w:rsidP="00C51314">
            <w:pPr>
              <w:jc w:val="center"/>
              <w:rPr>
                <w:rFonts w:ascii="Arial" w:hAnsi="Arial" w:cs="Arial"/>
                <w:sz w:val="16"/>
                <w:szCs w:val="16"/>
              </w:rPr>
            </w:pPr>
            <w:r w:rsidRPr="000F75D2">
              <w:rPr>
                <w:rFonts w:ascii="Arial" w:hAnsi="Arial" w:cs="Arial"/>
                <w:sz w:val="16"/>
                <w:szCs w:val="16"/>
              </w:rPr>
              <w:t>12-00 часов</w:t>
            </w:r>
          </w:p>
        </w:tc>
      </w:tr>
    </w:tbl>
    <w:p w:rsidR="00F4379A" w:rsidRPr="000F75D2" w:rsidRDefault="00F4379A" w:rsidP="00F4379A">
      <w:pPr>
        <w:ind w:firstLine="851"/>
        <w:jc w:val="both"/>
        <w:rPr>
          <w:rFonts w:ascii="Arial" w:hAnsi="Arial" w:cs="Arial"/>
          <w:sz w:val="16"/>
          <w:szCs w:val="16"/>
        </w:rPr>
      </w:pPr>
    </w:p>
    <w:p w:rsidR="00F4379A" w:rsidRPr="000F75D2" w:rsidRDefault="00F4379A" w:rsidP="00F4379A">
      <w:pPr>
        <w:jc w:val="both"/>
        <w:rPr>
          <w:rFonts w:ascii="Arial" w:hAnsi="Arial" w:cs="Arial"/>
          <w:sz w:val="16"/>
          <w:szCs w:val="16"/>
        </w:rPr>
      </w:pPr>
    </w:p>
    <w:p w:rsidR="00F4379A" w:rsidRPr="000F75D2" w:rsidRDefault="00F4379A" w:rsidP="00F4379A">
      <w:pPr>
        <w:ind w:firstLine="851"/>
        <w:jc w:val="both"/>
        <w:rPr>
          <w:rFonts w:ascii="Arial" w:hAnsi="Arial" w:cs="Arial"/>
          <w:sz w:val="16"/>
          <w:szCs w:val="16"/>
        </w:rPr>
      </w:pPr>
    </w:p>
    <w:tbl>
      <w:tblPr>
        <w:tblW w:w="0" w:type="auto"/>
        <w:tblLook w:val="01E0" w:firstRow="1" w:lastRow="1" w:firstColumn="1" w:lastColumn="1" w:noHBand="0" w:noVBand="0"/>
      </w:tblPr>
      <w:tblGrid>
        <w:gridCol w:w="3720"/>
        <w:gridCol w:w="1528"/>
      </w:tblGrid>
      <w:tr w:rsidR="00F4379A" w:rsidRPr="000F75D2" w:rsidTr="00C51314">
        <w:trPr>
          <w:trHeight w:val="606"/>
        </w:trPr>
        <w:tc>
          <w:tcPr>
            <w:tcW w:w="7196" w:type="dxa"/>
          </w:tcPr>
          <w:p w:rsidR="00F4379A" w:rsidRPr="000F75D2" w:rsidRDefault="00F4379A" w:rsidP="00C51314">
            <w:pPr>
              <w:rPr>
                <w:rFonts w:ascii="Arial" w:hAnsi="Arial" w:cs="Arial"/>
                <w:sz w:val="16"/>
                <w:szCs w:val="16"/>
              </w:rPr>
            </w:pPr>
            <w:r w:rsidRPr="000F75D2">
              <w:rPr>
                <w:rFonts w:ascii="Arial" w:hAnsi="Arial" w:cs="Arial"/>
                <w:sz w:val="16"/>
                <w:szCs w:val="16"/>
              </w:rPr>
              <w:t xml:space="preserve">Управляющий делами  администрации </w:t>
            </w:r>
          </w:p>
          <w:p w:rsidR="00F4379A" w:rsidRPr="000F75D2" w:rsidRDefault="00F4379A" w:rsidP="00C51314">
            <w:pPr>
              <w:rPr>
                <w:rFonts w:ascii="Arial" w:hAnsi="Arial" w:cs="Arial"/>
                <w:sz w:val="16"/>
                <w:szCs w:val="16"/>
              </w:rPr>
            </w:pPr>
            <w:r w:rsidRPr="000F75D2">
              <w:rPr>
                <w:rFonts w:ascii="Arial" w:hAnsi="Arial" w:cs="Arial"/>
                <w:sz w:val="16"/>
                <w:szCs w:val="16"/>
              </w:rPr>
              <w:t>Благодарненского муниципального района Ставропольского края</w:t>
            </w:r>
          </w:p>
        </w:tc>
        <w:tc>
          <w:tcPr>
            <w:tcW w:w="2374" w:type="dxa"/>
          </w:tcPr>
          <w:p w:rsidR="00F4379A" w:rsidRPr="000F75D2" w:rsidRDefault="00F4379A" w:rsidP="00C51314">
            <w:pPr>
              <w:jc w:val="right"/>
              <w:rPr>
                <w:rFonts w:ascii="Arial" w:hAnsi="Arial" w:cs="Arial"/>
                <w:sz w:val="16"/>
                <w:szCs w:val="16"/>
              </w:rPr>
            </w:pPr>
          </w:p>
          <w:p w:rsidR="00F4379A" w:rsidRPr="000F75D2" w:rsidRDefault="00F4379A" w:rsidP="00C51314">
            <w:pPr>
              <w:jc w:val="right"/>
              <w:rPr>
                <w:rFonts w:ascii="Arial" w:hAnsi="Arial" w:cs="Arial"/>
                <w:sz w:val="16"/>
                <w:szCs w:val="16"/>
              </w:rPr>
            </w:pPr>
          </w:p>
          <w:p w:rsidR="00F4379A" w:rsidRPr="000F75D2" w:rsidRDefault="00F4379A" w:rsidP="00C51314">
            <w:pPr>
              <w:jc w:val="right"/>
              <w:rPr>
                <w:rFonts w:ascii="Arial" w:hAnsi="Arial" w:cs="Arial"/>
                <w:sz w:val="16"/>
                <w:szCs w:val="16"/>
              </w:rPr>
            </w:pPr>
            <w:r w:rsidRPr="000F75D2">
              <w:rPr>
                <w:rFonts w:ascii="Arial" w:hAnsi="Arial" w:cs="Arial"/>
                <w:sz w:val="16"/>
                <w:szCs w:val="16"/>
              </w:rPr>
              <w:t xml:space="preserve">В.И. </w:t>
            </w:r>
            <w:proofErr w:type="spellStart"/>
            <w:r w:rsidRPr="000F75D2">
              <w:rPr>
                <w:rFonts w:ascii="Arial" w:hAnsi="Arial" w:cs="Arial"/>
                <w:sz w:val="16"/>
                <w:szCs w:val="16"/>
              </w:rPr>
              <w:t>Наурузова</w:t>
            </w:r>
            <w:proofErr w:type="spellEnd"/>
          </w:p>
        </w:tc>
      </w:tr>
    </w:tbl>
    <w:p w:rsidR="00F4379A" w:rsidRPr="000F75D2" w:rsidRDefault="00F4379A" w:rsidP="00F4379A">
      <w:pPr>
        <w:ind w:firstLine="851"/>
        <w:jc w:val="both"/>
        <w:rPr>
          <w:rFonts w:ascii="Arial" w:hAnsi="Arial" w:cs="Arial"/>
          <w:sz w:val="16"/>
          <w:szCs w:val="16"/>
        </w:rPr>
      </w:pPr>
    </w:p>
    <w:p w:rsidR="00C539AC" w:rsidRDefault="00C539AC" w:rsidP="00546A51">
      <w:pPr>
        <w:pStyle w:val="ConsPlusNormal"/>
        <w:widowControl/>
        <w:ind w:firstLine="540"/>
        <w:jc w:val="both"/>
        <w:rPr>
          <w:sz w:val="16"/>
          <w:szCs w:val="16"/>
        </w:rPr>
      </w:pPr>
    </w:p>
    <w:p w:rsidR="00C539AC" w:rsidRDefault="00C539AC" w:rsidP="00546A51">
      <w:pPr>
        <w:pStyle w:val="ConsPlusNormal"/>
        <w:widowControl/>
        <w:ind w:firstLine="540"/>
        <w:jc w:val="both"/>
        <w:rPr>
          <w:sz w:val="16"/>
          <w:szCs w:val="16"/>
        </w:rPr>
      </w:pPr>
    </w:p>
    <w:p w:rsidR="00C539AC" w:rsidRDefault="00C539AC" w:rsidP="00546A51">
      <w:pPr>
        <w:pStyle w:val="ConsPlusNormal"/>
        <w:widowControl/>
        <w:ind w:firstLine="540"/>
        <w:jc w:val="both"/>
        <w:rPr>
          <w:sz w:val="16"/>
          <w:szCs w:val="16"/>
        </w:rPr>
      </w:pPr>
    </w:p>
    <w:p w:rsidR="00C539AC" w:rsidRDefault="00C539AC" w:rsidP="00546A51">
      <w:pPr>
        <w:pStyle w:val="ConsPlusNormal"/>
        <w:widowControl/>
        <w:ind w:firstLine="540"/>
        <w:jc w:val="both"/>
        <w:rPr>
          <w:sz w:val="16"/>
          <w:szCs w:val="16"/>
        </w:rPr>
      </w:pPr>
    </w:p>
    <w:p w:rsidR="00C539AC" w:rsidRDefault="00C539AC" w:rsidP="00546A51">
      <w:pPr>
        <w:pStyle w:val="ConsPlusNormal"/>
        <w:widowControl/>
        <w:ind w:firstLine="540"/>
        <w:jc w:val="both"/>
        <w:rPr>
          <w:sz w:val="16"/>
          <w:szCs w:val="16"/>
        </w:rPr>
      </w:pPr>
    </w:p>
    <w:p w:rsidR="00C539AC" w:rsidRDefault="00C539AC" w:rsidP="00546A51">
      <w:pPr>
        <w:pStyle w:val="ConsPlusNormal"/>
        <w:widowControl/>
        <w:ind w:firstLine="540"/>
        <w:jc w:val="both"/>
        <w:rPr>
          <w:sz w:val="16"/>
          <w:szCs w:val="16"/>
        </w:rPr>
      </w:pPr>
    </w:p>
    <w:p w:rsidR="00C539AC" w:rsidRDefault="00C539AC" w:rsidP="00546A51">
      <w:pPr>
        <w:pStyle w:val="ConsPlusNormal"/>
        <w:widowControl/>
        <w:ind w:firstLine="540"/>
        <w:jc w:val="both"/>
        <w:rPr>
          <w:sz w:val="16"/>
          <w:szCs w:val="16"/>
        </w:rPr>
      </w:pPr>
    </w:p>
    <w:p w:rsidR="00546A51" w:rsidRDefault="00546A51" w:rsidP="00546A51">
      <w:pPr>
        <w:pStyle w:val="ConsPlusNormal"/>
        <w:widowControl/>
        <w:ind w:firstLine="540"/>
        <w:jc w:val="both"/>
        <w:rPr>
          <w:sz w:val="16"/>
          <w:szCs w:val="16"/>
        </w:rPr>
      </w:pPr>
    </w:p>
    <w:p w:rsidR="00546A51" w:rsidRDefault="00546A51" w:rsidP="00546A51">
      <w:pPr>
        <w:pStyle w:val="ConsPlusNormal"/>
        <w:widowControl/>
        <w:ind w:firstLine="540"/>
        <w:jc w:val="both"/>
        <w:rPr>
          <w:sz w:val="16"/>
          <w:szCs w:val="16"/>
        </w:rPr>
      </w:pPr>
    </w:p>
    <w:p w:rsidR="00546A51" w:rsidRDefault="00546A51" w:rsidP="00546A51">
      <w:pPr>
        <w:pStyle w:val="ConsPlusNormal"/>
        <w:widowControl/>
        <w:ind w:firstLine="540"/>
        <w:jc w:val="both"/>
        <w:rPr>
          <w:sz w:val="16"/>
          <w:szCs w:val="16"/>
        </w:rPr>
      </w:pPr>
    </w:p>
    <w:p w:rsidR="00546A51" w:rsidRDefault="00546A51" w:rsidP="00546A51">
      <w:pPr>
        <w:pStyle w:val="ConsPlusNormal"/>
        <w:widowControl/>
        <w:ind w:firstLine="540"/>
        <w:jc w:val="both"/>
        <w:rPr>
          <w:sz w:val="16"/>
          <w:szCs w:val="16"/>
        </w:rPr>
      </w:pPr>
    </w:p>
    <w:p w:rsidR="00546A51" w:rsidRDefault="00546A51" w:rsidP="00546A51">
      <w:pPr>
        <w:pStyle w:val="ConsPlusNormal"/>
        <w:widowControl/>
        <w:ind w:firstLine="540"/>
        <w:jc w:val="both"/>
        <w:rPr>
          <w:sz w:val="16"/>
          <w:szCs w:val="16"/>
        </w:rPr>
      </w:pPr>
    </w:p>
    <w:p w:rsidR="00546A51" w:rsidRDefault="00546A51" w:rsidP="00546A51">
      <w:pPr>
        <w:pStyle w:val="ConsPlusNormal"/>
        <w:widowControl/>
        <w:ind w:firstLine="540"/>
        <w:jc w:val="both"/>
        <w:rPr>
          <w:sz w:val="16"/>
          <w:szCs w:val="16"/>
        </w:rPr>
      </w:pPr>
    </w:p>
    <w:p w:rsidR="00546A51" w:rsidRDefault="00546A51" w:rsidP="00546A51">
      <w:pPr>
        <w:pStyle w:val="ConsPlusNormal"/>
        <w:widowControl/>
        <w:ind w:firstLine="540"/>
        <w:jc w:val="both"/>
        <w:rPr>
          <w:sz w:val="16"/>
          <w:szCs w:val="16"/>
        </w:rPr>
      </w:pPr>
    </w:p>
    <w:p w:rsidR="00546A51" w:rsidRDefault="00546A51" w:rsidP="00546A51">
      <w:pPr>
        <w:pStyle w:val="ConsPlusNormal"/>
        <w:widowControl/>
        <w:ind w:firstLine="540"/>
        <w:jc w:val="both"/>
        <w:rPr>
          <w:sz w:val="16"/>
          <w:szCs w:val="16"/>
        </w:rPr>
      </w:pPr>
    </w:p>
    <w:p w:rsidR="00546A51" w:rsidRDefault="00546A51" w:rsidP="00546A51">
      <w:pPr>
        <w:pStyle w:val="ConsPlusNormal"/>
        <w:widowControl/>
        <w:ind w:firstLine="540"/>
        <w:jc w:val="both"/>
        <w:rPr>
          <w:sz w:val="16"/>
          <w:szCs w:val="16"/>
        </w:rPr>
      </w:pPr>
    </w:p>
    <w:p w:rsidR="00546A51" w:rsidRDefault="00546A51" w:rsidP="00546A51">
      <w:pPr>
        <w:pStyle w:val="ConsPlusNormal"/>
        <w:widowControl/>
        <w:ind w:firstLine="540"/>
        <w:jc w:val="both"/>
        <w:rPr>
          <w:sz w:val="16"/>
          <w:szCs w:val="16"/>
        </w:rPr>
      </w:pPr>
    </w:p>
    <w:p w:rsidR="00546A51" w:rsidRDefault="00546A51" w:rsidP="00546A51">
      <w:pPr>
        <w:pStyle w:val="ConsPlusNormal"/>
        <w:widowControl/>
        <w:ind w:firstLine="540"/>
        <w:jc w:val="both"/>
        <w:rPr>
          <w:sz w:val="16"/>
          <w:szCs w:val="16"/>
        </w:rPr>
      </w:pPr>
    </w:p>
    <w:p w:rsidR="00546A51" w:rsidRDefault="00546A51" w:rsidP="00546A51">
      <w:pPr>
        <w:pStyle w:val="ConsPlusNormal"/>
        <w:widowControl/>
        <w:ind w:firstLine="540"/>
        <w:jc w:val="both"/>
        <w:rPr>
          <w:sz w:val="16"/>
          <w:szCs w:val="16"/>
        </w:rPr>
      </w:pPr>
    </w:p>
    <w:p w:rsidR="00C539AC" w:rsidRDefault="00C539AC" w:rsidP="00CA595D">
      <w:pPr>
        <w:pStyle w:val="ConsPlusNormal"/>
        <w:widowControl/>
        <w:ind w:firstLine="540"/>
        <w:jc w:val="both"/>
        <w:rPr>
          <w:sz w:val="16"/>
          <w:szCs w:val="16"/>
        </w:rPr>
      </w:pPr>
    </w:p>
    <w:p w:rsidR="00C539AC" w:rsidRDefault="00C539AC" w:rsidP="00CA595D">
      <w:pPr>
        <w:pStyle w:val="ConsPlusNormal"/>
        <w:widowControl/>
        <w:ind w:firstLine="540"/>
        <w:jc w:val="both"/>
        <w:rPr>
          <w:sz w:val="16"/>
          <w:szCs w:val="16"/>
        </w:rPr>
      </w:pPr>
    </w:p>
    <w:p w:rsidR="00C539AC" w:rsidRDefault="00C539AC" w:rsidP="00CA595D">
      <w:pPr>
        <w:pStyle w:val="ConsPlusNormal"/>
        <w:widowControl/>
        <w:ind w:firstLine="540"/>
        <w:jc w:val="both"/>
        <w:rPr>
          <w:sz w:val="16"/>
          <w:szCs w:val="16"/>
        </w:rPr>
        <w:sectPr w:rsidR="00C539AC" w:rsidSect="00144974">
          <w:type w:val="continuous"/>
          <w:pgSz w:w="11906" w:h="16838"/>
          <w:pgMar w:top="1134" w:right="567" w:bottom="1134" w:left="567" w:header="709" w:footer="709" w:gutter="0"/>
          <w:cols w:num="2" w:space="708"/>
          <w:docGrid w:linePitch="360"/>
        </w:sectPr>
      </w:pPr>
    </w:p>
    <w:p w:rsidR="0098560C" w:rsidRDefault="0098560C" w:rsidP="00CA595D">
      <w:pPr>
        <w:pStyle w:val="ConsPlusNormal"/>
        <w:widowControl/>
        <w:ind w:firstLine="540"/>
        <w:jc w:val="both"/>
        <w:rPr>
          <w:sz w:val="16"/>
          <w:szCs w:val="16"/>
        </w:rPr>
      </w:pPr>
    </w:p>
    <w:p w:rsidR="0098560C" w:rsidRDefault="0098560C" w:rsidP="00CA595D">
      <w:pPr>
        <w:pStyle w:val="ConsPlusNormal"/>
        <w:widowControl/>
        <w:ind w:firstLine="540"/>
        <w:jc w:val="both"/>
        <w:rPr>
          <w:sz w:val="16"/>
          <w:szCs w:val="16"/>
        </w:rPr>
      </w:pPr>
    </w:p>
    <w:p w:rsidR="00144974" w:rsidRDefault="00144974" w:rsidP="00CA595D">
      <w:pPr>
        <w:pStyle w:val="ConsPlusNormal"/>
        <w:widowControl/>
        <w:ind w:firstLine="540"/>
        <w:jc w:val="both"/>
        <w:rPr>
          <w:sz w:val="16"/>
          <w:szCs w:val="16"/>
        </w:rPr>
        <w:sectPr w:rsidR="00144974" w:rsidSect="00144974">
          <w:type w:val="continuous"/>
          <w:pgSz w:w="11906" w:h="16838"/>
          <w:pgMar w:top="1134" w:right="567" w:bottom="1134" w:left="567" w:header="709" w:footer="709" w:gutter="0"/>
          <w:cols w:space="708"/>
          <w:docGrid w:linePitch="360"/>
        </w:sectPr>
      </w:pPr>
    </w:p>
    <w:p w:rsidR="0035383F" w:rsidRDefault="0035383F" w:rsidP="00CA595D">
      <w:pPr>
        <w:pStyle w:val="ConsPlusNormal"/>
        <w:widowControl/>
        <w:ind w:firstLine="540"/>
        <w:jc w:val="both"/>
        <w:rPr>
          <w:sz w:val="16"/>
          <w:szCs w:val="16"/>
        </w:rPr>
      </w:pPr>
    </w:p>
    <w:p w:rsidR="00144974" w:rsidRDefault="00144974" w:rsidP="00144974">
      <w:pPr>
        <w:widowControl w:val="0"/>
        <w:jc w:val="both"/>
        <w:rPr>
          <w:rFonts w:ascii="Arial" w:hAnsi="Arial" w:cs="Arial"/>
          <w:sz w:val="16"/>
          <w:szCs w:val="16"/>
        </w:rPr>
      </w:pPr>
    </w:p>
    <w:tbl>
      <w:tblPr>
        <w:tblW w:w="11088" w:type="dxa"/>
        <w:tblLook w:val="0000" w:firstRow="0" w:lastRow="0" w:firstColumn="0" w:lastColumn="0" w:noHBand="0" w:noVBand="0"/>
      </w:tblPr>
      <w:tblGrid>
        <w:gridCol w:w="3888"/>
        <w:gridCol w:w="3060"/>
        <w:gridCol w:w="4140"/>
      </w:tblGrid>
      <w:tr w:rsidR="00144974" w:rsidTr="007D30F5">
        <w:tc>
          <w:tcPr>
            <w:tcW w:w="3888" w:type="dxa"/>
            <w:tcBorders>
              <w:top w:val="single" w:sz="4" w:space="0" w:color="000000"/>
            </w:tcBorders>
          </w:tcPr>
          <w:p w:rsidR="00144974" w:rsidRDefault="00144974" w:rsidP="007D30F5">
            <w:pPr>
              <w:widowControl w:val="0"/>
              <w:jc w:val="center"/>
              <w:rPr>
                <w:rFonts w:ascii="Arial" w:hAnsi="Arial" w:cs="Arial"/>
                <w:sz w:val="12"/>
                <w:szCs w:val="12"/>
              </w:rPr>
            </w:pPr>
            <w:r>
              <w:rPr>
                <w:rFonts w:ascii="Arial" w:hAnsi="Arial" w:cs="Arial"/>
                <w:sz w:val="12"/>
                <w:szCs w:val="12"/>
              </w:rPr>
              <w:t>Учредители издания:</w:t>
            </w:r>
          </w:p>
          <w:p w:rsidR="00144974" w:rsidRDefault="00144974" w:rsidP="007D30F5">
            <w:pPr>
              <w:widowControl w:val="0"/>
              <w:jc w:val="center"/>
              <w:rPr>
                <w:rFonts w:ascii="Arial" w:hAnsi="Arial" w:cs="Arial"/>
                <w:sz w:val="12"/>
                <w:szCs w:val="12"/>
              </w:rPr>
            </w:pPr>
            <w:r>
              <w:rPr>
                <w:rFonts w:ascii="Arial" w:hAnsi="Arial" w:cs="Arial"/>
                <w:sz w:val="12"/>
                <w:szCs w:val="12"/>
              </w:rPr>
              <w:t>Совет Благодарненского муниципального района Ставропольского края, администрация Благодарненского муниципального района Ставропольского края</w:t>
            </w:r>
          </w:p>
        </w:tc>
        <w:tc>
          <w:tcPr>
            <w:tcW w:w="3060" w:type="dxa"/>
            <w:tcBorders>
              <w:top w:val="single" w:sz="4" w:space="0" w:color="000000"/>
            </w:tcBorders>
          </w:tcPr>
          <w:p w:rsidR="00144974" w:rsidRDefault="00144974" w:rsidP="007D30F5">
            <w:pPr>
              <w:widowControl w:val="0"/>
              <w:jc w:val="center"/>
              <w:rPr>
                <w:rFonts w:ascii="Arial" w:hAnsi="Arial" w:cs="Arial"/>
                <w:sz w:val="12"/>
                <w:szCs w:val="12"/>
              </w:rPr>
            </w:pPr>
            <w:r>
              <w:rPr>
                <w:rFonts w:ascii="Arial" w:hAnsi="Arial" w:cs="Arial"/>
                <w:sz w:val="12"/>
                <w:szCs w:val="12"/>
              </w:rPr>
              <w:t xml:space="preserve">Наш адрес: 356420, </w:t>
            </w:r>
          </w:p>
          <w:p w:rsidR="00144974" w:rsidRDefault="00144974" w:rsidP="007D30F5">
            <w:pPr>
              <w:widowControl w:val="0"/>
              <w:jc w:val="center"/>
              <w:rPr>
                <w:rFonts w:ascii="Arial" w:hAnsi="Arial" w:cs="Arial"/>
                <w:sz w:val="12"/>
                <w:szCs w:val="12"/>
              </w:rPr>
            </w:pPr>
            <w:r>
              <w:rPr>
                <w:rFonts w:ascii="Arial" w:hAnsi="Arial" w:cs="Arial"/>
                <w:sz w:val="12"/>
                <w:szCs w:val="12"/>
              </w:rPr>
              <w:t xml:space="preserve">г. Благодарный, </w:t>
            </w:r>
          </w:p>
          <w:p w:rsidR="00144974" w:rsidRDefault="00144974" w:rsidP="007D30F5">
            <w:pPr>
              <w:widowControl w:val="0"/>
              <w:jc w:val="center"/>
              <w:rPr>
                <w:rFonts w:ascii="Arial" w:hAnsi="Arial" w:cs="Arial"/>
                <w:sz w:val="12"/>
                <w:szCs w:val="12"/>
              </w:rPr>
            </w:pPr>
            <w:r>
              <w:rPr>
                <w:rFonts w:ascii="Arial" w:hAnsi="Arial" w:cs="Arial"/>
                <w:sz w:val="12"/>
                <w:szCs w:val="12"/>
              </w:rPr>
              <w:t>пл. Ленина, 1</w:t>
            </w:r>
          </w:p>
          <w:p w:rsidR="00144974" w:rsidRDefault="00144974" w:rsidP="007D30F5">
            <w:pPr>
              <w:widowControl w:val="0"/>
              <w:jc w:val="center"/>
              <w:rPr>
                <w:rFonts w:ascii="Arial" w:hAnsi="Arial" w:cs="Arial"/>
                <w:sz w:val="12"/>
                <w:szCs w:val="12"/>
              </w:rPr>
            </w:pPr>
          </w:p>
        </w:tc>
        <w:tc>
          <w:tcPr>
            <w:tcW w:w="4140" w:type="dxa"/>
            <w:tcBorders>
              <w:top w:val="single" w:sz="4" w:space="0" w:color="000000"/>
            </w:tcBorders>
          </w:tcPr>
          <w:p w:rsidR="00144974" w:rsidRDefault="00144974" w:rsidP="007D30F5">
            <w:pPr>
              <w:widowControl w:val="0"/>
              <w:ind w:hanging="2"/>
              <w:jc w:val="center"/>
              <w:rPr>
                <w:rFonts w:ascii="Arial" w:hAnsi="Arial" w:cs="Arial"/>
                <w:sz w:val="12"/>
                <w:szCs w:val="12"/>
              </w:rPr>
            </w:pPr>
            <w:r>
              <w:rPr>
                <w:rFonts w:ascii="Arial" w:hAnsi="Arial" w:cs="Arial"/>
                <w:sz w:val="12"/>
                <w:szCs w:val="12"/>
              </w:rPr>
              <w:t>Тираж 500 экз.</w:t>
            </w:r>
          </w:p>
          <w:p w:rsidR="00144974" w:rsidRDefault="00144974" w:rsidP="00C539AC">
            <w:pPr>
              <w:widowControl w:val="0"/>
              <w:ind w:hanging="2"/>
              <w:rPr>
                <w:rFonts w:ascii="Arial" w:hAnsi="Arial" w:cs="Arial"/>
                <w:sz w:val="12"/>
                <w:szCs w:val="12"/>
              </w:rPr>
            </w:pPr>
            <w:r>
              <w:rPr>
                <w:rFonts w:ascii="Arial" w:hAnsi="Arial" w:cs="Arial"/>
                <w:sz w:val="12"/>
                <w:szCs w:val="12"/>
              </w:rPr>
              <w:t xml:space="preserve">подписано в печать </w:t>
            </w:r>
            <w:r w:rsidR="00C539AC">
              <w:rPr>
                <w:rFonts w:ascii="Arial" w:hAnsi="Arial" w:cs="Arial"/>
                <w:sz w:val="12"/>
                <w:szCs w:val="12"/>
              </w:rPr>
              <w:t>10</w:t>
            </w:r>
            <w:r>
              <w:rPr>
                <w:rFonts w:ascii="Arial" w:hAnsi="Arial" w:cs="Arial"/>
                <w:sz w:val="12"/>
                <w:szCs w:val="12"/>
              </w:rPr>
              <w:t xml:space="preserve"> </w:t>
            </w:r>
            <w:r w:rsidR="00C539AC">
              <w:rPr>
                <w:rFonts w:ascii="Arial" w:hAnsi="Arial" w:cs="Arial"/>
                <w:sz w:val="12"/>
                <w:szCs w:val="12"/>
              </w:rPr>
              <w:t>июля</w:t>
            </w:r>
            <w:r>
              <w:rPr>
                <w:rFonts w:ascii="Arial" w:hAnsi="Arial" w:cs="Arial"/>
                <w:sz w:val="12"/>
                <w:szCs w:val="12"/>
              </w:rPr>
              <w:t xml:space="preserve">  </w:t>
            </w:r>
            <w:r>
              <w:rPr>
                <w:rFonts w:ascii="Arial" w:hAnsi="Arial" w:cs="Arial"/>
                <w:sz w:val="12"/>
                <w:szCs w:val="12"/>
                <w:u w:val="single"/>
              </w:rPr>
              <w:t>2015 г.</w:t>
            </w:r>
          </w:p>
        </w:tc>
      </w:tr>
      <w:tr w:rsidR="00144974" w:rsidTr="007D30F5">
        <w:tc>
          <w:tcPr>
            <w:tcW w:w="3888" w:type="dxa"/>
          </w:tcPr>
          <w:p w:rsidR="00144974" w:rsidRDefault="00144974" w:rsidP="007D30F5">
            <w:pPr>
              <w:widowControl w:val="0"/>
              <w:rPr>
                <w:rFonts w:ascii="Arial" w:hAnsi="Arial" w:cs="Arial"/>
                <w:sz w:val="12"/>
                <w:szCs w:val="12"/>
              </w:rPr>
            </w:pPr>
          </w:p>
          <w:p w:rsidR="00144974" w:rsidRDefault="00144974" w:rsidP="007D30F5">
            <w:pPr>
              <w:widowControl w:val="0"/>
              <w:rPr>
                <w:rFonts w:ascii="Arial" w:hAnsi="Arial" w:cs="Arial"/>
                <w:sz w:val="12"/>
                <w:szCs w:val="12"/>
              </w:rPr>
            </w:pPr>
            <w:proofErr w:type="gramStart"/>
            <w:r>
              <w:rPr>
                <w:rFonts w:ascii="Arial" w:hAnsi="Arial" w:cs="Arial"/>
                <w:sz w:val="12"/>
                <w:szCs w:val="12"/>
              </w:rPr>
              <w:t xml:space="preserve">Ответственный за выпуск </w:t>
            </w:r>
            <w:proofErr w:type="gramEnd"/>
          </w:p>
          <w:p w:rsidR="00144974" w:rsidRDefault="00144974" w:rsidP="007D30F5">
            <w:pPr>
              <w:widowControl w:val="0"/>
              <w:rPr>
                <w:rFonts w:ascii="Arial" w:hAnsi="Arial" w:cs="Arial"/>
                <w:sz w:val="12"/>
                <w:szCs w:val="12"/>
              </w:rPr>
            </w:pPr>
            <w:r>
              <w:rPr>
                <w:rFonts w:ascii="Arial" w:hAnsi="Arial" w:cs="Arial"/>
                <w:sz w:val="12"/>
                <w:szCs w:val="12"/>
              </w:rPr>
              <w:t>Мещеряков Петр Михайлович</w:t>
            </w:r>
          </w:p>
          <w:p w:rsidR="00144974" w:rsidRDefault="00144974" w:rsidP="007D30F5">
            <w:pPr>
              <w:widowControl w:val="0"/>
              <w:rPr>
                <w:rFonts w:ascii="Arial" w:hAnsi="Arial" w:cs="Arial"/>
                <w:sz w:val="12"/>
                <w:szCs w:val="12"/>
              </w:rPr>
            </w:pPr>
            <w:r>
              <w:rPr>
                <w:rFonts w:ascii="Arial" w:hAnsi="Arial" w:cs="Arial"/>
                <w:sz w:val="12"/>
                <w:szCs w:val="12"/>
              </w:rPr>
              <w:t>тел. 2-16-40</w:t>
            </w:r>
          </w:p>
        </w:tc>
        <w:tc>
          <w:tcPr>
            <w:tcW w:w="3060" w:type="dxa"/>
          </w:tcPr>
          <w:p w:rsidR="00144974" w:rsidRDefault="00144974" w:rsidP="007D30F5">
            <w:pPr>
              <w:widowControl w:val="0"/>
              <w:rPr>
                <w:rFonts w:ascii="Arial" w:hAnsi="Arial" w:cs="Arial"/>
                <w:sz w:val="12"/>
                <w:szCs w:val="12"/>
              </w:rPr>
            </w:pPr>
          </w:p>
        </w:tc>
        <w:tc>
          <w:tcPr>
            <w:tcW w:w="4140" w:type="dxa"/>
          </w:tcPr>
          <w:p w:rsidR="00144974" w:rsidRPr="00633DC4" w:rsidRDefault="00144974" w:rsidP="007D30F5">
            <w:pPr>
              <w:widowControl w:val="0"/>
              <w:ind w:hanging="2"/>
              <w:rPr>
                <w:rFonts w:ascii="Arial" w:hAnsi="Arial" w:cs="Arial"/>
                <w:sz w:val="12"/>
                <w:szCs w:val="12"/>
              </w:rPr>
            </w:pPr>
            <w:r>
              <w:rPr>
                <w:rFonts w:ascii="Arial" w:hAnsi="Arial" w:cs="Arial"/>
                <w:sz w:val="12"/>
                <w:szCs w:val="12"/>
              </w:rPr>
              <w:t>Формат А-3</w:t>
            </w:r>
          </w:p>
          <w:p w:rsidR="00144974" w:rsidRDefault="00144974" w:rsidP="007D30F5">
            <w:pPr>
              <w:widowControl w:val="0"/>
              <w:ind w:hanging="2"/>
              <w:rPr>
                <w:rFonts w:ascii="Arial" w:hAnsi="Arial" w:cs="Arial"/>
                <w:sz w:val="12"/>
                <w:szCs w:val="12"/>
                <w:u w:val="single"/>
              </w:rPr>
            </w:pPr>
            <w:r>
              <w:rPr>
                <w:rFonts w:ascii="Arial" w:hAnsi="Arial" w:cs="Arial"/>
                <w:sz w:val="12"/>
                <w:szCs w:val="12"/>
              </w:rPr>
              <w:t xml:space="preserve">Заказ № </w:t>
            </w:r>
            <w:r w:rsidR="00C539AC">
              <w:rPr>
                <w:rFonts w:ascii="Arial" w:hAnsi="Arial" w:cs="Arial"/>
                <w:sz w:val="12"/>
                <w:szCs w:val="12"/>
                <w:u w:val="single"/>
              </w:rPr>
              <w:t>_113</w:t>
            </w:r>
            <w:r>
              <w:rPr>
                <w:rFonts w:ascii="Arial" w:hAnsi="Arial" w:cs="Arial"/>
                <w:sz w:val="12"/>
                <w:szCs w:val="12"/>
                <w:u w:val="single"/>
              </w:rPr>
              <w:t>_</w:t>
            </w:r>
          </w:p>
          <w:p w:rsidR="00144974" w:rsidRDefault="00144974" w:rsidP="007D30F5">
            <w:pPr>
              <w:widowControl w:val="0"/>
              <w:ind w:hanging="2"/>
              <w:rPr>
                <w:rFonts w:ascii="Arial" w:hAnsi="Arial" w:cs="Arial"/>
                <w:sz w:val="12"/>
                <w:szCs w:val="12"/>
              </w:rPr>
            </w:pPr>
            <w:r>
              <w:rPr>
                <w:rFonts w:ascii="Arial" w:hAnsi="Arial" w:cs="Arial"/>
                <w:sz w:val="12"/>
                <w:szCs w:val="12"/>
              </w:rPr>
              <w:t xml:space="preserve">Способ печати </w:t>
            </w:r>
            <w:proofErr w:type="gramStart"/>
            <w:r>
              <w:rPr>
                <w:rFonts w:ascii="Arial" w:hAnsi="Arial" w:cs="Arial"/>
                <w:sz w:val="12"/>
                <w:szCs w:val="12"/>
              </w:rPr>
              <w:t>цифровая</w:t>
            </w:r>
            <w:proofErr w:type="gramEnd"/>
          </w:p>
          <w:p w:rsidR="00144974" w:rsidRDefault="00144974" w:rsidP="007D30F5">
            <w:pPr>
              <w:widowControl w:val="0"/>
              <w:ind w:hanging="2"/>
              <w:rPr>
                <w:rFonts w:ascii="Arial" w:hAnsi="Arial" w:cs="Arial"/>
                <w:sz w:val="12"/>
                <w:szCs w:val="12"/>
              </w:rPr>
            </w:pPr>
          </w:p>
        </w:tc>
      </w:tr>
    </w:tbl>
    <w:p w:rsidR="00144974" w:rsidRDefault="00144974" w:rsidP="00144974">
      <w:pPr>
        <w:jc w:val="both"/>
        <w:rPr>
          <w:rFonts w:ascii="Arial" w:hAnsi="Arial" w:cs="Arial"/>
          <w:sz w:val="12"/>
          <w:szCs w:val="12"/>
        </w:rPr>
      </w:pPr>
    </w:p>
    <w:p w:rsidR="00144974" w:rsidRDefault="00144974" w:rsidP="00144974">
      <w:pPr>
        <w:jc w:val="center"/>
        <w:rPr>
          <w:rFonts w:ascii="Arial" w:hAnsi="Arial" w:cs="Arial"/>
          <w:sz w:val="12"/>
          <w:szCs w:val="12"/>
        </w:rPr>
      </w:pPr>
      <w:r>
        <w:rPr>
          <w:rFonts w:ascii="Arial" w:hAnsi="Arial" w:cs="Arial"/>
          <w:sz w:val="12"/>
          <w:szCs w:val="12"/>
        </w:rPr>
        <w:t>Газета набрана на компьютере администрации Благодарненского муниципального района Ставропольского края</w:t>
      </w:r>
    </w:p>
    <w:p w:rsidR="00144974" w:rsidRDefault="00144974" w:rsidP="00144974">
      <w:pPr>
        <w:jc w:val="center"/>
        <w:rPr>
          <w:rFonts w:ascii="Arial" w:hAnsi="Arial" w:cs="Arial"/>
          <w:sz w:val="12"/>
          <w:szCs w:val="12"/>
        </w:rPr>
      </w:pPr>
      <w:r>
        <w:rPr>
          <w:rFonts w:ascii="Arial" w:hAnsi="Arial" w:cs="Arial"/>
          <w:sz w:val="12"/>
          <w:szCs w:val="12"/>
        </w:rPr>
        <w:t>Отпечатана в ООО «Благодарненская типография», 356420, г. Благодарный, ул. Советская, 363</w:t>
      </w:r>
    </w:p>
    <w:p w:rsidR="0035383F" w:rsidRDefault="00144974" w:rsidP="00144974">
      <w:pPr>
        <w:pStyle w:val="ConsPlusNormal"/>
        <w:widowControl/>
        <w:ind w:firstLine="540"/>
        <w:jc w:val="both"/>
        <w:rPr>
          <w:sz w:val="16"/>
          <w:szCs w:val="16"/>
        </w:rPr>
      </w:pPr>
      <w:r>
        <w:rPr>
          <w:noProof/>
          <w:sz w:val="12"/>
          <w:szCs w:val="12"/>
        </w:rPr>
        <mc:AlternateContent>
          <mc:Choice Requires="wps">
            <w:drawing>
              <wp:anchor distT="0" distB="0" distL="114300" distR="114300" simplePos="0" relativeHeight="251660288" behindDoc="0" locked="0" layoutInCell="1" allowOverlap="1">
                <wp:simplePos x="0" y="0"/>
                <wp:positionH relativeFrom="column">
                  <wp:posOffset>2701925</wp:posOffset>
                </wp:positionH>
                <wp:positionV relativeFrom="paragraph">
                  <wp:posOffset>867410</wp:posOffset>
                </wp:positionV>
                <wp:extent cx="1285240" cy="411480"/>
                <wp:effectExtent l="4445" t="0" r="0" b="0"/>
                <wp:wrapNone/>
                <wp:docPr id="3" name="Блок-схема: альтернативный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240" cy="411480"/>
                        </a:xfrm>
                        <a:prstGeom prst="flowChartAlternateProcess">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3" o:spid="_x0000_s1026" type="#_x0000_t176" style="position:absolute;margin-left:212.75pt;margin-top:68.3pt;width:101.2pt;height:3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" filled="f" stroked="f"/>
            </w:pict>
          </mc:Fallback>
        </mc:AlternateContent>
      </w:r>
      <w:r>
        <w:rPr>
          <w:sz w:val="12"/>
          <w:szCs w:val="12"/>
        </w:rPr>
        <w:t>_________________________________________________________________________________________________________________________________________________________</w:t>
      </w:r>
    </w:p>
    <w:p w:rsidR="0035383F" w:rsidRDefault="0035383F" w:rsidP="00CA595D">
      <w:pPr>
        <w:pStyle w:val="ConsPlusNormal"/>
        <w:widowControl/>
        <w:ind w:firstLine="540"/>
        <w:jc w:val="both"/>
        <w:rPr>
          <w:sz w:val="16"/>
          <w:szCs w:val="16"/>
        </w:rPr>
      </w:pPr>
    </w:p>
    <w:p w:rsidR="0035383F" w:rsidRDefault="0035383F" w:rsidP="00CA595D">
      <w:pPr>
        <w:pStyle w:val="ConsPlusNormal"/>
        <w:widowControl/>
        <w:ind w:firstLine="540"/>
        <w:jc w:val="both"/>
        <w:rPr>
          <w:sz w:val="16"/>
          <w:szCs w:val="16"/>
        </w:rPr>
      </w:pPr>
    </w:p>
    <w:p w:rsidR="0035383F" w:rsidRPr="004B75AC" w:rsidRDefault="0035383F" w:rsidP="00CA595D">
      <w:pPr>
        <w:pStyle w:val="ConsPlusNormal"/>
        <w:widowControl/>
        <w:ind w:firstLine="540"/>
        <w:jc w:val="both"/>
        <w:rPr>
          <w:sz w:val="16"/>
          <w:szCs w:val="16"/>
        </w:rPr>
      </w:pPr>
    </w:p>
    <w:sectPr w:rsidR="0035383F" w:rsidRPr="004B75AC" w:rsidSect="00144974">
      <w:type w:val="continuous"/>
      <w:pgSz w:w="11906" w:h="16838"/>
      <w:pgMar w:top="1134" w:right="566" w:bottom="113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63E" w:rsidRDefault="002C563E" w:rsidP="00822A54">
      <w:r>
        <w:separator/>
      </w:r>
    </w:p>
  </w:endnote>
  <w:endnote w:type="continuationSeparator" w:id="0">
    <w:p w:rsidR="002C563E" w:rsidRDefault="002C563E"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176864"/>
      <w:docPartObj>
        <w:docPartGallery w:val="Page Numbers (Bottom of Page)"/>
        <w:docPartUnique/>
      </w:docPartObj>
    </w:sdtPr>
    <w:sdtEndPr/>
    <w:sdtContent>
      <w:p w:rsidR="00546A51" w:rsidRDefault="00546A51">
        <w:pPr>
          <w:pStyle w:val="a5"/>
          <w:jc w:val="center"/>
        </w:pPr>
        <w:r>
          <w:fldChar w:fldCharType="begin"/>
        </w:r>
        <w:r>
          <w:instrText>PAGE   \* MERGEFORMAT</w:instrText>
        </w:r>
        <w:r>
          <w:fldChar w:fldCharType="separate"/>
        </w:r>
        <w:r w:rsidR="00DD528E">
          <w:rPr>
            <w:noProof/>
          </w:rPr>
          <w:t>10</w:t>
        </w:r>
        <w:r>
          <w:fldChar w:fldCharType="end"/>
        </w:r>
      </w:p>
    </w:sdtContent>
  </w:sdt>
  <w:p w:rsidR="00546A51" w:rsidRDefault="00546A5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63E" w:rsidRDefault="002C563E" w:rsidP="00822A54">
      <w:r>
        <w:separator/>
      </w:r>
    </w:p>
  </w:footnote>
  <w:footnote w:type="continuationSeparator" w:id="0">
    <w:p w:rsidR="002C563E" w:rsidRDefault="002C563E"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A51" w:rsidRDefault="00546A51" w:rsidP="00822A54">
    <w:pPr>
      <w:pStyle w:val="a3"/>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муниципального района №09(113) от 10 июля  2015 года</w:t>
    </w:r>
  </w:p>
  <w:p w:rsidR="00546A51" w:rsidRDefault="00546A5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cs="Times New Roman CYR" w:hint="default"/>
      </w:rPr>
    </w:lvl>
  </w:abstractNum>
  <w:abstractNum w:abstractNumId="1">
    <w:nsid w:val="194B16EB"/>
    <w:multiLevelType w:val="multilevel"/>
    <w:tmpl w:val="908612A4"/>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
    <w:nsid w:val="1AF278D5"/>
    <w:multiLevelType w:val="multilevel"/>
    <w:tmpl w:val="B5A2B20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78852A8"/>
    <w:multiLevelType w:val="hybridMultilevel"/>
    <w:tmpl w:val="A5D09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6F4809"/>
    <w:multiLevelType w:val="hybridMultilevel"/>
    <w:tmpl w:val="ABF2FEFA"/>
    <w:lvl w:ilvl="0" w:tplc="EA9E400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F61331"/>
    <w:multiLevelType w:val="hybridMultilevel"/>
    <w:tmpl w:val="B8DEA7B2"/>
    <w:lvl w:ilvl="0" w:tplc="84A8ABF8">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E95BDC"/>
    <w:multiLevelType w:val="hybridMultilevel"/>
    <w:tmpl w:val="954E397A"/>
    <w:lvl w:ilvl="0" w:tplc="8D128CEA">
      <w:start w:val="3"/>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7">
    <w:nsid w:val="34D45BB3"/>
    <w:multiLevelType w:val="hybridMultilevel"/>
    <w:tmpl w:val="A104C25A"/>
    <w:lvl w:ilvl="0" w:tplc="0419000F">
      <w:start w:val="1"/>
      <w:numFmt w:val="decimal"/>
      <w:lvlText w:val="%1."/>
      <w:lvlJc w:val="left"/>
      <w:pPr>
        <w:ind w:left="1068" w:hanging="360"/>
      </w:pPr>
      <w:rPr>
        <w:rFonts w:hint="default"/>
      </w:rPr>
    </w:lvl>
    <w:lvl w:ilvl="1" w:tplc="04190019">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8">
    <w:nsid w:val="34E61748"/>
    <w:multiLevelType w:val="hybridMultilevel"/>
    <w:tmpl w:val="31A875F8"/>
    <w:lvl w:ilvl="0" w:tplc="A67C92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3872272D"/>
    <w:multiLevelType w:val="hybridMultilevel"/>
    <w:tmpl w:val="CE320754"/>
    <w:lvl w:ilvl="0" w:tplc="C9DCA99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3D82711F"/>
    <w:multiLevelType w:val="hybridMultilevel"/>
    <w:tmpl w:val="8A6026BC"/>
    <w:lvl w:ilvl="0" w:tplc="280844B0">
      <w:start w:val="10"/>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3EDD681A"/>
    <w:multiLevelType w:val="hybridMultilevel"/>
    <w:tmpl w:val="9086053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F0530C6"/>
    <w:multiLevelType w:val="multilevel"/>
    <w:tmpl w:val="F2C62902"/>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09A78DB"/>
    <w:multiLevelType w:val="hybridMultilevel"/>
    <w:tmpl w:val="57D88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0B7752"/>
    <w:multiLevelType w:val="hybridMultilevel"/>
    <w:tmpl w:val="B598F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D03E38"/>
    <w:multiLevelType w:val="hybridMultilevel"/>
    <w:tmpl w:val="46A23F4E"/>
    <w:lvl w:ilvl="0" w:tplc="A858A4DE">
      <w:start w:val="1"/>
      <w:numFmt w:val="upperRoman"/>
      <w:pStyle w:val="31"/>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A41421F"/>
    <w:multiLevelType w:val="multilevel"/>
    <w:tmpl w:val="1702FDC6"/>
    <w:lvl w:ilvl="0">
      <w:start w:val="1"/>
      <w:numFmt w:val="decimal"/>
      <w:lvlText w:val="%1."/>
      <w:lvlJc w:val="left"/>
      <w:pPr>
        <w:ind w:left="525" w:hanging="525"/>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17">
    <w:nsid w:val="5D984E81"/>
    <w:multiLevelType w:val="hybridMultilevel"/>
    <w:tmpl w:val="3EE0A388"/>
    <w:lvl w:ilvl="0" w:tplc="D61A3CC2">
      <w:start w:val="8"/>
      <w:numFmt w:val="decimal"/>
      <w:lvlText w:val="%1."/>
      <w:lvlJc w:val="left"/>
      <w:pPr>
        <w:ind w:left="1070"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18">
    <w:nsid w:val="5F1A3151"/>
    <w:multiLevelType w:val="hybridMultilevel"/>
    <w:tmpl w:val="D7BCC40C"/>
    <w:lvl w:ilvl="0" w:tplc="DDFA51AE">
      <w:start w:val="3"/>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5F7F53D2"/>
    <w:multiLevelType w:val="hybridMultilevel"/>
    <w:tmpl w:val="69C06236"/>
    <w:lvl w:ilvl="0" w:tplc="C922AFEC">
      <w:start w:val="1"/>
      <w:numFmt w:val="decimal"/>
      <w:lvlText w:val="%1)"/>
      <w:lvlJc w:val="left"/>
      <w:pPr>
        <w:ind w:left="2411" w:hanging="360"/>
      </w:pPr>
      <w:rPr>
        <w:rFonts w:hint="default"/>
      </w:rPr>
    </w:lvl>
    <w:lvl w:ilvl="1" w:tplc="04190019" w:tentative="1">
      <w:start w:val="1"/>
      <w:numFmt w:val="lowerLetter"/>
      <w:lvlText w:val="%2."/>
      <w:lvlJc w:val="left"/>
      <w:pPr>
        <w:ind w:left="3131" w:hanging="360"/>
      </w:pPr>
    </w:lvl>
    <w:lvl w:ilvl="2" w:tplc="0419001B" w:tentative="1">
      <w:start w:val="1"/>
      <w:numFmt w:val="lowerRoman"/>
      <w:lvlText w:val="%3."/>
      <w:lvlJc w:val="right"/>
      <w:pPr>
        <w:ind w:left="3851" w:hanging="180"/>
      </w:pPr>
    </w:lvl>
    <w:lvl w:ilvl="3" w:tplc="0419000F" w:tentative="1">
      <w:start w:val="1"/>
      <w:numFmt w:val="decimal"/>
      <w:lvlText w:val="%4."/>
      <w:lvlJc w:val="left"/>
      <w:pPr>
        <w:ind w:left="4571" w:hanging="360"/>
      </w:pPr>
    </w:lvl>
    <w:lvl w:ilvl="4" w:tplc="04190019" w:tentative="1">
      <w:start w:val="1"/>
      <w:numFmt w:val="lowerLetter"/>
      <w:lvlText w:val="%5."/>
      <w:lvlJc w:val="left"/>
      <w:pPr>
        <w:ind w:left="5291" w:hanging="360"/>
      </w:pPr>
    </w:lvl>
    <w:lvl w:ilvl="5" w:tplc="0419001B" w:tentative="1">
      <w:start w:val="1"/>
      <w:numFmt w:val="lowerRoman"/>
      <w:lvlText w:val="%6."/>
      <w:lvlJc w:val="right"/>
      <w:pPr>
        <w:ind w:left="6011" w:hanging="180"/>
      </w:pPr>
    </w:lvl>
    <w:lvl w:ilvl="6" w:tplc="0419000F" w:tentative="1">
      <w:start w:val="1"/>
      <w:numFmt w:val="decimal"/>
      <w:lvlText w:val="%7."/>
      <w:lvlJc w:val="left"/>
      <w:pPr>
        <w:ind w:left="6731" w:hanging="360"/>
      </w:pPr>
    </w:lvl>
    <w:lvl w:ilvl="7" w:tplc="04190019" w:tentative="1">
      <w:start w:val="1"/>
      <w:numFmt w:val="lowerLetter"/>
      <w:lvlText w:val="%8."/>
      <w:lvlJc w:val="left"/>
      <w:pPr>
        <w:ind w:left="7451" w:hanging="360"/>
      </w:pPr>
    </w:lvl>
    <w:lvl w:ilvl="8" w:tplc="0419001B" w:tentative="1">
      <w:start w:val="1"/>
      <w:numFmt w:val="lowerRoman"/>
      <w:lvlText w:val="%9."/>
      <w:lvlJc w:val="right"/>
      <w:pPr>
        <w:ind w:left="8171" w:hanging="180"/>
      </w:pPr>
    </w:lvl>
  </w:abstractNum>
  <w:abstractNum w:abstractNumId="20">
    <w:nsid w:val="64427DE0"/>
    <w:multiLevelType w:val="hybridMultilevel"/>
    <w:tmpl w:val="FA5064D2"/>
    <w:lvl w:ilvl="0" w:tplc="F0488D94">
      <w:start w:val="12"/>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6E9F2BC1"/>
    <w:multiLevelType w:val="hybridMultilevel"/>
    <w:tmpl w:val="866C4438"/>
    <w:lvl w:ilvl="0" w:tplc="9BB85ECE">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1813451"/>
    <w:multiLevelType w:val="hybridMultilevel"/>
    <w:tmpl w:val="59466C54"/>
    <w:lvl w:ilvl="0" w:tplc="10C490BE">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3">
    <w:nsid w:val="721551CA"/>
    <w:multiLevelType w:val="hybridMultilevel"/>
    <w:tmpl w:val="73A4C416"/>
    <w:lvl w:ilvl="0" w:tplc="0B6CAC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74BD5A8F"/>
    <w:multiLevelType w:val="hybridMultilevel"/>
    <w:tmpl w:val="B978C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95636A"/>
    <w:multiLevelType w:val="hybridMultilevel"/>
    <w:tmpl w:val="7608A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C929C2"/>
    <w:multiLevelType w:val="hybridMultilevel"/>
    <w:tmpl w:val="E400613C"/>
    <w:lvl w:ilvl="0" w:tplc="79FE84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F5E12D6"/>
    <w:multiLevelType w:val="hybridMultilevel"/>
    <w:tmpl w:val="902EB346"/>
    <w:lvl w:ilvl="0" w:tplc="6D920246">
      <w:start w:val="3"/>
      <w:numFmt w:val="decimal"/>
      <w:lvlText w:val="%1."/>
      <w:lvlJc w:val="left"/>
      <w:pPr>
        <w:tabs>
          <w:tab w:val="num" w:pos="1158"/>
        </w:tabs>
        <w:ind w:left="1158" w:hanging="3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num w:numId="1">
    <w:abstractNumId w:val="15"/>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lvlOverride w:ilvl="0">
      <w:startOverride w:val="1"/>
    </w:lvlOverride>
  </w:num>
  <w:num w:numId="6">
    <w:abstractNumId w:val="18"/>
  </w:num>
  <w:num w:numId="7">
    <w:abstractNumId w:val="16"/>
  </w:num>
  <w:num w:numId="8">
    <w:abstractNumId w:val="7"/>
  </w:num>
  <w:num w:numId="9">
    <w:abstractNumId w:val="22"/>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num>
  <w:num w:numId="13">
    <w:abstractNumId w:val="11"/>
  </w:num>
  <w:num w:numId="14">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3"/>
  </w:num>
  <w:num w:numId="17">
    <w:abstractNumId w:val="9"/>
  </w:num>
  <w:num w:numId="18">
    <w:abstractNumId w:val="24"/>
  </w:num>
  <w:num w:numId="19">
    <w:abstractNumId w:val="17"/>
  </w:num>
  <w:num w:numId="20">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25"/>
  </w:num>
  <w:num w:numId="23">
    <w:abstractNumId w:val="13"/>
  </w:num>
  <w:num w:numId="24">
    <w:abstractNumId w:val="10"/>
  </w:num>
  <w:num w:numId="25">
    <w:abstractNumId w:val="20"/>
  </w:num>
  <w:num w:numId="26">
    <w:abstractNumId w:val="4"/>
  </w:num>
  <w:num w:numId="27">
    <w:abstractNumId w:val="5"/>
  </w:num>
  <w:num w:numId="28">
    <w:abstractNumId w:val="21"/>
  </w:num>
  <w:num w:numId="29">
    <w:abstractNumId w:val="14"/>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5E"/>
    <w:rsid w:val="00014DED"/>
    <w:rsid w:val="0005662D"/>
    <w:rsid w:val="00060A2D"/>
    <w:rsid w:val="000B41BD"/>
    <w:rsid w:val="000C0C3B"/>
    <w:rsid w:val="000C6F5B"/>
    <w:rsid w:val="000D1215"/>
    <w:rsid w:val="000D5B69"/>
    <w:rsid w:val="000F4D62"/>
    <w:rsid w:val="00144974"/>
    <w:rsid w:val="001A76DF"/>
    <w:rsid w:val="001E413A"/>
    <w:rsid w:val="002548C5"/>
    <w:rsid w:val="002C563E"/>
    <w:rsid w:val="0035383F"/>
    <w:rsid w:val="00392BAB"/>
    <w:rsid w:val="003A6AA1"/>
    <w:rsid w:val="00457DA8"/>
    <w:rsid w:val="004A7B56"/>
    <w:rsid w:val="004E110F"/>
    <w:rsid w:val="005132FA"/>
    <w:rsid w:val="00546A51"/>
    <w:rsid w:val="0058085E"/>
    <w:rsid w:val="00590042"/>
    <w:rsid w:val="005A15E3"/>
    <w:rsid w:val="005B38C2"/>
    <w:rsid w:val="005B5526"/>
    <w:rsid w:val="005B5F4D"/>
    <w:rsid w:val="005E74E0"/>
    <w:rsid w:val="00642DC9"/>
    <w:rsid w:val="00734FEC"/>
    <w:rsid w:val="007560EA"/>
    <w:rsid w:val="007D30F5"/>
    <w:rsid w:val="007E5B41"/>
    <w:rsid w:val="00822A54"/>
    <w:rsid w:val="00855D05"/>
    <w:rsid w:val="0090732F"/>
    <w:rsid w:val="00911143"/>
    <w:rsid w:val="00943997"/>
    <w:rsid w:val="00972FFD"/>
    <w:rsid w:val="0098560C"/>
    <w:rsid w:val="009A6831"/>
    <w:rsid w:val="009D499D"/>
    <w:rsid w:val="00A07DAD"/>
    <w:rsid w:val="00A40055"/>
    <w:rsid w:val="00A45556"/>
    <w:rsid w:val="00A5735E"/>
    <w:rsid w:val="00A9752F"/>
    <w:rsid w:val="00AB7AED"/>
    <w:rsid w:val="00AE17AE"/>
    <w:rsid w:val="00B75A9A"/>
    <w:rsid w:val="00BD5AF4"/>
    <w:rsid w:val="00BE788C"/>
    <w:rsid w:val="00C539AC"/>
    <w:rsid w:val="00C60A93"/>
    <w:rsid w:val="00CA595D"/>
    <w:rsid w:val="00D777BA"/>
    <w:rsid w:val="00DD528E"/>
    <w:rsid w:val="00DE6382"/>
    <w:rsid w:val="00E10491"/>
    <w:rsid w:val="00E774BB"/>
    <w:rsid w:val="00F12364"/>
    <w:rsid w:val="00F226DA"/>
    <w:rsid w:val="00F24988"/>
    <w:rsid w:val="00F4379A"/>
    <w:rsid w:val="00FF2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A54"/>
    <w:pPr>
      <w:spacing w:after="0" w:line="240" w:lineRule="auto"/>
    </w:pPr>
    <w:rPr>
      <w:rFonts w:ascii="Times New Roman" w:eastAsia="Times New Roman" w:hAnsi="Times New Roman" w:cs="Times New Roman"/>
      <w:color w:val="000000"/>
      <w:sz w:val="24"/>
      <w:szCs w:val="24"/>
      <w:lang w:eastAsia="ru-RU"/>
    </w:rPr>
  </w:style>
  <w:style w:type="paragraph" w:styleId="1">
    <w:name w:val="heading 1"/>
    <w:aliases w:val="Глава"/>
    <w:basedOn w:val="a"/>
    <w:next w:val="a"/>
    <w:link w:val="10"/>
    <w:qFormat/>
    <w:rsid w:val="00822A54"/>
    <w:pPr>
      <w:keepNext/>
      <w:spacing w:line="480" w:lineRule="auto"/>
      <w:jc w:val="center"/>
      <w:outlineLvl w:val="0"/>
    </w:pPr>
    <w:rPr>
      <w:b/>
      <w:sz w:val="28"/>
      <w:szCs w:val="20"/>
    </w:rPr>
  </w:style>
  <w:style w:type="paragraph" w:styleId="2">
    <w:name w:val="heading 2"/>
    <w:basedOn w:val="a"/>
    <w:next w:val="a"/>
    <w:link w:val="20"/>
    <w:qFormat/>
    <w:rsid w:val="00822A54"/>
    <w:pPr>
      <w:keepNext/>
      <w:widowControl w:val="0"/>
      <w:spacing w:line="480" w:lineRule="auto"/>
      <w:jc w:val="center"/>
      <w:outlineLvl w:val="1"/>
    </w:pPr>
    <w:rPr>
      <w:i/>
      <w:sz w:val="28"/>
      <w:szCs w:val="20"/>
    </w:rPr>
  </w:style>
  <w:style w:type="paragraph" w:styleId="3">
    <w:name w:val="heading 3"/>
    <w:basedOn w:val="a"/>
    <w:next w:val="a"/>
    <w:link w:val="30"/>
    <w:qFormat/>
    <w:rsid w:val="00822A54"/>
    <w:pPr>
      <w:keepNext/>
      <w:widowControl w:val="0"/>
      <w:spacing w:line="360" w:lineRule="auto"/>
      <w:ind w:firstLine="720"/>
      <w:outlineLvl w:val="2"/>
    </w:pPr>
    <w:rPr>
      <w:sz w:val="28"/>
      <w:szCs w:val="20"/>
    </w:rPr>
  </w:style>
  <w:style w:type="paragraph" w:styleId="4">
    <w:name w:val="heading 4"/>
    <w:basedOn w:val="a"/>
    <w:next w:val="a"/>
    <w:link w:val="40"/>
    <w:qFormat/>
    <w:rsid w:val="00822A54"/>
    <w:pPr>
      <w:keepNext/>
      <w:widowControl w:val="0"/>
      <w:outlineLvl w:val="3"/>
    </w:pPr>
    <w:rPr>
      <w:b/>
      <w:sz w:val="28"/>
      <w:szCs w:val="20"/>
    </w:rPr>
  </w:style>
  <w:style w:type="paragraph" w:styleId="5">
    <w:name w:val="heading 5"/>
    <w:basedOn w:val="a"/>
    <w:next w:val="a"/>
    <w:link w:val="50"/>
    <w:qFormat/>
    <w:rsid w:val="00822A54"/>
    <w:pPr>
      <w:keepNext/>
      <w:widowControl w:val="0"/>
      <w:outlineLvl w:val="4"/>
    </w:pPr>
    <w:rPr>
      <w:b/>
      <w:color w:val="FF0000"/>
      <w:sz w:val="28"/>
      <w:szCs w:val="20"/>
    </w:rPr>
  </w:style>
  <w:style w:type="paragraph" w:styleId="6">
    <w:name w:val="heading 6"/>
    <w:basedOn w:val="a"/>
    <w:next w:val="a"/>
    <w:link w:val="60"/>
    <w:qFormat/>
    <w:rsid w:val="00822A54"/>
    <w:pPr>
      <w:keepNext/>
      <w:widowControl w:val="0"/>
      <w:jc w:val="both"/>
      <w:outlineLvl w:val="5"/>
    </w:pPr>
    <w:rPr>
      <w:b/>
      <w:sz w:val="28"/>
      <w:szCs w:val="20"/>
    </w:rPr>
  </w:style>
  <w:style w:type="paragraph" w:styleId="7">
    <w:name w:val="heading 7"/>
    <w:basedOn w:val="a"/>
    <w:next w:val="a"/>
    <w:link w:val="70"/>
    <w:qFormat/>
    <w:rsid w:val="00822A54"/>
    <w:pPr>
      <w:keepNext/>
      <w:widowControl w:val="0"/>
      <w:jc w:val="both"/>
      <w:outlineLvl w:val="6"/>
    </w:pPr>
    <w:rPr>
      <w:b/>
      <w:sz w:val="28"/>
      <w:szCs w:val="20"/>
    </w:rPr>
  </w:style>
  <w:style w:type="paragraph" w:styleId="8">
    <w:name w:val="heading 8"/>
    <w:basedOn w:val="a"/>
    <w:next w:val="a"/>
    <w:link w:val="80"/>
    <w:qFormat/>
    <w:rsid w:val="00822A54"/>
    <w:pPr>
      <w:keepNext/>
      <w:widowControl w:val="0"/>
      <w:jc w:val="both"/>
      <w:outlineLvl w:val="7"/>
    </w:pPr>
    <w:rPr>
      <w:b/>
      <w:color w:val="0000FF"/>
      <w:sz w:val="28"/>
      <w:szCs w:val="20"/>
    </w:rPr>
  </w:style>
  <w:style w:type="paragraph" w:styleId="9">
    <w:name w:val="heading 9"/>
    <w:basedOn w:val="a"/>
    <w:next w:val="a"/>
    <w:link w:val="90"/>
    <w:qFormat/>
    <w:rsid w:val="00822A54"/>
    <w:pPr>
      <w:keepNext/>
      <w:widowControl w:val="0"/>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22A54"/>
    <w:pPr>
      <w:widowControl w:val="0"/>
      <w:spacing w:after="0" w:line="240" w:lineRule="auto"/>
    </w:pPr>
    <w:rPr>
      <w:rFonts w:ascii="Courier New" w:eastAsia="Times New Roman" w:hAnsi="Courier New" w:cs="Courier New"/>
      <w:color w:val="000000"/>
      <w:sz w:val="20"/>
      <w:szCs w:val="20"/>
      <w:lang w:eastAsia="ru-RU"/>
    </w:rPr>
  </w:style>
  <w:style w:type="character" w:customStyle="1" w:styleId="10">
    <w:name w:val="Заголовок 1 Знак"/>
    <w:aliases w:val="Глава Знак"/>
    <w:basedOn w:val="a0"/>
    <w:link w:val="1"/>
    <w:rsid w:val="00822A54"/>
    <w:rPr>
      <w:rFonts w:ascii="Times New Roman" w:eastAsia="Times New Roman" w:hAnsi="Times New Roman" w:cs="Times New Roman"/>
      <w:b/>
      <w:color w:val="000000"/>
      <w:sz w:val="28"/>
      <w:szCs w:val="20"/>
      <w:lang w:eastAsia="ru-RU"/>
    </w:rPr>
  </w:style>
  <w:style w:type="character" w:customStyle="1" w:styleId="20">
    <w:name w:val="Заголовок 2 Знак"/>
    <w:basedOn w:val="a0"/>
    <w:link w:val="2"/>
    <w:rsid w:val="00822A54"/>
    <w:rPr>
      <w:rFonts w:ascii="Times New Roman" w:eastAsia="Times New Roman" w:hAnsi="Times New Roman" w:cs="Times New Roman"/>
      <w:i/>
      <w:color w:val="000000"/>
      <w:sz w:val="28"/>
      <w:szCs w:val="20"/>
      <w:lang w:eastAsia="ru-RU"/>
    </w:rPr>
  </w:style>
  <w:style w:type="character" w:customStyle="1" w:styleId="30">
    <w:name w:val="Заголовок 3 Знак"/>
    <w:basedOn w:val="a0"/>
    <w:link w:val="3"/>
    <w:rsid w:val="00822A54"/>
    <w:rPr>
      <w:rFonts w:ascii="Times New Roman" w:eastAsia="Times New Roman" w:hAnsi="Times New Roman" w:cs="Times New Roman"/>
      <w:color w:val="000000"/>
      <w:sz w:val="28"/>
      <w:szCs w:val="20"/>
      <w:lang w:eastAsia="ru-RU"/>
    </w:rPr>
  </w:style>
  <w:style w:type="character" w:customStyle="1" w:styleId="40">
    <w:name w:val="Заголовок 4 Знак"/>
    <w:basedOn w:val="a0"/>
    <w:link w:val="4"/>
    <w:rsid w:val="00822A54"/>
    <w:rPr>
      <w:rFonts w:ascii="Times New Roman" w:eastAsia="Times New Roman" w:hAnsi="Times New Roman" w:cs="Times New Roman"/>
      <w:b/>
      <w:color w:val="000000"/>
      <w:sz w:val="28"/>
      <w:szCs w:val="20"/>
      <w:lang w:eastAsia="ru-RU"/>
    </w:rPr>
  </w:style>
  <w:style w:type="character" w:customStyle="1" w:styleId="50">
    <w:name w:val="Заголовок 5 Знак"/>
    <w:basedOn w:val="a0"/>
    <w:link w:val="5"/>
    <w:rsid w:val="00822A54"/>
    <w:rPr>
      <w:rFonts w:ascii="Times New Roman" w:eastAsia="Times New Roman" w:hAnsi="Times New Roman" w:cs="Times New Roman"/>
      <w:b/>
      <w:color w:val="FF0000"/>
      <w:sz w:val="28"/>
      <w:szCs w:val="20"/>
      <w:lang w:eastAsia="ru-RU"/>
    </w:rPr>
  </w:style>
  <w:style w:type="character" w:customStyle="1" w:styleId="60">
    <w:name w:val="Заголовок 6 Знак"/>
    <w:basedOn w:val="a0"/>
    <w:link w:val="6"/>
    <w:rsid w:val="00822A54"/>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822A54"/>
    <w:rPr>
      <w:rFonts w:ascii="Times New Roman" w:eastAsia="Times New Roman" w:hAnsi="Times New Roman" w:cs="Times New Roman"/>
      <w:b/>
      <w:color w:val="000000"/>
      <w:sz w:val="28"/>
      <w:szCs w:val="20"/>
      <w:lang w:eastAsia="ru-RU"/>
    </w:rPr>
  </w:style>
  <w:style w:type="character" w:customStyle="1" w:styleId="80">
    <w:name w:val="Заголовок 8 Знак"/>
    <w:basedOn w:val="a0"/>
    <w:link w:val="8"/>
    <w:rsid w:val="00822A54"/>
    <w:rPr>
      <w:rFonts w:ascii="Times New Roman" w:eastAsia="Times New Roman" w:hAnsi="Times New Roman" w:cs="Times New Roman"/>
      <w:b/>
      <w:color w:val="0000FF"/>
      <w:sz w:val="28"/>
      <w:szCs w:val="20"/>
      <w:lang w:eastAsia="ru-RU"/>
    </w:rPr>
  </w:style>
  <w:style w:type="character" w:customStyle="1" w:styleId="90">
    <w:name w:val="Заголовок 9 Знак"/>
    <w:basedOn w:val="a0"/>
    <w:link w:val="9"/>
    <w:rsid w:val="00822A54"/>
    <w:rPr>
      <w:rFonts w:ascii="Times New Roman" w:eastAsia="Times New Roman" w:hAnsi="Times New Roman" w:cs="Times New Roman"/>
      <w:b/>
      <w:color w:val="000000"/>
      <w:sz w:val="28"/>
      <w:szCs w:val="20"/>
      <w:lang w:eastAsia="ru-RU"/>
    </w:rPr>
  </w:style>
  <w:style w:type="paragraph" w:styleId="21">
    <w:name w:val="Body Text 2"/>
    <w:basedOn w:val="a"/>
    <w:link w:val="210"/>
    <w:rsid w:val="00822A54"/>
    <w:rPr>
      <w:sz w:val="28"/>
      <w:lang w:val="x-none" w:eastAsia="x-none"/>
    </w:rPr>
  </w:style>
  <w:style w:type="character" w:customStyle="1" w:styleId="22">
    <w:name w:val="Основной текст 2 Знак"/>
    <w:basedOn w:val="a0"/>
    <w:rsid w:val="00822A54"/>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rsid w:val="00822A54"/>
    <w:pPr>
      <w:widowControl w:val="0"/>
      <w:spacing w:after="0" w:line="240" w:lineRule="auto"/>
      <w:ind w:firstLine="720"/>
    </w:pPr>
    <w:rPr>
      <w:rFonts w:ascii="Arial" w:eastAsia="Times New Roman" w:hAnsi="Arial" w:cs="Arial"/>
      <w:color w:val="000000"/>
      <w:sz w:val="20"/>
      <w:szCs w:val="20"/>
      <w:lang w:eastAsia="ru-RU"/>
    </w:rPr>
  </w:style>
  <w:style w:type="paragraph" w:styleId="32">
    <w:name w:val="Body Text 3"/>
    <w:basedOn w:val="a"/>
    <w:link w:val="310"/>
    <w:rsid w:val="00822A54"/>
    <w:pPr>
      <w:shd w:val="clear" w:color="000000" w:fill="FFFFFF"/>
      <w:tabs>
        <w:tab w:val="left" w:pos="422"/>
      </w:tabs>
      <w:jc w:val="both"/>
    </w:pPr>
    <w:rPr>
      <w:sz w:val="28"/>
      <w:lang w:val="x-none" w:eastAsia="x-none"/>
    </w:rPr>
  </w:style>
  <w:style w:type="character" w:customStyle="1" w:styleId="33">
    <w:name w:val="Основной текст 3 Знак"/>
    <w:basedOn w:val="a0"/>
    <w:rsid w:val="00822A54"/>
    <w:rPr>
      <w:rFonts w:ascii="Times New Roman" w:eastAsia="Times New Roman" w:hAnsi="Times New Roman" w:cs="Times New Roman"/>
      <w:color w:val="000000"/>
      <w:sz w:val="16"/>
      <w:szCs w:val="16"/>
      <w:lang w:eastAsia="ru-RU"/>
    </w:rPr>
  </w:style>
  <w:style w:type="paragraph" w:styleId="a3">
    <w:name w:val="header"/>
    <w:basedOn w:val="a"/>
    <w:link w:val="a4"/>
    <w:uiPriority w:val="99"/>
    <w:rsid w:val="00822A54"/>
    <w:pPr>
      <w:tabs>
        <w:tab w:val="center" w:pos="4677"/>
        <w:tab w:val="right" w:pos="9355"/>
      </w:tabs>
    </w:pPr>
  </w:style>
  <w:style w:type="character" w:customStyle="1" w:styleId="a4">
    <w:name w:val="Верхний колонтитул Знак"/>
    <w:basedOn w:val="a0"/>
    <w:link w:val="a3"/>
    <w:uiPriority w:val="99"/>
    <w:rsid w:val="00822A54"/>
    <w:rPr>
      <w:rFonts w:ascii="Times New Roman" w:eastAsia="Times New Roman" w:hAnsi="Times New Roman" w:cs="Times New Roman"/>
      <w:color w:val="000000"/>
      <w:sz w:val="24"/>
      <w:szCs w:val="24"/>
      <w:lang w:eastAsia="ru-RU"/>
    </w:rPr>
  </w:style>
  <w:style w:type="paragraph" w:styleId="a5">
    <w:name w:val="footer"/>
    <w:basedOn w:val="a"/>
    <w:link w:val="a6"/>
    <w:uiPriority w:val="99"/>
    <w:rsid w:val="00822A54"/>
    <w:pPr>
      <w:tabs>
        <w:tab w:val="center" w:pos="4677"/>
        <w:tab w:val="right" w:pos="9355"/>
      </w:tabs>
    </w:pPr>
  </w:style>
  <w:style w:type="character" w:customStyle="1" w:styleId="a6">
    <w:name w:val="Нижний колонтитул Знак"/>
    <w:basedOn w:val="a0"/>
    <w:link w:val="a5"/>
    <w:uiPriority w:val="99"/>
    <w:rsid w:val="00822A54"/>
    <w:rPr>
      <w:rFonts w:ascii="Times New Roman" w:eastAsia="Times New Roman" w:hAnsi="Times New Roman" w:cs="Times New Roman"/>
      <w:color w:val="000000"/>
      <w:sz w:val="24"/>
      <w:szCs w:val="24"/>
      <w:lang w:eastAsia="ru-RU"/>
    </w:rPr>
  </w:style>
  <w:style w:type="paragraph" w:styleId="a7">
    <w:name w:val="Balloon Text"/>
    <w:basedOn w:val="a"/>
    <w:link w:val="a8"/>
    <w:uiPriority w:val="99"/>
    <w:rsid w:val="00822A54"/>
    <w:rPr>
      <w:rFonts w:ascii="Tahoma" w:hAnsi="Tahoma" w:cs="Tahoma"/>
      <w:sz w:val="16"/>
      <w:szCs w:val="16"/>
    </w:rPr>
  </w:style>
  <w:style w:type="character" w:customStyle="1" w:styleId="a8">
    <w:name w:val="Текст выноски Знак"/>
    <w:basedOn w:val="a0"/>
    <w:link w:val="a7"/>
    <w:uiPriority w:val="99"/>
    <w:rsid w:val="00822A54"/>
    <w:rPr>
      <w:rFonts w:ascii="Tahoma" w:eastAsia="Times New Roman" w:hAnsi="Tahoma" w:cs="Tahoma"/>
      <w:color w:val="000000"/>
      <w:sz w:val="16"/>
      <w:szCs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style>
  <w:style w:type="character" w:customStyle="1" w:styleId="aa">
    <w:name w:val="Основной текст с отступом Знак"/>
    <w:aliases w:val="Основной текст 1 Знак1,Нумерованный список !! Знак1,Надин стиль Знак1"/>
    <w:basedOn w:val="a0"/>
    <w:link w:val="a9"/>
    <w:rsid w:val="00822A54"/>
    <w:rPr>
      <w:rFonts w:ascii="Times New Roman" w:eastAsia="Times New Roman" w:hAnsi="Times New Roman" w:cs="Times New Roman"/>
      <w:color w:val="000000"/>
      <w:sz w:val="24"/>
      <w:szCs w:val="24"/>
      <w:lang w:eastAsia="ru-RU"/>
    </w:rPr>
  </w:style>
  <w:style w:type="paragraph" w:styleId="ab">
    <w:name w:val="Body Text"/>
    <w:aliases w:val="Body single,bt,Body Text Char,бпОсновной текст"/>
    <w:basedOn w:val="a"/>
    <w:link w:val="11"/>
    <w:rsid w:val="00822A54"/>
    <w:pPr>
      <w:spacing w:after="120"/>
    </w:pPr>
    <w:rPr>
      <w:lang w:val="x-none" w:eastAsia="x-none"/>
    </w:rPr>
  </w:style>
  <w:style w:type="character" w:customStyle="1" w:styleId="ac">
    <w:name w:val="Основной текст Знак"/>
    <w:aliases w:val="Body single Знак,bt Знак"/>
    <w:basedOn w:val="a0"/>
    <w:rsid w:val="00822A54"/>
    <w:rPr>
      <w:rFonts w:ascii="Times New Roman" w:eastAsia="Times New Roman" w:hAnsi="Times New Roman" w:cs="Times New Roman"/>
      <w:color w:val="000000"/>
      <w:sz w:val="24"/>
      <w:szCs w:val="24"/>
      <w:lang w:eastAsia="ru-RU"/>
    </w:rPr>
  </w:style>
  <w:style w:type="paragraph" w:customStyle="1" w:styleId="ConsNormal">
    <w:name w:val="ConsNormal"/>
    <w:rsid w:val="00822A54"/>
    <w:pPr>
      <w:spacing w:after="0" w:line="240" w:lineRule="auto"/>
      <w:ind w:right="19772" w:firstLine="720"/>
    </w:pPr>
    <w:rPr>
      <w:rFonts w:ascii="Arial" w:eastAsia="Times New Roman" w:hAnsi="Arial" w:cs="Arial"/>
      <w:color w:val="000000"/>
      <w:sz w:val="20"/>
      <w:szCs w:val="20"/>
      <w:lang w:eastAsia="ru-RU"/>
    </w:rPr>
  </w:style>
  <w:style w:type="paragraph" w:styleId="23">
    <w:name w:val="toc 2"/>
    <w:basedOn w:val="a"/>
    <w:next w:val="a"/>
    <w:uiPriority w:val="39"/>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basedOn w:val="a0"/>
    <w:link w:val="ad"/>
    <w:rsid w:val="00822A54"/>
    <w:rPr>
      <w:rFonts w:ascii="Times New Roman" w:eastAsia="Times New Roman" w:hAnsi="Times New Roman" w:cs="Times New Roman"/>
      <w:color w:val="000000"/>
      <w:sz w:val="20"/>
      <w:szCs w:val="20"/>
      <w:lang w:eastAsia="ru-RU"/>
    </w:rPr>
  </w:style>
  <w:style w:type="paragraph" w:styleId="24">
    <w:name w:val="Body Text Indent 2"/>
    <w:basedOn w:val="a"/>
    <w:link w:val="25"/>
    <w:rsid w:val="00822A54"/>
    <w:pPr>
      <w:ind w:firstLine="720"/>
      <w:jc w:val="both"/>
    </w:pPr>
    <w:rPr>
      <w:sz w:val="28"/>
    </w:rPr>
  </w:style>
  <w:style w:type="character" w:customStyle="1" w:styleId="25">
    <w:name w:val="Основной текст с отступом 2 Знак"/>
    <w:basedOn w:val="a0"/>
    <w:link w:val="24"/>
    <w:rsid w:val="00822A54"/>
    <w:rPr>
      <w:rFonts w:ascii="Times New Roman" w:eastAsia="Times New Roman" w:hAnsi="Times New Roman" w:cs="Times New Roman"/>
      <w:color w:val="000000"/>
      <w:sz w:val="28"/>
      <w:szCs w:val="24"/>
      <w:lang w:eastAsia="ru-RU"/>
    </w:rPr>
  </w:style>
  <w:style w:type="paragraph" w:customStyle="1" w:styleId="ConsPlusTitle">
    <w:name w:val="ConsPlusTitle"/>
    <w:uiPriority w:val="99"/>
    <w:rsid w:val="00822A54"/>
    <w:pPr>
      <w:widowControl w:val="0"/>
      <w:spacing w:after="0" w:line="240" w:lineRule="auto"/>
    </w:pPr>
    <w:rPr>
      <w:rFonts w:ascii="Arial" w:eastAsia="Times New Roman" w:hAnsi="Arial" w:cs="Arial"/>
      <w:b/>
      <w:color w:val="000000"/>
      <w:sz w:val="20"/>
      <w:szCs w:val="20"/>
      <w:lang w:eastAsia="ru-RU"/>
    </w:rPr>
  </w:style>
  <w:style w:type="paragraph" w:customStyle="1" w:styleId="xl65">
    <w:name w:val="xl65"/>
    <w:basedOn w:val="a"/>
    <w:rsid w:val="00822A54"/>
    <w:pPr>
      <w:shd w:val="clear" w:color="000000" w:fill="FFFFFF"/>
      <w:spacing w:before="100" w:beforeAutospacing="1" w:after="100" w:afterAutospacing="1"/>
    </w:pPr>
    <w:rPr>
      <w:sz w:val="28"/>
      <w:szCs w:val="28"/>
    </w:rPr>
  </w:style>
  <w:style w:type="paragraph" w:customStyle="1" w:styleId="xl66">
    <w:name w:val="xl66"/>
    <w:basedOn w:val="a"/>
    <w:rsid w:val="00822A54"/>
    <w:pPr>
      <w:shd w:val="clear" w:color="000000" w:fill="FFFFFF"/>
      <w:spacing w:before="100" w:beforeAutospacing="1" w:after="100" w:afterAutospacing="1"/>
    </w:pPr>
    <w:rPr>
      <w:sz w:val="28"/>
      <w:szCs w:val="28"/>
    </w:rPr>
  </w:style>
  <w:style w:type="paragraph" w:customStyle="1" w:styleId="xl67">
    <w:name w:val="xl67"/>
    <w:basedOn w:val="a"/>
    <w:rsid w:val="00822A54"/>
    <w:pPr>
      <w:shd w:val="clear" w:color="000000" w:fill="FFFFFF"/>
      <w:spacing w:before="100" w:beforeAutospacing="1" w:after="100" w:afterAutospacing="1"/>
    </w:pPr>
    <w:rPr>
      <w:sz w:val="28"/>
      <w:szCs w:val="28"/>
    </w:rPr>
  </w:style>
  <w:style w:type="paragraph" w:customStyle="1" w:styleId="xl68">
    <w:name w:val="xl6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rsid w:val="00822A54"/>
    <w:pPr>
      <w:shd w:val="clear" w:color="000000" w:fill="FFFFFF"/>
      <w:spacing w:before="100" w:beforeAutospacing="1" w:after="100" w:afterAutospacing="1"/>
    </w:pPr>
    <w:rPr>
      <w:b/>
      <w:sz w:val="28"/>
      <w:szCs w:val="28"/>
    </w:rPr>
  </w:style>
  <w:style w:type="paragraph" w:customStyle="1" w:styleId="xl70">
    <w:name w:val="xl7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spacing w:after="0" w:line="240" w:lineRule="auto"/>
      <w:ind w:right="19772"/>
    </w:pPr>
    <w:rPr>
      <w:rFonts w:ascii="Courier New" w:eastAsia="Times New Roman" w:hAnsi="Courier New" w:cs="Courier New"/>
      <w:color w:val="000000"/>
      <w:sz w:val="20"/>
      <w:szCs w:val="20"/>
      <w:lang w:eastAsia="ru-RU"/>
    </w:rPr>
  </w:style>
  <w:style w:type="character" w:styleId="af">
    <w:name w:val="page number"/>
    <w:basedOn w:val="a0"/>
    <w:rsid w:val="00822A54"/>
  </w:style>
  <w:style w:type="character" w:styleId="af0">
    <w:name w:val="Hyperlink"/>
    <w:uiPriority w:val="99"/>
    <w:rsid w:val="00822A54"/>
    <w:rPr>
      <w:color w:val="000000"/>
      <w:u w:val="single"/>
    </w:rPr>
  </w:style>
  <w:style w:type="character" w:styleId="af1">
    <w:name w:val="FollowedHyperlink"/>
    <w:rsid w:val="00822A54"/>
    <w:rPr>
      <w:color w:val="000000"/>
      <w:u w:val="single"/>
    </w:rPr>
  </w:style>
  <w:style w:type="character" w:styleId="af2">
    <w:name w:val="footnote reference"/>
    <w:aliases w:val="Знак сноски-FN,Ciae niinee-FN,Знак сноски 1"/>
    <w:rsid w:val="00822A54"/>
    <w:rPr>
      <w:position w:val="-2"/>
      <w:vertAlign w:val="superscript"/>
    </w:rPr>
  </w:style>
  <w:style w:type="paragraph" w:styleId="af3">
    <w:name w:val="Document Map"/>
    <w:basedOn w:val="a"/>
    <w:link w:val="af4"/>
    <w:uiPriority w:val="99"/>
    <w:rsid w:val="00822A54"/>
    <w:pPr>
      <w:shd w:val="clear" w:color="auto" w:fill="000080"/>
    </w:pPr>
    <w:rPr>
      <w:rFonts w:ascii="Tahoma" w:hAnsi="Tahoma"/>
      <w:color w:val="auto"/>
      <w:lang w:val="x-none" w:eastAsia="x-none"/>
    </w:rPr>
  </w:style>
  <w:style w:type="character" w:customStyle="1" w:styleId="af4">
    <w:name w:val="Схема документа Знак"/>
    <w:basedOn w:val="a0"/>
    <w:link w:val="af3"/>
    <w:uiPriority w:val="99"/>
    <w:rsid w:val="00822A54"/>
    <w:rPr>
      <w:rFonts w:ascii="Tahoma" w:eastAsia="Times New Roman" w:hAnsi="Tahoma" w:cs="Times New Roman"/>
      <w:sz w:val="24"/>
      <w:szCs w:val="24"/>
      <w:shd w:val="clear" w:color="auto" w:fill="000080"/>
      <w:lang w:val="x-none" w:eastAsia="x-none"/>
    </w:rPr>
  </w:style>
  <w:style w:type="paragraph" w:styleId="34">
    <w:name w:val="Body Text Indent 3"/>
    <w:basedOn w:val="a"/>
    <w:link w:val="35"/>
    <w:rsid w:val="00822A54"/>
    <w:pPr>
      <w:widowControl w:val="0"/>
      <w:ind w:firstLine="720"/>
      <w:jc w:val="both"/>
    </w:pPr>
    <w:rPr>
      <w:rFonts w:ascii="Times New Roman CYR" w:hAnsi="Times New Roman CYR"/>
      <w:color w:val="auto"/>
      <w:sz w:val="28"/>
      <w:lang w:val="x-none" w:eastAsia="x-none"/>
    </w:rPr>
  </w:style>
  <w:style w:type="character" w:customStyle="1" w:styleId="35">
    <w:name w:val="Основной текст с отступом 3 Знак"/>
    <w:basedOn w:val="a0"/>
    <w:link w:val="34"/>
    <w:rsid w:val="00822A54"/>
    <w:rPr>
      <w:rFonts w:ascii="Times New Roman CYR" w:eastAsia="Times New Roman" w:hAnsi="Times New Roman CYR" w:cs="Times New Roman"/>
      <w:sz w:val="28"/>
      <w:szCs w:val="24"/>
      <w:lang w:val="x-none" w:eastAsia="x-none"/>
    </w:rPr>
  </w:style>
  <w:style w:type="table" w:styleId="af5">
    <w:name w:val="Table Grid"/>
    <w:basedOn w:val="a1"/>
    <w:uiPriority w:val="59"/>
    <w:rsid w:val="00822A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822A5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822A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Title"/>
    <w:basedOn w:val="a"/>
    <w:link w:val="af7"/>
    <w:qFormat/>
    <w:rsid w:val="00822A54"/>
    <w:pPr>
      <w:jc w:val="center"/>
    </w:pPr>
    <w:rPr>
      <w:color w:val="auto"/>
      <w:sz w:val="28"/>
      <w:lang w:val="x-none" w:eastAsia="x-none"/>
    </w:rPr>
  </w:style>
  <w:style w:type="character" w:customStyle="1" w:styleId="af7">
    <w:name w:val="Название Знак"/>
    <w:basedOn w:val="a0"/>
    <w:link w:val="af6"/>
    <w:rsid w:val="00822A54"/>
    <w:rPr>
      <w:rFonts w:ascii="Times New Roman" w:eastAsia="Times New Roman" w:hAnsi="Times New Roman" w:cs="Times New Roman"/>
      <w:sz w:val="28"/>
      <w:szCs w:val="24"/>
      <w:lang w:val="x-none" w:eastAsia="x-none"/>
    </w:rPr>
  </w:style>
  <w:style w:type="paragraph" w:customStyle="1" w:styleId="13">
    <w:name w:val="Знак Знак Знак1 Знак"/>
    <w:basedOn w:val="a"/>
    <w:rsid w:val="00822A54"/>
    <w:pPr>
      <w:spacing w:before="100" w:beforeAutospacing="1" w:after="100" w:afterAutospacing="1"/>
    </w:pPr>
    <w:rPr>
      <w:rFonts w:ascii="Tahoma" w:hAnsi="Tahoma"/>
      <w:color w:val="auto"/>
      <w:sz w:val="20"/>
      <w:szCs w:val="20"/>
      <w:lang w:val="en-US" w:eastAsia="en-US"/>
    </w:rPr>
  </w:style>
  <w:style w:type="character" w:customStyle="1" w:styleId="11">
    <w:name w:val="Основной текст Знак1"/>
    <w:aliases w:val="Body single Знак1,bt Знак1,Body Text Char Знак1,бпОсновной текст Знак"/>
    <w:link w:val="ab"/>
    <w:rsid w:val="00822A54"/>
    <w:rPr>
      <w:rFonts w:ascii="Times New Roman" w:eastAsia="Times New Roman" w:hAnsi="Times New Roman" w:cs="Times New Roman"/>
      <w:color w:val="000000"/>
      <w:sz w:val="24"/>
      <w:szCs w:val="24"/>
      <w:lang w:val="x-none" w:eastAsia="x-none"/>
    </w:rPr>
  </w:style>
  <w:style w:type="paragraph" w:customStyle="1" w:styleId="af8">
    <w:name w:val="Маркер"/>
    <w:basedOn w:val="a"/>
    <w:autoRedefine/>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rsid w:val="00822A54"/>
    <w:pPr>
      <w:widowControl w:val="0"/>
      <w:suppressAutoHyphens/>
    </w:pPr>
    <w:rPr>
      <w:rFonts w:ascii="Courier New" w:eastAsia="Courier New" w:hAnsi="Courier New" w:cs="Courier New"/>
      <w:color w:val="auto"/>
      <w:sz w:val="20"/>
      <w:szCs w:val="20"/>
    </w:rPr>
  </w:style>
  <w:style w:type="paragraph" w:styleId="afa">
    <w:name w:val="Normal (Web)"/>
    <w:basedOn w:val="a"/>
    <w:rsid w:val="00822A54"/>
    <w:rPr>
      <w:rFonts w:eastAsia="Calibri"/>
      <w:color w:val="auto"/>
      <w:szCs w:val="20"/>
    </w:rPr>
  </w:style>
  <w:style w:type="character" w:customStyle="1" w:styleId="afb">
    <w:name w:val="Текст статьи Знак"/>
    <w:link w:val="afc"/>
    <w:locked/>
    <w:rsid w:val="00822A54"/>
    <w:rPr>
      <w:sz w:val="26"/>
      <w:szCs w:val="26"/>
    </w:rPr>
  </w:style>
  <w:style w:type="paragraph" w:customStyle="1" w:styleId="afc">
    <w:name w:val="Текст статьи"/>
    <w:basedOn w:val="a"/>
    <w:link w:val="afb"/>
    <w:rsid w:val="00822A54"/>
    <w:pPr>
      <w:ind w:firstLine="567"/>
      <w:jc w:val="both"/>
    </w:pPr>
    <w:rPr>
      <w:rFonts w:asciiTheme="minorHAnsi" w:eastAsiaTheme="minorHAnsi" w:hAnsiTheme="minorHAnsi" w:cstheme="minorBidi"/>
      <w:color w:val="auto"/>
      <w:sz w:val="26"/>
      <w:szCs w:val="26"/>
      <w:lang w:eastAsia="en-US"/>
    </w:rPr>
  </w:style>
  <w:style w:type="paragraph" w:customStyle="1" w:styleId="14">
    <w:name w:val="Текст статьи нумерованный Знак Знак1 Знак Знак"/>
    <w:basedOn w:val="a"/>
    <w:link w:val="15"/>
    <w:rsid w:val="00822A54"/>
    <w:pPr>
      <w:ind w:firstLine="567"/>
      <w:jc w:val="both"/>
    </w:pPr>
    <w:rPr>
      <w:rFonts w:eastAsia="Batang"/>
      <w:color w:val="auto"/>
      <w:sz w:val="28"/>
      <w:szCs w:val="28"/>
      <w:lang w:val="x-none" w:eastAsia="en-US"/>
    </w:rPr>
  </w:style>
  <w:style w:type="character" w:customStyle="1" w:styleId="15">
    <w:name w:val="Текст статьи нумерованный Знак Знак1 Знак Знак Знак"/>
    <w:link w:val="14"/>
    <w:locked/>
    <w:rsid w:val="00822A54"/>
    <w:rPr>
      <w:rFonts w:ascii="Times New Roman" w:eastAsia="Batang" w:hAnsi="Times New Roman" w:cs="Times New Roman"/>
      <w:sz w:val="28"/>
      <w:szCs w:val="28"/>
      <w:lang w:val="x-none"/>
    </w:rPr>
  </w:style>
  <w:style w:type="character" w:customStyle="1" w:styleId="afd">
    <w:name w:val="Цветовое выделение"/>
    <w:rsid w:val="00822A54"/>
    <w:rPr>
      <w:b/>
      <w:bCs/>
      <w:color w:val="000080"/>
      <w:sz w:val="20"/>
      <w:szCs w:val="20"/>
    </w:rPr>
  </w:style>
  <w:style w:type="paragraph" w:customStyle="1" w:styleId="31">
    <w:name w:val="Основной текст 31"/>
    <w:basedOn w:val="a"/>
    <w:rsid w:val="00822A54"/>
    <w:pPr>
      <w:numPr>
        <w:numId w:val="1"/>
      </w:numPr>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rsid w:val="00822A54"/>
    <w:pPr>
      <w:spacing w:after="160" w:line="240" w:lineRule="exact"/>
    </w:pPr>
    <w:rPr>
      <w:color w:val="auto"/>
      <w:sz w:val="28"/>
      <w:szCs w:val="20"/>
      <w:lang w:val="en-US" w:eastAsia="en-US"/>
    </w:rPr>
  </w:style>
  <w:style w:type="paragraph" w:customStyle="1" w:styleId="211">
    <w:name w:val="Основной текст 21"/>
    <w:basedOn w:val="a"/>
    <w:link w:val="212"/>
    <w:rsid w:val="00822A54"/>
    <w:rPr>
      <w:b/>
      <w:bCs/>
      <w:color w:val="auto"/>
      <w:sz w:val="28"/>
      <w:lang w:val="x-none" w:eastAsia="ar-SA"/>
    </w:rPr>
  </w:style>
  <w:style w:type="paragraph" w:customStyle="1" w:styleId="ConsCell">
    <w:name w:val="ConsCell"/>
    <w:rsid w:val="00822A54"/>
    <w:pPr>
      <w:widowControl w:val="0"/>
      <w:suppressAutoHyphens/>
      <w:snapToGrid w:val="0"/>
      <w:spacing w:after="0" w:line="240" w:lineRule="auto"/>
    </w:pPr>
    <w:rPr>
      <w:rFonts w:ascii="Arial" w:eastAsia="Arial" w:hAnsi="Arial" w:cs="Times New Roman"/>
      <w:sz w:val="20"/>
      <w:szCs w:val="20"/>
      <w:lang w:eastAsia="ar-SA"/>
    </w:rPr>
  </w:style>
  <w:style w:type="paragraph" w:customStyle="1" w:styleId="aff">
    <w:name w:val="Содержимое таблицы"/>
    <w:basedOn w:val="a"/>
    <w:rsid w:val="00822A54"/>
    <w:pPr>
      <w:widowControl w:val="0"/>
      <w:suppressLineNumbers/>
      <w:suppressAutoHyphens/>
    </w:pPr>
    <w:rPr>
      <w:rFonts w:eastAsia="Lucida Sans Unicode"/>
      <w:color w:val="auto"/>
      <w:sz w:val="28"/>
    </w:rPr>
  </w:style>
  <w:style w:type="paragraph" w:styleId="aff0">
    <w:name w:val="List Paragraph"/>
    <w:basedOn w:val="a"/>
    <w:uiPriority w:val="34"/>
    <w:qFormat/>
    <w:rsid w:val="00822A54"/>
    <w:pPr>
      <w:ind w:left="708"/>
    </w:pPr>
    <w:rPr>
      <w:rFonts w:eastAsia="Batang"/>
      <w:color w:val="auto"/>
    </w:rPr>
  </w:style>
  <w:style w:type="character" w:customStyle="1" w:styleId="212">
    <w:name w:val="Основной текст 21 Знак"/>
    <w:link w:val="211"/>
    <w:locked/>
    <w:rsid w:val="00822A54"/>
    <w:rPr>
      <w:rFonts w:ascii="Times New Roman" w:eastAsia="Times New Roman" w:hAnsi="Times New Roman" w:cs="Times New Roman"/>
      <w:b/>
      <w:bCs/>
      <w:sz w:val="28"/>
      <w:szCs w:val="24"/>
      <w:lang w:val="x-none" w:eastAsia="ar-SA"/>
    </w:rPr>
  </w:style>
  <w:style w:type="paragraph" w:styleId="aff1">
    <w:name w:val="No Spacing"/>
    <w:link w:val="aff2"/>
    <w:uiPriority w:val="1"/>
    <w:qFormat/>
    <w:rsid w:val="00822A54"/>
    <w:pPr>
      <w:spacing w:after="0" w:line="240" w:lineRule="auto"/>
    </w:pPr>
    <w:rPr>
      <w:rFonts w:ascii="Calibri" w:eastAsia="Times New Roman" w:hAnsi="Calibri" w:cs="Times New Roman"/>
    </w:rPr>
  </w:style>
  <w:style w:type="character" w:customStyle="1" w:styleId="aff2">
    <w:name w:val="Без интервала Знак"/>
    <w:link w:val="aff1"/>
    <w:uiPriority w:val="1"/>
    <w:rsid w:val="00822A54"/>
    <w:rPr>
      <w:rFonts w:ascii="Calibri" w:eastAsia="Times New Roman" w:hAnsi="Calibri" w:cs="Times New Roman"/>
    </w:rPr>
  </w:style>
  <w:style w:type="paragraph" w:customStyle="1" w:styleId="ConsTitle">
    <w:name w:val="ConsTitle"/>
    <w:rsid w:val="00822A54"/>
    <w:pPr>
      <w:autoSpaceDE w:val="0"/>
      <w:autoSpaceDN w:val="0"/>
      <w:adjustRightInd w:val="0"/>
      <w:spacing w:after="0" w:line="240" w:lineRule="auto"/>
      <w:ind w:right="19772"/>
    </w:pPr>
    <w:rPr>
      <w:rFonts w:ascii="Arial" w:eastAsia="Times New Roman" w:hAnsi="Arial" w:cs="Arial"/>
      <w:b/>
      <w:bCs/>
      <w:sz w:val="20"/>
      <w:szCs w:val="20"/>
      <w:lang w:eastAsia="ru-RU"/>
    </w:rPr>
  </w:style>
  <w:style w:type="numbering" w:customStyle="1" w:styleId="16">
    <w:name w:val="Нет списка1"/>
    <w:next w:val="a2"/>
    <w:semiHidden/>
    <w:unhideWhenUsed/>
    <w:rsid w:val="00822A54"/>
  </w:style>
  <w:style w:type="paragraph" w:customStyle="1" w:styleId="xl124">
    <w:name w:val="xl124"/>
    <w:basedOn w:val="a"/>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qFormat/>
    <w:rsid w:val="00822A54"/>
    <w:rPr>
      <w:b/>
      <w:bCs/>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rsid w:val="00822A54"/>
    <w:rPr>
      <w:sz w:val="28"/>
      <w:szCs w:val="24"/>
      <w:lang w:val="ru-RU" w:eastAsia="ru-RU" w:bidi="ar-SA"/>
    </w:rPr>
  </w:style>
  <w:style w:type="paragraph" w:customStyle="1" w:styleId="Normal">
    <w:name w:val="Normal Знак Знак"/>
    <w:rsid w:val="00822A54"/>
    <w:pPr>
      <w:suppressAutoHyphens/>
      <w:spacing w:before="100" w:after="100" w:line="240" w:lineRule="auto"/>
      <w:jc w:val="both"/>
    </w:pPr>
    <w:rPr>
      <w:rFonts w:ascii="Times New Roman" w:eastAsia="Times New Roman" w:hAnsi="Times New Roman" w:cs="Times New Roman"/>
      <w:sz w:val="24"/>
      <w:szCs w:val="20"/>
      <w:lang w:eastAsia="ar-SA"/>
    </w:rPr>
  </w:style>
  <w:style w:type="paragraph" w:customStyle="1" w:styleId="4101">
    <w:name w:val="Стиль Заголовок 4 + Масштаб знаков: 101%"/>
    <w:basedOn w:val="4"/>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rsid w:val="00822A54"/>
    <w:rPr>
      <w:b/>
      <w:sz w:val="26"/>
    </w:rPr>
  </w:style>
  <w:style w:type="paragraph" w:customStyle="1" w:styleId="18">
    <w:name w:val="Обычный1"/>
    <w:rsid w:val="00822A54"/>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9">
    <w:name w:val="Основной текст с отступом1"/>
    <w:basedOn w:val="a"/>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rPr>
      <w:color w:val="auto"/>
    </w:rPr>
  </w:style>
  <w:style w:type="character" w:customStyle="1" w:styleId="aff7">
    <w:name w:val="Красная строка Знак"/>
    <w:basedOn w:val="ac"/>
    <w:link w:val="aff6"/>
    <w:rsid w:val="00822A54"/>
    <w:rPr>
      <w:rFonts w:ascii="Times New Roman" w:eastAsia="Times New Roman" w:hAnsi="Times New Roman" w:cs="Times New Roman"/>
      <w:color w:val="000000"/>
      <w:sz w:val="24"/>
      <w:szCs w:val="24"/>
      <w:lang w:val="x-none" w:eastAsia="x-none"/>
    </w:rPr>
  </w:style>
  <w:style w:type="paragraph" w:customStyle="1" w:styleId="T1">
    <w:name w:val="T1"/>
    <w:basedOn w:val="a"/>
    <w:autoRedefine/>
    <w:rsid w:val="00822A54"/>
    <w:pPr>
      <w:pageBreakBefore/>
      <w:spacing w:before="840" w:after="60"/>
      <w:jc w:val="center"/>
    </w:pPr>
    <w:rPr>
      <w:b/>
      <w:caps/>
      <w:color w:val="auto"/>
      <w:sz w:val="28"/>
      <w:szCs w:val="28"/>
    </w:rPr>
  </w:style>
  <w:style w:type="paragraph" w:customStyle="1" w:styleId="T2">
    <w:name w:val="T2"/>
    <w:basedOn w:val="ab"/>
    <w:autoRedefine/>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rsid w:val="00822A54"/>
    <w:pPr>
      <w:keepNext/>
      <w:tabs>
        <w:tab w:val="left" w:pos="567"/>
      </w:tabs>
      <w:spacing w:before="120"/>
      <w:ind w:firstLine="0"/>
      <w:jc w:val="left"/>
    </w:pPr>
    <w:rPr>
      <w:color w:val="auto"/>
      <w:szCs w:val="28"/>
    </w:rPr>
  </w:style>
  <w:style w:type="character" w:customStyle="1" w:styleId="rvts48220">
    <w:name w:val="rvts48220"/>
    <w:rsid w:val="00822A54"/>
    <w:rPr>
      <w:rFonts w:ascii="Arial" w:hAnsi="Arial" w:cs="Arial" w:hint="default"/>
      <w:b w:val="0"/>
      <w:bCs w:val="0"/>
      <w:i w:val="0"/>
      <w:iCs w:val="0"/>
      <w:strike w:val="0"/>
      <w:dstrike w:val="0"/>
      <w:color w:val="000000"/>
      <w:sz w:val="20"/>
      <w:szCs w:val="20"/>
      <w:u w:val="none"/>
      <w:effect w:val="none"/>
    </w:rPr>
  </w:style>
  <w:style w:type="character" w:customStyle="1" w:styleId="rvts482213">
    <w:name w:val="rvts482213"/>
    <w:rsid w:val="00822A54"/>
    <w:rPr>
      <w:rFonts w:ascii="Arial" w:hAnsi="Arial" w:cs="Arial" w:hint="default"/>
      <w:b w:val="0"/>
      <w:bCs w:val="0"/>
      <w:i w:val="0"/>
      <w:iCs w:val="0"/>
      <w:strike w:val="0"/>
      <w:dstrike w:val="0"/>
      <w:color w:val="000000"/>
      <w:sz w:val="20"/>
      <w:szCs w:val="20"/>
      <w:u w:val="none"/>
      <w:effect w:val="none"/>
      <w:shd w:val="clear" w:color="auto" w:fill="auto"/>
    </w:rPr>
  </w:style>
  <w:style w:type="character" w:customStyle="1" w:styleId="T20">
    <w:name w:val="T2 Знак"/>
    <w:rsid w:val="00822A54"/>
  </w:style>
  <w:style w:type="paragraph" w:customStyle="1" w:styleId="Tabl">
    <w:name w:val="Tabl"/>
    <w:basedOn w:val="a"/>
    <w:rsid w:val="00822A54"/>
    <w:pPr>
      <w:keepNext/>
      <w:spacing w:before="120"/>
      <w:jc w:val="right"/>
    </w:pPr>
    <w:rPr>
      <w:rFonts w:ascii="Trebuchet MS" w:hAnsi="Trebuchet MS"/>
      <w:i/>
      <w:color w:val="auto"/>
    </w:rPr>
  </w:style>
  <w:style w:type="paragraph" w:customStyle="1" w:styleId="Tabn">
    <w:name w:val="Tab_n"/>
    <w:basedOn w:val="ab"/>
    <w:link w:val="Tabn2"/>
    <w:autoRedefine/>
    <w:rsid w:val="00822A54"/>
    <w:pPr>
      <w:keepNext/>
      <w:spacing w:after="0"/>
      <w:jc w:val="center"/>
    </w:pPr>
    <w:rPr>
      <w:rFonts w:ascii="Trebuchet MS" w:hAnsi="Trebuchet MS"/>
      <w:i/>
      <w:color w:val="auto"/>
      <w:spacing w:val="-2"/>
      <w:w w:val="103"/>
      <w:lang w:eastAsia="en-US"/>
    </w:rPr>
  </w:style>
  <w:style w:type="character" w:customStyle="1" w:styleId="Tabn2">
    <w:name w:val="Tab_n Знак2"/>
    <w:link w:val="Tabn"/>
    <w:rsid w:val="00822A54"/>
    <w:rPr>
      <w:rFonts w:ascii="Trebuchet MS" w:eastAsia="Times New Roman" w:hAnsi="Trebuchet MS" w:cs="Times New Roman"/>
      <w:i/>
      <w:spacing w:val="-2"/>
      <w:w w:val="103"/>
      <w:sz w:val="24"/>
      <w:szCs w:val="24"/>
      <w:lang w:val="x-none"/>
    </w:rPr>
  </w:style>
  <w:style w:type="character" w:customStyle="1" w:styleId="T10">
    <w:name w:val="T1 Знак"/>
    <w:rsid w:val="00822A54"/>
    <w:rPr>
      <w:rFonts w:ascii="Trebuchet MS" w:hAnsi="Trebuchet MS"/>
      <w:b/>
      <w:caps/>
      <w:sz w:val="28"/>
      <w:szCs w:val="28"/>
      <w:lang w:val="ru-RU" w:eastAsia="ru-RU" w:bidi="ar-SA"/>
    </w:rPr>
  </w:style>
  <w:style w:type="paragraph" w:customStyle="1" w:styleId="1a">
    <w:name w:val="Заглавие 1"/>
    <w:basedOn w:val="2"/>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rsid w:val="00822A54"/>
    <w:pPr>
      <w:pageBreakBefore/>
      <w:spacing w:before="120" w:after="360"/>
      <w:outlineLvl w:val="0"/>
    </w:pPr>
    <w:rPr>
      <w:b w:val="0"/>
    </w:rPr>
  </w:style>
  <w:style w:type="paragraph" w:customStyle="1" w:styleId="Tabr">
    <w:name w:val="Tab_r"/>
    <w:basedOn w:val="Tabn"/>
    <w:link w:val="Tabr2"/>
    <w:rsid w:val="00822A54"/>
    <w:pPr>
      <w:keepNext w:val="0"/>
      <w:spacing w:before="40" w:after="240"/>
    </w:pPr>
  </w:style>
  <w:style w:type="character" w:customStyle="1" w:styleId="Tabr2">
    <w:name w:val="Tab_r Знак2"/>
    <w:basedOn w:val="Tabn2"/>
    <w:link w:val="Tabr"/>
    <w:rsid w:val="00822A54"/>
    <w:rPr>
      <w:rFonts w:ascii="Trebuchet MS" w:eastAsia="Times New Roman" w:hAnsi="Trebuchet MS" w:cs="Times New Roman"/>
      <w:i/>
      <w:spacing w:val="-2"/>
      <w:w w:val="103"/>
      <w:sz w:val="24"/>
      <w:szCs w:val="24"/>
      <w:lang w:val="x-none"/>
    </w:rPr>
  </w:style>
  <w:style w:type="paragraph" w:customStyle="1" w:styleId="3TimesNewRoman12">
    <w:name w:val="Стиль Заголовок 3 + Times New Roman Синий По центру После:  12 пт"/>
    <w:basedOn w:val="3"/>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rsid w:val="00822A54"/>
    <w:pPr>
      <w:autoSpaceDE w:val="0"/>
      <w:autoSpaceDN w:val="0"/>
      <w:ind w:firstLine="720"/>
      <w:jc w:val="both"/>
    </w:pPr>
    <w:rPr>
      <w:rFonts w:ascii="Arial" w:hAnsi="Arial"/>
      <w:color w:val="auto"/>
      <w:lang w:val="x-none" w:eastAsia="x-none"/>
    </w:rPr>
  </w:style>
  <w:style w:type="character" w:customStyle="1" w:styleId="affa">
    <w:name w:val="Текст Знак"/>
    <w:basedOn w:val="a0"/>
    <w:link w:val="aff9"/>
    <w:rsid w:val="00822A54"/>
    <w:rPr>
      <w:rFonts w:ascii="Arial" w:eastAsia="Times New Roman" w:hAnsi="Arial" w:cs="Times New Roman"/>
      <w:sz w:val="24"/>
      <w:szCs w:val="24"/>
      <w:lang w:val="x-none" w:eastAsia="x-none"/>
    </w:rPr>
  </w:style>
  <w:style w:type="paragraph" w:customStyle="1" w:styleId="36">
    <w:name w:val="Стиль3"/>
    <w:basedOn w:val="a"/>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rsid w:val="00822A54"/>
    <w:pPr>
      <w:widowControl w:val="0"/>
      <w:suppressAutoHyphens/>
      <w:ind w:firstLine="210"/>
    </w:pPr>
    <w:rPr>
      <w:rFonts w:ascii="Arial" w:eastAsia="Lucida Sans Unicode" w:hAnsi="Arial"/>
      <w:color w:val="auto"/>
    </w:rPr>
  </w:style>
  <w:style w:type="paragraph" w:customStyle="1" w:styleId="5159">
    <w:name w:val="Стиль Заголовок 5 + не курсив Слева:  159 см"/>
    <w:basedOn w:val="5"/>
    <w:rsid w:val="00822A54"/>
    <w:pPr>
      <w:keepNext w:val="0"/>
      <w:widowControl/>
      <w:spacing w:before="240" w:after="240"/>
      <w:ind w:left="902"/>
    </w:pPr>
    <w:rPr>
      <w:bCs/>
      <w:color w:val="auto"/>
      <w:sz w:val="26"/>
    </w:rPr>
  </w:style>
  <w:style w:type="paragraph" w:customStyle="1" w:styleId="51">
    <w:name w:val="Стиль5"/>
    <w:basedOn w:val="a"/>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rsid w:val="00822A54"/>
    <w:pPr>
      <w:keepNext w:val="0"/>
      <w:widowControl/>
      <w:spacing w:before="240" w:after="240"/>
      <w:ind w:left="902"/>
    </w:pPr>
    <w:rPr>
      <w:bCs/>
      <w:iCs/>
      <w:color w:val="0000FF"/>
      <w:sz w:val="26"/>
    </w:rPr>
  </w:style>
  <w:style w:type="paragraph" w:customStyle="1" w:styleId="220">
    <w:name w:val="Основной текст 22"/>
    <w:basedOn w:val="a"/>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spacing w:after="0" w:line="240" w:lineRule="auto"/>
      <w:jc w:val="both"/>
    </w:pPr>
    <w:rPr>
      <w:rFonts w:ascii="Times New Roman" w:eastAsia="Times New Roman" w:hAnsi="Times New Roman" w:cs="Times New Roman"/>
      <w:sz w:val="24"/>
      <w:szCs w:val="20"/>
      <w:lang w:eastAsia="ru-RU"/>
    </w:rPr>
  </w:style>
  <w:style w:type="paragraph" w:customStyle="1" w:styleId="xl26">
    <w:name w:val="xl26"/>
    <w:basedOn w:val="a"/>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rsid w:val="00822A54"/>
    <w:pPr>
      <w:spacing w:after="120"/>
      <w:ind w:firstLine="709"/>
      <w:jc w:val="both"/>
    </w:pPr>
    <w:rPr>
      <w:rFonts w:ascii="Arial" w:hAnsi="Arial"/>
      <w:color w:val="auto"/>
      <w:sz w:val="26"/>
      <w:szCs w:val="20"/>
    </w:rPr>
  </w:style>
  <w:style w:type="character" w:customStyle="1" w:styleId="Tabn0">
    <w:name w:val="Tab_n Знак"/>
    <w:rsid w:val="00822A54"/>
    <w:rPr>
      <w:rFonts w:ascii="Trebuchet MS" w:hAnsi="Trebuchet MS"/>
      <w:i/>
      <w:w w:val="103"/>
      <w:sz w:val="24"/>
      <w:szCs w:val="24"/>
      <w:lang w:val="ru-RU" w:eastAsia="ru-RU" w:bidi="ar-SA"/>
    </w:rPr>
  </w:style>
  <w:style w:type="character" w:customStyle="1" w:styleId="Tabr0">
    <w:name w:val="Tab_r Знак"/>
    <w:basedOn w:val="Tabn0"/>
    <w:rsid w:val="00822A54"/>
    <w:rPr>
      <w:rFonts w:ascii="Trebuchet MS" w:hAnsi="Trebuchet MS"/>
      <w:i/>
      <w:w w:val="103"/>
      <w:sz w:val="24"/>
      <w:szCs w:val="24"/>
      <w:lang w:val="ru-RU" w:eastAsia="ru-RU" w:bidi="ar-SA"/>
    </w:rPr>
  </w:style>
  <w:style w:type="character" w:customStyle="1" w:styleId="37">
    <w:name w:val="Знак Знак3"/>
    <w:rsid w:val="00822A54"/>
    <w:rPr>
      <w:sz w:val="16"/>
      <w:szCs w:val="16"/>
      <w:lang w:val="ru-RU" w:eastAsia="ru-RU" w:bidi="ar-SA"/>
    </w:rPr>
  </w:style>
  <w:style w:type="character" w:customStyle="1" w:styleId="28">
    <w:name w:val="Знак Знак2"/>
    <w:basedOn w:val="a0"/>
    <w:semiHidden/>
    <w:rsid w:val="00822A54"/>
  </w:style>
  <w:style w:type="character" w:customStyle="1" w:styleId="1d">
    <w:name w:val="Знак Знак1"/>
    <w:rsid w:val="00822A54"/>
    <w:rPr>
      <w:sz w:val="24"/>
      <w:szCs w:val="24"/>
      <w:lang w:val="ru-RU" w:eastAsia="ru-RU" w:bidi="ar-SA"/>
    </w:rPr>
  </w:style>
  <w:style w:type="paragraph" w:styleId="29">
    <w:name w:val="List Bullet 2"/>
    <w:basedOn w:val="a"/>
    <w:rsid w:val="00822A54"/>
    <w:pPr>
      <w:tabs>
        <w:tab w:val="num" w:pos="643"/>
      </w:tabs>
      <w:spacing w:line="360" w:lineRule="auto"/>
      <w:ind w:left="643" w:hanging="360"/>
      <w:jc w:val="both"/>
    </w:pPr>
    <w:rPr>
      <w:rFonts w:ascii="Arial" w:hAnsi="Arial"/>
      <w:color w:val="auto"/>
    </w:rPr>
  </w:style>
  <w:style w:type="paragraph" w:styleId="38">
    <w:name w:val="List Bullet 3"/>
    <w:basedOn w:val="a"/>
    <w:rsid w:val="00822A54"/>
    <w:pPr>
      <w:tabs>
        <w:tab w:val="num" w:pos="926"/>
      </w:tabs>
      <w:spacing w:line="360" w:lineRule="auto"/>
      <w:ind w:left="926" w:hanging="360"/>
      <w:jc w:val="both"/>
    </w:pPr>
    <w:rPr>
      <w:rFonts w:ascii="Arial" w:hAnsi="Arial"/>
      <w:color w:val="auto"/>
    </w:rPr>
  </w:style>
  <w:style w:type="paragraph" w:styleId="52">
    <w:name w:val="List Bullet 5"/>
    <w:basedOn w:val="a"/>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rsid w:val="00822A54"/>
    <w:pPr>
      <w:spacing w:before="840" w:after="60"/>
      <w:jc w:val="center"/>
    </w:pPr>
    <w:rPr>
      <w:rFonts w:ascii="Trebuchet MS" w:hAnsi="Trebuchet MS"/>
      <w:b/>
      <w:caps/>
      <w:color w:val="auto"/>
      <w:sz w:val="28"/>
      <w:szCs w:val="28"/>
    </w:rPr>
  </w:style>
  <w:style w:type="character" w:styleId="affb">
    <w:name w:val="Emphasis"/>
    <w:qFormat/>
    <w:rsid w:val="00822A54"/>
    <w:rPr>
      <w:i/>
      <w:iCs/>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rsid w:val="00822A54"/>
    <w:pPr>
      <w:spacing w:line="360" w:lineRule="auto"/>
      <w:jc w:val="center"/>
    </w:pPr>
    <w:rPr>
      <w:color w:val="auto"/>
    </w:rPr>
  </w:style>
  <w:style w:type="character" w:customStyle="1" w:styleId="Tabl0">
    <w:name w:val="Tabl Знак"/>
    <w:rsid w:val="00822A54"/>
    <w:rPr>
      <w:rFonts w:ascii="Trebuchet MS" w:hAnsi="Trebuchet MS"/>
      <w:i/>
      <w:sz w:val="24"/>
      <w:szCs w:val="24"/>
      <w:lang w:val="ru-RU" w:eastAsia="ru-RU" w:bidi="ar-SA"/>
    </w:rPr>
  </w:style>
  <w:style w:type="character" w:customStyle="1" w:styleId="Tabn1">
    <w:name w:val="Tab_n Знак1"/>
    <w:rsid w:val="00822A54"/>
    <w:rPr>
      <w:rFonts w:ascii="Trebuchet MS" w:hAnsi="Trebuchet MS"/>
      <w:i/>
      <w:w w:val="103"/>
      <w:sz w:val="24"/>
      <w:szCs w:val="24"/>
      <w:lang w:val="ru-RU" w:eastAsia="ru-RU" w:bidi="ar-SA"/>
    </w:rPr>
  </w:style>
  <w:style w:type="character" w:customStyle="1" w:styleId="Tabr1">
    <w:name w:val="Tab_r Знак1"/>
    <w:basedOn w:val="Tabn1"/>
    <w:rsid w:val="00822A54"/>
    <w:rPr>
      <w:rFonts w:ascii="Trebuchet MS" w:hAnsi="Trebuchet MS"/>
      <w:i/>
      <w:w w:val="103"/>
      <w:sz w:val="24"/>
      <w:szCs w:val="24"/>
      <w:lang w:val="ru-RU" w:eastAsia="ru-RU" w:bidi="ar-SA"/>
    </w:rPr>
  </w:style>
  <w:style w:type="paragraph" w:customStyle="1" w:styleId="311">
    <w:name w:val="Основной текст с отступом 31"/>
    <w:basedOn w:val="a"/>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rsid w:val="00822A54"/>
    <w:pPr>
      <w:spacing w:after="120"/>
      <w:ind w:left="283"/>
    </w:pPr>
    <w:rPr>
      <w:color w:val="auto"/>
      <w:sz w:val="16"/>
      <w:szCs w:val="16"/>
      <w:lang w:eastAsia="ar-SA"/>
    </w:rPr>
  </w:style>
  <w:style w:type="paragraph" w:customStyle="1" w:styleId="2a">
    <w:name w:val="Красная строка2"/>
    <w:basedOn w:val="ab"/>
    <w:rsid w:val="00822A54"/>
    <w:pPr>
      <w:suppressAutoHyphens/>
      <w:ind w:firstLine="210"/>
    </w:pPr>
    <w:rPr>
      <w:color w:val="auto"/>
      <w:lang w:eastAsia="ar-SA"/>
    </w:rPr>
  </w:style>
  <w:style w:type="character" w:customStyle="1" w:styleId="affd">
    <w:name w:val="Символ сноски"/>
    <w:rsid w:val="00822A54"/>
    <w:rPr>
      <w:vertAlign w:val="superscript"/>
    </w:rPr>
  </w:style>
  <w:style w:type="paragraph" w:styleId="affe">
    <w:name w:val="List"/>
    <w:basedOn w:val="ab"/>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cs="Courier New"/>
    </w:rPr>
  </w:style>
  <w:style w:type="character" w:customStyle="1" w:styleId="WW8Num6z0">
    <w:name w:val="WW8Num6z0"/>
    <w:rsid w:val="00822A54"/>
    <w:rPr>
      <w:rFonts w:ascii="Symbol" w:hAnsi="Symbol"/>
    </w:rPr>
  </w:style>
  <w:style w:type="paragraph" w:styleId="afff">
    <w:name w:val="List Bullet"/>
    <w:basedOn w:val="a"/>
    <w:autoRedefine/>
    <w:semiHidden/>
    <w:rsid w:val="00822A54"/>
    <w:pPr>
      <w:tabs>
        <w:tab w:val="num" w:pos="2149"/>
      </w:tabs>
      <w:spacing w:line="360" w:lineRule="auto"/>
      <w:ind w:left="2149" w:hanging="360"/>
      <w:jc w:val="both"/>
    </w:pPr>
    <w:rPr>
      <w:color w:val="auto"/>
    </w:rPr>
  </w:style>
  <w:style w:type="character" w:customStyle="1" w:styleId="S">
    <w:name w:val="S_Обычный Знак"/>
    <w:link w:val="S0"/>
    <w:locked/>
    <w:rsid w:val="00822A54"/>
    <w:rPr>
      <w:sz w:val="24"/>
      <w:szCs w:val="24"/>
    </w:rPr>
  </w:style>
  <w:style w:type="paragraph" w:customStyle="1" w:styleId="S0">
    <w:name w:val="S_Обычный"/>
    <w:basedOn w:val="a"/>
    <w:link w:val="S"/>
    <w:rsid w:val="00822A54"/>
    <w:pPr>
      <w:spacing w:line="360" w:lineRule="auto"/>
      <w:ind w:firstLine="709"/>
      <w:jc w:val="both"/>
    </w:pPr>
    <w:rPr>
      <w:rFonts w:asciiTheme="minorHAnsi" w:eastAsiaTheme="minorHAnsi" w:hAnsiTheme="minorHAnsi" w:cstheme="minorBidi"/>
      <w:color w:val="auto"/>
      <w:lang w:eastAsia="en-US"/>
    </w:rPr>
  </w:style>
  <w:style w:type="character" w:customStyle="1" w:styleId="afff0">
    <w:name w:val="Подчеркнутый Знак"/>
    <w:link w:val="afff1"/>
    <w:semiHidden/>
    <w:locked/>
    <w:rsid w:val="00822A54"/>
    <w:rPr>
      <w:sz w:val="24"/>
      <w:szCs w:val="24"/>
      <w:u w:val="single"/>
    </w:rPr>
  </w:style>
  <w:style w:type="paragraph" w:customStyle="1" w:styleId="afff1">
    <w:name w:val="Подчеркнутый"/>
    <w:basedOn w:val="a"/>
    <w:link w:val="afff0"/>
    <w:semiHidden/>
    <w:rsid w:val="00822A54"/>
    <w:pPr>
      <w:spacing w:line="360" w:lineRule="auto"/>
      <w:ind w:firstLine="709"/>
      <w:jc w:val="both"/>
    </w:pPr>
    <w:rPr>
      <w:rFonts w:asciiTheme="minorHAnsi" w:eastAsiaTheme="minorHAnsi" w:hAnsiTheme="minorHAnsi" w:cstheme="minorBidi"/>
      <w:color w:val="auto"/>
      <w:u w:val="single"/>
      <w:lang w:eastAsia="en-US"/>
    </w:rPr>
  </w:style>
  <w:style w:type="character" w:customStyle="1" w:styleId="S1">
    <w:name w:val="S_Маркированный Знак Знак"/>
    <w:link w:val="S2"/>
    <w:locked/>
    <w:rsid w:val="00822A54"/>
    <w:rPr>
      <w:sz w:val="24"/>
      <w:szCs w:val="24"/>
    </w:rPr>
  </w:style>
  <w:style w:type="paragraph" w:customStyle="1" w:styleId="S2">
    <w:name w:val="S_Маркированный"/>
    <w:basedOn w:val="afff"/>
    <w:link w:val="S1"/>
    <w:rsid w:val="00822A54"/>
    <w:rPr>
      <w:rFonts w:asciiTheme="minorHAnsi" w:eastAsiaTheme="minorHAnsi" w:hAnsiTheme="minorHAnsi" w:cstheme="minorBidi"/>
      <w:lang w:eastAsia="en-US"/>
    </w:rPr>
  </w:style>
  <w:style w:type="paragraph" w:customStyle="1" w:styleId="S10">
    <w:name w:val="S_Заголовок 1"/>
    <w:basedOn w:val="a"/>
    <w:rsid w:val="00822A54"/>
    <w:pPr>
      <w:tabs>
        <w:tab w:val="num" w:pos="360"/>
      </w:tabs>
      <w:ind w:left="360" w:hanging="360"/>
      <w:jc w:val="center"/>
    </w:pPr>
    <w:rPr>
      <w:b/>
      <w:caps/>
      <w:color w:val="auto"/>
    </w:rPr>
  </w:style>
  <w:style w:type="paragraph" w:customStyle="1" w:styleId="S20">
    <w:name w:val="S_Заголовок 2"/>
    <w:basedOn w:val="2"/>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locked/>
    <w:rsid w:val="00822A54"/>
    <w:rPr>
      <w:sz w:val="24"/>
      <w:szCs w:val="24"/>
      <w:u w:val="single"/>
    </w:rPr>
  </w:style>
  <w:style w:type="paragraph" w:customStyle="1" w:styleId="S30">
    <w:name w:val="S_Заголовок 3"/>
    <w:basedOn w:val="3"/>
    <w:link w:val="S3"/>
    <w:rsid w:val="00822A54"/>
    <w:pPr>
      <w:keepNext w:val="0"/>
      <w:widowControl/>
      <w:tabs>
        <w:tab w:val="num" w:pos="1440"/>
      </w:tabs>
      <w:ind w:left="1440" w:hanging="720"/>
    </w:pPr>
    <w:rPr>
      <w:rFonts w:asciiTheme="minorHAnsi" w:eastAsiaTheme="minorHAnsi" w:hAnsiTheme="minorHAnsi" w:cstheme="minorBidi"/>
      <w:color w:val="auto"/>
      <w:sz w:val="24"/>
      <w:szCs w:val="24"/>
      <w:u w:val="single"/>
      <w:lang w:eastAsia="en-US"/>
    </w:rPr>
  </w:style>
  <w:style w:type="paragraph" w:customStyle="1" w:styleId="S4">
    <w:name w:val="S_Заголовок 4"/>
    <w:basedOn w:val="4"/>
    <w:link w:val="S40"/>
    <w:rsid w:val="00822A54"/>
    <w:pPr>
      <w:keepNext w:val="0"/>
      <w:widowControl/>
      <w:tabs>
        <w:tab w:val="num" w:pos="1800"/>
      </w:tabs>
      <w:ind w:left="1800" w:hanging="720"/>
    </w:pPr>
    <w:rPr>
      <w:b w:val="0"/>
      <w:i/>
      <w:color w:val="auto"/>
      <w:sz w:val="24"/>
      <w:szCs w:val="24"/>
      <w:lang w:val="x-none" w:eastAsia="x-none"/>
    </w:rPr>
  </w:style>
  <w:style w:type="character" w:customStyle="1" w:styleId="S40">
    <w:name w:val="S_Заголовок 4 Знак"/>
    <w:link w:val="S4"/>
    <w:locked/>
    <w:rsid w:val="00822A54"/>
    <w:rPr>
      <w:rFonts w:ascii="Times New Roman" w:eastAsia="Times New Roman" w:hAnsi="Times New Roman" w:cs="Times New Roman"/>
      <w:i/>
      <w:sz w:val="24"/>
      <w:szCs w:val="24"/>
      <w:lang w:val="x-none" w:eastAsia="x-none"/>
    </w:rPr>
  </w:style>
  <w:style w:type="character" w:customStyle="1" w:styleId="41">
    <w:name w:val="Знак Знак4"/>
    <w:locked/>
    <w:rsid w:val="00822A54"/>
    <w:rPr>
      <w:sz w:val="28"/>
      <w:szCs w:val="24"/>
      <w:lang w:val="ru-RU" w:eastAsia="ru-RU" w:bidi="ar-SA"/>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locked/>
    <w:rsid w:val="00822A54"/>
    <w:rPr>
      <w:sz w:val="28"/>
      <w:szCs w:val="24"/>
      <w:lang w:val="ru-RU" w:eastAsia="ru-RU" w:bidi="ar-SA"/>
    </w:rPr>
  </w:style>
  <w:style w:type="paragraph" w:customStyle="1" w:styleId="afff5">
    <w:name w:val="Знак Знак Знак 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cs="Times New Roman"/>
      <w:sz w:val="18"/>
      <w:szCs w:val="18"/>
    </w:rPr>
  </w:style>
  <w:style w:type="character" w:customStyle="1" w:styleId="FontStyle14">
    <w:name w:val="Font Style14"/>
    <w:uiPriority w:val="99"/>
    <w:rsid w:val="00822A54"/>
    <w:rPr>
      <w:rFonts w:ascii="Times New Roman" w:hAnsi="Times New Roman" w:cs="Times New Roman"/>
      <w:sz w:val="18"/>
      <w:szCs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rsid w:val="00822A54"/>
    <w:pPr>
      <w:jc w:val="center"/>
    </w:pPr>
    <w:rPr>
      <w:rFonts w:ascii="Lucida Sans Unicode" w:hAnsi="Lucida Sans Unicode" w:cs="Lucida Sans Unicode"/>
      <w:color w:val="auto"/>
      <w:sz w:val="20"/>
      <w:szCs w:val="20"/>
    </w:rPr>
  </w:style>
  <w:style w:type="character" w:customStyle="1" w:styleId="CharStyle15">
    <w:name w:val="CharStyle15"/>
    <w:rsid w:val="00822A54"/>
    <w:rPr>
      <w:rFonts w:ascii="Lucida Sans Unicode" w:eastAsia="Times New Roman" w:hAnsi="Lucida Sans Unicode" w:cs="Lucida Sans Unicode"/>
      <w:sz w:val="12"/>
      <w:szCs w:val="12"/>
    </w:rPr>
  </w:style>
  <w:style w:type="character" w:customStyle="1" w:styleId="CharStyle25">
    <w:name w:val="CharStyle25"/>
    <w:rsid w:val="00822A54"/>
    <w:rPr>
      <w:rFonts w:ascii="Lucida Sans Unicode" w:eastAsia="Times New Roman" w:hAnsi="Lucida Sans Unicode" w:cs="Lucida Sans Unicode"/>
      <w:spacing w:val="-10"/>
      <w:sz w:val="14"/>
      <w:szCs w:val="14"/>
    </w:rPr>
  </w:style>
  <w:style w:type="paragraph" w:customStyle="1" w:styleId="Style61">
    <w:name w:val="Style61"/>
    <w:basedOn w:val="a"/>
    <w:rsid w:val="00822A54"/>
    <w:pPr>
      <w:jc w:val="center"/>
    </w:pPr>
    <w:rPr>
      <w:rFonts w:ascii="Lucida Sans Unicode" w:hAnsi="Lucida Sans Unicode" w:cs="Lucida Sans Unicode"/>
      <w:color w:val="auto"/>
      <w:sz w:val="20"/>
      <w:szCs w:val="20"/>
    </w:rPr>
  </w:style>
  <w:style w:type="paragraph" w:customStyle="1" w:styleId="Style469">
    <w:name w:val="Style469"/>
    <w:basedOn w:val="a"/>
    <w:rsid w:val="00822A54"/>
    <w:rPr>
      <w:rFonts w:ascii="Lucida Sans Unicode" w:hAnsi="Lucida Sans Unicode" w:cs="Lucida Sans Unicode"/>
      <w:color w:val="auto"/>
      <w:sz w:val="20"/>
      <w:szCs w:val="20"/>
    </w:rPr>
  </w:style>
  <w:style w:type="character" w:customStyle="1" w:styleId="CharStyle0">
    <w:name w:val="CharStyle0"/>
    <w:rsid w:val="00822A54"/>
    <w:rPr>
      <w:rFonts w:ascii="Trebuchet MS" w:eastAsia="Times New Roman" w:hAnsi="Trebuchet MS" w:cs="Trebuchet MS"/>
      <w:i/>
      <w:iCs/>
      <w:sz w:val="14"/>
      <w:szCs w:val="14"/>
    </w:rPr>
  </w:style>
  <w:style w:type="character" w:customStyle="1" w:styleId="CharStyle6">
    <w:name w:val="CharStyle6"/>
    <w:rsid w:val="00822A54"/>
    <w:rPr>
      <w:rFonts w:ascii="Lucida Sans Unicode" w:eastAsia="Times New Roman" w:hAnsi="Lucida Sans Unicode" w:cs="Lucida Sans Unicode"/>
      <w:b/>
      <w:bCs/>
      <w:sz w:val="12"/>
      <w:szCs w:val="12"/>
    </w:rPr>
  </w:style>
  <w:style w:type="character" w:customStyle="1" w:styleId="CharStyle106">
    <w:name w:val="CharStyle106"/>
    <w:rsid w:val="00822A54"/>
    <w:rPr>
      <w:rFonts w:ascii="Lucida Sans Unicode" w:eastAsia="Times New Roman" w:hAnsi="Lucida Sans Unicode" w:cs="Lucida Sans Unicode"/>
      <w:b/>
      <w:bCs/>
      <w:smallCaps/>
      <w:sz w:val="18"/>
      <w:szCs w:val="18"/>
    </w:rPr>
  </w:style>
  <w:style w:type="paragraph" w:customStyle="1" w:styleId="afff6">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f7">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rsid w:val="00822A54"/>
    <w:pPr>
      <w:spacing w:before="100" w:beforeAutospacing="1" w:after="115"/>
    </w:pPr>
  </w:style>
  <w:style w:type="character" w:customStyle="1" w:styleId="highlighthighlightactive">
    <w:name w:val="highlight highlight_active"/>
    <w:basedOn w:val="a0"/>
    <w:rsid w:val="00822A54"/>
  </w:style>
  <w:style w:type="paragraph" w:customStyle="1" w:styleId="afff9">
    <w:name w:val="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rsid w:val="00822A54"/>
    <w:pPr>
      <w:autoSpaceDE w:val="0"/>
      <w:autoSpaceDN w:val="0"/>
      <w:adjustRightInd w:val="0"/>
      <w:spacing w:after="0" w:line="240" w:lineRule="auto"/>
    </w:pPr>
    <w:rPr>
      <w:rFonts w:ascii="Arial" w:eastAsia="Times New Roman" w:hAnsi="Arial" w:cs="Times New Roman"/>
      <w:sz w:val="24"/>
      <w:szCs w:val="20"/>
      <w:lang w:eastAsia="ru-RU"/>
    </w:rPr>
  </w:style>
  <w:style w:type="numbering" w:customStyle="1" w:styleId="110">
    <w:name w:val="Нет списка11"/>
    <w:next w:val="a2"/>
    <w:semiHidden/>
    <w:rsid w:val="00822A54"/>
  </w:style>
  <w:style w:type="paragraph" w:customStyle="1" w:styleId="font0">
    <w:name w:val="font0"/>
    <w:basedOn w:val="a"/>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rsid w:val="00822A54"/>
    <w:pPr>
      <w:spacing w:before="100" w:beforeAutospacing="1" w:after="100" w:afterAutospacing="1"/>
    </w:pPr>
    <w:rPr>
      <w:color w:val="auto"/>
      <w:sz w:val="16"/>
      <w:szCs w:val="16"/>
    </w:rPr>
  </w:style>
  <w:style w:type="paragraph" w:customStyle="1" w:styleId="xl171">
    <w:name w:val="xl171"/>
    <w:basedOn w:val="a"/>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rsid w:val="00822A54"/>
    <w:pPr>
      <w:spacing w:before="100" w:beforeAutospacing="1" w:after="100" w:afterAutospacing="1"/>
    </w:pPr>
    <w:rPr>
      <w:rFonts w:ascii="Arial CYR" w:hAnsi="Arial CYR" w:cs="Arial CYR"/>
      <w:color w:val="auto"/>
    </w:rPr>
  </w:style>
  <w:style w:type="paragraph" w:customStyle="1" w:styleId="xl173">
    <w:name w:val="xl173"/>
    <w:basedOn w:val="a"/>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rsid w:val="00822A54"/>
    <w:pPr>
      <w:spacing w:before="100" w:beforeAutospacing="1" w:after="100" w:afterAutospacing="1"/>
      <w:jc w:val="center"/>
    </w:pPr>
    <w:rPr>
      <w:color w:val="auto"/>
      <w:sz w:val="16"/>
      <w:szCs w:val="16"/>
    </w:rPr>
  </w:style>
  <w:style w:type="paragraph" w:customStyle="1" w:styleId="xl176">
    <w:name w:val="xl176"/>
    <w:basedOn w:val="a"/>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rsid w:val="00822A54"/>
    <w:pPr>
      <w:spacing w:before="100" w:beforeAutospacing="1" w:after="100" w:afterAutospacing="1"/>
    </w:pPr>
    <w:rPr>
      <w:color w:val="auto"/>
    </w:rPr>
  </w:style>
  <w:style w:type="paragraph" w:customStyle="1" w:styleId="xl178">
    <w:name w:val="xl178"/>
    <w:basedOn w:val="a"/>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rsid w:val="00822A54"/>
    <w:pPr>
      <w:pBdr>
        <w:top w:val="single" w:sz="8" w:space="0" w:color="auto"/>
      </w:pBdr>
      <w:spacing w:before="100" w:beforeAutospacing="1" w:after="100" w:afterAutospacing="1"/>
    </w:pPr>
    <w:rPr>
      <w:color w:val="auto"/>
    </w:rPr>
  </w:style>
  <w:style w:type="paragraph" w:customStyle="1" w:styleId="xl180">
    <w:name w:val="xl180"/>
    <w:basedOn w:val="a"/>
    <w:rsid w:val="00822A54"/>
    <w:pPr>
      <w:spacing w:before="100" w:beforeAutospacing="1" w:after="100" w:afterAutospacing="1"/>
    </w:pPr>
    <w:rPr>
      <w:color w:val="auto"/>
    </w:rPr>
  </w:style>
  <w:style w:type="paragraph" w:customStyle="1" w:styleId="xl181">
    <w:name w:val="xl181"/>
    <w:basedOn w:val="a"/>
    <w:rsid w:val="00822A54"/>
    <w:pPr>
      <w:spacing w:before="100" w:beforeAutospacing="1" w:after="100" w:afterAutospacing="1"/>
    </w:pPr>
    <w:rPr>
      <w:color w:val="auto"/>
    </w:rPr>
  </w:style>
  <w:style w:type="paragraph" w:customStyle="1" w:styleId="xl182">
    <w:name w:val="xl182"/>
    <w:basedOn w:val="a"/>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rsid w:val="00822A54"/>
    <w:pPr>
      <w:pBdr>
        <w:bottom w:val="single" w:sz="4" w:space="0" w:color="auto"/>
      </w:pBdr>
      <w:spacing w:before="100" w:beforeAutospacing="1" w:after="100" w:afterAutospacing="1"/>
    </w:pPr>
    <w:rPr>
      <w:color w:val="auto"/>
    </w:rPr>
  </w:style>
  <w:style w:type="paragraph" w:customStyle="1" w:styleId="xl184">
    <w:name w:val="xl184"/>
    <w:basedOn w:val="a"/>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rsid w:val="00822A54"/>
    <w:pPr>
      <w:spacing w:before="100" w:beforeAutospacing="1" w:after="100" w:afterAutospacing="1"/>
      <w:jc w:val="center"/>
    </w:pPr>
    <w:rPr>
      <w:color w:val="auto"/>
    </w:rPr>
  </w:style>
  <w:style w:type="paragraph" w:customStyle="1" w:styleId="xl186">
    <w:name w:val="xl186"/>
    <w:basedOn w:val="a"/>
    <w:rsid w:val="00822A54"/>
    <w:pPr>
      <w:pBdr>
        <w:right w:val="single" w:sz="4" w:space="0" w:color="auto"/>
      </w:pBdr>
      <w:spacing w:before="100" w:beforeAutospacing="1" w:after="100" w:afterAutospacing="1"/>
      <w:jc w:val="center"/>
    </w:pPr>
    <w:rPr>
      <w:color w:val="auto"/>
    </w:rPr>
  </w:style>
  <w:style w:type="numbering" w:customStyle="1" w:styleId="2c">
    <w:name w:val="Нет списка2"/>
    <w:next w:val="a2"/>
    <w:semiHidden/>
    <w:unhideWhenUsed/>
    <w:rsid w:val="00822A54"/>
  </w:style>
  <w:style w:type="numbering" w:customStyle="1" w:styleId="39">
    <w:name w:val="Нет списка3"/>
    <w:next w:val="a2"/>
    <w:uiPriority w:val="99"/>
    <w:semiHidden/>
    <w:unhideWhenUsed/>
    <w:rsid w:val="00822A54"/>
  </w:style>
  <w:style w:type="numbering" w:customStyle="1" w:styleId="42">
    <w:name w:val="Нет списка4"/>
    <w:next w:val="a2"/>
    <w:uiPriority w:val="99"/>
    <w:semiHidden/>
    <w:unhideWhenUsed/>
    <w:rsid w:val="00822A54"/>
  </w:style>
  <w:style w:type="numbering" w:customStyle="1" w:styleId="53">
    <w:name w:val="Нет списка5"/>
    <w:next w:val="a2"/>
    <w:uiPriority w:val="99"/>
    <w:semiHidden/>
    <w:unhideWhenUsed/>
    <w:rsid w:val="00822A54"/>
  </w:style>
  <w:style w:type="numbering" w:customStyle="1" w:styleId="61">
    <w:name w:val="Нет списка6"/>
    <w:next w:val="a2"/>
    <w:uiPriority w:val="99"/>
    <w:semiHidden/>
    <w:unhideWhenUsed/>
    <w:rsid w:val="00822A54"/>
  </w:style>
  <w:style w:type="paragraph" w:customStyle="1" w:styleId="xl187">
    <w:name w:val="xl187"/>
    <w:basedOn w:val="a"/>
    <w:rsid w:val="00822A54"/>
    <w:pPr>
      <w:spacing w:before="100" w:beforeAutospacing="1" w:after="100" w:afterAutospacing="1"/>
      <w:jc w:val="center"/>
    </w:pPr>
    <w:rPr>
      <w:b/>
      <w:bCs/>
      <w:color w:val="auto"/>
    </w:rPr>
  </w:style>
  <w:style w:type="paragraph" w:customStyle="1" w:styleId="xl188">
    <w:name w:val="xl188"/>
    <w:basedOn w:val="a"/>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rsid w:val="00822A54"/>
    <w:pPr>
      <w:spacing w:before="100" w:beforeAutospacing="1" w:after="100" w:afterAutospacing="1"/>
      <w:jc w:val="right"/>
    </w:pPr>
    <w:rPr>
      <w:color w:val="auto"/>
    </w:rPr>
  </w:style>
  <w:style w:type="paragraph" w:customStyle="1" w:styleId="1f1">
    <w:name w:val="Текст1"/>
    <w:basedOn w:val="a"/>
    <w:rsid w:val="00822A54"/>
    <w:pPr>
      <w:overflowPunct w:val="0"/>
      <w:autoSpaceDE w:val="0"/>
      <w:autoSpaceDN w:val="0"/>
      <w:adjustRightInd w:val="0"/>
    </w:pPr>
    <w:rPr>
      <w:rFonts w:ascii="Courier New" w:hAnsi="Courier New"/>
      <w:color w:val="auto"/>
      <w:sz w:val="20"/>
      <w:szCs w:val="20"/>
    </w:rPr>
  </w:style>
  <w:style w:type="character" w:styleId="afffa">
    <w:name w:val="line number"/>
    <w:rsid w:val="00822A54"/>
  </w:style>
  <w:style w:type="paragraph" w:customStyle="1" w:styleId="WW-2">
    <w:name w:val="WW-Основной текст с отступом 2"/>
    <w:basedOn w:val="a"/>
    <w:rsid w:val="00822A54"/>
    <w:pPr>
      <w:ind w:firstLine="720"/>
      <w:jc w:val="both"/>
    </w:pPr>
    <w:rPr>
      <w:color w:val="auto"/>
      <w:sz w:val="28"/>
      <w:szCs w:val="40"/>
      <w:lang w:eastAsia="ar-SA"/>
    </w:rPr>
  </w:style>
  <w:style w:type="paragraph" w:styleId="afffb">
    <w:name w:val="Subtitle"/>
    <w:basedOn w:val="a"/>
    <w:link w:val="afffc"/>
    <w:qFormat/>
    <w:rsid w:val="00822A54"/>
    <w:pPr>
      <w:spacing w:after="60"/>
      <w:jc w:val="center"/>
      <w:outlineLvl w:val="1"/>
    </w:pPr>
    <w:rPr>
      <w:rFonts w:ascii="Arial" w:hAnsi="Arial"/>
      <w:color w:val="auto"/>
      <w:lang w:val="x-none" w:eastAsia="ar-SA"/>
    </w:rPr>
  </w:style>
  <w:style w:type="character" w:customStyle="1" w:styleId="afffc">
    <w:name w:val="Подзаголовок Знак"/>
    <w:basedOn w:val="a0"/>
    <w:link w:val="afffb"/>
    <w:rsid w:val="00822A54"/>
    <w:rPr>
      <w:rFonts w:ascii="Arial" w:eastAsia="Times New Roman" w:hAnsi="Arial" w:cs="Times New Roman"/>
      <w:sz w:val="24"/>
      <w:szCs w:val="24"/>
      <w:lang w:val="x-none" w:eastAsia="ar-SA"/>
    </w:rPr>
  </w:style>
  <w:style w:type="paragraph" w:customStyle="1" w:styleId="WW-20">
    <w:name w:val="WW-Основной текст 2"/>
    <w:basedOn w:val="a"/>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rsid w:val="00822A54"/>
    <w:pPr>
      <w:autoSpaceDE w:val="0"/>
      <w:spacing w:before="120" w:after="120" w:line="288" w:lineRule="auto"/>
      <w:ind w:firstLine="720"/>
      <w:jc w:val="both"/>
    </w:pPr>
    <w:rPr>
      <w:color w:val="auto"/>
      <w:lang w:eastAsia="ar-SA"/>
    </w:rPr>
  </w:style>
  <w:style w:type="paragraph" w:customStyle="1" w:styleId="WW-">
    <w:name w:val="WW-Обычный (веб)"/>
    <w:basedOn w:val="a"/>
    <w:rsid w:val="00822A54"/>
    <w:pPr>
      <w:spacing w:before="280" w:after="280"/>
    </w:pPr>
    <w:rPr>
      <w:color w:val="auto"/>
      <w:lang w:eastAsia="ar-SA"/>
    </w:rPr>
  </w:style>
  <w:style w:type="paragraph" w:customStyle="1" w:styleId="WW-1">
    <w:name w:val="WW-Обычный (веб)1"/>
    <w:basedOn w:val="a"/>
    <w:rsid w:val="00822A54"/>
    <w:pPr>
      <w:spacing w:before="280" w:after="280"/>
    </w:pPr>
    <w:rPr>
      <w:color w:val="auto"/>
      <w:lang w:eastAsia="ar-SA"/>
    </w:rPr>
  </w:style>
  <w:style w:type="paragraph" w:customStyle="1" w:styleId="1f2">
    <w:name w:val="Абзац списка1"/>
    <w:basedOn w:val="a"/>
    <w:qFormat/>
    <w:rsid w:val="00822A54"/>
    <w:pPr>
      <w:ind w:left="720"/>
      <w:contextualSpacing/>
    </w:pPr>
    <w:rPr>
      <w:color w:val="auto"/>
    </w:rPr>
  </w:style>
  <w:style w:type="paragraph" w:styleId="3a">
    <w:name w:val="toc 3"/>
    <w:basedOn w:val="a"/>
    <w:next w:val="a"/>
    <w:autoRedefine/>
    <w:uiPriority w:val="39"/>
    <w:unhideWhenUsed/>
    <w:rsid w:val="00822A54"/>
    <w:pPr>
      <w:ind w:left="480"/>
    </w:pPr>
  </w:style>
  <w:style w:type="character" w:customStyle="1" w:styleId="1f3">
    <w:name w:val="Основной текст с отступом Знак1"/>
    <w:aliases w:val="Основной текст 1 Знак,Нумерованный список !! Знак,Надин стиль Знак"/>
    <w:semiHidden/>
    <w:rsid w:val="00822A54"/>
    <w:rPr>
      <w:color w:val="000000"/>
      <w:sz w:val="24"/>
      <w:szCs w:val="24"/>
    </w:rPr>
  </w:style>
  <w:style w:type="character" w:customStyle="1" w:styleId="3b">
    <w:name w:val="Знак Знак3"/>
    <w:rsid w:val="00822A54"/>
    <w:rPr>
      <w:sz w:val="16"/>
      <w:szCs w:val="16"/>
      <w:lang w:val="ru-RU" w:eastAsia="ru-RU" w:bidi="ar-SA"/>
    </w:rPr>
  </w:style>
  <w:style w:type="character" w:customStyle="1" w:styleId="2d">
    <w:name w:val="Знак Знак2"/>
    <w:semiHidden/>
    <w:rsid w:val="00822A54"/>
  </w:style>
  <w:style w:type="character" w:customStyle="1" w:styleId="1f4">
    <w:name w:val="Знак Знак1"/>
    <w:rsid w:val="00822A54"/>
    <w:rPr>
      <w:sz w:val="24"/>
      <w:szCs w:val="24"/>
      <w:lang w:val="ru-RU" w:eastAsia="ru-RU" w:bidi="ar-SA"/>
    </w:rPr>
  </w:style>
  <w:style w:type="paragraph" w:styleId="HTML">
    <w:name w:val="HTML Preformatted"/>
    <w:basedOn w:val="a"/>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sz w:val="20"/>
      <w:szCs w:val="20"/>
      <w:lang w:val="x-none" w:eastAsia="x-none"/>
    </w:rPr>
  </w:style>
  <w:style w:type="character" w:customStyle="1" w:styleId="HTML0">
    <w:name w:val="Стандартный HTML Знак"/>
    <w:basedOn w:val="a0"/>
    <w:link w:val="HTML"/>
    <w:rsid w:val="00822A54"/>
    <w:rPr>
      <w:rFonts w:ascii="Courier New" w:eastAsia="Times New Roman" w:hAnsi="Courier New" w:cs="Times New Roman"/>
      <w:sz w:val="20"/>
      <w:szCs w:val="20"/>
      <w:lang w:val="x-none" w:eastAsia="x-none"/>
    </w:rPr>
  </w:style>
  <w:style w:type="character" w:customStyle="1" w:styleId="FontStyle17">
    <w:name w:val="Font Style17"/>
    <w:rsid w:val="00822A54"/>
    <w:rPr>
      <w:rFonts w:ascii="Times New Roman" w:hAnsi="Times New Roman" w:cs="Times New Roman"/>
      <w:sz w:val="26"/>
      <w:szCs w:val="26"/>
    </w:rPr>
  </w:style>
  <w:style w:type="paragraph" w:customStyle="1" w:styleId="Style5">
    <w:name w:val="Style5"/>
    <w:basedOn w:val="a"/>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rsid w:val="00822A54"/>
    <w:pPr>
      <w:widowControl w:val="0"/>
      <w:autoSpaceDE w:val="0"/>
      <w:autoSpaceDN w:val="0"/>
      <w:adjustRightInd w:val="0"/>
      <w:spacing w:line="317" w:lineRule="exact"/>
      <w:jc w:val="both"/>
    </w:pPr>
    <w:rPr>
      <w:color w:val="auto"/>
    </w:rPr>
  </w:style>
  <w:style w:type="paragraph" w:customStyle="1" w:styleId="Style12">
    <w:name w:val="Style12"/>
    <w:basedOn w:val="a"/>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rsid w:val="00822A54"/>
    <w:pPr>
      <w:widowControl w:val="0"/>
      <w:autoSpaceDE w:val="0"/>
      <w:autoSpaceDN w:val="0"/>
      <w:adjustRightInd w:val="0"/>
      <w:spacing w:line="312" w:lineRule="exact"/>
      <w:jc w:val="both"/>
    </w:pPr>
    <w:rPr>
      <w:color w:val="auto"/>
    </w:rPr>
  </w:style>
  <w:style w:type="paragraph" w:customStyle="1" w:styleId="Style6">
    <w:name w:val="Style6"/>
    <w:basedOn w:val="a"/>
    <w:rsid w:val="00822A54"/>
    <w:pPr>
      <w:widowControl w:val="0"/>
      <w:autoSpaceDE w:val="0"/>
      <w:autoSpaceDN w:val="0"/>
      <w:adjustRightInd w:val="0"/>
      <w:spacing w:line="629" w:lineRule="exact"/>
    </w:pPr>
    <w:rPr>
      <w:color w:val="auto"/>
    </w:rPr>
  </w:style>
  <w:style w:type="paragraph" w:customStyle="1" w:styleId="Style7">
    <w:name w:val="Style7"/>
    <w:basedOn w:val="a"/>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cs="Times New Roman"/>
      <w:b/>
      <w:bCs/>
      <w:sz w:val="26"/>
      <w:szCs w:val="26"/>
    </w:rPr>
  </w:style>
  <w:style w:type="paragraph" w:customStyle="1" w:styleId="Style10">
    <w:name w:val="Style10"/>
    <w:basedOn w:val="a"/>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cs="Times New Roman"/>
      <w:i/>
      <w:iCs/>
      <w:sz w:val="26"/>
      <w:szCs w:val="26"/>
    </w:rPr>
  </w:style>
  <w:style w:type="paragraph" w:customStyle="1" w:styleId="Style9">
    <w:name w:val="Style9"/>
    <w:basedOn w:val="a"/>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
    <w:rsid w:val="00822A54"/>
    <w:pPr>
      <w:shd w:val="clear" w:color="auto" w:fill="FFFFFF"/>
      <w:spacing w:after="2220" w:line="326" w:lineRule="exact"/>
      <w:ind w:hanging="380"/>
      <w:jc w:val="right"/>
    </w:pPr>
    <w:rPr>
      <w:color w:val="auto"/>
      <w:sz w:val="25"/>
      <w:szCs w:val="25"/>
    </w:rPr>
  </w:style>
  <w:style w:type="paragraph" w:customStyle="1" w:styleId="afffd">
    <w:name w:val="Стиль"/>
    <w:basedOn w:val="a"/>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basedOn w:val="a0"/>
    <w:rsid w:val="00822A54"/>
  </w:style>
  <w:style w:type="paragraph" w:customStyle="1" w:styleId="1f5">
    <w:name w:val="Знак Знак Знак1 Знак Знак Знак"/>
    <w:basedOn w:val="a"/>
    <w:rsid w:val="00822A54"/>
    <w:pPr>
      <w:spacing w:after="160" w:line="240" w:lineRule="exact"/>
    </w:pPr>
    <w:rPr>
      <w:rFonts w:ascii="Verdana" w:hAnsi="Verdana"/>
      <w:color w:val="auto"/>
      <w:sz w:val="20"/>
      <w:szCs w:val="20"/>
      <w:lang w:val="en-US" w:eastAsia="en-US"/>
    </w:rPr>
  </w:style>
  <w:style w:type="paragraph" w:styleId="afffe">
    <w:name w:val="endnote text"/>
    <w:basedOn w:val="a"/>
    <w:link w:val="affff"/>
    <w:rsid w:val="00822A54"/>
    <w:rPr>
      <w:color w:val="auto"/>
      <w:sz w:val="20"/>
      <w:szCs w:val="20"/>
      <w:lang w:val="x-none" w:eastAsia="x-none"/>
    </w:rPr>
  </w:style>
  <w:style w:type="character" w:customStyle="1" w:styleId="affff">
    <w:name w:val="Текст концевой сноски Знак"/>
    <w:basedOn w:val="a0"/>
    <w:link w:val="afffe"/>
    <w:rsid w:val="00822A54"/>
    <w:rPr>
      <w:rFonts w:ascii="Times New Roman" w:eastAsia="Times New Roman" w:hAnsi="Times New Roman" w:cs="Times New Roman"/>
      <w:sz w:val="20"/>
      <w:szCs w:val="20"/>
      <w:lang w:val="x-none" w:eastAsia="x-none"/>
    </w:rPr>
  </w:style>
  <w:style w:type="character" w:styleId="affff0">
    <w:name w:val="endnote reference"/>
    <w:rsid w:val="00822A54"/>
    <w:rPr>
      <w:vertAlign w:val="superscript"/>
    </w:rPr>
  </w:style>
  <w:style w:type="paragraph" w:customStyle="1" w:styleId="Style13">
    <w:name w:val="Style13"/>
    <w:basedOn w:val="a"/>
    <w:rsid w:val="00822A54"/>
    <w:pPr>
      <w:widowControl w:val="0"/>
      <w:autoSpaceDE w:val="0"/>
      <w:autoSpaceDN w:val="0"/>
      <w:adjustRightInd w:val="0"/>
      <w:spacing w:line="316" w:lineRule="exact"/>
      <w:ind w:firstLine="533"/>
    </w:pPr>
    <w:rPr>
      <w:color w:val="auto"/>
    </w:rPr>
  </w:style>
  <w:style w:type="paragraph" w:customStyle="1" w:styleId="punct">
    <w:name w:val="punct"/>
    <w:basedOn w:val="a"/>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rsid w:val="00822A54"/>
    <w:pPr>
      <w:widowControl w:val="0"/>
      <w:spacing w:before="120" w:after="120"/>
      <w:ind w:firstLine="720"/>
      <w:jc w:val="both"/>
    </w:pPr>
    <w:rPr>
      <w:color w:val="auto"/>
      <w:sz w:val="28"/>
      <w:szCs w:val="28"/>
    </w:rPr>
  </w:style>
  <w:style w:type="paragraph" w:customStyle="1" w:styleId="1f6">
    <w:name w:val="Ñòèëü1"/>
    <w:basedOn w:val="a"/>
    <w:rsid w:val="00822A54"/>
    <w:pPr>
      <w:ind w:firstLine="720"/>
      <w:jc w:val="both"/>
    </w:pPr>
    <w:rPr>
      <w:rFonts w:ascii="Calibri" w:hAnsi="Calibri" w:cs="Calibri"/>
      <w:color w:val="auto"/>
      <w:sz w:val="28"/>
      <w:szCs w:val="28"/>
    </w:rPr>
  </w:style>
  <w:style w:type="paragraph" w:customStyle="1" w:styleId="214">
    <w:name w:val="Основной текст с отступом 21"/>
    <w:basedOn w:val="a"/>
    <w:rsid w:val="00822A54"/>
    <w:pPr>
      <w:spacing w:after="120" w:line="480" w:lineRule="auto"/>
      <w:ind w:left="283"/>
    </w:pPr>
    <w:rPr>
      <w:rFonts w:cs="Calibri"/>
      <w:color w:val="auto"/>
      <w:lang w:eastAsia="ar-SA"/>
    </w:rPr>
  </w:style>
  <w:style w:type="character" w:customStyle="1" w:styleId="WW8Num1z0">
    <w:name w:val="WW8Num1z0"/>
    <w:rsid w:val="00822A54"/>
    <w:rPr>
      <w:rFonts w:cs="Times New Roman"/>
    </w:rPr>
  </w:style>
  <w:style w:type="character" w:customStyle="1" w:styleId="WW8Num1z2">
    <w:name w:val="WW8Num1z2"/>
    <w:rsid w:val="00822A54"/>
    <w:rPr>
      <w:rFonts w:ascii="Symbol" w:hAnsi="Symbol"/>
    </w:rPr>
  </w:style>
  <w:style w:type="character" w:customStyle="1" w:styleId="WW8Num2z0">
    <w:name w:val="WW8Num2z0"/>
    <w:rsid w:val="00822A54"/>
    <w:rPr>
      <w:rFonts w:cs="Times New Roman"/>
    </w:rPr>
  </w:style>
  <w:style w:type="character" w:customStyle="1" w:styleId="WW8Num3z0">
    <w:name w:val="WW8Num3z0"/>
    <w:rsid w:val="00822A54"/>
    <w:rPr>
      <w:rFonts w:cs="Times New Roman"/>
    </w:rPr>
  </w:style>
  <w:style w:type="character" w:customStyle="1" w:styleId="Heading1Char">
    <w:name w:val="Heading 1 Char"/>
    <w:rsid w:val="00822A54"/>
    <w:rPr>
      <w:rFonts w:ascii="Arial" w:hAnsi="Arial" w:cs="Times New Roman"/>
      <w:b/>
      <w:kern w:val="1"/>
      <w:sz w:val="20"/>
      <w:szCs w:val="20"/>
      <w:lang w:val="x-none"/>
    </w:rPr>
  </w:style>
  <w:style w:type="character" w:customStyle="1" w:styleId="Heading2Char">
    <w:name w:val="Heading 2 Char"/>
    <w:rsid w:val="00822A54"/>
    <w:rPr>
      <w:rFonts w:ascii="Arial" w:hAnsi="Arial" w:cs="Arial"/>
      <w:b/>
      <w:bCs/>
      <w:i/>
      <w:iCs/>
      <w:sz w:val="28"/>
      <w:szCs w:val="28"/>
      <w:lang w:val="x-none"/>
    </w:rPr>
  </w:style>
  <w:style w:type="character" w:customStyle="1" w:styleId="BodyTextIndentChar">
    <w:name w:val="Body Text Indent Char"/>
    <w:rsid w:val="00822A54"/>
    <w:rPr>
      <w:rFonts w:ascii="Times New Roman" w:hAnsi="Times New Roman" w:cs="Times New Roman"/>
      <w:sz w:val="24"/>
      <w:szCs w:val="24"/>
      <w:lang w:val="x-none"/>
    </w:rPr>
  </w:style>
  <w:style w:type="character" w:customStyle="1" w:styleId="PlainTextChar">
    <w:name w:val="Plain Text Char"/>
    <w:rsid w:val="00822A54"/>
    <w:rPr>
      <w:rFonts w:ascii="Courier New" w:hAnsi="Courier New" w:cs="Times New Roman"/>
      <w:sz w:val="20"/>
      <w:szCs w:val="20"/>
      <w:lang w:val="x-none"/>
    </w:rPr>
  </w:style>
  <w:style w:type="character" w:customStyle="1" w:styleId="BodyTextIndent2Char">
    <w:name w:val="Body Text Indent 2 Char"/>
    <w:rsid w:val="00822A54"/>
    <w:rPr>
      <w:rFonts w:ascii="Times New Roman" w:hAnsi="Times New Roman" w:cs="Times New Roman"/>
      <w:sz w:val="24"/>
      <w:szCs w:val="24"/>
      <w:lang w:val="x-none"/>
    </w:rPr>
  </w:style>
  <w:style w:type="character" w:customStyle="1" w:styleId="FooterChar">
    <w:name w:val="Footer Char"/>
    <w:rsid w:val="00822A54"/>
    <w:rPr>
      <w:rFonts w:ascii="Times New Roman" w:hAnsi="Times New Roman" w:cs="Times New Roman"/>
      <w:sz w:val="20"/>
      <w:szCs w:val="20"/>
      <w:lang w:val="x-none"/>
    </w:rPr>
  </w:style>
  <w:style w:type="character" w:customStyle="1" w:styleId="TitleChar">
    <w:name w:val="Title Char"/>
    <w:rsid w:val="00822A54"/>
    <w:rPr>
      <w:rFonts w:ascii="Times New Roman" w:hAnsi="Times New Roman" w:cs="Times New Roman"/>
      <w:b/>
      <w:bCs/>
      <w:sz w:val="24"/>
      <w:szCs w:val="24"/>
      <w:lang w:val="x-none"/>
    </w:rPr>
  </w:style>
  <w:style w:type="character" w:customStyle="1" w:styleId="BodyTextIndent3Char">
    <w:name w:val="Body Text Indent 3 Char"/>
    <w:rsid w:val="00822A54"/>
    <w:rPr>
      <w:rFonts w:ascii="Times New Roman" w:hAnsi="Times New Roman" w:cs="Times New Roman"/>
      <w:sz w:val="16"/>
      <w:szCs w:val="16"/>
      <w:lang w:val="x-none"/>
    </w:rPr>
  </w:style>
  <w:style w:type="character" w:customStyle="1" w:styleId="BalloonTextChar">
    <w:name w:val="Balloon Text Char"/>
    <w:rsid w:val="00822A54"/>
    <w:rPr>
      <w:rFonts w:ascii="Tahoma" w:hAnsi="Tahoma" w:cs="Tahoma"/>
      <w:sz w:val="16"/>
      <w:szCs w:val="16"/>
      <w:lang w:val="x-none"/>
    </w:rPr>
  </w:style>
  <w:style w:type="character" w:customStyle="1" w:styleId="BodyText3Char">
    <w:name w:val="Body Text 3 Char"/>
    <w:rsid w:val="00822A54"/>
    <w:rPr>
      <w:rFonts w:ascii="Times New Roman" w:hAnsi="Times New Roman" w:cs="Times New Roman"/>
      <w:sz w:val="16"/>
      <w:szCs w:val="16"/>
      <w:lang w:val="x-none"/>
    </w:rPr>
  </w:style>
  <w:style w:type="character" w:customStyle="1" w:styleId="FontStyle37">
    <w:name w:val="Font Style37"/>
    <w:rsid w:val="00822A54"/>
    <w:rPr>
      <w:rFonts w:ascii="Times New Roman" w:hAnsi="Times New Roman"/>
      <w:sz w:val="26"/>
    </w:rPr>
  </w:style>
  <w:style w:type="character" w:customStyle="1" w:styleId="FontStyle48">
    <w:name w:val="Font Style48"/>
    <w:rsid w:val="00822A54"/>
    <w:rPr>
      <w:rFonts w:ascii="Times New Roman" w:hAnsi="Times New Roman" w:cs="Times New Roman"/>
      <w:sz w:val="26"/>
      <w:szCs w:val="26"/>
    </w:rPr>
  </w:style>
  <w:style w:type="character" w:customStyle="1" w:styleId="BodyText2Char">
    <w:name w:val="Body Text 2 Char"/>
    <w:rsid w:val="00822A54"/>
    <w:rPr>
      <w:rFonts w:ascii="Times New Roman" w:hAnsi="Times New Roman" w:cs="Times New Roman"/>
      <w:sz w:val="24"/>
      <w:szCs w:val="24"/>
      <w:lang w:val="x-none"/>
    </w:rPr>
  </w:style>
  <w:style w:type="character" w:customStyle="1" w:styleId="HeaderChar">
    <w:name w:val="Header Char"/>
    <w:rsid w:val="00822A54"/>
    <w:rPr>
      <w:rFonts w:ascii="Times New Roman" w:hAnsi="Times New Roman" w:cs="Times New Roman"/>
      <w:sz w:val="24"/>
      <w:szCs w:val="24"/>
    </w:rPr>
  </w:style>
  <w:style w:type="character" w:customStyle="1" w:styleId="1f7">
    <w:name w:val="Основной текст1 Знак"/>
    <w:rsid w:val="00822A54"/>
    <w:rPr>
      <w:rFonts w:ascii="Times New Roman" w:hAnsi="Times New Roman" w:cs="Times New Roman"/>
      <w:spacing w:val="2"/>
      <w:sz w:val="24"/>
      <w:szCs w:val="24"/>
      <w:lang w:val="x-none"/>
    </w:rPr>
  </w:style>
  <w:style w:type="character" w:customStyle="1" w:styleId="62">
    <w:name w:val="Знак Знак6"/>
    <w:rsid w:val="00822A54"/>
    <w:rPr>
      <w:rFonts w:ascii="Times New Roman" w:hAnsi="Times New Roman" w:cs="Times New Roman"/>
      <w:sz w:val="24"/>
      <w:szCs w:val="24"/>
      <w:lang w:val="x-none"/>
    </w:rPr>
  </w:style>
  <w:style w:type="paragraph" w:customStyle="1" w:styleId="affff1">
    <w:name w:val="Заголовок"/>
    <w:basedOn w:val="a"/>
    <w:next w:val="ab"/>
    <w:rsid w:val="00822A54"/>
    <w:pPr>
      <w:keepNext/>
      <w:spacing w:before="240" w:after="120"/>
    </w:pPr>
    <w:rPr>
      <w:rFonts w:ascii="Arial" w:eastAsia="Arial Unicode MS" w:hAnsi="Arial" w:cs="Mangal"/>
      <w:color w:val="auto"/>
      <w:sz w:val="28"/>
      <w:szCs w:val="28"/>
      <w:lang w:eastAsia="ar-SA"/>
    </w:rPr>
  </w:style>
  <w:style w:type="paragraph" w:customStyle="1" w:styleId="1f8">
    <w:name w:val="Название1"/>
    <w:basedOn w:val="a"/>
    <w:rsid w:val="00822A54"/>
    <w:pPr>
      <w:suppressLineNumbers/>
      <w:spacing w:before="120" w:after="120"/>
    </w:pPr>
    <w:rPr>
      <w:rFonts w:ascii="Arial" w:hAnsi="Arial" w:cs="Mangal"/>
      <w:i/>
      <w:iCs/>
      <w:color w:val="auto"/>
      <w:sz w:val="20"/>
      <w:lang w:eastAsia="ar-SA"/>
    </w:rPr>
  </w:style>
  <w:style w:type="paragraph" w:customStyle="1" w:styleId="1f9">
    <w:name w:val="Указатель1"/>
    <w:basedOn w:val="a"/>
    <w:rsid w:val="00822A54"/>
    <w:pPr>
      <w:suppressLineNumbers/>
    </w:pPr>
    <w:rPr>
      <w:rFonts w:ascii="Arial" w:hAnsi="Arial" w:cs="Mangal"/>
      <w:color w:val="auto"/>
      <w:lang w:eastAsia="ar-SA"/>
    </w:rPr>
  </w:style>
  <w:style w:type="paragraph" w:customStyle="1" w:styleId="affff2">
    <w:name w:val="Прижатый влево"/>
    <w:basedOn w:val="a"/>
    <w:next w:val="a"/>
    <w:rsid w:val="00822A54"/>
    <w:pPr>
      <w:widowControl w:val="0"/>
      <w:autoSpaceDE w:val="0"/>
    </w:pPr>
    <w:rPr>
      <w:rFonts w:ascii="Arial" w:hAnsi="Arial" w:cs="Calibri"/>
      <w:color w:val="auto"/>
      <w:lang w:eastAsia="ar-SA"/>
    </w:rPr>
  </w:style>
  <w:style w:type="paragraph" w:customStyle="1" w:styleId="1fa">
    <w:name w:val="Текст1"/>
    <w:basedOn w:val="a"/>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rsid w:val="00822A54"/>
    <w:pPr>
      <w:spacing w:before="240" w:after="240" w:line="360" w:lineRule="auto"/>
      <w:ind w:firstLine="720"/>
      <w:jc w:val="both"/>
    </w:pPr>
    <w:rPr>
      <w:rFonts w:cs="Calibri"/>
      <w:color w:val="auto"/>
      <w:sz w:val="28"/>
      <w:szCs w:val="20"/>
      <w:lang w:eastAsia="ar-SA"/>
    </w:rPr>
  </w:style>
  <w:style w:type="paragraph" w:customStyle="1" w:styleId="affff3">
    <w:name w:val="Нумерованный абзац"/>
    <w:rsid w:val="00822A54"/>
    <w:pPr>
      <w:tabs>
        <w:tab w:val="left" w:pos="1134"/>
        <w:tab w:val="left" w:pos="1571"/>
      </w:tabs>
      <w:suppressAutoHyphens/>
      <w:spacing w:before="240" w:after="0" w:line="240" w:lineRule="auto"/>
      <w:ind w:left="1080" w:hanging="360"/>
      <w:jc w:val="both"/>
    </w:pPr>
    <w:rPr>
      <w:rFonts w:ascii="Times New Roman" w:eastAsia="Times New Roman" w:hAnsi="Times New Roman" w:cs="Calibri"/>
      <w:sz w:val="28"/>
      <w:szCs w:val="20"/>
      <w:lang w:eastAsia="ar-SA"/>
    </w:rPr>
  </w:style>
  <w:style w:type="paragraph" w:customStyle="1" w:styleId="affff4">
    <w:name w:val="Нормальный (таблица)"/>
    <w:basedOn w:val="a"/>
    <w:next w:val="a"/>
    <w:rsid w:val="00822A54"/>
    <w:pPr>
      <w:widowControl w:val="0"/>
      <w:autoSpaceDE w:val="0"/>
      <w:jc w:val="both"/>
    </w:pPr>
    <w:rPr>
      <w:rFonts w:ascii="Arial" w:hAnsi="Arial" w:cs="Arial"/>
      <w:color w:val="auto"/>
      <w:lang w:eastAsia="ar-SA"/>
    </w:rPr>
  </w:style>
  <w:style w:type="paragraph" w:customStyle="1" w:styleId="ListParagraph1">
    <w:name w:val="List Paragraph1"/>
    <w:basedOn w:val="a"/>
    <w:rsid w:val="00822A54"/>
    <w:pPr>
      <w:ind w:left="720"/>
    </w:pPr>
    <w:rPr>
      <w:rFonts w:cs="Calibri"/>
      <w:color w:val="auto"/>
      <w:lang w:eastAsia="ar-SA"/>
    </w:rPr>
  </w:style>
  <w:style w:type="paragraph" w:customStyle="1" w:styleId="affff5">
    <w:name w:val="Обычный (паспорт)"/>
    <w:basedOn w:val="a"/>
    <w:rsid w:val="00822A54"/>
    <w:rPr>
      <w:rFonts w:eastAsia="Calibri" w:cs="Calibri"/>
      <w:color w:val="auto"/>
      <w:sz w:val="28"/>
      <w:szCs w:val="28"/>
      <w:lang w:eastAsia="ar-SA"/>
    </w:rPr>
  </w:style>
  <w:style w:type="paragraph" w:customStyle="1" w:styleId="affff6">
    <w:name w:val="Заголовок таблицы"/>
    <w:basedOn w:val="aff"/>
    <w:rsid w:val="00822A54"/>
    <w:pPr>
      <w:widowControl/>
      <w:suppressAutoHyphens w:val="0"/>
      <w:jc w:val="center"/>
    </w:pPr>
    <w:rPr>
      <w:rFonts w:eastAsia="Times New Roman" w:cs="Calibri"/>
      <w:b/>
      <w:bCs/>
      <w:sz w:val="24"/>
      <w:lang w:eastAsia="ar-SA"/>
    </w:rPr>
  </w:style>
  <w:style w:type="paragraph" w:customStyle="1" w:styleId="affff7">
    <w:name w:val="Содержимое врезки"/>
    <w:basedOn w:val="ab"/>
    <w:rsid w:val="00822A54"/>
    <w:rPr>
      <w:rFonts w:cs="Calibri"/>
      <w:color w:val="auto"/>
      <w:spacing w:val="2"/>
      <w:sz w:val="28"/>
      <w:lang w:val="ru-RU" w:eastAsia="ar-SA"/>
    </w:rPr>
  </w:style>
  <w:style w:type="paragraph" w:customStyle="1" w:styleId="affff8">
    <w:name w:val="a"/>
    <w:basedOn w:val="a"/>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cs="Times New Roman"/>
      <w:sz w:val="26"/>
      <w:szCs w:val="26"/>
    </w:rPr>
  </w:style>
  <w:style w:type="paragraph" w:customStyle="1" w:styleId="zagl-2">
    <w:name w:val="zagl-2"/>
    <w:basedOn w:val="a"/>
    <w:rsid w:val="00822A54"/>
    <w:pPr>
      <w:spacing w:before="120" w:after="80"/>
      <w:ind w:firstLine="200"/>
    </w:pPr>
    <w:rPr>
      <w:rFonts w:ascii="Arial" w:hAnsi="Arial" w:cs="Arial"/>
      <w:b/>
      <w:bCs/>
      <w:color w:val="29211E"/>
      <w:sz w:val="18"/>
      <w:szCs w:val="18"/>
    </w:rPr>
  </w:style>
  <w:style w:type="paragraph" w:customStyle="1" w:styleId="zagl-1">
    <w:name w:val="zagl-1"/>
    <w:basedOn w:val="a"/>
    <w:rsid w:val="00822A54"/>
    <w:pPr>
      <w:spacing w:before="180" w:after="80"/>
      <w:ind w:firstLine="200"/>
    </w:pPr>
    <w:rPr>
      <w:rFonts w:ascii="Arial" w:hAnsi="Arial" w:cs="Arial"/>
      <w:b/>
      <w:bCs/>
      <w:caps/>
      <w:color w:val="29211E"/>
      <w:sz w:val="20"/>
      <w:szCs w:val="20"/>
    </w:rPr>
  </w:style>
  <w:style w:type="paragraph" w:styleId="affff9">
    <w:name w:val="TOC Heading"/>
    <w:basedOn w:val="1"/>
    <w:next w:val="a"/>
    <w:uiPriority w:val="39"/>
    <w:semiHidden/>
    <w:unhideWhenUsed/>
    <w:qFormat/>
    <w:rsid w:val="00822A54"/>
    <w:pPr>
      <w:keepLines/>
      <w:spacing w:before="480" w:line="276" w:lineRule="auto"/>
      <w:jc w:val="left"/>
      <w:outlineLvl w:val="9"/>
    </w:pPr>
    <w:rPr>
      <w:rFonts w:ascii="Cambria" w:hAnsi="Cambria"/>
      <w:bCs/>
      <w:color w:val="365F91"/>
      <w:szCs w:val="28"/>
      <w:lang w:eastAsia="en-US"/>
    </w:rPr>
  </w:style>
  <w:style w:type="character" w:customStyle="1" w:styleId="210">
    <w:name w:val="Основной текст 2 Знак1"/>
    <w:link w:val="21"/>
    <w:rsid w:val="00822A54"/>
    <w:rPr>
      <w:rFonts w:ascii="Times New Roman" w:eastAsia="Times New Roman" w:hAnsi="Times New Roman" w:cs="Times New Roman"/>
      <w:color w:val="000000"/>
      <w:sz w:val="28"/>
      <w:szCs w:val="24"/>
      <w:lang w:val="x-none" w:eastAsia="x-none"/>
    </w:rPr>
  </w:style>
  <w:style w:type="character" w:customStyle="1" w:styleId="310">
    <w:name w:val="Основной текст 3 Знак1"/>
    <w:link w:val="32"/>
    <w:rsid w:val="00822A54"/>
    <w:rPr>
      <w:rFonts w:ascii="Times New Roman" w:eastAsia="Times New Roman" w:hAnsi="Times New Roman" w:cs="Times New Roman"/>
      <w:color w:val="000000"/>
      <w:sz w:val="28"/>
      <w:szCs w:val="24"/>
      <w:shd w:val="clear" w:color="000000" w:fill="FFFFFF"/>
      <w:lang w:val="x-none" w:eastAsia="x-none"/>
    </w:rPr>
  </w:style>
  <w:style w:type="character" w:customStyle="1" w:styleId="affffa">
    <w:name w:val="Основной текст_"/>
    <w:link w:val="1fb"/>
    <w:locked/>
    <w:rsid w:val="00822A54"/>
    <w:rPr>
      <w:sz w:val="27"/>
      <w:szCs w:val="27"/>
      <w:shd w:val="clear" w:color="auto" w:fill="FFFFFF"/>
    </w:rPr>
  </w:style>
  <w:style w:type="paragraph" w:customStyle="1" w:styleId="1fb">
    <w:name w:val="Основной текст1"/>
    <w:basedOn w:val="a"/>
    <w:link w:val="affffa"/>
    <w:rsid w:val="00822A54"/>
    <w:pPr>
      <w:widowControl w:val="0"/>
      <w:shd w:val="clear" w:color="auto" w:fill="FFFFFF"/>
      <w:spacing w:line="0" w:lineRule="atLeast"/>
    </w:pPr>
    <w:rPr>
      <w:rFonts w:asciiTheme="minorHAnsi" w:eastAsiaTheme="minorHAnsi" w:hAnsiTheme="minorHAnsi" w:cstheme="minorBidi"/>
      <w:color w:val="auto"/>
      <w:sz w:val="27"/>
      <w:szCs w:val="27"/>
      <w:shd w:val="clear" w:color="auto" w:fill="FFFFFF"/>
      <w:lang w:eastAsia="en-US"/>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cs="Times New Roman"/>
      <w:sz w:val="18"/>
      <w:szCs w:val="18"/>
    </w:rPr>
  </w:style>
  <w:style w:type="character" w:customStyle="1" w:styleId="FontStyle21">
    <w:name w:val="Font Style21"/>
    <w:uiPriority w:val="99"/>
    <w:rsid w:val="00822A54"/>
    <w:rPr>
      <w:rFonts w:ascii="Times New Roman" w:hAnsi="Times New Roman" w:cs="Times New Roman"/>
      <w:b/>
      <w:bCs/>
      <w:sz w:val="26"/>
      <w:szCs w:val="26"/>
    </w:rPr>
  </w:style>
  <w:style w:type="character" w:customStyle="1" w:styleId="FontStyle22">
    <w:name w:val="Font Style22"/>
    <w:uiPriority w:val="99"/>
    <w:rsid w:val="00822A54"/>
    <w:rPr>
      <w:rFonts w:ascii="Times New Roman" w:hAnsi="Times New Roman" w:cs="Times New Roman"/>
      <w:sz w:val="26"/>
      <w:szCs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cs="Times New Roman"/>
      <w:sz w:val="26"/>
      <w:szCs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rsid w:val="00822A54"/>
    <w:pPr>
      <w:suppressAutoHyphens/>
      <w:spacing w:before="28" w:after="28" w:line="100" w:lineRule="atLeast"/>
    </w:pPr>
    <w:rPr>
      <w:color w:val="auto"/>
      <w:kern w:val="1"/>
      <w:lang w:eastAsia="hi-IN" w:bidi="hi-IN"/>
    </w:rPr>
  </w:style>
  <w:style w:type="paragraph" w:customStyle="1" w:styleId="p">
    <w:name w:val="p"/>
    <w:basedOn w:val="a"/>
    <w:rsid w:val="00822A54"/>
    <w:pPr>
      <w:spacing w:before="100" w:beforeAutospacing="1" w:after="100" w:afterAutospacing="1"/>
    </w:pPr>
    <w:rPr>
      <w:color w:val="auto"/>
    </w:rPr>
  </w:style>
  <w:style w:type="paragraph" w:customStyle="1" w:styleId="1fd">
    <w:name w:val="Знак Знак Знак1 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lang w:val="ru-RU" w:eastAsia="ru-RU"/>
    </w:rPr>
  </w:style>
  <w:style w:type="paragraph" w:customStyle="1" w:styleId="2e">
    <w:name w:val="заг2"/>
    <w:basedOn w:val="a"/>
    <w:link w:val="2f"/>
    <w:autoRedefine/>
    <w:rsid w:val="00822A54"/>
    <w:pPr>
      <w:keepNext/>
      <w:spacing w:before="120"/>
      <w:ind w:firstLine="709"/>
      <w:jc w:val="center"/>
    </w:pPr>
    <w:rPr>
      <w:i/>
      <w:color w:val="auto"/>
      <w:sz w:val="30"/>
      <w:szCs w:val="28"/>
    </w:rPr>
  </w:style>
  <w:style w:type="character" w:customStyle="1" w:styleId="2f">
    <w:name w:val="заг2 Знак"/>
    <w:link w:val="2e"/>
    <w:rsid w:val="00822A54"/>
    <w:rPr>
      <w:rFonts w:ascii="Times New Roman" w:eastAsia="Times New Roman" w:hAnsi="Times New Roman" w:cs="Times New Roman"/>
      <w:i/>
      <w:sz w:val="30"/>
      <w:szCs w:val="28"/>
      <w:lang w:eastAsia="ru-RU"/>
    </w:rPr>
  </w:style>
  <w:style w:type="paragraph" w:customStyle="1" w:styleId="3c">
    <w:name w:val="заг3"/>
    <w:basedOn w:val="a"/>
    <w:autoRedefine/>
    <w:rsid w:val="00822A54"/>
    <w:pPr>
      <w:jc w:val="center"/>
    </w:pPr>
    <w:rPr>
      <w:color w:val="auto"/>
      <w:szCs w:val="28"/>
    </w:rPr>
  </w:style>
  <w:style w:type="paragraph" w:customStyle="1" w:styleId="affffb">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rsid w:val="00822A54"/>
    <w:pPr>
      <w:jc w:val="both"/>
    </w:pPr>
    <w:rPr>
      <w:color w:val="000000"/>
      <w:sz w:val="28"/>
      <w:szCs w:val="28"/>
    </w:rPr>
  </w:style>
  <w:style w:type="paragraph" w:customStyle="1" w:styleId="222">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rsid w:val="00822A54"/>
    <w:pPr>
      <w:spacing w:before="100" w:beforeAutospacing="1" w:after="100" w:afterAutospacing="1"/>
    </w:pPr>
    <w:rPr>
      <w:color w:val="auto"/>
    </w:rPr>
  </w:style>
  <w:style w:type="paragraph" w:customStyle="1" w:styleId="formattext">
    <w:name w:val="formattext"/>
    <w:basedOn w:val="a"/>
    <w:rsid w:val="00822A54"/>
    <w:pPr>
      <w:spacing w:before="100" w:beforeAutospacing="1" w:after="100" w:afterAutospacing="1"/>
    </w:pPr>
    <w:rPr>
      <w:color w:val="auto"/>
    </w:rPr>
  </w:style>
  <w:style w:type="character" w:customStyle="1" w:styleId="apple-converted-space">
    <w:name w:val="apple-converted-space"/>
    <w:rsid w:val="00822A54"/>
  </w:style>
  <w:style w:type="character" w:customStyle="1" w:styleId="Normall0">
    <w:name w:val="Normal l Знак"/>
    <w:link w:val="Normall"/>
    <w:rsid w:val="00822A54"/>
    <w:rPr>
      <w:rFonts w:ascii="Times New Roman" w:eastAsia="Times New Roman" w:hAnsi="Times New Roman" w:cs="Times New Roman"/>
      <w:sz w:val="24"/>
      <w:szCs w:val="24"/>
      <w:lang w:eastAsia="ar-SA"/>
    </w:rPr>
  </w:style>
  <w:style w:type="paragraph" w:customStyle="1" w:styleId="223">
    <w:name w:val="Основной текст 22"/>
    <w:basedOn w:val="a"/>
    <w:rsid w:val="00822A54"/>
    <w:pPr>
      <w:jc w:val="both"/>
    </w:pPr>
    <w:rPr>
      <w:color w:val="auto"/>
      <w:sz w:val="28"/>
      <w:lang w:eastAsia="ar-SA"/>
    </w:rPr>
  </w:style>
  <w:style w:type="character" w:customStyle="1" w:styleId="highlight">
    <w:name w:val="highlight"/>
    <w:rsid w:val="00822A54"/>
  </w:style>
  <w:style w:type="character" w:customStyle="1" w:styleId="link">
    <w:name w:val="link"/>
    <w:rsid w:val="00822A54"/>
  </w:style>
  <w:style w:type="paragraph" w:customStyle="1" w:styleId="affffc">
    <w:name w:val="Знак Знак Знак Знак Знак Знак Знак Знак Знак Знак Знак"/>
    <w:basedOn w:val="a"/>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d">
    <w:name w:val="Рабочий"/>
    <w:basedOn w:val="a"/>
    <w:link w:val="affffe"/>
    <w:autoRedefine/>
    <w:rsid w:val="005E74E0"/>
    <w:pPr>
      <w:ind w:firstLine="709"/>
      <w:jc w:val="both"/>
    </w:pPr>
    <w:rPr>
      <w:color w:val="auto"/>
      <w:sz w:val="32"/>
      <w:szCs w:val="32"/>
    </w:rPr>
  </w:style>
  <w:style w:type="character" w:customStyle="1" w:styleId="affffe">
    <w:name w:val="Рабочий Знак"/>
    <w:link w:val="affffd"/>
    <w:locked/>
    <w:rsid w:val="005E74E0"/>
    <w:rPr>
      <w:rFonts w:ascii="Times New Roman" w:eastAsia="Times New Roman" w:hAnsi="Times New Roman" w:cs="Times New Roman"/>
      <w:sz w:val="32"/>
      <w:szCs w:val="32"/>
      <w:lang w:eastAsia="ru-RU"/>
    </w:rPr>
  </w:style>
  <w:style w:type="paragraph" w:customStyle="1" w:styleId="afffff">
    <w:name w:val="Мой стиль"/>
    <w:basedOn w:val="a"/>
    <w:link w:val="afffff0"/>
    <w:rsid w:val="005E74E0"/>
    <w:pPr>
      <w:adjustRightInd w:val="0"/>
      <w:spacing w:after="120"/>
      <w:ind w:firstLine="567"/>
      <w:jc w:val="both"/>
    </w:pPr>
    <w:rPr>
      <w:color w:val="auto"/>
    </w:rPr>
  </w:style>
  <w:style w:type="character" w:customStyle="1" w:styleId="afffff0">
    <w:name w:val="Мой стиль Знак"/>
    <w:link w:val="afffff"/>
    <w:locked/>
    <w:rsid w:val="005E74E0"/>
    <w:rPr>
      <w:rFonts w:ascii="Times New Roman" w:eastAsia="Times New Roman" w:hAnsi="Times New Roman" w:cs="Times New Roman"/>
      <w:sz w:val="24"/>
      <w:szCs w:val="24"/>
      <w:lang w:eastAsia="ru-RU"/>
    </w:rPr>
  </w:style>
  <w:style w:type="table" w:customStyle="1" w:styleId="1ff">
    <w:name w:val="Сетка таблицы1"/>
    <w:basedOn w:val="a1"/>
    <w:next w:val="af5"/>
    <w:rsid w:val="00E774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
    <w:rsid w:val="00E774BB"/>
    <w:pPr>
      <w:spacing w:after="120"/>
    </w:pPr>
    <w:rPr>
      <w:color w:val="auto"/>
    </w:rPr>
  </w:style>
  <w:style w:type="paragraph" w:customStyle="1" w:styleId="consnonformat0">
    <w:name w:val="consnonformat"/>
    <w:basedOn w:val="a"/>
    <w:rsid w:val="00E774BB"/>
    <w:pPr>
      <w:spacing w:before="100" w:beforeAutospacing="1" w:after="100" w:afterAutospacing="1"/>
      <w:jc w:val="both"/>
    </w:pPr>
    <w:rPr>
      <w:color w:val="auto"/>
    </w:rPr>
  </w:style>
  <w:style w:type="paragraph" w:customStyle="1" w:styleId="3d">
    <w:name w:val="Знак Знак3 Знак Знак"/>
    <w:basedOn w:val="a"/>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qFormat/>
    <w:rsid w:val="00E774BB"/>
    <w:pPr>
      <w:spacing w:after="120"/>
      <w:ind w:firstLine="709"/>
      <w:jc w:val="both"/>
    </w:pPr>
    <w:rPr>
      <w:rFonts w:eastAsia="Times New Roman"/>
      <w:color w:val="000000"/>
      <w:sz w:val="28"/>
      <w:szCs w:val="28"/>
      <w:lang w:val="x-none" w:eastAsia="x-none"/>
    </w:rPr>
  </w:style>
  <w:style w:type="character" w:customStyle="1" w:styleId="00">
    <w:name w:val="0Абзац Знак"/>
    <w:link w:val="0"/>
    <w:rsid w:val="00E774BB"/>
    <w:rPr>
      <w:rFonts w:ascii="Times New Roman" w:eastAsia="Times New Roman" w:hAnsi="Times New Roman" w:cs="Times New Roman"/>
      <w:color w:val="000000"/>
      <w:sz w:val="28"/>
      <w:szCs w:val="28"/>
      <w:lang w:val="x-none" w:eastAsia="x-none"/>
    </w:rPr>
  </w:style>
  <w:style w:type="character" w:customStyle="1" w:styleId="ConsPlusNormal0">
    <w:name w:val="ConsPlusNormal Знак"/>
    <w:link w:val="ConsPlusNormal"/>
    <w:locked/>
    <w:rsid w:val="00C539AC"/>
    <w:rPr>
      <w:rFonts w:ascii="Arial" w:eastAsia="Times New Roman" w:hAnsi="Arial" w:cs="Arial"/>
      <w:color w:val="000000"/>
      <w:sz w:val="20"/>
      <w:szCs w:val="20"/>
      <w:lang w:eastAsia="ru-RU"/>
    </w:rPr>
  </w:style>
  <w:style w:type="paragraph" w:customStyle="1" w:styleId="1ff0">
    <w:name w:val="Без интервала1"/>
    <w:rsid w:val="00C539AC"/>
    <w:pPr>
      <w:spacing w:after="0" w:line="240" w:lineRule="auto"/>
    </w:pPr>
    <w:rPr>
      <w:rFonts w:ascii="Calibri" w:eastAsia="Times New Roman" w:hAnsi="Calibri" w:cs="Times New Roman"/>
    </w:rPr>
  </w:style>
  <w:style w:type="paragraph" w:customStyle="1" w:styleId="afffff1">
    <w:name w:val="Знак Знак Знак"/>
    <w:basedOn w:val="a"/>
    <w:rsid w:val="00943997"/>
    <w:pPr>
      <w:spacing w:before="100" w:beforeAutospacing="1" w:after="100" w:afterAutospacing="1"/>
    </w:pPr>
    <w:rPr>
      <w:rFonts w:ascii="Tahoma" w:hAnsi="Tahoma"/>
      <w:color w:val="auto"/>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A54"/>
    <w:pPr>
      <w:spacing w:after="0" w:line="240" w:lineRule="auto"/>
    </w:pPr>
    <w:rPr>
      <w:rFonts w:ascii="Times New Roman" w:eastAsia="Times New Roman" w:hAnsi="Times New Roman" w:cs="Times New Roman"/>
      <w:color w:val="000000"/>
      <w:sz w:val="24"/>
      <w:szCs w:val="24"/>
      <w:lang w:eastAsia="ru-RU"/>
    </w:rPr>
  </w:style>
  <w:style w:type="paragraph" w:styleId="1">
    <w:name w:val="heading 1"/>
    <w:aliases w:val="Глава"/>
    <w:basedOn w:val="a"/>
    <w:next w:val="a"/>
    <w:link w:val="10"/>
    <w:qFormat/>
    <w:rsid w:val="00822A54"/>
    <w:pPr>
      <w:keepNext/>
      <w:spacing w:line="480" w:lineRule="auto"/>
      <w:jc w:val="center"/>
      <w:outlineLvl w:val="0"/>
    </w:pPr>
    <w:rPr>
      <w:b/>
      <w:sz w:val="28"/>
      <w:szCs w:val="20"/>
    </w:rPr>
  </w:style>
  <w:style w:type="paragraph" w:styleId="2">
    <w:name w:val="heading 2"/>
    <w:basedOn w:val="a"/>
    <w:next w:val="a"/>
    <w:link w:val="20"/>
    <w:qFormat/>
    <w:rsid w:val="00822A54"/>
    <w:pPr>
      <w:keepNext/>
      <w:widowControl w:val="0"/>
      <w:spacing w:line="480" w:lineRule="auto"/>
      <w:jc w:val="center"/>
      <w:outlineLvl w:val="1"/>
    </w:pPr>
    <w:rPr>
      <w:i/>
      <w:sz w:val="28"/>
      <w:szCs w:val="20"/>
    </w:rPr>
  </w:style>
  <w:style w:type="paragraph" w:styleId="3">
    <w:name w:val="heading 3"/>
    <w:basedOn w:val="a"/>
    <w:next w:val="a"/>
    <w:link w:val="30"/>
    <w:qFormat/>
    <w:rsid w:val="00822A54"/>
    <w:pPr>
      <w:keepNext/>
      <w:widowControl w:val="0"/>
      <w:spacing w:line="360" w:lineRule="auto"/>
      <w:ind w:firstLine="720"/>
      <w:outlineLvl w:val="2"/>
    </w:pPr>
    <w:rPr>
      <w:sz w:val="28"/>
      <w:szCs w:val="20"/>
    </w:rPr>
  </w:style>
  <w:style w:type="paragraph" w:styleId="4">
    <w:name w:val="heading 4"/>
    <w:basedOn w:val="a"/>
    <w:next w:val="a"/>
    <w:link w:val="40"/>
    <w:qFormat/>
    <w:rsid w:val="00822A54"/>
    <w:pPr>
      <w:keepNext/>
      <w:widowControl w:val="0"/>
      <w:outlineLvl w:val="3"/>
    </w:pPr>
    <w:rPr>
      <w:b/>
      <w:sz w:val="28"/>
      <w:szCs w:val="20"/>
    </w:rPr>
  </w:style>
  <w:style w:type="paragraph" w:styleId="5">
    <w:name w:val="heading 5"/>
    <w:basedOn w:val="a"/>
    <w:next w:val="a"/>
    <w:link w:val="50"/>
    <w:qFormat/>
    <w:rsid w:val="00822A54"/>
    <w:pPr>
      <w:keepNext/>
      <w:widowControl w:val="0"/>
      <w:outlineLvl w:val="4"/>
    </w:pPr>
    <w:rPr>
      <w:b/>
      <w:color w:val="FF0000"/>
      <w:sz w:val="28"/>
      <w:szCs w:val="20"/>
    </w:rPr>
  </w:style>
  <w:style w:type="paragraph" w:styleId="6">
    <w:name w:val="heading 6"/>
    <w:basedOn w:val="a"/>
    <w:next w:val="a"/>
    <w:link w:val="60"/>
    <w:qFormat/>
    <w:rsid w:val="00822A54"/>
    <w:pPr>
      <w:keepNext/>
      <w:widowControl w:val="0"/>
      <w:jc w:val="both"/>
      <w:outlineLvl w:val="5"/>
    </w:pPr>
    <w:rPr>
      <w:b/>
      <w:sz w:val="28"/>
      <w:szCs w:val="20"/>
    </w:rPr>
  </w:style>
  <w:style w:type="paragraph" w:styleId="7">
    <w:name w:val="heading 7"/>
    <w:basedOn w:val="a"/>
    <w:next w:val="a"/>
    <w:link w:val="70"/>
    <w:qFormat/>
    <w:rsid w:val="00822A54"/>
    <w:pPr>
      <w:keepNext/>
      <w:widowControl w:val="0"/>
      <w:jc w:val="both"/>
      <w:outlineLvl w:val="6"/>
    </w:pPr>
    <w:rPr>
      <w:b/>
      <w:sz w:val="28"/>
      <w:szCs w:val="20"/>
    </w:rPr>
  </w:style>
  <w:style w:type="paragraph" w:styleId="8">
    <w:name w:val="heading 8"/>
    <w:basedOn w:val="a"/>
    <w:next w:val="a"/>
    <w:link w:val="80"/>
    <w:qFormat/>
    <w:rsid w:val="00822A54"/>
    <w:pPr>
      <w:keepNext/>
      <w:widowControl w:val="0"/>
      <w:jc w:val="both"/>
      <w:outlineLvl w:val="7"/>
    </w:pPr>
    <w:rPr>
      <w:b/>
      <w:color w:val="0000FF"/>
      <w:sz w:val="28"/>
      <w:szCs w:val="20"/>
    </w:rPr>
  </w:style>
  <w:style w:type="paragraph" w:styleId="9">
    <w:name w:val="heading 9"/>
    <w:basedOn w:val="a"/>
    <w:next w:val="a"/>
    <w:link w:val="90"/>
    <w:qFormat/>
    <w:rsid w:val="00822A54"/>
    <w:pPr>
      <w:keepNext/>
      <w:widowControl w:val="0"/>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22A54"/>
    <w:pPr>
      <w:widowControl w:val="0"/>
      <w:spacing w:after="0" w:line="240" w:lineRule="auto"/>
    </w:pPr>
    <w:rPr>
      <w:rFonts w:ascii="Courier New" w:eastAsia="Times New Roman" w:hAnsi="Courier New" w:cs="Courier New"/>
      <w:color w:val="000000"/>
      <w:sz w:val="20"/>
      <w:szCs w:val="20"/>
      <w:lang w:eastAsia="ru-RU"/>
    </w:rPr>
  </w:style>
  <w:style w:type="character" w:customStyle="1" w:styleId="10">
    <w:name w:val="Заголовок 1 Знак"/>
    <w:aliases w:val="Глава Знак"/>
    <w:basedOn w:val="a0"/>
    <w:link w:val="1"/>
    <w:rsid w:val="00822A54"/>
    <w:rPr>
      <w:rFonts w:ascii="Times New Roman" w:eastAsia="Times New Roman" w:hAnsi="Times New Roman" w:cs="Times New Roman"/>
      <w:b/>
      <w:color w:val="000000"/>
      <w:sz w:val="28"/>
      <w:szCs w:val="20"/>
      <w:lang w:eastAsia="ru-RU"/>
    </w:rPr>
  </w:style>
  <w:style w:type="character" w:customStyle="1" w:styleId="20">
    <w:name w:val="Заголовок 2 Знак"/>
    <w:basedOn w:val="a0"/>
    <w:link w:val="2"/>
    <w:rsid w:val="00822A54"/>
    <w:rPr>
      <w:rFonts w:ascii="Times New Roman" w:eastAsia="Times New Roman" w:hAnsi="Times New Roman" w:cs="Times New Roman"/>
      <w:i/>
      <w:color w:val="000000"/>
      <w:sz w:val="28"/>
      <w:szCs w:val="20"/>
      <w:lang w:eastAsia="ru-RU"/>
    </w:rPr>
  </w:style>
  <w:style w:type="character" w:customStyle="1" w:styleId="30">
    <w:name w:val="Заголовок 3 Знак"/>
    <w:basedOn w:val="a0"/>
    <w:link w:val="3"/>
    <w:rsid w:val="00822A54"/>
    <w:rPr>
      <w:rFonts w:ascii="Times New Roman" w:eastAsia="Times New Roman" w:hAnsi="Times New Roman" w:cs="Times New Roman"/>
      <w:color w:val="000000"/>
      <w:sz w:val="28"/>
      <w:szCs w:val="20"/>
      <w:lang w:eastAsia="ru-RU"/>
    </w:rPr>
  </w:style>
  <w:style w:type="character" w:customStyle="1" w:styleId="40">
    <w:name w:val="Заголовок 4 Знак"/>
    <w:basedOn w:val="a0"/>
    <w:link w:val="4"/>
    <w:rsid w:val="00822A54"/>
    <w:rPr>
      <w:rFonts w:ascii="Times New Roman" w:eastAsia="Times New Roman" w:hAnsi="Times New Roman" w:cs="Times New Roman"/>
      <w:b/>
      <w:color w:val="000000"/>
      <w:sz w:val="28"/>
      <w:szCs w:val="20"/>
      <w:lang w:eastAsia="ru-RU"/>
    </w:rPr>
  </w:style>
  <w:style w:type="character" w:customStyle="1" w:styleId="50">
    <w:name w:val="Заголовок 5 Знак"/>
    <w:basedOn w:val="a0"/>
    <w:link w:val="5"/>
    <w:rsid w:val="00822A54"/>
    <w:rPr>
      <w:rFonts w:ascii="Times New Roman" w:eastAsia="Times New Roman" w:hAnsi="Times New Roman" w:cs="Times New Roman"/>
      <w:b/>
      <w:color w:val="FF0000"/>
      <w:sz w:val="28"/>
      <w:szCs w:val="20"/>
      <w:lang w:eastAsia="ru-RU"/>
    </w:rPr>
  </w:style>
  <w:style w:type="character" w:customStyle="1" w:styleId="60">
    <w:name w:val="Заголовок 6 Знак"/>
    <w:basedOn w:val="a0"/>
    <w:link w:val="6"/>
    <w:rsid w:val="00822A54"/>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822A54"/>
    <w:rPr>
      <w:rFonts w:ascii="Times New Roman" w:eastAsia="Times New Roman" w:hAnsi="Times New Roman" w:cs="Times New Roman"/>
      <w:b/>
      <w:color w:val="000000"/>
      <w:sz w:val="28"/>
      <w:szCs w:val="20"/>
      <w:lang w:eastAsia="ru-RU"/>
    </w:rPr>
  </w:style>
  <w:style w:type="character" w:customStyle="1" w:styleId="80">
    <w:name w:val="Заголовок 8 Знак"/>
    <w:basedOn w:val="a0"/>
    <w:link w:val="8"/>
    <w:rsid w:val="00822A54"/>
    <w:rPr>
      <w:rFonts w:ascii="Times New Roman" w:eastAsia="Times New Roman" w:hAnsi="Times New Roman" w:cs="Times New Roman"/>
      <w:b/>
      <w:color w:val="0000FF"/>
      <w:sz w:val="28"/>
      <w:szCs w:val="20"/>
      <w:lang w:eastAsia="ru-RU"/>
    </w:rPr>
  </w:style>
  <w:style w:type="character" w:customStyle="1" w:styleId="90">
    <w:name w:val="Заголовок 9 Знак"/>
    <w:basedOn w:val="a0"/>
    <w:link w:val="9"/>
    <w:rsid w:val="00822A54"/>
    <w:rPr>
      <w:rFonts w:ascii="Times New Roman" w:eastAsia="Times New Roman" w:hAnsi="Times New Roman" w:cs="Times New Roman"/>
      <w:b/>
      <w:color w:val="000000"/>
      <w:sz w:val="28"/>
      <w:szCs w:val="20"/>
      <w:lang w:eastAsia="ru-RU"/>
    </w:rPr>
  </w:style>
  <w:style w:type="paragraph" w:styleId="21">
    <w:name w:val="Body Text 2"/>
    <w:basedOn w:val="a"/>
    <w:link w:val="210"/>
    <w:rsid w:val="00822A54"/>
    <w:rPr>
      <w:sz w:val="28"/>
      <w:lang w:val="x-none" w:eastAsia="x-none"/>
    </w:rPr>
  </w:style>
  <w:style w:type="character" w:customStyle="1" w:styleId="22">
    <w:name w:val="Основной текст 2 Знак"/>
    <w:basedOn w:val="a0"/>
    <w:rsid w:val="00822A54"/>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rsid w:val="00822A54"/>
    <w:pPr>
      <w:widowControl w:val="0"/>
      <w:spacing w:after="0" w:line="240" w:lineRule="auto"/>
      <w:ind w:firstLine="720"/>
    </w:pPr>
    <w:rPr>
      <w:rFonts w:ascii="Arial" w:eastAsia="Times New Roman" w:hAnsi="Arial" w:cs="Arial"/>
      <w:color w:val="000000"/>
      <w:sz w:val="20"/>
      <w:szCs w:val="20"/>
      <w:lang w:eastAsia="ru-RU"/>
    </w:rPr>
  </w:style>
  <w:style w:type="paragraph" w:styleId="32">
    <w:name w:val="Body Text 3"/>
    <w:basedOn w:val="a"/>
    <w:link w:val="310"/>
    <w:rsid w:val="00822A54"/>
    <w:pPr>
      <w:shd w:val="clear" w:color="000000" w:fill="FFFFFF"/>
      <w:tabs>
        <w:tab w:val="left" w:pos="422"/>
      </w:tabs>
      <w:jc w:val="both"/>
    </w:pPr>
    <w:rPr>
      <w:sz w:val="28"/>
      <w:lang w:val="x-none" w:eastAsia="x-none"/>
    </w:rPr>
  </w:style>
  <w:style w:type="character" w:customStyle="1" w:styleId="33">
    <w:name w:val="Основной текст 3 Знак"/>
    <w:basedOn w:val="a0"/>
    <w:rsid w:val="00822A54"/>
    <w:rPr>
      <w:rFonts w:ascii="Times New Roman" w:eastAsia="Times New Roman" w:hAnsi="Times New Roman" w:cs="Times New Roman"/>
      <w:color w:val="000000"/>
      <w:sz w:val="16"/>
      <w:szCs w:val="16"/>
      <w:lang w:eastAsia="ru-RU"/>
    </w:rPr>
  </w:style>
  <w:style w:type="paragraph" w:styleId="a3">
    <w:name w:val="header"/>
    <w:basedOn w:val="a"/>
    <w:link w:val="a4"/>
    <w:uiPriority w:val="99"/>
    <w:rsid w:val="00822A54"/>
    <w:pPr>
      <w:tabs>
        <w:tab w:val="center" w:pos="4677"/>
        <w:tab w:val="right" w:pos="9355"/>
      </w:tabs>
    </w:pPr>
  </w:style>
  <w:style w:type="character" w:customStyle="1" w:styleId="a4">
    <w:name w:val="Верхний колонтитул Знак"/>
    <w:basedOn w:val="a0"/>
    <w:link w:val="a3"/>
    <w:uiPriority w:val="99"/>
    <w:rsid w:val="00822A54"/>
    <w:rPr>
      <w:rFonts w:ascii="Times New Roman" w:eastAsia="Times New Roman" w:hAnsi="Times New Roman" w:cs="Times New Roman"/>
      <w:color w:val="000000"/>
      <w:sz w:val="24"/>
      <w:szCs w:val="24"/>
      <w:lang w:eastAsia="ru-RU"/>
    </w:rPr>
  </w:style>
  <w:style w:type="paragraph" w:styleId="a5">
    <w:name w:val="footer"/>
    <w:basedOn w:val="a"/>
    <w:link w:val="a6"/>
    <w:uiPriority w:val="99"/>
    <w:rsid w:val="00822A54"/>
    <w:pPr>
      <w:tabs>
        <w:tab w:val="center" w:pos="4677"/>
        <w:tab w:val="right" w:pos="9355"/>
      </w:tabs>
    </w:pPr>
  </w:style>
  <w:style w:type="character" w:customStyle="1" w:styleId="a6">
    <w:name w:val="Нижний колонтитул Знак"/>
    <w:basedOn w:val="a0"/>
    <w:link w:val="a5"/>
    <w:uiPriority w:val="99"/>
    <w:rsid w:val="00822A54"/>
    <w:rPr>
      <w:rFonts w:ascii="Times New Roman" w:eastAsia="Times New Roman" w:hAnsi="Times New Roman" w:cs="Times New Roman"/>
      <w:color w:val="000000"/>
      <w:sz w:val="24"/>
      <w:szCs w:val="24"/>
      <w:lang w:eastAsia="ru-RU"/>
    </w:rPr>
  </w:style>
  <w:style w:type="paragraph" w:styleId="a7">
    <w:name w:val="Balloon Text"/>
    <w:basedOn w:val="a"/>
    <w:link w:val="a8"/>
    <w:uiPriority w:val="99"/>
    <w:rsid w:val="00822A54"/>
    <w:rPr>
      <w:rFonts w:ascii="Tahoma" w:hAnsi="Tahoma" w:cs="Tahoma"/>
      <w:sz w:val="16"/>
      <w:szCs w:val="16"/>
    </w:rPr>
  </w:style>
  <w:style w:type="character" w:customStyle="1" w:styleId="a8">
    <w:name w:val="Текст выноски Знак"/>
    <w:basedOn w:val="a0"/>
    <w:link w:val="a7"/>
    <w:uiPriority w:val="99"/>
    <w:rsid w:val="00822A54"/>
    <w:rPr>
      <w:rFonts w:ascii="Tahoma" w:eastAsia="Times New Roman" w:hAnsi="Tahoma" w:cs="Tahoma"/>
      <w:color w:val="000000"/>
      <w:sz w:val="16"/>
      <w:szCs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style>
  <w:style w:type="character" w:customStyle="1" w:styleId="aa">
    <w:name w:val="Основной текст с отступом Знак"/>
    <w:aliases w:val="Основной текст 1 Знак1,Нумерованный список !! Знак1,Надин стиль Знак1"/>
    <w:basedOn w:val="a0"/>
    <w:link w:val="a9"/>
    <w:rsid w:val="00822A54"/>
    <w:rPr>
      <w:rFonts w:ascii="Times New Roman" w:eastAsia="Times New Roman" w:hAnsi="Times New Roman" w:cs="Times New Roman"/>
      <w:color w:val="000000"/>
      <w:sz w:val="24"/>
      <w:szCs w:val="24"/>
      <w:lang w:eastAsia="ru-RU"/>
    </w:rPr>
  </w:style>
  <w:style w:type="paragraph" w:styleId="ab">
    <w:name w:val="Body Text"/>
    <w:aliases w:val="Body single,bt,Body Text Char,бпОсновной текст"/>
    <w:basedOn w:val="a"/>
    <w:link w:val="11"/>
    <w:rsid w:val="00822A54"/>
    <w:pPr>
      <w:spacing w:after="120"/>
    </w:pPr>
    <w:rPr>
      <w:lang w:val="x-none" w:eastAsia="x-none"/>
    </w:rPr>
  </w:style>
  <w:style w:type="character" w:customStyle="1" w:styleId="ac">
    <w:name w:val="Основной текст Знак"/>
    <w:aliases w:val="Body single Знак,bt Знак"/>
    <w:basedOn w:val="a0"/>
    <w:rsid w:val="00822A54"/>
    <w:rPr>
      <w:rFonts w:ascii="Times New Roman" w:eastAsia="Times New Roman" w:hAnsi="Times New Roman" w:cs="Times New Roman"/>
      <w:color w:val="000000"/>
      <w:sz w:val="24"/>
      <w:szCs w:val="24"/>
      <w:lang w:eastAsia="ru-RU"/>
    </w:rPr>
  </w:style>
  <w:style w:type="paragraph" w:customStyle="1" w:styleId="ConsNormal">
    <w:name w:val="ConsNormal"/>
    <w:rsid w:val="00822A54"/>
    <w:pPr>
      <w:spacing w:after="0" w:line="240" w:lineRule="auto"/>
      <w:ind w:right="19772" w:firstLine="720"/>
    </w:pPr>
    <w:rPr>
      <w:rFonts w:ascii="Arial" w:eastAsia="Times New Roman" w:hAnsi="Arial" w:cs="Arial"/>
      <w:color w:val="000000"/>
      <w:sz w:val="20"/>
      <w:szCs w:val="20"/>
      <w:lang w:eastAsia="ru-RU"/>
    </w:rPr>
  </w:style>
  <w:style w:type="paragraph" w:styleId="23">
    <w:name w:val="toc 2"/>
    <w:basedOn w:val="a"/>
    <w:next w:val="a"/>
    <w:uiPriority w:val="39"/>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basedOn w:val="a0"/>
    <w:link w:val="ad"/>
    <w:rsid w:val="00822A54"/>
    <w:rPr>
      <w:rFonts w:ascii="Times New Roman" w:eastAsia="Times New Roman" w:hAnsi="Times New Roman" w:cs="Times New Roman"/>
      <w:color w:val="000000"/>
      <w:sz w:val="20"/>
      <w:szCs w:val="20"/>
      <w:lang w:eastAsia="ru-RU"/>
    </w:rPr>
  </w:style>
  <w:style w:type="paragraph" w:styleId="24">
    <w:name w:val="Body Text Indent 2"/>
    <w:basedOn w:val="a"/>
    <w:link w:val="25"/>
    <w:rsid w:val="00822A54"/>
    <w:pPr>
      <w:ind w:firstLine="720"/>
      <w:jc w:val="both"/>
    </w:pPr>
    <w:rPr>
      <w:sz w:val="28"/>
    </w:rPr>
  </w:style>
  <w:style w:type="character" w:customStyle="1" w:styleId="25">
    <w:name w:val="Основной текст с отступом 2 Знак"/>
    <w:basedOn w:val="a0"/>
    <w:link w:val="24"/>
    <w:rsid w:val="00822A54"/>
    <w:rPr>
      <w:rFonts w:ascii="Times New Roman" w:eastAsia="Times New Roman" w:hAnsi="Times New Roman" w:cs="Times New Roman"/>
      <w:color w:val="000000"/>
      <w:sz w:val="28"/>
      <w:szCs w:val="24"/>
      <w:lang w:eastAsia="ru-RU"/>
    </w:rPr>
  </w:style>
  <w:style w:type="paragraph" w:customStyle="1" w:styleId="ConsPlusTitle">
    <w:name w:val="ConsPlusTitle"/>
    <w:uiPriority w:val="99"/>
    <w:rsid w:val="00822A54"/>
    <w:pPr>
      <w:widowControl w:val="0"/>
      <w:spacing w:after="0" w:line="240" w:lineRule="auto"/>
    </w:pPr>
    <w:rPr>
      <w:rFonts w:ascii="Arial" w:eastAsia="Times New Roman" w:hAnsi="Arial" w:cs="Arial"/>
      <w:b/>
      <w:color w:val="000000"/>
      <w:sz w:val="20"/>
      <w:szCs w:val="20"/>
      <w:lang w:eastAsia="ru-RU"/>
    </w:rPr>
  </w:style>
  <w:style w:type="paragraph" w:customStyle="1" w:styleId="xl65">
    <w:name w:val="xl65"/>
    <w:basedOn w:val="a"/>
    <w:rsid w:val="00822A54"/>
    <w:pPr>
      <w:shd w:val="clear" w:color="000000" w:fill="FFFFFF"/>
      <w:spacing w:before="100" w:beforeAutospacing="1" w:after="100" w:afterAutospacing="1"/>
    </w:pPr>
    <w:rPr>
      <w:sz w:val="28"/>
      <w:szCs w:val="28"/>
    </w:rPr>
  </w:style>
  <w:style w:type="paragraph" w:customStyle="1" w:styleId="xl66">
    <w:name w:val="xl66"/>
    <w:basedOn w:val="a"/>
    <w:rsid w:val="00822A54"/>
    <w:pPr>
      <w:shd w:val="clear" w:color="000000" w:fill="FFFFFF"/>
      <w:spacing w:before="100" w:beforeAutospacing="1" w:after="100" w:afterAutospacing="1"/>
    </w:pPr>
    <w:rPr>
      <w:sz w:val="28"/>
      <w:szCs w:val="28"/>
    </w:rPr>
  </w:style>
  <w:style w:type="paragraph" w:customStyle="1" w:styleId="xl67">
    <w:name w:val="xl67"/>
    <w:basedOn w:val="a"/>
    <w:rsid w:val="00822A54"/>
    <w:pPr>
      <w:shd w:val="clear" w:color="000000" w:fill="FFFFFF"/>
      <w:spacing w:before="100" w:beforeAutospacing="1" w:after="100" w:afterAutospacing="1"/>
    </w:pPr>
    <w:rPr>
      <w:sz w:val="28"/>
      <w:szCs w:val="28"/>
    </w:rPr>
  </w:style>
  <w:style w:type="paragraph" w:customStyle="1" w:styleId="xl68">
    <w:name w:val="xl6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rsid w:val="00822A54"/>
    <w:pPr>
      <w:shd w:val="clear" w:color="000000" w:fill="FFFFFF"/>
      <w:spacing w:before="100" w:beforeAutospacing="1" w:after="100" w:afterAutospacing="1"/>
    </w:pPr>
    <w:rPr>
      <w:b/>
      <w:sz w:val="28"/>
      <w:szCs w:val="28"/>
    </w:rPr>
  </w:style>
  <w:style w:type="paragraph" w:customStyle="1" w:styleId="xl70">
    <w:name w:val="xl7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spacing w:after="0" w:line="240" w:lineRule="auto"/>
      <w:ind w:right="19772"/>
    </w:pPr>
    <w:rPr>
      <w:rFonts w:ascii="Courier New" w:eastAsia="Times New Roman" w:hAnsi="Courier New" w:cs="Courier New"/>
      <w:color w:val="000000"/>
      <w:sz w:val="20"/>
      <w:szCs w:val="20"/>
      <w:lang w:eastAsia="ru-RU"/>
    </w:rPr>
  </w:style>
  <w:style w:type="character" w:styleId="af">
    <w:name w:val="page number"/>
    <w:basedOn w:val="a0"/>
    <w:rsid w:val="00822A54"/>
  </w:style>
  <w:style w:type="character" w:styleId="af0">
    <w:name w:val="Hyperlink"/>
    <w:uiPriority w:val="99"/>
    <w:rsid w:val="00822A54"/>
    <w:rPr>
      <w:color w:val="000000"/>
      <w:u w:val="single"/>
    </w:rPr>
  </w:style>
  <w:style w:type="character" w:styleId="af1">
    <w:name w:val="FollowedHyperlink"/>
    <w:rsid w:val="00822A54"/>
    <w:rPr>
      <w:color w:val="000000"/>
      <w:u w:val="single"/>
    </w:rPr>
  </w:style>
  <w:style w:type="character" w:styleId="af2">
    <w:name w:val="footnote reference"/>
    <w:aliases w:val="Знак сноски-FN,Ciae niinee-FN,Знак сноски 1"/>
    <w:rsid w:val="00822A54"/>
    <w:rPr>
      <w:position w:val="-2"/>
      <w:vertAlign w:val="superscript"/>
    </w:rPr>
  </w:style>
  <w:style w:type="paragraph" w:styleId="af3">
    <w:name w:val="Document Map"/>
    <w:basedOn w:val="a"/>
    <w:link w:val="af4"/>
    <w:uiPriority w:val="99"/>
    <w:rsid w:val="00822A54"/>
    <w:pPr>
      <w:shd w:val="clear" w:color="auto" w:fill="000080"/>
    </w:pPr>
    <w:rPr>
      <w:rFonts w:ascii="Tahoma" w:hAnsi="Tahoma"/>
      <w:color w:val="auto"/>
      <w:lang w:val="x-none" w:eastAsia="x-none"/>
    </w:rPr>
  </w:style>
  <w:style w:type="character" w:customStyle="1" w:styleId="af4">
    <w:name w:val="Схема документа Знак"/>
    <w:basedOn w:val="a0"/>
    <w:link w:val="af3"/>
    <w:uiPriority w:val="99"/>
    <w:rsid w:val="00822A54"/>
    <w:rPr>
      <w:rFonts w:ascii="Tahoma" w:eastAsia="Times New Roman" w:hAnsi="Tahoma" w:cs="Times New Roman"/>
      <w:sz w:val="24"/>
      <w:szCs w:val="24"/>
      <w:shd w:val="clear" w:color="auto" w:fill="000080"/>
      <w:lang w:val="x-none" w:eastAsia="x-none"/>
    </w:rPr>
  </w:style>
  <w:style w:type="paragraph" w:styleId="34">
    <w:name w:val="Body Text Indent 3"/>
    <w:basedOn w:val="a"/>
    <w:link w:val="35"/>
    <w:rsid w:val="00822A54"/>
    <w:pPr>
      <w:widowControl w:val="0"/>
      <w:ind w:firstLine="720"/>
      <w:jc w:val="both"/>
    </w:pPr>
    <w:rPr>
      <w:rFonts w:ascii="Times New Roman CYR" w:hAnsi="Times New Roman CYR"/>
      <w:color w:val="auto"/>
      <w:sz w:val="28"/>
      <w:lang w:val="x-none" w:eastAsia="x-none"/>
    </w:rPr>
  </w:style>
  <w:style w:type="character" w:customStyle="1" w:styleId="35">
    <w:name w:val="Основной текст с отступом 3 Знак"/>
    <w:basedOn w:val="a0"/>
    <w:link w:val="34"/>
    <w:rsid w:val="00822A54"/>
    <w:rPr>
      <w:rFonts w:ascii="Times New Roman CYR" w:eastAsia="Times New Roman" w:hAnsi="Times New Roman CYR" w:cs="Times New Roman"/>
      <w:sz w:val="28"/>
      <w:szCs w:val="24"/>
      <w:lang w:val="x-none" w:eastAsia="x-none"/>
    </w:rPr>
  </w:style>
  <w:style w:type="table" w:styleId="af5">
    <w:name w:val="Table Grid"/>
    <w:basedOn w:val="a1"/>
    <w:uiPriority w:val="59"/>
    <w:rsid w:val="00822A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822A5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822A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Title"/>
    <w:basedOn w:val="a"/>
    <w:link w:val="af7"/>
    <w:qFormat/>
    <w:rsid w:val="00822A54"/>
    <w:pPr>
      <w:jc w:val="center"/>
    </w:pPr>
    <w:rPr>
      <w:color w:val="auto"/>
      <w:sz w:val="28"/>
      <w:lang w:val="x-none" w:eastAsia="x-none"/>
    </w:rPr>
  </w:style>
  <w:style w:type="character" w:customStyle="1" w:styleId="af7">
    <w:name w:val="Название Знак"/>
    <w:basedOn w:val="a0"/>
    <w:link w:val="af6"/>
    <w:rsid w:val="00822A54"/>
    <w:rPr>
      <w:rFonts w:ascii="Times New Roman" w:eastAsia="Times New Roman" w:hAnsi="Times New Roman" w:cs="Times New Roman"/>
      <w:sz w:val="28"/>
      <w:szCs w:val="24"/>
      <w:lang w:val="x-none" w:eastAsia="x-none"/>
    </w:rPr>
  </w:style>
  <w:style w:type="paragraph" w:customStyle="1" w:styleId="13">
    <w:name w:val="Знак Знак Знак1 Знак"/>
    <w:basedOn w:val="a"/>
    <w:rsid w:val="00822A54"/>
    <w:pPr>
      <w:spacing w:before="100" w:beforeAutospacing="1" w:after="100" w:afterAutospacing="1"/>
    </w:pPr>
    <w:rPr>
      <w:rFonts w:ascii="Tahoma" w:hAnsi="Tahoma"/>
      <w:color w:val="auto"/>
      <w:sz w:val="20"/>
      <w:szCs w:val="20"/>
      <w:lang w:val="en-US" w:eastAsia="en-US"/>
    </w:rPr>
  </w:style>
  <w:style w:type="character" w:customStyle="1" w:styleId="11">
    <w:name w:val="Основной текст Знак1"/>
    <w:aliases w:val="Body single Знак1,bt Знак1,Body Text Char Знак1,бпОсновной текст Знак"/>
    <w:link w:val="ab"/>
    <w:rsid w:val="00822A54"/>
    <w:rPr>
      <w:rFonts w:ascii="Times New Roman" w:eastAsia="Times New Roman" w:hAnsi="Times New Roman" w:cs="Times New Roman"/>
      <w:color w:val="000000"/>
      <w:sz w:val="24"/>
      <w:szCs w:val="24"/>
      <w:lang w:val="x-none" w:eastAsia="x-none"/>
    </w:rPr>
  </w:style>
  <w:style w:type="paragraph" w:customStyle="1" w:styleId="af8">
    <w:name w:val="Маркер"/>
    <w:basedOn w:val="a"/>
    <w:autoRedefine/>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rsid w:val="00822A54"/>
    <w:pPr>
      <w:widowControl w:val="0"/>
      <w:suppressAutoHyphens/>
    </w:pPr>
    <w:rPr>
      <w:rFonts w:ascii="Courier New" w:eastAsia="Courier New" w:hAnsi="Courier New" w:cs="Courier New"/>
      <w:color w:val="auto"/>
      <w:sz w:val="20"/>
      <w:szCs w:val="20"/>
    </w:rPr>
  </w:style>
  <w:style w:type="paragraph" w:styleId="afa">
    <w:name w:val="Normal (Web)"/>
    <w:basedOn w:val="a"/>
    <w:rsid w:val="00822A54"/>
    <w:rPr>
      <w:rFonts w:eastAsia="Calibri"/>
      <w:color w:val="auto"/>
      <w:szCs w:val="20"/>
    </w:rPr>
  </w:style>
  <w:style w:type="character" w:customStyle="1" w:styleId="afb">
    <w:name w:val="Текст статьи Знак"/>
    <w:link w:val="afc"/>
    <w:locked/>
    <w:rsid w:val="00822A54"/>
    <w:rPr>
      <w:sz w:val="26"/>
      <w:szCs w:val="26"/>
    </w:rPr>
  </w:style>
  <w:style w:type="paragraph" w:customStyle="1" w:styleId="afc">
    <w:name w:val="Текст статьи"/>
    <w:basedOn w:val="a"/>
    <w:link w:val="afb"/>
    <w:rsid w:val="00822A54"/>
    <w:pPr>
      <w:ind w:firstLine="567"/>
      <w:jc w:val="both"/>
    </w:pPr>
    <w:rPr>
      <w:rFonts w:asciiTheme="minorHAnsi" w:eastAsiaTheme="minorHAnsi" w:hAnsiTheme="minorHAnsi" w:cstheme="minorBidi"/>
      <w:color w:val="auto"/>
      <w:sz w:val="26"/>
      <w:szCs w:val="26"/>
      <w:lang w:eastAsia="en-US"/>
    </w:rPr>
  </w:style>
  <w:style w:type="paragraph" w:customStyle="1" w:styleId="14">
    <w:name w:val="Текст статьи нумерованный Знак Знак1 Знак Знак"/>
    <w:basedOn w:val="a"/>
    <w:link w:val="15"/>
    <w:rsid w:val="00822A54"/>
    <w:pPr>
      <w:ind w:firstLine="567"/>
      <w:jc w:val="both"/>
    </w:pPr>
    <w:rPr>
      <w:rFonts w:eastAsia="Batang"/>
      <w:color w:val="auto"/>
      <w:sz w:val="28"/>
      <w:szCs w:val="28"/>
      <w:lang w:val="x-none" w:eastAsia="en-US"/>
    </w:rPr>
  </w:style>
  <w:style w:type="character" w:customStyle="1" w:styleId="15">
    <w:name w:val="Текст статьи нумерованный Знак Знак1 Знак Знак Знак"/>
    <w:link w:val="14"/>
    <w:locked/>
    <w:rsid w:val="00822A54"/>
    <w:rPr>
      <w:rFonts w:ascii="Times New Roman" w:eastAsia="Batang" w:hAnsi="Times New Roman" w:cs="Times New Roman"/>
      <w:sz w:val="28"/>
      <w:szCs w:val="28"/>
      <w:lang w:val="x-none"/>
    </w:rPr>
  </w:style>
  <w:style w:type="character" w:customStyle="1" w:styleId="afd">
    <w:name w:val="Цветовое выделение"/>
    <w:rsid w:val="00822A54"/>
    <w:rPr>
      <w:b/>
      <w:bCs/>
      <w:color w:val="000080"/>
      <w:sz w:val="20"/>
      <w:szCs w:val="20"/>
    </w:rPr>
  </w:style>
  <w:style w:type="paragraph" w:customStyle="1" w:styleId="31">
    <w:name w:val="Основной текст 31"/>
    <w:basedOn w:val="a"/>
    <w:rsid w:val="00822A54"/>
    <w:pPr>
      <w:numPr>
        <w:numId w:val="1"/>
      </w:numPr>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rsid w:val="00822A54"/>
    <w:pPr>
      <w:spacing w:after="160" w:line="240" w:lineRule="exact"/>
    </w:pPr>
    <w:rPr>
      <w:color w:val="auto"/>
      <w:sz w:val="28"/>
      <w:szCs w:val="20"/>
      <w:lang w:val="en-US" w:eastAsia="en-US"/>
    </w:rPr>
  </w:style>
  <w:style w:type="paragraph" w:customStyle="1" w:styleId="211">
    <w:name w:val="Основной текст 21"/>
    <w:basedOn w:val="a"/>
    <w:link w:val="212"/>
    <w:rsid w:val="00822A54"/>
    <w:rPr>
      <w:b/>
      <w:bCs/>
      <w:color w:val="auto"/>
      <w:sz w:val="28"/>
      <w:lang w:val="x-none" w:eastAsia="ar-SA"/>
    </w:rPr>
  </w:style>
  <w:style w:type="paragraph" w:customStyle="1" w:styleId="ConsCell">
    <w:name w:val="ConsCell"/>
    <w:rsid w:val="00822A54"/>
    <w:pPr>
      <w:widowControl w:val="0"/>
      <w:suppressAutoHyphens/>
      <w:snapToGrid w:val="0"/>
      <w:spacing w:after="0" w:line="240" w:lineRule="auto"/>
    </w:pPr>
    <w:rPr>
      <w:rFonts w:ascii="Arial" w:eastAsia="Arial" w:hAnsi="Arial" w:cs="Times New Roman"/>
      <w:sz w:val="20"/>
      <w:szCs w:val="20"/>
      <w:lang w:eastAsia="ar-SA"/>
    </w:rPr>
  </w:style>
  <w:style w:type="paragraph" w:customStyle="1" w:styleId="aff">
    <w:name w:val="Содержимое таблицы"/>
    <w:basedOn w:val="a"/>
    <w:rsid w:val="00822A54"/>
    <w:pPr>
      <w:widowControl w:val="0"/>
      <w:suppressLineNumbers/>
      <w:suppressAutoHyphens/>
    </w:pPr>
    <w:rPr>
      <w:rFonts w:eastAsia="Lucida Sans Unicode"/>
      <w:color w:val="auto"/>
      <w:sz w:val="28"/>
    </w:rPr>
  </w:style>
  <w:style w:type="paragraph" w:styleId="aff0">
    <w:name w:val="List Paragraph"/>
    <w:basedOn w:val="a"/>
    <w:uiPriority w:val="34"/>
    <w:qFormat/>
    <w:rsid w:val="00822A54"/>
    <w:pPr>
      <w:ind w:left="708"/>
    </w:pPr>
    <w:rPr>
      <w:rFonts w:eastAsia="Batang"/>
      <w:color w:val="auto"/>
    </w:rPr>
  </w:style>
  <w:style w:type="character" w:customStyle="1" w:styleId="212">
    <w:name w:val="Основной текст 21 Знак"/>
    <w:link w:val="211"/>
    <w:locked/>
    <w:rsid w:val="00822A54"/>
    <w:rPr>
      <w:rFonts w:ascii="Times New Roman" w:eastAsia="Times New Roman" w:hAnsi="Times New Roman" w:cs="Times New Roman"/>
      <w:b/>
      <w:bCs/>
      <w:sz w:val="28"/>
      <w:szCs w:val="24"/>
      <w:lang w:val="x-none" w:eastAsia="ar-SA"/>
    </w:rPr>
  </w:style>
  <w:style w:type="paragraph" w:styleId="aff1">
    <w:name w:val="No Spacing"/>
    <w:link w:val="aff2"/>
    <w:uiPriority w:val="1"/>
    <w:qFormat/>
    <w:rsid w:val="00822A54"/>
    <w:pPr>
      <w:spacing w:after="0" w:line="240" w:lineRule="auto"/>
    </w:pPr>
    <w:rPr>
      <w:rFonts w:ascii="Calibri" w:eastAsia="Times New Roman" w:hAnsi="Calibri" w:cs="Times New Roman"/>
    </w:rPr>
  </w:style>
  <w:style w:type="character" w:customStyle="1" w:styleId="aff2">
    <w:name w:val="Без интервала Знак"/>
    <w:link w:val="aff1"/>
    <w:uiPriority w:val="1"/>
    <w:rsid w:val="00822A54"/>
    <w:rPr>
      <w:rFonts w:ascii="Calibri" w:eastAsia="Times New Roman" w:hAnsi="Calibri" w:cs="Times New Roman"/>
    </w:rPr>
  </w:style>
  <w:style w:type="paragraph" w:customStyle="1" w:styleId="ConsTitle">
    <w:name w:val="ConsTitle"/>
    <w:rsid w:val="00822A54"/>
    <w:pPr>
      <w:autoSpaceDE w:val="0"/>
      <w:autoSpaceDN w:val="0"/>
      <w:adjustRightInd w:val="0"/>
      <w:spacing w:after="0" w:line="240" w:lineRule="auto"/>
      <w:ind w:right="19772"/>
    </w:pPr>
    <w:rPr>
      <w:rFonts w:ascii="Arial" w:eastAsia="Times New Roman" w:hAnsi="Arial" w:cs="Arial"/>
      <w:b/>
      <w:bCs/>
      <w:sz w:val="20"/>
      <w:szCs w:val="20"/>
      <w:lang w:eastAsia="ru-RU"/>
    </w:rPr>
  </w:style>
  <w:style w:type="numbering" w:customStyle="1" w:styleId="16">
    <w:name w:val="Нет списка1"/>
    <w:next w:val="a2"/>
    <w:semiHidden/>
    <w:unhideWhenUsed/>
    <w:rsid w:val="00822A54"/>
  </w:style>
  <w:style w:type="paragraph" w:customStyle="1" w:styleId="xl124">
    <w:name w:val="xl124"/>
    <w:basedOn w:val="a"/>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qFormat/>
    <w:rsid w:val="00822A54"/>
    <w:rPr>
      <w:b/>
      <w:bCs/>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rsid w:val="00822A54"/>
    <w:rPr>
      <w:sz w:val="28"/>
      <w:szCs w:val="24"/>
      <w:lang w:val="ru-RU" w:eastAsia="ru-RU" w:bidi="ar-SA"/>
    </w:rPr>
  </w:style>
  <w:style w:type="paragraph" w:customStyle="1" w:styleId="Normal">
    <w:name w:val="Normal Знак Знак"/>
    <w:rsid w:val="00822A54"/>
    <w:pPr>
      <w:suppressAutoHyphens/>
      <w:spacing w:before="100" w:after="100" w:line="240" w:lineRule="auto"/>
      <w:jc w:val="both"/>
    </w:pPr>
    <w:rPr>
      <w:rFonts w:ascii="Times New Roman" w:eastAsia="Times New Roman" w:hAnsi="Times New Roman" w:cs="Times New Roman"/>
      <w:sz w:val="24"/>
      <w:szCs w:val="20"/>
      <w:lang w:eastAsia="ar-SA"/>
    </w:rPr>
  </w:style>
  <w:style w:type="paragraph" w:customStyle="1" w:styleId="4101">
    <w:name w:val="Стиль Заголовок 4 + Масштаб знаков: 101%"/>
    <w:basedOn w:val="4"/>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rsid w:val="00822A54"/>
    <w:rPr>
      <w:b/>
      <w:sz w:val="26"/>
    </w:rPr>
  </w:style>
  <w:style w:type="paragraph" w:customStyle="1" w:styleId="18">
    <w:name w:val="Обычный1"/>
    <w:rsid w:val="00822A54"/>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9">
    <w:name w:val="Основной текст с отступом1"/>
    <w:basedOn w:val="a"/>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rPr>
      <w:color w:val="auto"/>
    </w:rPr>
  </w:style>
  <w:style w:type="character" w:customStyle="1" w:styleId="aff7">
    <w:name w:val="Красная строка Знак"/>
    <w:basedOn w:val="ac"/>
    <w:link w:val="aff6"/>
    <w:rsid w:val="00822A54"/>
    <w:rPr>
      <w:rFonts w:ascii="Times New Roman" w:eastAsia="Times New Roman" w:hAnsi="Times New Roman" w:cs="Times New Roman"/>
      <w:color w:val="000000"/>
      <w:sz w:val="24"/>
      <w:szCs w:val="24"/>
      <w:lang w:val="x-none" w:eastAsia="x-none"/>
    </w:rPr>
  </w:style>
  <w:style w:type="paragraph" w:customStyle="1" w:styleId="T1">
    <w:name w:val="T1"/>
    <w:basedOn w:val="a"/>
    <w:autoRedefine/>
    <w:rsid w:val="00822A54"/>
    <w:pPr>
      <w:pageBreakBefore/>
      <w:spacing w:before="840" w:after="60"/>
      <w:jc w:val="center"/>
    </w:pPr>
    <w:rPr>
      <w:b/>
      <w:caps/>
      <w:color w:val="auto"/>
      <w:sz w:val="28"/>
      <w:szCs w:val="28"/>
    </w:rPr>
  </w:style>
  <w:style w:type="paragraph" w:customStyle="1" w:styleId="T2">
    <w:name w:val="T2"/>
    <w:basedOn w:val="ab"/>
    <w:autoRedefine/>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rsid w:val="00822A54"/>
    <w:pPr>
      <w:keepNext/>
      <w:tabs>
        <w:tab w:val="left" w:pos="567"/>
      </w:tabs>
      <w:spacing w:before="120"/>
      <w:ind w:firstLine="0"/>
      <w:jc w:val="left"/>
    </w:pPr>
    <w:rPr>
      <w:color w:val="auto"/>
      <w:szCs w:val="28"/>
    </w:rPr>
  </w:style>
  <w:style w:type="character" w:customStyle="1" w:styleId="rvts48220">
    <w:name w:val="rvts48220"/>
    <w:rsid w:val="00822A54"/>
    <w:rPr>
      <w:rFonts w:ascii="Arial" w:hAnsi="Arial" w:cs="Arial" w:hint="default"/>
      <w:b w:val="0"/>
      <w:bCs w:val="0"/>
      <w:i w:val="0"/>
      <w:iCs w:val="0"/>
      <w:strike w:val="0"/>
      <w:dstrike w:val="0"/>
      <w:color w:val="000000"/>
      <w:sz w:val="20"/>
      <w:szCs w:val="20"/>
      <w:u w:val="none"/>
      <w:effect w:val="none"/>
    </w:rPr>
  </w:style>
  <w:style w:type="character" w:customStyle="1" w:styleId="rvts482213">
    <w:name w:val="rvts482213"/>
    <w:rsid w:val="00822A54"/>
    <w:rPr>
      <w:rFonts w:ascii="Arial" w:hAnsi="Arial" w:cs="Arial" w:hint="default"/>
      <w:b w:val="0"/>
      <w:bCs w:val="0"/>
      <w:i w:val="0"/>
      <w:iCs w:val="0"/>
      <w:strike w:val="0"/>
      <w:dstrike w:val="0"/>
      <w:color w:val="000000"/>
      <w:sz w:val="20"/>
      <w:szCs w:val="20"/>
      <w:u w:val="none"/>
      <w:effect w:val="none"/>
      <w:shd w:val="clear" w:color="auto" w:fill="auto"/>
    </w:rPr>
  </w:style>
  <w:style w:type="character" w:customStyle="1" w:styleId="T20">
    <w:name w:val="T2 Знак"/>
    <w:rsid w:val="00822A54"/>
  </w:style>
  <w:style w:type="paragraph" w:customStyle="1" w:styleId="Tabl">
    <w:name w:val="Tabl"/>
    <w:basedOn w:val="a"/>
    <w:rsid w:val="00822A54"/>
    <w:pPr>
      <w:keepNext/>
      <w:spacing w:before="120"/>
      <w:jc w:val="right"/>
    </w:pPr>
    <w:rPr>
      <w:rFonts w:ascii="Trebuchet MS" w:hAnsi="Trebuchet MS"/>
      <w:i/>
      <w:color w:val="auto"/>
    </w:rPr>
  </w:style>
  <w:style w:type="paragraph" w:customStyle="1" w:styleId="Tabn">
    <w:name w:val="Tab_n"/>
    <w:basedOn w:val="ab"/>
    <w:link w:val="Tabn2"/>
    <w:autoRedefine/>
    <w:rsid w:val="00822A54"/>
    <w:pPr>
      <w:keepNext/>
      <w:spacing w:after="0"/>
      <w:jc w:val="center"/>
    </w:pPr>
    <w:rPr>
      <w:rFonts w:ascii="Trebuchet MS" w:hAnsi="Trebuchet MS"/>
      <w:i/>
      <w:color w:val="auto"/>
      <w:spacing w:val="-2"/>
      <w:w w:val="103"/>
      <w:lang w:eastAsia="en-US"/>
    </w:rPr>
  </w:style>
  <w:style w:type="character" w:customStyle="1" w:styleId="Tabn2">
    <w:name w:val="Tab_n Знак2"/>
    <w:link w:val="Tabn"/>
    <w:rsid w:val="00822A54"/>
    <w:rPr>
      <w:rFonts w:ascii="Trebuchet MS" w:eastAsia="Times New Roman" w:hAnsi="Trebuchet MS" w:cs="Times New Roman"/>
      <w:i/>
      <w:spacing w:val="-2"/>
      <w:w w:val="103"/>
      <w:sz w:val="24"/>
      <w:szCs w:val="24"/>
      <w:lang w:val="x-none"/>
    </w:rPr>
  </w:style>
  <w:style w:type="character" w:customStyle="1" w:styleId="T10">
    <w:name w:val="T1 Знак"/>
    <w:rsid w:val="00822A54"/>
    <w:rPr>
      <w:rFonts w:ascii="Trebuchet MS" w:hAnsi="Trebuchet MS"/>
      <w:b/>
      <w:caps/>
      <w:sz w:val="28"/>
      <w:szCs w:val="28"/>
      <w:lang w:val="ru-RU" w:eastAsia="ru-RU" w:bidi="ar-SA"/>
    </w:rPr>
  </w:style>
  <w:style w:type="paragraph" w:customStyle="1" w:styleId="1a">
    <w:name w:val="Заглавие 1"/>
    <w:basedOn w:val="2"/>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rsid w:val="00822A54"/>
    <w:pPr>
      <w:pageBreakBefore/>
      <w:spacing w:before="120" w:after="360"/>
      <w:outlineLvl w:val="0"/>
    </w:pPr>
    <w:rPr>
      <w:b w:val="0"/>
    </w:rPr>
  </w:style>
  <w:style w:type="paragraph" w:customStyle="1" w:styleId="Tabr">
    <w:name w:val="Tab_r"/>
    <w:basedOn w:val="Tabn"/>
    <w:link w:val="Tabr2"/>
    <w:rsid w:val="00822A54"/>
    <w:pPr>
      <w:keepNext w:val="0"/>
      <w:spacing w:before="40" w:after="240"/>
    </w:pPr>
  </w:style>
  <w:style w:type="character" w:customStyle="1" w:styleId="Tabr2">
    <w:name w:val="Tab_r Знак2"/>
    <w:basedOn w:val="Tabn2"/>
    <w:link w:val="Tabr"/>
    <w:rsid w:val="00822A54"/>
    <w:rPr>
      <w:rFonts w:ascii="Trebuchet MS" w:eastAsia="Times New Roman" w:hAnsi="Trebuchet MS" w:cs="Times New Roman"/>
      <w:i/>
      <w:spacing w:val="-2"/>
      <w:w w:val="103"/>
      <w:sz w:val="24"/>
      <w:szCs w:val="24"/>
      <w:lang w:val="x-none"/>
    </w:rPr>
  </w:style>
  <w:style w:type="paragraph" w:customStyle="1" w:styleId="3TimesNewRoman12">
    <w:name w:val="Стиль Заголовок 3 + Times New Roman Синий По центру После:  12 пт"/>
    <w:basedOn w:val="3"/>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rsid w:val="00822A54"/>
    <w:pPr>
      <w:autoSpaceDE w:val="0"/>
      <w:autoSpaceDN w:val="0"/>
      <w:ind w:firstLine="720"/>
      <w:jc w:val="both"/>
    </w:pPr>
    <w:rPr>
      <w:rFonts w:ascii="Arial" w:hAnsi="Arial"/>
      <w:color w:val="auto"/>
      <w:lang w:val="x-none" w:eastAsia="x-none"/>
    </w:rPr>
  </w:style>
  <w:style w:type="character" w:customStyle="1" w:styleId="affa">
    <w:name w:val="Текст Знак"/>
    <w:basedOn w:val="a0"/>
    <w:link w:val="aff9"/>
    <w:rsid w:val="00822A54"/>
    <w:rPr>
      <w:rFonts w:ascii="Arial" w:eastAsia="Times New Roman" w:hAnsi="Arial" w:cs="Times New Roman"/>
      <w:sz w:val="24"/>
      <w:szCs w:val="24"/>
      <w:lang w:val="x-none" w:eastAsia="x-none"/>
    </w:rPr>
  </w:style>
  <w:style w:type="paragraph" w:customStyle="1" w:styleId="36">
    <w:name w:val="Стиль3"/>
    <w:basedOn w:val="a"/>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rsid w:val="00822A54"/>
    <w:pPr>
      <w:widowControl w:val="0"/>
      <w:suppressAutoHyphens/>
      <w:ind w:firstLine="210"/>
    </w:pPr>
    <w:rPr>
      <w:rFonts w:ascii="Arial" w:eastAsia="Lucida Sans Unicode" w:hAnsi="Arial"/>
      <w:color w:val="auto"/>
    </w:rPr>
  </w:style>
  <w:style w:type="paragraph" w:customStyle="1" w:styleId="5159">
    <w:name w:val="Стиль Заголовок 5 + не курсив Слева:  159 см"/>
    <w:basedOn w:val="5"/>
    <w:rsid w:val="00822A54"/>
    <w:pPr>
      <w:keepNext w:val="0"/>
      <w:widowControl/>
      <w:spacing w:before="240" w:after="240"/>
      <w:ind w:left="902"/>
    </w:pPr>
    <w:rPr>
      <w:bCs/>
      <w:color w:val="auto"/>
      <w:sz w:val="26"/>
    </w:rPr>
  </w:style>
  <w:style w:type="paragraph" w:customStyle="1" w:styleId="51">
    <w:name w:val="Стиль5"/>
    <w:basedOn w:val="a"/>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rsid w:val="00822A54"/>
    <w:pPr>
      <w:keepNext w:val="0"/>
      <w:widowControl/>
      <w:spacing w:before="240" w:after="240"/>
      <w:ind w:left="902"/>
    </w:pPr>
    <w:rPr>
      <w:bCs/>
      <w:iCs/>
      <w:color w:val="0000FF"/>
      <w:sz w:val="26"/>
    </w:rPr>
  </w:style>
  <w:style w:type="paragraph" w:customStyle="1" w:styleId="220">
    <w:name w:val="Основной текст 22"/>
    <w:basedOn w:val="a"/>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spacing w:after="0" w:line="240" w:lineRule="auto"/>
      <w:jc w:val="both"/>
    </w:pPr>
    <w:rPr>
      <w:rFonts w:ascii="Times New Roman" w:eastAsia="Times New Roman" w:hAnsi="Times New Roman" w:cs="Times New Roman"/>
      <w:sz w:val="24"/>
      <w:szCs w:val="20"/>
      <w:lang w:eastAsia="ru-RU"/>
    </w:rPr>
  </w:style>
  <w:style w:type="paragraph" w:customStyle="1" w:styleId="xl26">
    <w:name w:val="xl26"/>
    <w:basedOn w:val="a"/>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rsid w:val="00822A54"/>
    <w:pPr>
      <w:spacing w:after="120"/>
      <w:ind w:firstLine="709"/>
      <w:jc w:val="both"/>
    </w:pPr>
    <w:rPr>
      <w:rFonts w:ascii="Arial" w:hAnsi="Arial"/>
      <w:color w:val="auto"/>
      <w:sz w:val="26"/>
      <w:szCs w:val="20"/>
    </w:rPr>
  </w:style>
  <w:style w:type="character" w:customStyle="1" w:styleId="Tabn0">
    <w:name w:val="Tab_n Знак"/>
    <w:rsid w:val="00822A54"/>
    <w:rPr>
      <w:rFonts w:ascii="Trebuchet MS" w:hAnsi="Trebuchet MS"/>
      <w:i/>
      <w:w w:val="103"/>
      <w:sz w:val="24"/>
      <w:szCs w:val="24"/>
      <w:lang w:val="ru-RU" w:eastAsia="ru-RU" w:bidi="ar-SA"/>
    </w:rPr>
  </w:style>
  <w:style w:type="character" w:customStyle="1" w:styleId="Tabr0">
    <w:name w:val="Tab_r Знак"/>
    <w:basedOn w:val="Tabn0"/>
    <w:rsid w:val="00822A54"/>
    <w:rPr>
      <w:rFonts w:ascii="Trebuchet MS" w:hAnsi="Trebuchet MS"/>
      <w:i/>
      <w:w w:val="103"/>
      <w:sz w:val="24"/>
      <w:szCs w:val="24"/>
      <w:lang w:val="ru-RU" w:eastAsia="ru-RU" w:bidi="ar-SA"/>
    </w:rPr>
  </w:style>
  <w:style w:type="character" w:customStyle="1" w:styleId="37">
    <w:name w:val="Знак Знак3"/>
    <w:rsid w:val="00822A54"/>
    <w:rPr>
      <w:sz w:val="16"/>
      <w:szCs w:val="16"/>
      <w:lang w:val="ru-RU" w:eastAsia="ru-RU" w:bidi="ar-SA"/>
    </w:rPr>
  </w:style>
  <w:style w:type="character" w:customStyle="1" w:styleId="28">
    <w:name w:val="Знак Знак2"/>
    <w:basedOn w:val="a0"/>
    <w:semiHidden/>
    <w:rsid w:val="00822A54"/>
  </w:style>
  <w:style w:type="character" w:customStyle="1" w:styleId="1d">
    <w:name w:val="Знак Знак1"/>
    <w:rsid w:val="00822A54"/>
    <w:rPr>
      <w:sz w:val="24"/>
      <w:szCs w:val="24"/>
      <w:lang w:val="ru-RU" w:eastAsia="ru-RU" w:bidi="ar-SA"/>
    </w:rPr>
  </w:style>
  <w:style w:type="paragraph" w:styleId="29">
    <w:name w:val="List Bullet 2"/>
    <w:basedOn w:val="a"/>
    <w:rsid w:val="00822A54"/>
    <w:pPr>
      <w:tabs>
        <w:tab w:val="num" w:pos="643"/>
      </w:tabs>
      <w:spacing w:line="360" w:lineRule="auto"/>
      <w:ind w:left="643" w:hanging="360"/>
      <w:jc w:val="both"/>
    </w:pPr>
    <w:rPr>
      <w:rFonts w:ascii="Arial" w:hAnsi="Arial"/>
      <w:color w:val="auto"/>
    </w:rPr>
  </w:style>
  <w:style w:type="paragraph" w:styleId="38">
    <w:name w:val="List Bullet 3"/>
    <w:basedOn w:val="a"/>
    <w:rsid w:val="00822A54"/>
    <w:pPr>
      <w:tabs>
        <w:tab w:val="num" w:pos="926"/>
      </w:tabs>
      <w:spacing w:line="360" w:lineRule="auto"/>
      <w:ind w:left="926" w:hanging="360"/>
      <w:jc w:val="both"/>
    </w:pPr>
    <w:rPr>
      <w:rFonts w:ascii="Arial" w:hAnsi="Arial"/>
      <w:color w:val="auto"/>
    </w:rPr>
  </w:style>
  <w:style w:type="paragraph" w:styleId="52">
    <w:name w:val="List Bullet 5"/>
    <w:basedOn w:val="a"/>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rsid w:val="00822A54"/>
    <w:pPr>
      <w:spacing w:before="840" w:after="60"/>
      <w:jc w:val="center"/>
    </w:pPr>
    <w:rPr>
      <w:rFonts w:ascii="Trebuchet MS" w:hAnsi="Trebuchet MS"/>
      <w:b/>
      <w:caps/>
      <w:color w:val="auto"/>
      <w:sz w:val="28"/>
      <w:szCs w:val="28"/>
    </w:rPr>
  </w:style>
  <w:style w:type="character" w:styleId="affb">
    <w:name w:val="Emphasis"/>
    <w:qFormat/>
    <w:rsid w:val="00822A54"/>
    <w:rPr>
      <w:i/>
      <w:iCs/>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rsid w:val="00822A54"/>
    <w:pPr>
      <w:spacing w:line="360" w:lineRule="auto"/>
      <w:jc w:val="center"/>
    </w:pPr>
    <w:rPr>
      <w:color w:val="auto"/>
    </w:rPr>
  </w:style>
  <w:style w:type="character" w:customStyle="1" w:styleId="Tabl0">
    <w:name w:val="Tabl Знак"/>
    <w:rsid w:val="00822A54"/>
    <w:rPr>
      <w:rFonts w:ascii="Trebuchet MS" w:hAnsi="Trebuchet MS"/>
      <w:i/>
      <w:sz w:val="24"/>
      <w:szCs w:val="24"/>
      <w:lang w:val="ru-RU" w:eastAsia="ru-RU" w:bidi="ar-SA"/>
    </w:rPr>
  </w:style>
  <w:style w:type="character" w:customStyle="1" w:styleId="Tabn1">
    <w:name w:val="Tab_n Знак1"/>
    <w:rsid w:val="00822A54"/>
    <w:rPr>
      <w:rFonts w:ascii="Trebuchet MS" w:hAnsi="Trebuchet MS"/>
      <w:i/>
      <w:w w:val="103"/>
      <w:sz w:val="24"/>
      <w:szCs w:val="24"/>
      <w:lang w:val="ru-RU" w:eastAsia="ru-RU" w:bidi="ar-SA"/>
    </w:rPr>
  </w:style>
  <w:style w:type="character" w:customStyle="1" w:styleId="Tabr1">
    <w:name w:val="Tab_r Знак1"/>
    <w:basedOn w:val="Tabn1"/>
    <w:rsid w:val="00822A54"/>
    <w:rPr>
      <w:rFonts w:ascii="Trebuchet MS" w:hAnsi="Trebuchet MS"/>
      <w:i/>
      <w:w w:val="103"/>
      <w:sz w:val="24"/>
      <w:szCs w:val="24"/>
      <w:lang w:val="ru-RU" w:eastAsia="ru-RU" w:bidi="ar-SA"/>
    </w:rPr>
  </w:style>
  <w:style w:type="paragraph" w:customStyle="1" w:styleId="311">
    <w:name w:val="Основной текст с отступом 31"/>
    <w:basedOn w:val="a"/>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rsid w:val="00822A54"/>
    <w:pPr>
      <w:spacing w:after="120"/>
      <w:ind w:left="283"/>
    </w:pPr>
    <w:rPr>
      <w:color w:val="auto"/>
      <w:sz w:val="16"/>
      <w:szCs w:val="16"/>
      <w:lang w:eastAsia="ar-SA"/>
    </w:rPr>
  </w:style>
  <w:style w:type="paragraph" w:customStyle="1" w:styleId="2a">
    <w:name w:val="Красная строка2"/>
    <w:basedOn w:val="ab"/>
    <w:rsid w:val="00822A54"/>
    <w:pPr>
      <w:suppressAutoHyphens/>
      <w:ind w:firstLine="210"/>
    </w:pPr>
    <w:rPr>
      <w:color w:val="auto"/>
      <w:lang w:eastAsia="ar-SA"/>
    </w:rPr>
  </w:style>
  <w:style w:type="character" w:customStyle="1" w:styleId="affd">
    <w:name w:val="Символ сноски"/>
    <w:rsid w:val="00822A54"/>
    <w:rPr>
      <w:vertAlign w:val="superscript"/>
    </w:rPr>
  </w:style>
  <w:style w:type="paragraph" w:styleId="affe">
    <w:name w:val="List"/>
    <w:basedOn w:val="ab"/>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cs="Courier New"/>
    </w:rPr>
  </w:style>
  <w:style w:type="character" w:customStyle="1" w:styleId="WW8Num6z0">
    <w:name w:val="WW8Num6z0"/>
    <w:rsid w:val="00822A54"/>
    <w:rPr>
      <w:rFonts w:ascii="Symbol" w:hAnsi="Symbol"/>
    </w:rPr>
  </w:style>
  <w:style w:type="paragraph" w:styleId="afff">
    <w:name w:val="List Bullet"/>
    <w:basedOn w:val="a"/>
    <w:autoRedefine/>
    <w:semiHidden/>
    <w:rsid w:val="00822A54"/>
    <w:pPr>
      <w:tabs>
        <w:tab w:val="num" w:pos="2149"/>
      </w:tabs>
      <w:spacing w:line="360" w:lineRule="auto"/>
      <w:ind w:left="2149" w:hanging="360"/>
      <w:jc w:val="both"/>
    </w:pPr>
    <w:rPr>
      <w:color w:val="auto"/>
    </w:rPr>
  </w:style>
  <w:style w:type="character" w:customStyle="1" w:styleId="S">
    <w:name w:val="S_Обычный Знак"/>
    <w:link w:val="S0"/>
    <w:locked/>
    <w:rsid w:val="00822A54"/>
    <w:rPr>
      <w:sz w:val="24"/>
      <w:szCs w:val="24"/>
    </w:rPr>
  </w:style>
  <w:style w:type="paragraph" w:customStyle="1" w:styleId="S0">
    <w:name w:val="S_Обычный"/>
    <w:basedOn w:val="a"/>
    <w:link w:val="S"/>
    <w:rsid w:val="00822A54"/>
    <w:pPr>
      <w:spacing w:line="360" w:lineRule="auto"/>
      <w:ind w:firstLine="709"/>
      <w:jc w:val="both"/>
    </w:pPr>
    <w:rPr>
      <w:rFonts w:asciiTheme="minorHAnsi" w:eastAsiaTheme="minorHAnsi" w:hAnsiTheme="minorHAnsi" w:cstheme="minorBidi"/>
      <w:color w:val="auto"/>
      <w:lang w:eastAsia="en-US"/>
    </w:rPr>
  </w:style>
  <w:style w:type="character" w:customStyle="1" w:styleId="afff0">
    <w:name w:val="Подчеркнутый Знак"/>
    <w:link w:val="afff1"/>
    <w:semiHidden/>
    <w:locked/>
    <w:rsid w:val="00822A54"/>
    <w:rPr>
      <w:sz w:val="24"/>
      <w:szCs w:val="24"/>
      <w:u w:val="single"/>
    </w:rPr>
  </w:style>
  <w:style w:type="paragraph" w:customStyle="1" w:styleId="afff1">
    <w:name w:val="Подчеркнутый"/>
    <w:basedOn w:val="a"/>
    <w:link w:val="afff0"/>
    <w:semiHidden/>
    <w:rsid w:val="00822A54"/>
    <w:pPr>
      <w:spacing w:line="360" w:lineRule="auto"/>
      <w:ind w:firstLine="709"/>
      <w:jc w:val="both"/>
    </w:pPr>
    <w:rPr>
      <w:rFonts w:asciiTheme="minorHAnsi" w:eastAsiaTheme="minorHAnsi" w:hAnsiTheme="minorHAnsi" w:cstheme="minorBidi"/>
      <w:color w:val="auto"/>
      <w:u w:val="single"/>
      <w:lang w:eastAsia="en-US"/>
    </w:rPr>
  </w:style>
  <w:style w:type="character" w:customStyle="1" w:styleId="S1">
    <w:name w:val="S_Маркированный Знак Знак"/>
    <w:link w:val="S2"/>
    <w:locked/>
    <w:rsid w:val="00822A54"/>
    <w:rPr>
      <w:sz w:val="24"/>
      <w:szCs w:val="24"/>
    </w:rPr>
  </w:style>
  <w:style w:type="paragraph" w:customStyle="1" w:styleId="S2">
    <w:name w:val="S_Маркированный"/>
    <w:basedOn w:val="afff"/>
    <w:link w:val="S1"/>
    <w:rsid w:val="00822A54"/>
    <w:rPr>
      <w:rFonts w:asciiTheme="minorHAnsi" w:eastAsiaTheme="minorHAnsi" w:hAnsiTheme="minorHAnsi" w:cstheme="minorBidi"/>
      <w:lang w:eastAsia="en-US"/>
    </w:rPr>
  </w:style>
  <w:style w:type="paragraph" w:customStyle="1" w:styleId="S10">
    <w:name w:val="S_Заголовок 1"/>
    <w:basedOn w:val="a"/>
    <w:rsid w:val="00822A54"/>
    <w:pPr>
      <w:tabs>
        <w:tab w:val="num" w:pos="360"/>
      </w:tabs>
      <w:ind w:left="360" w:hanging="360"/>
      <w:jc w:val="center"/>
    </w:pPr>
    <w:rPr>
      <w:b/>
      <w:caps/>
      <w:color w:val="auto"/>
    </w:rPr>
  </w:style>
  <w:style w:type="paragraph" w:customStyle="1" w:styleId="S20">
    <w:name w:val="S_Заголовок 2"/>
    <w:basedOn w:val="2"/>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locked/>
    <w:rsid w:val="00822A54"/>
    <w:rPr>
      <w:sz w:val="24"/>
      <w:szCs w:val="24"/>
      <w:u w:val="single"/>
    </w:rPr>
  </w:style>
  <w:style w:type="paragraph" w:customStyle="1" w:styleId="S30">
    <w:name w:val="S_Заголовок 3"/>
    <w:basedOn w:val="3"/>
    <w:link w:val="S3"/>
    <w:rsid w:val="00822A54"/>
    <w:pPr>
      <w:keepNext w:val="0"/>
      <w:widowControl/>
      <w:tabs>
        <w:tab w:val="num" w:pos="1440"/>
      </w:tabs>
      <w:ind w:left="1440" w:hanging="720"/>
    </w:pPr>
    <w:rPr>
      <w:rFonts w:asciiTheme="minorHAnsi" w:eastAsiaTheme="minorHAnsi" w:hAnsiTheme="minorHAnsi" w:cstheme="minorBidi"/>
      <w:color w:val="auto"/>
      <w:sz w:val="24"/>
      <w:szCs w:val="24"/>
      <w:u w:val="single"/>
      <w:lang w:eastAsia="en-US"/>
    </w:rPr>
  </w:style>
  <w:style w:type="paragraph" w:customStyle="1" w:styleId="S4">
    <w:name w:val="S_Заголовок 4"/>
    <w:basedOn w:val="4"/>
    <w:link w:val="S40"/>
    <w:rsid w:val="00822A54"/>
    <w:pPr>
      <w:keepNext w:val="0"/>
      <w:widowControl/>
      <w:tabs>
        <w:tab w:val="num" w:pos="1800"/>
      </w:tabs>
      <w:ind w:left="1800" w:hanging="720"/>
    </w:pPr>
    <w:rPr>
      <w:b w:val="0"/>
      <w:i/>
      <w:color w:val="auto"/>
      <w:sz w:val="24"/>
      <w:szCs w:val="24"/>
      <w:lang w:val="x-none" w:eastAsia="x-none"/>
    </w:rPr>
  </w:style>
  <w:style w:type="character" w:customStyle="1" w:styleId="S40">
    <w:name w:val="S_Заголовок 4 Знак"/>
    <w:link w:val="S4"/>
    <w:locked/>
    <w:rsid w:val="00822A54"/>
    <w:rPr>
      <w:rFonts w:ascii="Times New Roman" w:eastAsia="Times New Roman" w:hAnsi="Times New Roman" w:cs="Times New Roman"/>
      <w:i/>
      <w:sz w:val="24"/>
      <w:szCs w:val="24"/>
      <w:lang w:val="x-none" w:eastAsia="x-none"/>
    </w:rPr>
  </w:style>
  <w:style w:type="character" w:customStyle="1" w:styleId="41">
    <w:name w:val="Знак Знак4"/>
    <w:locked/>
    <w:rsid w:val="00822A54"/>
    <w:rPr>
      <w:sz w:val="28"/>
      <w:szCs w:val="24"/>
      <w:lang w:val="ru-RU" w:eastAsia="ru-RU" w:bidi="ar-SA"/>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locked/>
    <w:rsid w:val="00822A54"/>
    <w:rPr>
      <w:sz w:val="28"/>
      <w:szCs w:val="24"/>
      <w:lang w:val="ru-RU" w:eastAsia="ru-RU" w:bidi="ar-SA"/>
    </w:rPr>
  </w:style>
  <w:style w:type="paragraph" w:customStyle="1" w:styleId="afff5">
    <w:name w:val="Знак Знак Знак 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cs="Times New Roman"/>
      <w:sz w:val="18"/>
      <w:szCs w:val="18"/>
    </w:rPr>
  </w:style>
  <w:style w:type="character" w:customStyle="1" w:styleId="FontStyle14">
    <w:name w:val="Font Style14"/>
    <w:uiPriority w:val="99"/>
    <w:rsid w:val="00822A54"/>
    <w:rPr>
      <w:rFonts w:ascii="Times New Roman" w:hAnsi="Times New Roman" w:cs="Times New Roman"/>
      <w:sz w:val="18"/>
      <w:szCs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rsid w:val="00822A54"/>
    <w:pPr>
      <w:jc w:val="center"/>
    </w:pPr>
    <w:rPr>
      <w:rFonts w:ascii="Lucida Sans Unicode" w:hAnsi="Lucida Sans Unicode" w:cs="Lucida Sans Unicode"/>
      <w:color w:val="auto"/>
      <w:sz w:val="20"/>
      <w:szCs w:val="20"/>
    </w:rPr>
  </w:style>
  <w:style w:type="character" w:customStyle="1" w:styleId="CharStyle15">
    <w:name w:val="CharStyle15"/>
    <w:rsid w:val="00822A54"/>
    <w:rPr>
      <w:rFonts w:ascii="Lucida Sans Unicode" w:eastAsia="Times New Roman" w:hAnsi="Lucida Sans Unicode" w:cs="Lucida Sans Unicode"/>
      <w:sz w:val="12"/>
      <w:szCs w:val="12"/>
    </w:rPr>
  </w:style>
  <w:style w:type="character" w:customStyle="1" w:styleId="CharStyle25">
    <w:name w:val="CharStyle25"/>
    <w:rsid w:val="00822A54"/>
    <w:rPr>
      <w:rFonts w:ascii="Lucida Sans Unicode" w:eastAsia="Times New Roman" w:hAnsi="Lucida Sans Unicode" w:cs="Lucida Sans Unicode"/>
      <w:spacing w:val="-10"/>
      <w:sz w:val="14"/>
      <w:szCs w:val="14"/>
    </w:rPr>
  </w:style>
  <w:style w:type="paragraph" w:customStyle="1" w:styleId="Style61">
    <w:name w:val="Style61"/>
    <w:basedOn w:val="a"/>
    <w:rsid w:val="00822A54"/>
    <w:pPr>
      <w:jc w:val="center"/>
    </w:pPr>
    <w:rPr>
      <w:rFonts w:ascii="Lucida Sans Unicode" w:hAnsi="Lucida Sans Unicode" w:cs="Lucida Sans Unicode"/>
      <w:color w:val="auto"/>
      <w:sz w:val="20"/>
      <w:szCs w:val="20"/>
    </w:rPr>
  </w:style>
  <w:style w:type="paragraph" w:customStyle="1" w:styleId="Style469">
    <w:name w:val="Style469"/>
    <w:basedOn w:val="a"/>
    <w:rsid w:val="00822A54"/>
    <w:rPr>
      <w:rFonts w:ascii="Lucida Sans Unicode" w:hAnsi="Lucida Sans Unicode" w:cs="Lucida Sans Unicode"/>
      <w:color w:val="auto"/>
      <w:sz w:val="20"/>
      <w:szCs w:val="20"/>
    </w:rPr>
  </w:style>
  <w:style w:type="character" w:customStyle="1" w:styleId="CharStyle0">
    <w:name w:val="CharStyle0"/>
    <w:rsid w:val="00822A54"/>
    <w:rPr>
      <w:rFonts w:ascii="Trebuchet MS" w:eastAsia="Times New Roman" w:hAnsi="Trebuchet MS" w:cs="Trebuchet MS"/>
      <w:i/>
      <w:iCs/>
      <w:sz w:val="14"/>
      <w:szCs w:val="14"/>
    </w:rPr>
  </w:style>
  <w:style w:type="character" w:customStyle="1" w:styleId="CharStyle6">
    <w:name w:val="CharStyle6"/>
    <w:rsid w:val="00822A54"/>
    <w:rPr>
      <w:rFonts w:ascii="Lucida Sans Unicode" w:eastAsia="Times New Roman" w:hAnsi="Lucida Sans Unicode" w:cs="Lucida Sans Unicode"/>
      <w:b/>
      <w:bCs/>
      <w:sz w:val="12"/>
      <w:szCs w:val="12"/>
    </w:rPr>
  </w:style>
  <w:style w:type="character" w:customStyle="1" w:styleId="CharStyle106">
    <w:name w:val="CharStyle106"/>
    <w:rsid w:val="00822A54"/>
    <w:rPr>
      <w:rFonts w:ascii="Lucida Sans Unicode" w:eastAsia="Times New Roman" w:hAnsi="Lucida Sans Unicode" w:cs="Lucida Sans Unicode"/>
      <w:b/>
      <w:bCs/>
      <w:smallCaps/>
      <w:sz w:val="18"/>
      <w:szCs w:val="18"/>
    </w:rPr>
  </w:style>
  <w:style w:type="paragraph" w:customStyle="1" w:styleId="afff6">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f7">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rsid w:val="00822A54"/>
    <w:pPr>
      <w:spacing w:before="100" w:beforeAutospacing="1" w:after="115"/>
    </w:pPr>
  </w:style>
  <w:style w:type="character" w:customStyle="1" w:styleId="highlighthighlightactive">
    <w:name w:val="highlight highlight_active"/>
    <w:basedOn w:val="a0"/>
    <w:rsid w:val="00822A54"/>
  </w:style>
  <w:style w:type="paragraph" w:customStyle="1" w:styleId="afff9">
    <w:name w:val="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rsid w:val="00822A54"/>
    <w:pPr>
      <w:autoSpaceDE w:val="0"/>
      <w:autoSpaceDN w:val="0"/>
      <w:adjustRightInd w:val="0"/>
      <w:spacing w:after="0" w:line="240" w:lineRule="auto"/>
    </w:pPr>
    <w:rPr>
      <w:rFonts w:ascii="Arial" w:eastAsia="Times New Roman" w:hAnsi="Arial" w:cs="Times New Roman"/>
      <w:sz w:val="24"/>
      <w:szCs w:val="20"/>
      <w:lang w:eastAsia="ru-RU"/>
    </w:rPr>
  </w:style>
  <w:style w:type="numbering" w:customStyle="1" w:styleId="110">
    <w:name w:val="Нет списка11"/>
    <w:next w:val="a2"/>
    <w:semiHidden/>
    <w:rsid w:val="00822A54"/>
  </w:style>
  <w:style w:type="paragraph" w:customStyle="1" w:styleId="font0">
    <w:name w:val="font0"/>
    <w:basedOn w:val="a"/>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rsid w:val="00822A54"/>
    <w:pPr>
      <w:spacing w:before="100" w:beforeAutospacing="1" w:after="100" w:afterAutospacing="1"/>
    </w:pPr>
    <w:rPr>
      <w:color w:val="auto"/>
      <w:sz w:val="16"/>
      <w:szCs w:val="16"/>
    </w:rPr>
  </w:style>
  <w:style w:type="paragraph" w:customStyle="1" w:styleId="xl171">
    <w:name w:val="xl171"/>
    <w:basedOn w:val="a"/>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rsid w:val="00822A54"/>
    <w:pPr>
      <w:spacing w:before="100" w:beforeAutospacing="1" w:after="100" w:afterAutospacing="1"/>
    </w:pPr>
    <w:rPr>
      <w:rFonts w:ascii="Arial CYR" w:hAnsi="Arial CYR" w:cs="Arial CYR"/>
      <w:color w:val="auto"/>
    </w:rPr>
  </w:style>
  <w:style w:type="paragraph" w:customStyle="1" w:styleId="xl173">
    <w:name w:val="xl173"/>
    <w:basedOn w:val="a"/>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rsid w:val="00822A54"/>
    <w:pPr>
      <w:spacing w:before="100" w:beforeAutospacing="1" w:after="100" w:afterAutospacing="1"/>
      <w:jc w:val="center"/>
    </w:pPr>
    <w:rPr>
      <w:color w:val="auto"/>
      <w:sz w:val="16"/>
      <w:szCs w:val="16"/>
    </w:rPr>
  </w:style>
  <w:style w:type="paragraph" w:customStyle="1" w:styleId="xl176">
    <w:name w:val="xl176"/>
    <w:basedOn w:val="a"/>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rsid w:val="00822A54"/>
    <w:pPr>
      <w:spacing w:before="100" w:beforeAutospacing="1" w:after="100" w:afterAutospacing="1"/>
    </w:pPr>
    <w:rPr>
      <w:color w:val="auto"/>
    </w:rPr>
  </w:style>
  <w:style w:type="paragraph" w:customStyle="1" w:styleId="xl178">
    <w:name w:val="xl178"/>
    <w:basedOn w:val="a"/>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rsid w:val="00822A54"/>
    <w:pPr>
      <w:pBdr>
        <w:top w:val="single" w:sz="8" w:space="0" w:color="auto"/>
      </w:pBdr>
      <w:spacing w:before="100" w:beforeAutospacing="1" w:after="100" w:afterAutospacing="1"/>
    </w:pPr>
    <w:rPr>
      <w:color w:val="auto"/>
    </w:rPr>
  </w:style>
  <w:style w:type="paragraph" w:customStyle="1" w:styleId="xl180">
    <w:name w:val="xl180"/>
    <w:basedOn w:val="a"/>
    <w:rsid w:val="00822A54"/>
    <w:pPr>
      <w:spacing w:before="100" w:beforeAutospacing="1" w:after="100" w:afterAutospacing="1"/>
    </w:pPr>
    <w:rPr>
      <w:color w:val="auto"/>
    </w:rPr>
  </w:style>
  <w:style w:type="paragraph" w:customStyle="1" w:styleId="xl181">
    <w:name w:val="xl181"/>
    <w:basedOn w:val="a"/>
    <w:rsid w:val="00822A54"/>
    <w:pPr>
      <w:spacing w:before="100" w:beforeAutospacing="1" w:after="100" w:afterAutospacing="1"/>
    </w:pPr>
    <w:rPr>
      <w:color w:val="auto"/>
    </w:rPr>
  </w:style>
  <w:style w:type="paragraph" w:customStyle="1" w:styleId="xl182">
    <w:name w:val="xl182"/>
    <w:basedOn w:val="a"/>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rsid w:val="00822A54"/>
    <w:pPr>
      <w:pBdr>
        <w:bottom w:val="single" w:sz="4" w:space="0" w:color="auto"/>
      </w:pBdr>
      <w:spacing w:before="100" w:beforeAutospacing="1" w:after="100" w:afterAutospacing="1"/>
    </w:pPr>
    <w:rPr>
      <w:color w:val="auto"/>
    </w:rPr>
  </w:style>
  <w:style w:type="paragraph" w:customStyle="1" w:styleId="xl184">
    <w:name w:val="xl184"/>
    <w:basedOn w:val="a"/>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rsid w:val="00822A54"/>
    <w:pPr>
      <w:spacing w:before="100" w:beforeAutospacing="1" w:after="100" w:afterAutospacing="1"/>
      <w:jc w:val="center"/>
    </w:pPr>
    <w:rPr>
      <w:color w:val="auto"/>
    </w:rPr>
  </w:style>
  <w:style w:type="paragraph" w:customStyle="1" w:styleId="xl186">
    <w:name w:val="xl186"/>
    <w:basedOn w:val="a"/>
    <w:rsid w:val="00822A54"/>
    <w:pPr>
      <w:pBdr>
        <w:right w:val="single" w:sz="4" w:space="0" w:color="auto"/>
      </w:pBdr>
      <w:spacing w:before="100" w:beforeAutospacing="1" w:after="100" w:afterAutospacing="1"/>
      <w:jc w:val="center"/>
    </w:pPr>
    <w:rPr>
      <w:color w:val="auto"/>
    </w:rPr>
  </w:style>
  <w:style w:type="numbering" w:customStyle="1" w:styleId="2c">
    <w:name w:val="Нет списка2"/>
    <w:next w:val="a2"/>
    <w:semiHidden/>
    <w:unhideWhenUsed/>
    <w:rsid w:val="00822A54"/>
  </w:style>
  <w:style w:type="numbering" w:customStyle="1" w:styleId="39">
    <w:name w:val="Нет списка3"/>
    <w:next w:val="a2"/>
    <w:uiPriority w:val="99"/>
    <w:semiHidden/>
    <w:unhideWhenUsed/>
    <w:rsid w:val="00822A54"/>
  </w:style>
  <w:style w:type="numbering" w:customStyle="1" w:styleId="42">
    <w:name w:val="Нет списка4"/>
    <w:next w:val="a2"/>
    <w:uiPriority w:val="99"/>
    <w:semiHidden/>
    <w:unhideWhenUsed/>
    <w:rsid w:val="00822A54"/>
  </w:style>
  <w:style w:type="numbering" w:customStyle="1" w:styleId="53">
    <w:name w:val="Нет списка5"/>
    <w:next w:val="a2"/>
    <w:uiPriority w:val="99"/>
    <w:semiHidden/>
    <w:unhideWhenUsed/>
    <w:rsid w:val="00822A54"/>
  </w:style>
  <w:style w:type="numbering" w:customStyle="1" w:styleId="61">
    <w:name w:val="Нет списка6"/>
    <w:next w:val="a2"/>
    <w:uiPriority w:val="99"/>
    <w:semiHidden/>
    <w:unhideWhenUsed/>
    <w:rsid w:val="00822A54"/>
  </w:style>
  <w:style w:type="paragraph" w:customStyle="1" w:styleId="xl187">
    <w:name w:val="xl187"/>
    <w:basedOn w:val="a"/>
    <w:rsid w:val="00822A54"/>
    <w:pPr>
      <w:spacing w:before="100" w:beforeAutospacing="1" w:after="100" w:afterAutospacing="1"/>
      <w:jc w:val="center"/>
    </w:pPr>
    <w:rPr>
      <w:b/>
      <w:bCs/>
      <w:color w:val="auto"/>
    </w:rPr>
  </w:style>
  <w:style w:type="paragraph" w:customStyle="1" w:styleId="xl188">
    <w:name w:val="xl188"/>
    <w:basedOn w:val="a"/>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rsid w:val="00822A54"/>
    <w:pPr>
      <w:spacing w:before="100" w:beforeAutospacing="1" w:after="100" w:afterAutospacing="1"/>
      <w:jc w:val="right"/>
    </w:pPr>
    <w:rPr>
      <w:color w:val="auto"/>
    </w:rPr>
  </w:style>
  <w:style w:type="paragraph" w:customStyle="1" w:styleId="1f1">
    <w:name w:val="Текст1"/>
    <w:basedOn w:val="a"/>
    <w:rsid w:val="00822A54"/>
    <w:pPr>
      <w:overflowPunct w:val="0"/>
      <w:autoSpaceDE w:val="0"/>
      <w:autoSpaceDN w:val="0"/>
      <w:adjustRightInd w:val="0"/>
    </w:pPr>
    <w:rPr>
      <w:rFonts w:ascii="Courier New" w:hAnsi="Courier New"/>
      <w:color w:val="auto"/>
      <w:sz w:val="20"/>
      <w:szCs w:val="20"/>
    </w:rPr>
  </w:style>
  <w:style w:type="character" w:styleId="afffa">
    <w:name w:val="line number"/>
    <w:rsid w:val="00822A54"/>
  </w:style>
  <w:style w:type="paragraph" w:customStyle="1" w:styleId="WW-2">
    <w:name w:val="WW-Основной текст с отступом 2"/>
    <w:basedOn w:val="a"/>
    <w:rsid w:val="00822A54"/>
    <w:pPr>
      <w:ind w:firstLine="720"/>
      <w:jc w:val="both"/>
    </w:pPr>
    <w:rPr>
      <w:color w:val="auto"/>
      <w:sz w:val="28"/>
      <w:szCs w:val="40"/>
      <w:lang w:eastAsia="ar-SA"/>
    </w:rPr>
  </w:style>
  <w:style w:type="paragraph" w:styleId="afffb">
    <w:name w:val="Subtitle"/>
    <w:basedOn w:val="a"/>
    <w:link w:val="afffc"/>
    <w:qFormat/>
    <w:rsid w:val="00822A54"/>
    <w:pPr>
      <w:spacing w:after="60"/>
      <w:jc w:val="center"/>
      <w:outlineLvl w:val="1"/>
    </w:pPr>
    <w:rPr>
      <w:rFonts w:ascii="Arial" w:hAnsi="Arial"/>
      <w:color w:val="auto"/>
      <w:lang w:val="x-none" w:eastAsia="ar-SA"/>
    </w:rPr>
  </w:style>
  <w:style w:type="character" w:customStyle="1" w:styleId="afffc">
    <w:name w:val="Подзаголовок Знак"/>
    <w:basedOn w:val="a0"/>
    <w:link w:val="afffb"/>
    <w:rsid w:val="00822A54"/>
    <w:rPr>
      <w:rFonts w:ascii="Arial" w:eastAsia="Times New Roman" w:hAnsi="Arial" w:cs="Times New Roman"/>
      <w:sz w:val="24"/>
      <w:szCs w:val="24"/>
      <w:lang w:val="x-none" w:eastAsia="ar-SA"/>
    </w:rPr>
  </w:style>
  <w:style w:type="paragraph" w:customStyle="1" w:styleId="WW-20">
    <w:name w:val="WW-Основной текст 2"/>
    <w:basedOn w:val="a"/>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rsid w:val="00822A54"/>
    <w:pPr>
      <w:autoSpaceDE w:val="0"/>
      <w:spacing w:before="120" w:after="120" w:line="288" w:lineRule="auto"/>
      <w:ind w:firstLine="720"/>
      <w:jc w:val="both"/>
    </w:pPr>
    <w:rPr>
      <w:color w:val="auto"/>
      <w:lang w:eastAsia="ar-SA"/>
    </w:rPr>
  </w:style>
  <w:style w:type="paragraph" w:customStyle="1" w:styleId="WW-">
    <w:name w:val="WW-Обычный (веб)"/>
    <w:basedOn w:val="a"/>
    <w:rsid w:val="00822A54"/>
    <w:pPr>
      <w:spacing w:before="280" w:after="280"/>
    </w:pPr>
    <w:rPr>
      <w:color w:val="auto"/>
      <w:lang w:eastAsia="ar-SA"/>
    </w:rPr>
  </w:style>
  <w:style w:type="paragraph" w:customStyle="1" w:styleId="WW-1">
    <w:name w:val="WW-Обычный (веб)1"/>
    <w:basedOn w:val="a"/>
    <w:rsid w:val="00822A54"/>
    <w:pPr>
      <w:spacing w:before="280" w:after="280"/>
    </w:pPr>
    <w:rPr>
      <w:color w:val="auto"/>
      <w:lang w:eastAsia="ar-SA"/>
    </w:rPr>
  </w:style>
  <w:style w:type="paragraph" w:customStyle="1" w:styleId="1f2">
    <w:name w:val="Абзац списка1"/>
    <w:basedOn w:val="a"/>
    <w:qFormat/>
    <w:rsid w:val="00822A54"/>
    <w:pPr>
      <w:ind w:left="720"/>
      <w:contextualSpacing/>
    </w:pPr>
    <w:rPr>
      <w:color w:val="auto"/>
    </w:rPr>
  </w:style>
  <w:style w:type="paragraph" w:styleId="3a">
    <w:name w:val="toc 3"/>
    <w:basedOn w:val="a"/>
    <w:next w:val="a"/>
    <w:autoRedefine/>
    <w:uiPriority w:val="39"/>
    <w:unhideWhenUsed/>
    <w:rsid w:val="00822A54"/>
    <w:pPr>
      <w:ind w:left="480"/>
    </w:pPr>
  </w:style>
  <w:style w:type="character" w:customStyle="1" w:styleId="1f3">
    <w:name w:val="Основной текст с отступом Знак1"/>
    <w:aliases w:val="Основной текст 1 Знак,Нумерованный список !! Знак,Надин стиль Знак"/>
    <w:semiHidden/>
    <w:rsid w:val="00822A54"/>
    <w:rPr>
      <w:color w:val="000000"/>
      <w:sz w:val="24"/>
      <w:szCs w:val="24"/>
    </w:rPr>
  </w:style>
  <w:style w:type="character" w:customStyle="1" w:styleId="3b">
    <w:name w:val="Знак Знак3"/>
    <w:rsid w:val="00822A54"/>
    <w:rPr>
      <w:sz w:val="16"/>
      <w:szCs w:val="16"/>
      <w:lang w:val="ru-RU" w:eastAsia="ru-RU" w:bidi="ar-SA"/>
    </w:rPr>
  </w:style>
  <w:style w:type="character" w:customStyle="1" w:styleId="2d">
    <w:name w:val="Знак Знак2"/>
    <w:semiHidden/>
    <w:rsid w:val="00822A54"/>
  </w:style>
  <w:style w:type="character" w:customStyle="1" w:styleId="1f4">
    <w:name w:val="Знак Знак1"/>
    <w:rsid w:val="00822A54"/>
    <w:rPr>
      <w:sz w:val="24"/>
      <w:szCs w:val="24"/>
      <w:lang w:val="ru-RU" w:eastAsia="ru-RU" w:bidi="ar-SA"/>
    </w:rPr>
  </w:style>
  <w:style w:type="paragraph" w:styleId="HTML">
    <w:name w:val="HTML Preformatted"/>
    <w:basedOn w:val="a"/>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sz w:val="20"/>
      <w:szCs w:val="20"/>
      <w:lang w:val="x-none" w:eastAsia="x-none"/>
    </w:rPr>
  </w:style>
  <w:style w:type="character" w:customStyle="1" w:styleId="HTML0">
    <w:name w:val="Стандартный HTML Знак"/>
    <w:basedOn w:val="a0"/>
    <w:link w:val="HTML"/>
    <w:rsid w:val="00822A54"/>
    <w:rPr>
      <w:rFonts w:ascii="Courier New" w:eastAsia="Times New Roman" w:hAnsi="Courier New" w:cs="Times New Roman"/>
      <w:sz w:val="20"/>
      <w:szCs w:val="20"/>
      <w:lang w:val="x-none" w:eastAsia="x-none"/>
    </w:rPr>
  </w:style>
  <w:style w:type="character" w:customStyle="1" w:styleId="FontStyle17">
    <w:name w:val="Font Style17"/>
    <w:rsid w:val="00822A54"/>
    <w:rPr>
      <w:rFonts w:ascii="Times New Roman" w:hAnsi="Times New Roman" w:cs="Times New Roman"/>
      <w:sz w:val="26"/>
      <w:szCs w:val="26"/>
    </w:rPr>
  </w:style>
  <w:style w:type="paragraph" w:customStyle="1" w:styleId="Style5">
    <w:name w:val="Style5"/>
    <w:basedOn w:val="a"/>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rsid w:val="00822A54"/>
    <w:pPr>
      <w:widowControl w:val="0"/>
      <w:autoSpaceDE w:val="0"/>
      <w:autoSpaceDN w:val="0"/>
      <w:adjustRightInd w:val="0"/>
      <w:spacing w:line="317" w:lineRule="exact"/>
      <w:jc w:val="both"/>
    </w:pPr>
    <w:rPr>
      <w:color w:val="auto"/>
    </w:rPr>
  </w:style>
  <w:style w:type="paragraph" w:customStyle="1" w:styleId="Style12">
    <w:name w:val="Style12"/>
    <w:basedOn w:val="a"/>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rsid w:val="00822A54"/>
    <w:pPr>
      <w:widowControl w:val="0"/>
      <w:autoSpaceDE w:val="0"/>
      <w:autoSpaceDN w:val="0"/>
      <w:adjustRightInd w:val="0"/>
      <w:spacing w:line="312" w:lineRule="exact"/>
      <w:jc w:val="both"/>
    </w:pPr>
    <w:rPr>
      <w:color w:val="auto"/>
    </w:rPr>
  </w:style>
  <w:style w:type="paragraph" w:customStyle="1" w:styleId="Style6">
    <w:name w:val="Style6"/>
    <w:basedOn w:val="a"/>
    <w:rsid w:val="00822A54"/>
    <w:pPr>
      <w:widowControl w:val="0"/>
      <w:autoSpaceDE w:val="0"/>
      <w:autoSpaceDN w:val="0"/>
      <w:adjustRightInd w:val="0"/>
      <w:spacing w:line="629" w:lineRule="exact"/>
    </w:pPr>
    <w:rPr>
      <w:color w:val="auto"/>
    </w:rPr>
  </w:style>
  <w:style w:type="paragraph" w:customStyle="1" w:styleId="Style7">
    <w:name w:val="Style7"/>
    <w:basedOn w:val="a"/>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cs="Times New Roman"/>
      <w:b/>
      <w:bCs/>
      <w:sz w:val="26"/>
      <w:szCs w:val="26"/>
    </w:rPr>
  </w:style>
  <w:style w:type="paragraph" w:customStyle="1" w:styleId="Style10">
    <w:name w:val="Style10"/>
    <w:basedOn w:val="a"/>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cs="Times New Roman"/>
      <w:i/>
      <w:iCs/>
      <w:sz w:val="26"/>
      <w:szCs w:val="26"/>
    </w:rPr>
  </w:style>
  <w:style w:type="paragraph" w:customStyle="1" w:styleId="Style9">
    <w:name w:val="Style9"/>
    <w:basedOn w:val="a"/>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
    <w:rsid w:val="00822A54"/>
    <w:pPr>
      <w:shd w:val="clear" w:color="auto" w:fill="FFFFFF"/>
      <w:spacing w:after="2220" w:line="326" w:lineRule="exact"/>
      <w:ind w:hanging="380"/>
      <w:jc w:val="right"/>
    </w:pPr>
    <w:rPr>
      <w:color w:val="auto"/>
      <w:sz w:val="25"/>
      <w:szCs w:val="25"/>
    </w:rPr>
  </w:style>
  <w:style w:type="paragraph" w:customStyle="1" w:styleId="afffd">
    <w:name w:val="Стиль"/>
    <w:basedOn w:val="a"/>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basedOn w:val="a0"/>
    <w:rsid w:val="00822A54"/>
  </w:style>
  <w:style w:type="paragraph" w:customStyle="1" w:styleId="1f5">
    <w:name w:val="Знак Знак Знак1 Знак Знак Знак"/>
    <w:basedOn w:val="a"/>
    <w:rsid w:val="00822A54"/>
    <w:pPr>
      <w:spacing w:after="160" w:line="240" w:lineRule="exact"/>
    </w:pPr>
    <w:rPr>
      <w:rFonts w:ascii="Verdana" w:hAnsi="Verdana"/>
      <w:color w:val="auto"/>
      <w:sz w:val="20"/>
      <w:szCs w:val="20"/>
      <w:lang w:val="en-US" w:eastAsia="en-US"/>
    </w:rPr>
  </w:style>
  <w:style w:type="paragraph" w:styleId="afffe">
    <w:name w:val="endnote text"/>
    <w:basedOn w:val="a"/>
    <w:link w:val="affff"/>
    <w:rsid w:val="00822A54"/>
    <w:rPr>
      <w:color w:val="auto"/>
      <w:sz w:val="20"/>
      <w:szCs w:val="20"/>
      <w:lang w:val="x-none" w:eastAsia="x-none"/>
    </w:rPr>
  </w:style>
  <w:style w:type="character" w:customStyle="1" w:styleId="affff">
    <w:name w:val="Текст концевой сноски Знак"/>
    <w:basedOn w:val="a0"/>
    <w:link w:val="afffe"/>
    <w:rsid w:val="00822A54"/>
    <w:rPr>
      <w:rFonts w:ascii="Times New Roman" w:eastAsia="Times New Roman" w:hAnsi="Times New Roman" w:cs="Times New Roman"/>
      <w:sz w:val="20"/>
      <w:szCs w:val="20"/>
      <w:lang w:val="x-none" w:eastAsia="x-none"/>
    </w:rPr>
  </w:style>
  <w:style w:type="character" w:styleId="affff0">
    <w:name w:val="endnote reference"/>
    <w:rsid w:val="00822A54"/>
    <w:rPr>
      <w:vertAlign w:val="superscript"/>
    </w:rPr>
  </w:style>
  <w:style w:type="paragraph" w:customStyle="1" w:styleId="Style13">
    <w:name w:val="Style13"/>
    <w:basedOn w:val="a"/>
    <w:rsid w:val="00822A54"/>
    <w:pPr>
      <w:widowControl w:val="0"/>
      <w:autoSpaceDE w:val="0"/>
      <w:autoSpaceDN w:val="0"/>
      <w:adjustRightInd w:val="0"/>
      <w:spacing w:line="316" w:lineRule="exact"/>
      <w:ind w:firstLine="533"/>
    </w:pPr>
    <w:rPr>
      <w:color w:val="auto"/>
    </w:rPr>
  </w:style>
  <w:style w:type="paragraph" w:customStyle="1" w:styleId="punct">
    <w:name w:val="punct"/>
    <w:basedOn w:val="a"/>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rsid w:val="00822A54"/>
    <w:pPr>
      <w:widowControl w:val="0"/>
      <w:spacing w:before="120" w:after="120"/>
      <w:ind w:firstLine="720"/>
      <w:jc w:val="both"/>
    </w:pPr>
    <w:rPr>
      <w:color w:val="auto"/>
      <w:sz w:val="28"/>
      <w:szCs w:val="28"/>
    </w:rPr>
  </w:style>
  <w:style w:type="paragraph" w:customStyle="1" w:styleId="1f6">
    <w:name w:val="Ñòèëü1"/>
    <w:basedOn w:val="a"/>
    <w:rsid w:val="00822A54"/>
    <w:pPr>
      <w:ind w:firstLine="720"/>
      <w:jc w:val="both"/>
    </w:pPr>
    <w:rPr>
      <w:rFonts w:ascii="Calibri" w:hAnsi="Calibri" w:cs="Calibri"/>
      <w:color w:val="auto"/>
      <w:sz w:val="28"/>
      <w:szCs w:val="28"/>
    </w:rPr>
  </w:style>
  <w:style w:type="paragraph" w:customStyle="1" w:styleId="214">
    <w:name w:val="Основной текст с отступом 21"/>
    <w:basedOn w:val="a"/>
    <w:rsid w:val="00822A54"/>
    <w:pPr>
      <w:spacing w:after="120" w:line="480" w:lineRule="auto"/>
      <w:ind w:left="283"/>
    </w:pPr>
    <w:rPr>
      <w:rFonts w:cs="Calibri"/>
      <w:color w:val="auto"/>
      <w:lang w:eastAsia="ar-SA"/>
    </w:rPr>
  </w:style>
  <w:style w:type="character" w:customStyle="1" w:styleId="WW8Num1z0">
    <w:name w:val="WW8Num1z0"/>
    <w:rsid w:val="00822A54"/>
    <w:rPr>
      <w:rFonts w:cs="Times New Roman"/>
    </w:rPr>
  </w:style>
  <w:style w:type="character" w:customStyle="1" w:styleId="WW8Num1z2">
    <w:name w:val="WW8Num1z2"/>
    <w:rsid w:val="00822A54"/>
    <w:rPr>
      <w:rFonts w:ascii="Symbol" w:hAnsi="Symbol"/>
    </w:rPr>
  </w:style>
  <w:style w:type="character" w:customStyle="1" w:styleId="WW8Num2z0">
    <w:name w:val="WW8Num2z0"/>
    <w:rsid w:val="00822A54"/>
    <w:rPr>
      <w:rFonts w:cs="Times New Roman"/>
    </w:rPr>
  </w:style>
  <w:style w:type="character" w:customStyle="1" w:styleId="WW8Num3z0">
    <w:name w:val="WW8Num3z0"/>
    <w:rsid w:val="00822A54"/>
    <w:rPr>
      <w:rFonts w:cs="Times New Roman"/>
    </w:rPr>
  </w:style>
  <w:style w:type="character" w:customStyle="1" w:styleId="Heading1Char">
    <w:name w:val="Heading 1 Char"/>
    <w:rsid w:val="00822A54"/>
    <w:rPr>
      <w:rFonts w:ascii="Arial" w:hAnsi="Arial" w:cs="Times New Roman"/>
      <w:b/>
      <w:kern w:val="1"/>
      <w:sz w:val="20"/>
      <w:szCs w:val="20"/>
      <w:lang w:val="x-none"/>
    </w:rPr>
  </w:style>
  <w:style w:type="character" w:customStyle="1" w:styleId="Heading2Char">
    <w:name w:val="Heading 2 Char"/>
    <w:rsid w:val="00822A54"/>
    <w:rPr>
      <w:rFonts w:ascii="Arial" w:hAnsi="Arial" w:cs="Arial"/>
      <w:b/>
      <w:bCs/>
      <w:i/>
      <w:iCs/>
      <w:sz w:val="28"/>
      <w:szCs w:val="28"/>
      <w:lang w:val="x-none"/>
    </w:rPr>
  </w:style>
  <w:style w:type="character" w:customStyle="1" w:styleId="BodyTextIndentChar">
    <w:name w:val="Body Text Indent Char"/>
    <w:rsid w:val="00822A54"/>
    <w:rPr>
      <w:rFonts w:ascii="Times New Roman" w:hAnsi="Times New Roman" w:cs="Times New Roman"/>
      <w:sz w:val="24"/>
      <w:szCs w:val="24"/>
      <w:lang w:val="x-none"/>
    </w:rPr>
  </w:style>
  <w:style w:type="character" w:customStyle="1" w:styleId="PlainTextChar">
    <w:name w:val="Plain Text Char"/>
    <w:rsid w:val="00822A54"/>
    <w:rPr>
      <w:rFonts w:ascii="Courier New" w:hAnsi="Courier New" w:cs="Times New Roman"/>
      <w:sz w:val="20"/>
      <w:szCs w:val="20"/>
      <w:lang w:val="x-none"/>
    </w:rPr>
  </w:style>
  <w:style w:type="character" w:customStyle="1" w:styleId="BodyTextIndent2Char">
    <w:name w:val="Body Text Indent 2 Char"/>
    <w:rsid w:val="00822A54"/>
    <w:rPr>
      <w:rFonts w:ascii="Times New Roman" w:hAnsi="Times New Roman" w:cs="Times New Roman"/>
      <w:sz w:val="24"/>
      <w:szCs w:val="24"/>
      <w:lang w:val="x-none"/>
    </w:rPr>
  </w:style>
  <w:style w:type="character" w:customStyle="1" w:styleId="FooterChar">
    <w:name w:val="Footer Char"/>
    <w:rsid w:val="00822A54"/>
    <w:rPr>
      <w:rFonts w:ascii="Times New Roman" w:hAnsi="Times New Roman" w:cs="Times New Roman"/>
      <w:sz w:val="20"/>
      <w:szCs w:val="20"/>
      <w:lang w:val="x-none"/>
    </w:rPr>
  </w:style>
  <w:style w:type="character" w:customStyle="1" w:styleId="TitleChar">
    <w:name w:val="Title Char"/>
    <w:rsid w:val="00822A54"/>
    <w:rPr>
      <w:rFonts w:ascii="Times New Roman" w:hAnsi="Times New Roman" w:cs="Times New Roman"/>
      <w:b/>
      <w:bCs/>
      <w:sz w:val="24"/>
      <w:szCs w:val="24"/>
      <w:lang w:val="x-none"/>
    </w:rPr>
  </w:style>
  <w:style w:type="character" w:customStyle="1" w:styleId="BodyTextIndent3Char">
    <w:name w:val="Body Text Indent 3 Char"/>
    <w:rsid w:val="00822A54"/>
    <w:rPr>
      <w:rFonts w:ascii="Times New Roman" w:hAnsi="Times New Roman" w:cs="Times New Roman"/>
      <w:sz w:val="16"/>
      <w:szCs w:val="16"/>
      <w:lang w:val="x-none"/>
    </w:rPr>
  </w:style>
  <w:style w:type="character" w:customStyle="1" w:styleId="BalloonTextChar">
    <w:name w:val="Balloon Text Char"/>
    <w:rsid w:val="00822A54"/>
    <w:rPr>
      <w:rFonts w:ascii="Tahoma" w:hAnsi="Tahoma" w:cs="Tahoma"/>
      <w:sz w:val="16"/>
      <w:szCs w:val="16"/>
      <w:lang w:val="x-none"/>
    </w:rPr>
  </w:style>
  <w:style w:type="character" w:customStyle="1" w:styleId="BodyText3Char">
    <w:name w:val="Body Text 3 Char"/>
    <w:rsid w:val="00822A54"/>
    <w:rPr>
      <w:rFonts w:ascii="Times New Roman" w:hAnsi="Times New Roman" w:cs="Times New Roman"/>
      <w:sz w:val="16"/>
      <w:szCs w:val="16"/>
      <w:lang w:val="x-none"/>
    </w:rPr>
  </w:style>
  <w:style w:type="character" w:customStyle="1" w:styleId="FontStyle37">
    <w:name w:val="Font Style37"/>
    <w:rsid w:val="00822A54"/>
    <w:rPr>
      <w:rFonts w:ascii="Times New Roman" w:hAnsi="Times New Roman"/>
      <w:sz w:val="26"/>
    </w:rPr>
  </w:style>
  <w:style w:type="character" w:customStyle="1" w:styleId="FontStyle48">
    <w:name w:val="Font Style48"/>
    <w:rsid w:val="00822A54"/>
    <w:rPr>
      <w:rFonts w:ascii="Times New Roman" w:hAnsi="Times New Roman" w:cs="Times New Roman"/>
      <w:sz w:val="26"/>
      <w:szCs w:val="26"/>
    </w:rPr>
  </w:style>
  <w:style w:type="character" w:customStyle="1" w:styleId="BodyText2Char">
    <w:name w:val="Body Text 2 Char"/>
    <w:rsid w:val="00822A54"/>
    <w:rPr>
      <w:rFonts w:ascii="Times New Roman" w:hAnsi="Times New Roman" w:cs="Times New Roman"/>
      <w:sz w:val="24"/>
      <w:szCs w:val="24"/>
      <w:lang w:val="x-none"/>
    </w:rPr>
  </w:style>
  <w:style w:type="character" w:customStyle="1" w:styleId="HeaderChar">
    <w:name w:val="Header Char"/>
    <w:rsid w:val="00822A54"/>
    <w:rPr>
      <w:rFonts w:ascii="Times New Roman" w:hAnsi="Times New Roman" w:cs="Times New Roman"/>
      <w:sz w:val="24"/>
      <w:szCs w:val="24"/>
    </w:rPr>
  </w:style>
  <w:style w:type="character" w:customStyle="1" w:styleId="1f7">
    <w:name w:val="Основной текст1 Знак"/>
    <w:rsid w:val="00822A54"/>
    <w:rPr>
      <w:rFonts w:ascii="Times New Roman" w:hAnsi="Times New Roman" w:cs="Times New Roman"/>
      <w:spacing w:val="2"/>
      <w:sz w:val="24"/>
      <w:szCs w:val="24"/>
      <w:lang w:val="x-none"/>
    </w:rPr>
  </w:style>
  <w:style w:type="character" w:customStyle="1" w:styleId="62">
    <w:name w:val="Знак Знак6"/>
    <w:rsid w:val="00822A54"/>
    <w:rPr>
      <w:rFonts w:ascii="Times New Roman" w:hAnsi="Times New Roman" w:cs="Times New Roman"/>
      <w:sz w:val="24"/>
      <w:szCs w:val="24"/>
      <w:lang w:val="x-none"/>
    </w:rPr>
  </w:style>
  <w:style w:type="paragraph" w:customStyle="1" w:styleId="affff1">
    <w:name w:val="Заголовок"/>
    <w:basedOn w:val="a"/>
    <w:next w:val="ab"/>
    <w:rsid w:val="00822A54"/>
    <w:pPr>
      <w:keepNext/>
      <w:spacing w:before="240" w:after="120"/>
    </w:pPr>
    <w:rPr>
      <w:rFonts w:ascii="Arial" w:eastAsia="Arial Unicode MS" w:hAnsi="Arial" w:cs="Mangal"/>
      <w:color w:val="auto"/>
      <w:sz w:val="28"/>
      <w:szCs w:val="28"/>
      <w:lang w:eastAsia="ar-SA"/>
    </w:rPr>
  </w:style>
  <w:style w:type="paragraph" w:customStyle="1" w:styleId="1f8">
    <w:name w:val="Название1"/>
    <w:basedOn w:val="a"/>
    <w:rsid w:val="00822A54"/>
    <w:pPr>
      <w:suppressLineNumbers/>
      <w:spacing w:before="120" w:after="120"/>
    </w:pPr>
    <w:rPr>
      <w:rFonts w:ascii="Arial" w:hAnsi="Arial" w:cs="Mangal"/>
      <w:i/>
      <w:iCs/>
      <w:color w:val="auto"/>
      <w:sz w:val="20"/>
      <w:lang w:eastAsia="ar-SA"/>
    </w:rPr>
  </w:style>
  <w:style w:type="paragraph" w:customStyle="1" w:styleId="1f9">
    <w:name w:val="Указатель1"/>
    <w:basedOn w:val="a"/>
    <w:rsid w:val="00822A54"/>
    <w:pPr>
      <w:suppressLineNumbers/>
    </w:pPr>
    <w:rPr>
      <w:rFonts w:ascii="Arial" w:hAnsi="Arial" w:cs="Mangal"/>
      <w:color w:val="auto"/>
      <w:lang w:eastAsia="ar-SA"/>
    </w:rPr>
  </w:style>
  <w:style w:type="paragraph" w:customStyle="1" w:styleId="affff2">
    <w:name w:val="Прижатый влево"/>
    <w:basedOn w:val="a"/>
    <w:next w:val="a"/>
    <w:rsid w:val="00822A54"/>
    <w:pPr>
      <w:widowControl w:val="0"/>
      <w:autoSpaceDE w:val="0"/>
    </w:pPr>
    <w:rPr>
      <w:rFonts w:ascii="Arial" w:hAnsi="Arial" w:cs="Calibri"/>
      <w:color w:val="auto"/>
      <w:lang w:eastAsia="ar-SA"/>
    </w:rPr>
  </w:style>
  <w:style w:type="paragraph" w:customStyle="1" w:styleId="1fa">
    <w:name w:val="Текст1"/>
    <w:basedOn w:val="a"/>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rsid w:val="00822A54"/>
    <w:pPr>
      <w:spacing w:before="240" w:after="240" w:line="360" w:lineRule="auto"/>
      <w:ind w:firstLine="720"/>
      <w:jc w:val="both"/>
    </w:pPr>
    <w:rPr>
      <w:rFonts w:cs="Calibri"/>
      <w:color w:val="auto"/>
      <w:sz w:val="28"/>
      <w:szCs w:val="20"/>
      <w:lang w:eastAsia="ar-SA"/>
    </w:rPr>
  </w:style>
  <w:style w:type="paragraph" w:customStyle="1" w:styleId="affff3">
    <w:name w:val="Нумерованный абзац"/>
    <w:rsid w:val="00822A54"/>
    <w:pPr>
      <w:tabs>
        <w:tab w:val="left" w:pos="1134"/>
        <w:tab w:val="left" w:pos="1571"/>
      </w:tabs>
      <w:suppressAutoHyphens/>
      <w:spacing w:before="240" w:after="0" w:line="240" w:lineRule="auto"/>
      <w:ind w:left="1080" w:hanging="360"/>
      <w:jc w:val="both"/>
    </w:pPr>
    <w:rPr>
      <w:rFonts w:ascii="Times New Roman" w:eastAsia="Times New Roman" w:hAnsi="Times New Roman" w:cs="Calibri"/>
      <w:sz w:val="28"/>
      <w:szCs w:val="20"/>
      <w:lang w:eastAsia="ar-SA"/>
    </w:rPr>
  </w:style>
  <w:style w:type="paragraph" w:customStyle="1" w:styleId="affff4">
    <w:name w:val="Нормальный (таблица)"/>
    <w:basedOn w:val="a"/>
    <w:next w:val="a"/>
    <w:rsid w:val="00822A54"/>
    <w:pPr>
      <w:widowControl w:val="0"/>
      <w:autoSpaceDE w:val="0"/>
      <w:jc w:val="both"/>
    </w:pPr>
    <w:rPr>
      <w:rFonts w:ascii="Arial" w:hAnsi="Arial" w:cs="Arial"/>
      <w:color w:val="auto"/>
      <w:lang w:eastAsia="ar-SA"/>
    </w:rPr>
  </w:style>
  <w:style w:type="paragraph" w:customStyle="1" w:styleId="ListParagraph1">
    <w:name w:val="List Paragraph1"/>
    <w:basedOn w:val="a"/>
    <w:rsid w:val="00822A54"/>
    <w:pPr>
      <w:ind w:left="720"/>
    </w:pPr>
    <w:rPr>
      <w:rFonts w:cs="Calibri"/>
      <w:color w:val="auto"/>
      <w:lang w:eastAsia="ar-SA"/>
    </w:rPr>
  </w:style>
  <w:style w:type="paragraph" w:customStyle="1" w:styleId="affff5">
    <w:name w:val="Обычный (паспорт)"/>
    <w:basedOn w:val="a"/>
    <w:rsid w:val="00822A54"/>
    <w:rPr>
      <w:rFonts w:eastAsia="Calibri" w:cs="Calibri"/>
      <w:color w:val="auto"/>
      <w:sz w:val="28"/>
      <w:szCs w:val="28"/>
      <w:lang w:eastAsia="ar-SA"/>
    </w:rPr>
  </w:style>
  <w:style w:type="paragraph" w:customStyle="1" w:styleId="affff6">
    <w:name w:val="Заголовок таблицы"/>
    <w:basedOn w:val="aff"/>
    <w:rsid w:val="00822A54"/>
    <w:pPr>
      <w:widowControl/>
      <w:suppressAutoHyphens w:val="0"/>
      <w:jc w:val="center"/>
    </w:pPr>
    <w:rPr>
      <w:rFonts w:eastAsia="Times New Roman" w:cs="Calibri"/>
      <w:b/>
      <w:bCs/>
      <w:sz w:val="24"/>
      <w:lang w:eastAsia="ar-SA"/>
    </w:rPr>
  </w:style>
  <w:style w:type="paragraph" w:customStyle="1" w:styleId="affff7">
    <w:name w:val="Содержимое врезки"/>
    <w:basedOn w:val="ab"/>
    <w:rsid w:val="00822A54"/>
    <w:rPr>
      <w:rFonts w:cs="Calibri"/>
      <w:color w:val="auto"/>
      <w:spacing w:val="2"/>
      <w:sz w:val="28"/>
      <w:lang w:val="ru-RU" w:eastAsia="ar-SA"/>
    </w:rPr>
  </w:style>
  <w:style w:type="paragraph" w:customStyle="1" w:styleId="affff8">
    <w:name w:val="a"/>
    <w:basedOn w:val="a"/>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cs="Times New Roman"/>
      <w:sz w:val="26"/>
      <w:szCs w:val="26"/>
    </w:rPr>
  </w:style>
  <w:style w:type="paragraph" w:customStyle="1" w:styleId="zagl-2">
    <w:name w:val="zagl-2"/>
    <w:basedOn w:val="a"/>
    <w:rsid w:val="00822A54"/>
    <w:pPr>
      <w:spacing w:before="120" w:after="80"/>
      <w:ind w:firstLine="200"/>
    </w:pPr>
    <w:rPr>
      <w:rFonts w:ascii="Arial" w:hAnsi="Arial" w:cs="Arial"/>
      <w:b/>
      <w:bCs/>
      <w:color w:val="29211E"/>
      <w:sz w:val="18"/>
      <w:szCs w:val="18"/>
    </w:rPr>
  </w:style>
  <w:style w:type="paragraph" w:customStyle="1" w:styleId="zagl-1">
    <w:name w:val="zagl-1"/>
    <w:basedOn w:val="a"/>
    <w:rsid w:val="00822A54"/>
    <w:pPr>
      <w:spacing w:before="180" w:after="80"/>
      <w:ind w:firstLine="200"/>
    </w:pPr>
    <w:rPr>
      <w:rFonts w:ascii="Arial" w:hAnsi="Arial" w:cs="Arial"/>
      <w:b/>
      <w:bCs/>
      <w:caps/>
      <w:color w:val="29211E"/>
      <w:sz w:val="20"/>
      <w:szCs w:val="20"/>
    </w:rPr>
  </w:style>
  <w:style w:type="paragraph" w:styleId="affff9">
    <w:name w:val="TOC Heading"/>
    <w:basedOn w:val="1"/>
    <w:next w:val="a"/>
    <w:uiPriority w:val="39"/>
    <w:semiHidden/>
    <w:unhideWhenUsed/>
    <w:qFormat/>
    <w:rsid w:val="00822A54"/>
    <w:pPr>
      <w:keepLines/>
      <w:spacing w:before="480" w:line="276" w:lineRule="auto"/>
      <w:jc w:val="left"/>
      <w:outlineLvl w:val="9"/>
    </w:pPr>
    <w:rPr>
      <w:rFonts w:ascii="Cambria" w:hAnsi="Cambria"/>
      <w:bCs/>
      <w:color w:val="365F91"/>
      <w:szCs w:val="28"/>
      <w:lang w:eastAsia="en-US"/>
    </w:rPr>
  </w:style>
  <w:style w:type="character" w:customStyle="1" w:styleId="210">
    <w:name w:val="Основной текст 2 Знак1"/>
    <w:link w:val="21"/>
    <w:rsid w:val="00822A54"/>
    <w:rPr>
      <w:rFonts w:ascii="Times New Roman" w:eastAsia="Times New Roman" w:hAnsi="Times New Roman" w:cs="Times New Roman"/>
      <w:color w:val="000000"/>
      <w:sz w:val="28"/>
      <w:szCs w:val="24"/>
      <w:lang w:val="x-none" w:eastAsia="x-none"/>
    </w:rPr>
  </w:style>
  <w:style w:type="character" w:customStyle="1" w:styleId="310">
    <w:name w:val="Основной текст 3 Знак1"/>
    <w:link w:val="32"/>
    <w:rsid w:val="00822A54"/>
    <w:rPr>
      <w:rFonts w:ascii="Times New Roman" w:eastAsia="Times New Roman" w:hAnsi="Times New Roman" w:cs="Times New Roman"/>
      <w:color w:val="000000"/>
      <w:sz w:val="28"/>
      <w:szCs w:val="24"/>
      <w:shd w:val="clear" w:color="000000" w:fill="FFFFFF"/>
      <w:lang w:val="x-none" w:eastAsia="x-none"/>
    </w:rPr>
  </w:style>
  <w:style w:type="character" w:customStyle="1" w:styleId="affffa">
    <w:name w:val="Основной текст_"/>
    <w:link w:val="1fb"/>
    <w:locked/>
    <w:rsid w:val="00822A54"/>
    <w:rPr>
      <w:sz w:val="27"/>
      <w:szCs w:val="27"/>
      <w:shd w:val="clear" w:color="auto" w:fill="FFFFFF"/>
    </w:rPr>
  </w:style>
  <w:style w:type="paragraph" w:customStyle="1" w:styleId="1fb">
    <w:name w:val="Основной текст1"/>
    <w:basedOn w:val="a"/>
    <w:link w:val="affffa"/>
    <w:rsid w:val="00822A54"/>
    <w:pPr>
      <w:widowControl w:val="0"/>
      <w:shd w:val="clear" w:color="auto" w:fill="FFFFFF"/>
      <w:spacing w:line="0" w:lineRule="atLeast"/>
    </w:pPr>
    <w:rPr>
      <w:rFonts w:asciiTheme="minorHAnsi" w:eastAsiaTheme="minorHAnsi" w:hAnsiTheme="minorHAnsi" w:cstheme="minorBidi"/>
      <w:color w:val="auto"/>
      <w:sz w:val="27"/>
      <w:szCs w:val="27"/>
      <w:shd w:val="clear" w:color="auto" w:fill="FFFFFF"/>
      <w:lang w:eastAsia="en-US"/>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cs="Times New Roman"/>
      <w:sz w:val="18"/>
      <w:szCs w:val="18"/>
    </w:rPr>
  </w:style>
  <w:style w:type="character" w:customStyle="1" w:styleId="FontStyle21">
    <w:name w:val="Font Style21"/>
    <w:uiPriority w:val="99"/>
    <w:rsid w:val="00822A54"/>
    <w:rPr>
      <w:rFonts w:ascii="Times New Roman" w:hAnsi="Times New Roman" w:cs="Times New Roman"/>
      <w:b/>
      <w:bCs/>
      <w:sz w:val="26"/>
      <w:szCs w:val="26"/>
    </w:rPr>
  </w:style>
  <w:style w:type="character" w:customStyle="1" w:styleId="FontStyle22">
    <w:name w:val="Font Style22"/>
    <w:uiPriority w:val="99"/>
    <w:rsid w:val="00822A54"/>
    <w:rPr>
      <w:rFonts w:ascii="Times New Roman" w:hAnsi="Times New Roman" w:cs="Times New Roman"/>
      <w:sz w:val="26"/>
      <w:szCs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cs="Times New Roman"/>
      <w:sz w:val="26"/>
      <w:szCs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rsid w:val="00822A54"/>
    <w:pPr>
      <w:suppressAutoHyphens/>
      <w:spacing w:before="28" w:after="28" w:line="100" w:lineRule="atLeast"/>
    </w:pPr>
    <w:rPr>
      <w:color w:val="auto"/>
      <w:kern w:val="1"/>
      <w:lang w:eastAsia="hi-IN" w:bidi="hi-IN"/>
    </w:rPr>
  </w:style>
  <w:style w:type="paragraph" w:customStyle="1" w:styleId="p">
    <w:name w:val="p"/>
    <w:basedOn w:val="a"/>
    <w:rsid w:val="00822A54"/>
    <w:pPr>
      <w:spacing w:before="100" w:beforeAutospacing="1" w:after="100" w:afterAutospacing="1"/>
    </w:pPr>
    <w:rPr>
      <w:color w:val="auto"/>
    </w:rPr>
  </w:style>
  <w:style w:type="paragraph" w:customStyle="1" w:styleId="1fd">
    <w:name w:val="Знак Знак Знак1 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lang w:val="ru-RU" w:eastAsia="ru-RU"/>
    </w:rPr>
  </w:style>
  <w:style w:type="paragraph" w:customStyle="1" w:styleId="2e">
    <w:name w:val="заг2"/>
    <w:basedOn w:val="a"/>
    <w:link w:val="2f"/>
    <w:autoRedefine/>
    <w:rsid w:val="00822A54"/>
    <w:pPr>
      <w:keepNext/>
      <w:spacing w:before="120"/>
      <w:ind w:firstLine="709"/>
      <w:jc w:val="center"/>
    </w:pPr>
    <w:rPr>
      <w:i/>
      <w:color w:val="auto"/>
      <w:sz w:val="30"/>
      <w:szCs w:val="28"/>
    </w:rPr>
  </w:style>
  <w:style w:type="character" w:customStyle="1" w:styleId="2f">
    <w:name w:val="заг2 Знак"/>
    <w:link w:val="2e"/>
    <w:rsid w:val="00822A54"/>
    <w:rPr>
      <w:rFonts w:ascii="Times New Roman" w:eastAsia="Times New Roman" w:hAnsi="Times New Roman" w:cs="Times New Roman"/>
      <w:i/>
      <w:sz w:val="30"/>
      <w:szCs w:val="28"/>
      <w:lang w:eastAsia="ru-RU"/>
    </w:rPr>
  </w:style>
  <w:style w:type="paragraph" w:customStyle="1" w:styleId="3c">
    <w:name w:val="заг3"/>
    <w:basedOn w:val="a"/>
    <w:autoRedefine/>
    <w:rsid w:val="00822A54"/>
    <w:pPr>
      <w:jc w:val="center"/>
    </w:pPr>
    <w:rPr>
      <w:color w:val="auto"/>
      <w:szCs w:val="28"/>
    </w:rPr>
  </w:style>
  <w:style w:type="paragraph" w:customStyle="1" w:styleId="affffb">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rsid w:val="00822A54"/>
    <w:pPr>
      <w:jc w:val="both"/>
    </w:pPr>
    <w:rPr>
      <w:color w:val="000000"/>
      <w:sz w:val="28"/>
      <w:szCs w:val="28"/>
    </w:rPr>
  </w:style>
  <w:style w:type="paragraph" w:customStyle="1" w:styleId="222">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rsid w:val="00822A54"/>
    <w:pPr>
      <w:spacing w:before="100" w:beforeAutospacing="1" w:after="100" w:afterAutospacing="1"/>
    </w:pPr>
    <w:rPr>
      <w:color w:val="auto"/>
    </w:rPr>
  </w:style>
  <w:style w:type="paragraph" w:customStyle="1" w:styleId="formattext">
    <w:name w:val="formattext"/>
    <w:basedOn w:val="a"/>
    <w:rsid w:val="00822A54"/>
    <w:pPr>
      <w:spacing w:before="100" w:beforeAutospacing="1" w:after="100" w:afterAutospacing="1"/>
    </w:pPr>
    <w:rPr>
      <w:color w:val="auto"/>
    </w:rPr>
  </w:style>
  <w:style w:type="character" w:customStyle="1" w:styleId="apple-converted-space">
    <w:name w:val="apple-converted-space"/>
    <w:rsid w:val="00822A54"/>
  </w:style>
  <w:style w:type="character" w:customStyle="1" w:styleId="Normall0">
    <w:name w:val="Normal l Знак"/>
    <w:link w:val="Normall"/>
    <w:rsid w:val="00822A54"/>
    <w:rPr>
      <w:rFonts w:ascii="Times New Roman" w:eastAsia="Times New Roman" w:hAnsi="Times New Roman" w:cs="Times New Roman"/>
      <w:sz w:val="24"/>
      <w:szCs w:val="24"/>
      <w:lang w:eastAsia="ar-SA"/>
    </w:rPr>
  </w:style>
  <w:style w:type="paragraph" w:customStyle="1" w:styleId="223">
    <w:name w:val="Основной текст 22"/>
    <w:basedOn w:val="a"/>
    <w:rsid w:val="00822A54"/>
    <w:pPr>
      <w:jc w:val="both"/>
    </w:pPr>
    <w:rPr>
      <w:color w:val="auto"/>
      <w:sz w:val="28"/>
      <w:lang w:eastAsia="ar-SA"/>
    </w:rPr>
  </w:style>
  <w:style w:type="character" w:customStyle="1" w:styleId="highlight">
    <w:name w:val="highlight"/>
    <w:rsid w:val="00822A54"/>
  </w:style>
  <w:style w:type="character" w:customStyle="1" w:styleId="link">
    <w:name w:val="link"/>
    <w:rsid w:val="00822A54"/>
  </w:style>
  <w:style w:type="paragraph" w:customStyle="1" w:styleId="affffc">
    <w:name w:val="Знак Знак Знак Знак Знак Знак Знак Знак Знак Знак Знак"/>
    <w:basedOn w:val="a"/>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d">
    <w:name w:val="Рабочий"/>
    <w:basedOn w:val="a"/>
    <w:link w:val="affffe"/>
    <w:autoRedefine/>
    <w:rsid w:val="005E74E0"/>
    <w:pPr>
      <w:ind w:firstLine="709"/>
      <w:jc w:val="both"/>
    </w:pPr>
    <w:rPr>
      <w:color w:val="auto"/>
      <w:sz w:val="32"/>
      <w:szCs w:val="32"/>
    </w:rPr>
  </w:style>
  <w:style w:type="character" w:customStyle="1" w:styleId="affffe">
    <w:name w:val="Рабочий Знак"/>
    <w:link w:val="affffd"/>
    <w:locked/>
    <w:rsid w:val="005E74E0"/>
    <w:rPr>
      <w:rFonts w:ascii="Times New Roman" w:eastAsia="Times New Roman" w:hAnsi="Times New Roman" w:cs="Times New Roman"/>
      <w:sz w:val="32"/>
      <w:szCs w:val="32"/>
      <w:lang w:eastAsia="ru-RU"/>
    </w:rPr>
  </w:style>
  <w:style w:type="paragraph" w:customStyle="1" w:styleId="afffff">
    <w:name w:val="Мой стиль"/>
    <w:basedOn w:val="a"/>
    <w:link w:val="afffff0"/>
    <w:rsid w:val="005E74E0"/>
    <w:pPr>
      <w:adjustRightInd w:val="0"/>
      <w:spacing w:after="120"/>
      <w:ind w:firstLine="567"/>
      <w:jc w:val="both"/>
    </w:pPr>
    <w:rPr>
      <w:color w:val="auto"/>
    </w:rPr>
  </w:style>
  <w:style w:type="character" w:customStyle="1" w:styleId="afffff0">
    <w:name w:val="Мой стиль Знак"/>
    <w:link w:val="afffff"/>
    <w:locked/>
    <w:rsid w:val="005E74E0"/>
    <w:rPr>
      <w:rFonts w:ascii="Times New Roman" w:eastAsia="Times New Roman" w:hAnsi="Times New Roman" w:cs="Times New Roman"/>
      <w:sz w:val="24"/>
      <w:szCs w:val="24"/>
      <w:lang w:eastAsia="ru-RU"/>
    </w:rPr>
  </w:style>
  <w:style w:type="table" w:customStyle="1" w:styleId="1ff">
    <w:name w:val="Сетка таблицы1"/>
    <w:basedOn w:val="a1"/>
    <w:next w:val="af5"/>
    <w:rsid w:val="00E774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
    <w:rsid w:val="00E774BB"/>
    <w:pPr>
      <w:spacing w:after="120"/>
    </w:pPr>
    <w:rPr>
      <w:color w:val="auto"/>
    </w:rPr>
  </w:style>
  <w:style w:type="paragraph" w:customStyle="1" w:styleId="consnonformat0">
    <w:name w:val="consnonformat"/>
    <w:basedOn w:val="a"/>
    <w:rsid w:val="00E774BB"/>
    <w:pPr>
      <w:spacing w:before="100" w:beforeAutospacing="1" w:after="100" w:afterAutospacing="1"/>
      <w:jc w:val="both"/>
    </w:pPr>
    <w:rPr>
      <w:color w:val="auto"/>
    </w:rPr>
  </w:style>
  <w:style w:type="paragraph" w:customStyle="1" w:styleId="3d">
    <w:name w:val="Знак Знак3 Знак Знак"/>
    <w:basedOn w:val="a"/>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qFormat/>
    <w:rsid w:val="00E774BB"/>
    <w:pPr>
      <w:spacing w:after="120"/>
      <w:ind w:firstLine="709"/>
      <w:jc w:val="both"/>
    </w:pPr>
    <w:rPr>
      <w:rFonts w:eastAsia="Times New Roman"/>
      <w:color w:val="000000"/>
      <w:sz w:val="28"/>
      <w:szCs w:val="28"/>
      <w:lang w:val="x-none" w:eastAsia="x-none"/>
    </w:rPr>
  </w:style>
  <w:style w:type="character" w:customStyle="1" w:styleId="00">
    <w:name w:val="0Абзац Знак"/>
    <w:link w:val="0"/>
    <w:rsid w:val="00E774BB"/>
    <w:rPr>
      <w:rFonts w:ascii="Times New Roman" w:eastAsia="Times New Roman" w:hAnsi="Times New Roman" w:cs="Times New Roman"/>
      <w:color w:val="000000"/>
      <w:sz w:val="28"/>
      <w:szCs w:val="28"/>
      <w:lang w:val="x-none" w:eastAsia="x-none"/>
    </w:rPr>
  </w:style>
  <w:style w:type="character" w:customStyle="1" w:styleId="ConsPlusNormal0">
    <w:name w:val="ConsPlusNormal Знак"/>
    <w:link w:val="ConsPlusNormal"/>
    <w:locked/>
    <w:rsid w:val="00C539AC"/>
    <w:rPr>
      <w:rFonts w:ascii="Arial" w:eastAsia="Times New Roman" w:hAnsi="Arial" w:cs="Arial"/>
      <w:color w:val="000000"/>
      <w:sz w:val="20"/>
      <w:szCs w:val="20"/>
      <w:lang w:eastAsia="ru-RU"/>
    </w:rPr>
  </w:style>
  <w:style w:type="paragraph" w:customStyle="1" w:styleId="1ff0">
    <w:name w:val="Без интервала1"/>
    <w:rsid w:val="00C539AC"/>
    <w:pPr>
      <w:spacing w:after="0" w:line="240" w:lineRule="auto"/>
    </w:pPr>
    <w:rPr>
      <w:rFonts w:ascii="Calibri" w:eastAsia="Times New Roman" w:hAnsi="Calibri" w:cs="Times New Roman"/>
    </w:rPr>
  </w:style>
  <w:style w:type="paragraph" w:customStyle="1" w:styleId="afffff1">
    <w:name w:val="Знак Знак Знак"/>
    <w:basedOn w:val="a"/>
    <w:rsid w:val="00943997"/>
    <w:pPr>
      <w:spacing w:before="100" w:beforeAutospacing="1" w:after="100" w:afterAutospacing="1"/>
    </w:pPr>
    <w:rPr>
      <w:rFonts w:ascii="Tahoma" w:hAnsi="Tahoma"/>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8EF741D90B5D792163F0008C4E1052F4254AB3B81842FEA6C1B9FBC91D24C4F6382AFC959238BA1jEG" TargetMode="External"/><Relationship Id="rId18" Type="http://schemas.openxmlformats.org/officeDocument/2006/relationships/hyperlink" Target="consultantplus://offline/ref=C6842208365658614AF3C9E54B7DDDF60BFDF80B9650D830B6577DBA4F62A2A1D6iBE" TargetMode="External"/><Relationship Id="rId26" Type="http://schemas.openxmlformats.org/officeDocument/2006/relationships/hyperlink" Target="http://www.abmrsk.ru" TargetMode="External"/><Relationship Id="rId3" Type="http://schemas.openxmlformats.org/officeDocument/2006/relationships/styles" Target="styles.xml"/><Relationship Id="rId21" Type="http://schemas.openxmlformats.org/officeDocument/2006/relationships/hyperlink" Target="consultantplus://offline/ref=45D44550968066723AD85BA2240F7B08796846CCFE86A8FD9F2CF800A64F7E278CE6B18167CFBFE80F881A30E2H" TargetMode="External"/><Relationship Id="rId34" Type="http://schemas.openxmlformats.org/officeDocument/2006/relationships/hyperlink" Target="consultantplus://offline/ref=DBB1FB183DA338687532DF5AFD2C38F2A5202395E3A889F303122AFCB5BAB34DMBU1I" TargetMode="External"/><Relationship Id="rId7" Type="http://schemas.openxmlformats.org/officeDocument/2006/relationships/footnotes" Target="footnotes.xml"/><Relationship Id="rId12" Type="http://schemas.openxmlformats.org/officeDocument/2006/relationships/hyperlink" Target="consultantplus://offline/ref=18EF741D90B5D792163F0008C4E1052F4A54A939848672E0644293BE96DD135864CBA3C859238915AAjDG" TargetMode="External"/><Relationship Id="rId17" Type="http://schemas.openxmlformats.org/officeDocument/2006/relationships/hyperlink" Target="consultantplus://offline/ref=C6842208365658614AF3C9E54B7DDDF60BFDF80B9650D830B6577DBA4F62A2A1D6iBE" TargetMode="External"/><Relationship Id="rId25" Type="http://schemas.openxmlformats.org/officeDocument/2006/relationships/hyperlink" Target="consultantplus://offline/ref=DB36FFECA2F36DB59DD85003EFD6908C990D7CD38DA77E1F1165B73F6D454B3A728B5D7C68534A44B48FC7150DK" TargetMode="External"/><Relationship Id="rId33" Type="http://schemas.openxmlformats.org/officeDocument/2006/relationships/hyperlink" Target="consultantplus://offline/ref=DBB1FB183DA338687532DF5AFD2C38F2A5202395E3A687F205122AFCB5BAB34DMBU1I" TargetMode="External"/><Relationship Id="rId2" Type="http://schemas.openxmlformats.org/officeDocument/2006/relationships/numbering" Target="numbering.xml"/><Relationship Id="rId16" Type="http://schemas.openxmlformats.org/officeDocument/2006/relationships/hyperlink" Target="consultantplus://offline/ref=C6842208365658614AF3C9E54B7DDDF60BFDF80B9650D830B6577DBA4F62A2A1D6iBE" TargetMode="External"/><Relationship Id="rId20" Type="http://schemas.openxmlformats.org/officeDocument/2006/relationships/hyperlink" Target="consultantplus://offline/ref=4DA859D5F72A88FAAAAE760D1FE949025DD653B173E02AFD8E66583DC646CF7F5BB77B1A97D6825Dp2bCM" TargetMode="External"/><Relationship Id="rId29" Type="http://schemas.openxmlformats.org/officeDocument/2006/relationships/hyperlink" Target="consultantplus://offline/ref=DBB1FB183DA338687532DF5AFD2C38F2A5202395E2AC86FC04122AFCB5BAB34DB1BE78B059574CB8EB070FM3U9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8EF741D90B5D792163F0008C4E1052F4A54A939848672E0644293BE96DD135864CBA3C859238916AAj8G" TargetMode="External"/><Relationship Id="rId24" Type="http://schemas.openxmlformats.org/officeDocument/2006/relationships/hyperlink" Target="file:///F:\Users\&#1087;&#1086;&#1083;&#1100;&#1079;&#1086;&#1074;&#1072;&#1090;&#1077;&#1083;&#1100;\Desktop\&#1055;&#1086;&#1089;&#1090;&#1072;&#1085;&#1086;&#1074;&#1083;&#1077;&#1085;&#1080;&#1077;%20&#1055;&#1088;&#1072;&#1074;&#1080;&#1090;&#1077;&#1083;&#1100;&#1089;&#1090;&#1074;&#1072;%20&#1057;&#1090;&#1072;&#1074;&#1088;&#1086;&#1087;&#1086;&#1083;&#1100;&#1089;&#1082;&#1086;&#1075;&#1086;%20&#1082;&#1088;&#1072;&#1103;%20&#1086;&#1090;%2028_12_20.rtf" TargetMode="External"/><Relationship Id="rId32" Type="http://schemas.openxmlformats.org/officeDocument/2006/relationships/hyperlink" Target="consultantplus://offline/ref=DBB1FB183DA338687532DF4CFE4066F8A32A7B9CE3A78BAC5D4D71A1E2MBU3I"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CC35205EB0C8F78B08AC42BE9FC09625DED741CB140CC68DB018E16DE05D933F0sEI" TargetMode="External"/><Relationship Id="rId23" Type="http://schemas.openxmlformats.org/officeDocument/2006/relationships/hyperlink" Target="consultantplus://offline/ref=AC2DEF59E69D9E2BA96109B12701C12B7C066A4DCAD7B9DFB193CCF9B7DEuFI" TargetMode="External"/><Relationship Id="rId28" Type="http://schemas.openxmlformats.org/officeDocument/2006/relationships/hyperlink" Target="consultantplus://offline/ref=DBB1FB183DA338687532DF4CFE4066F8A32C7F99E2A98BAC5D4D71A1E2MBU3I"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consultantplus://offline/ref=4DA859D5F72A88FAAAAE760D1FE949025DD653B173E02AFD8E66583DC6p4b6M" TargetMode="External"/><Relationship Id="rId31" Type="http://schemas.openxmlformats.org/officeDocument/2006/relationships/hyperlink" Target="consultantplus://offline/ref=DBB1FB183DA338687532DF4CFE4066F8A32A7B9CE3A78BAC5D4D71A1E2MBU3I"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3CC35205EB0C8F78B08ADA26FF9057685BE62F17B341CE3E825ED54B890CD36449C80816C89E1183FDs4I" TargetMode="External"/><Relationship Id="rId22" Type="http://schemas.openxmlformats.org/officeDocument/2006/relationships/hyperlink" Target="consultantplus://offline/ref=AC2DEF59E69D9E2BA96109B12701C12B7C026049C8D3B9DFB193CCF9B7DEuFI" TargetMode="External"/><Relationship Id="rId27" Type="http://schemas.openxmlformats.org/officeDocument/2006/relationships/hyperlink" Target="consultantplus://offline/ref=DBB1FB183DA338687532DF4CFE4066F8A0237A9DEEF9DCAE0C187FMAU4I" TargetMode="External"/><Relationship Id="rId30" Type="http://schemas.openxmlformats.org/officeDocument/2006/relationships/hyperlink" Target="consultantplus://offline/ref=DBB1FB183DA338687532DF5AFD2C38F2A5202395E3A889F303122AFCB5BAB34DB1BE78B059574CB8EB0606M3U0I" TargetMode="External"/><Relationship Id="rId35" Type="http://schemas.openxmlformats.org/officeDocument/2006/relationships/hyperlink" Target="consultantplus://offline/ref=DBB1FB183DA338687532DF5AFD2C38F2A5202395E3A889F303122AFCB5BAB34DMBU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15391-7110-41D5-BEEB-EF926C9D5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57</Pages>
  <Words>49715</Words>
  <Characters>283378</Characters>
  <Application>Microsoft Office Word</Application>
  <DocSecurity>0</DocSecurity>
  <Lines>2361</Lines>
  <Paragraphs>664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26</cp:revision>
  <dcterms:created xsi:type="dcterms:W3CDTF">2015-01-29T06:07:00Z</dcterms:created>
  <dcterms:modified xsi:type="dcterms:W3CDTF">2015-07-14T08:33:00Z</dcterms:modified>
</cp:coreProperties>
</file>