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E14678" w:rsidP="00822A54">
      <w:pPr>
        <w:jc w:val="right"/>
        <w:rPr>
          <w:rFonts w:ascii="Arial" w:hAnsi="Arial" w:cs="Arial"/>
          <w:b/>
          <w:sz w:val="20"/>
          <w:szCs w:val="20"/>
        </w:rPr>
      </w:pPr>
      <w:r>
        <w:rPr>
          <w:rFonts w:ascii="Arial" w:hAnsi="Arial" w:cs="Arial"/>
          <w:b/>
          <w:sz w:val="20"/>
          <w:szCs w:val="20"/>
        </w:rPr>
        <w:t>1</w:t>
      </w:r>
      <w:r w:rsidR="00490F1B">
        <w:rPr>
          <w:rFonts w:ascii="Arial" w:hAnsi="Arial" w:cs="Arial"/>
          <w:b/>
          <w:sz w:val="20"/>
          <w:szCs w:val="20"/>
        </w:rPr>
        <w:t>2</w:t>
      </w:r>
      <w:r>
        <w:rPr>
          <w:rFonts w:ascii="Arial" w:hAnsi="Arial" w:cs="Arial"/>
          <w:b/>
          <w:sz w:val="20"/>
          <w:szCs w:val="20"/>
        </w:rPr>
        <w:t xml:space="preserve"> </w:t>
      </w:r>
      <w:r w:rsidR="00490F1B">
        <w:rPr>
          <w:rFonts w:ascii="Arial" w:hAnsi="Arial" w:cs="Arial"/>
          <w:b/>
          <w:sz w:val="20"/>
          <w:szCs w:val="20"/>
        </w:rPr>
        <w:t>ноября</w:t>
      </w:r>
      <w:r w:rsidR="00CA7EEE" w:rsidRPr="006C6142">
        <w:rPr>
          <w:rFonts w:ascii="Arial" w:hAnsi="Arial" w:cs="Arial"/>
          <w:b/>
          <w:sz w:val="20"/>
          <w:szCs w:val="20"/>
        </w:rPr>
        <w:t xml:space="preserve"> 201</w:t>
      </w:r>
      <w:r w:rsidR="00A6297D" w:rsidRPr="006C6142">
        <w:rPr>
          <w:rFonts w:ascii="Arial" w:hAnsi="Arial" w:cs="Arial"/>
          <w:b/>
          <w:sz w:val="20"/>
          <w:szCs w:val="20"/>
        </w:rPr>
        <w:t>8</w:t>
      </w:r>
      <w:r w:rsidR="00CA7EEE" w:rsidRPr="006C6142">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w:t>
      </w:r>
      <w:r w:rsidR="00490F1B">
        <w:rPr>
          <w:rFonts w:ascii="Arial" w:hAnsi="Arial" w:cs="Arial"/>
          <w:b/>
          <w:sz w:val="20"/>
          <w:szCs w:val="20"/>
        </w:rPr>
        <w:t>6</w:t>
      </w:r>
      <w:r w:rsidR="00093BD8">
        <w:rPr>
          <w:rFonts w:ascii="Arial" w:hAnsi="Arial" w:cs="Arial"/>
          <w:b/>
          <w:sz w:val="20"/>
          <w:szCs w:val="20"/>
        </w:rPr>
        <w:t xml:space="preserve"> (</w:t>
      </w:r>
      <w:r w:rsidR="00691C1F">
        <w:rPr>
          <w:rFonts w:ascii="Arial" w:hAnsi="Arial" w:cs="Arial"/>
          <w:b/>
          <w:sz w:val="20"/>
          <w:szCs w:val="20"/>
        </w:rPr>
        <w:t>2</w:t>
      </w:r>
      <w:r w:rsidR="00490F1B">
        <w:rPr>
          <w:rFonts w:ascii="Arial" w:hAnsi="Arial" w:cs="Arial"/>
          <w:b/>
          <w:sz w:val="20"/>
          <w:szCs w:val="20"/>
        </w:rPr>
        <w:t>6</w:t>
      </w:r>
      <w:r w:rsidR="00AA495B">
        <w:rPr>
          <w:rFonts w:ascii="Arial" w:hAnsi="Arial" w:cs="Arial"/>
          <w:b/>
          <w:sz w:val="20"/>
          <w:szCs w:val="20"/>
        </w:rPr>
        <w:t>)</w:t>
      </w:r>
    </w:p>
    <w:p w:rsidR="0088149C" w:rsidRDefault="000A31A2" w:rsidP="00822A54">
      <w:pPr>
        <w:jc w:val="center"/>
        <w:rPr>
          <w:b/>
          <w:i/>
          <w:sz w:val="44"/>
          <w:szCs w:val="44"/>
        </w:rPr>
      </w:pPr>
      <w:r w:rsidRPr="000A31A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25pt;height:3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774F27" w:rsidRPr="00231B54" w:rsidRDefault="00774F27" w:rsidP="006558F1">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sidR="00231B54">
              <w:rPr>
                <w:rFonts w:ascii="Arial" w:hAnsi="Arial" w:cs="Arial"/>
                <w:sz w:val="12"/>
                <w:szCs w:val="12"/>
              </w:rPr>
              <w:t>ОКРУГА СТАВРОПОЛЬСКОГО КРАЯ № 1</w:t>
            </w:r>
            <w:r w:rsidR="006558F1">
              <w:rPr>
                <w:rFonts w:ascii="Arial" w:hAnsi="Arial" w:cs="Arial"/>
                <w:sz w:val="12"/>
                <w:szCs w:val="12"/>
              </w:rPr>
              <w:t>202</w:t>
            </w:r>
            <w:r w:rsidRPr="00231B54">
              <w:rPr>
                <w:rFonts w:ascii="Arial" w:hAnsi="Arial" w:cs="Arial"/>
                <w:sz w:val="12"/>
                <w:szCs w:val="12"/>
              </w:rPr>
              <w:t xml:space="preserve"> от </w:t>
            </w:r>
            <w:r w:rsidR="00231B54">
              <w:rPr>
                <w:rFonts w:ascii="Arial" w:hAnsi="Arial" w:cs="Arial"/>
                <w:sz w:val="12"/>
                <w:szCs w:val="12"/>
              </w:rPr>
              <w:t>2</w:t>
            </w:r>
            <w:r w:rsidR="006558F1">
              <w:rPr>
                <w:rFonts w:ascii="Arial" w:hAnsi="Arial" w:cs="Arial"/>
                <w:sz w:val="12"/>
                <w:szCs w:val="12"/>
              </w:rPr>
              <w:t>3 октября</w:t>
            </w:r>
            <w:r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2</w:t>
            </w:r>
          </w:p>
        </w:tc>
        <w:tc>
          <w:tcPr>
            <w:tcW w:w="3753" w:type="dxa"/>
          </w:tcPr>
          <w:p w:rsidR="00774F27" w:rsidRPr="00231B54" w:rsidRDefault="00774F27" w:rsidP="006558F1">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6558F1">
              <w:rPr>
                <w:rFonts w:ascii="Arial" w:hAnsi="Arial" w:cs="Arial"/>
                <w:sz w:val="12"/>
                <w:szCs w:val="12"/>
              </w:rPr>
              <w:t>210</w:t>
            </w:r>
            <w:r w:rsidR="00231B54">
              <w:rPr>
                <w:rFonts w:ascii="Arial" w:hAnsi="Arial" w:cs="Arial"/>
                <w:sz w:val="12"/>
                <w:szCs w:val="12"/>
              </w:rPr>
              <w:t xml:space="preserve"> </w:t>
            </w:r>
            <w:r w:rsidRPr="00231B54">
              <w:rPr>
                <w:rFonts w:ascii="Arial" w:hAnsi="Arial" w:cs="Arial"/>
                <w:sz w:val="12"/>
                <w:szCs w:val="12"/>
              </w:rPr>
              <w:t xml:space="preserve">от </w:t>
            </w:r>
            <w:r w:rsidR="00231B54">
              <w:rPr>
                <w:rFonts w:ascii="Arial" w:hAnsi="Arial" w:cs="Arial"/>
                <w:sz w:val="12"/>
                <w:szCs w:val="12"/>
              </w:rPr>
              <w:t>2</w:t>
            </w:r>
            <w:r w:rsidR="006558F1">
              <w:rPr>
                <w:rFonts w:ascii="Arial" w:hAnsi="Arial" w:cs="Arial"/>
                <w:sz w:val="12"/>
                <w:szCs w:val="12"/>
              </w:rPr>
              <w:t>6 октября</w:t>
            </w:r>
            <w:r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3</w:t>
            </w:r>
          </w:p>
        </w:tc>
        <w:tc>
          <w:tcPr>
            <w:tcW w:w="3753" w:type="dxa"/>
          </w:tcPr>
          <w:p w:rsidR="00774F27" w:rsidRPr="00231B54" w:rsidRDefault="00BE6FB6" w:rsidP="006558F1">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6558F1">
              <w:rPr>
                <w:rFonts w:ascii="Arial" w:hAnsi="Arial" w:cs="Arial"/>
                <w:sz w:val="12"/>
                <w:szCs w:val="12"/>
              </w:rPr>
              <w:t>215</w:t>
            </w:r>
            <w:r w:rsidRPr="00231B54">
              <w:rPr>
                <w:rFonts w:ascii="Arial" w:hAnsi="Arial" w:cs="Arial"/>
                <w:sz w:val="12"/>
                <w:szCs w:val="12"/>
              </w:rPr>
              <w:t xml:space="preserve"> от </w:t>
            </w:r>
            <w:r w:rsidR="00B67984" w:rsidRPr="00231B54">
              <w:rPr>
                <w:rFonts w:ascii="Arial" w:hAnsi="Arial" w:cs="Arial"/>
                <w:sz w:val="12"/>
                <w:szCs w:val="12"/>
              </w:rPr>
              <w:t>2</w:t>
            </w:r>
            <w:r w:rsidR="006558F1">
              <w:rPr>
                <w:rFonts w:ascii="Arial" w:hAnsi="Arial" w:cs="Arial"/>
                <w:sz w:val="12"/>
                <w:szCs w:val="12"/>
              </w:rPr>
              <w:t>9 октября</w:t>
            </w:r>
            <w:r w:rsidRPr="00231B54">
              <w:rPr>
                <w:rFonts w:ascii="Arial" w:hAnsi="Arial" w:cs="Arial"/>
                <w:sz w:val="12"/>
                <w:szCs w:val="12"/>
              </w:rPr>
              <w:t xml:space="preserve"> 2018 г.</w:t>
            </w:r>
          </w:p>
        </w:tc>
        <w:tc>
          <w:tcPr>
            <w:tcW w:w="673" w:type="dxa"/>
          </w:tcPr>
          <w:p w:rsidR="00774F27" w:rsidRPr="00B67984" w:rsidRDefault="00774F27"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4</w:t>
            </w:r>
          </w:p>
        </w:tc>
        <w:tc>
          <w:tcPr>
            <w:tcW w:w="3753" w:type="dxa"/>
          </w:tcPr>
          <w:p w:rsidR="002573BE" w:rsidRPr="00231B54" w:rsidRDefault="00ED696A" w:rsidP="00ED696A">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1238</w:t>
            </w:r>
            <w:r w:rsidRPr="00231B54">
              <w:rPr>
                <w:rFonts w:ascii="Arial" w:hAnsi="Arial" w:cs="Arial"/>
                <w:sz w:val="12"/>
                <w:szCs w:val="12"/>
              </w:rPr>
              <w:t xml:space="preserve"> от </w:t>
            </w:r>
            <w:r>
              <w:rPr>
                <w:rFonts w:ascii="Arial" w:hAnsi="Arial" w:cs="Arial"/>
                <w:sz w:val="12"/>
                <w:szCs w:val="12"/>
              </w:rPr>
              <w:t>09 ноября</w:t>
            </w:r>
            <w:r w:rsidRPr="00231B54">
              <w:rPr>
                <w:rFonts w:ascii="Arial" w:hAnsi="Arial" w:cs="Arial"/>
                <w:sz w:val="12"/>
                <w:szCs w:val="12"/>
              </w:rPr>
              <w:t xml:space="preserve"> 2018 г.</w:t>
            </w:r>
          </w:p>
        </w:tc>
        <w:tc>
          <w:tcPr>
            <w:tcW w:w="673" w:type="dxa"/>
          </w:tcPr>
          <w:p w:rsidR="002573BE" w:rsidRPr="00B67984" w:rsidRDefault="002573BE"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5</w:t>
            </w:r>
          </w:p>
        </w:tc>
        <w:tc>
          <w:tcPr>
            <w:tcW w:w="3753" w:type="dxa"/>
          </w:tcPr>
          <w:p w:rsidR="002573BE" w:rsidRPr="00231B54" w:rsidRDefault="00ED696A" w:rsidP="00ED696A">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1239</w:t>
            </w:r>
            <w:r w:rsidRPr="00231B54">
              <w:rPr>
                <w:rFonts w:ascii="Arial" w:hAnsi="Arial" w:cs="Arial"/>
                <w:sz w:val="12"/>
                <w:szCs w:val="12"/>
              </w:rPr>
              <w:t xml:space="preserve"> от </w:t>
            </w:r>
            <w:r>
              <w:rPr>
                <w:rFonts w:ascii="Arial" w:hAnsi="Arial" w:cs="Arial"/>
                <w:sz w:val="12"/>
                <w:szCs w:val="12"/>
              </w:rPr>
              <w:t>09 ноября</w:t>
            </w:r>
            <w:r w:rsidRPr="00231B54">
              <w:rPr>
                <w:rFonts w:ascii="Arial" w:hAnsi="Arial" w:cs="Arial"/>
                <w:sz w:val="12"/>
                <w:szCs w:val="12"/>
              </w:rPr>
              <w:t xml:space="preserve"> 2018 г.</w:t>
            </w:r>
          </w:p>
        </w:tc>
        <w:tc>
          <w:tcPr>
            <w:tcW w:w="673" w:type="dxa"/>
          </w:tcPr>
          <w:p w:rsidR="002573BE" w:rsidRPr="00B67984" w:rsidRDefault="002573BE"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6</w:t>
            </w:r>
          </w:p>
        </w:tc>
        <w:tc>
          <w:tcPr>
            <w:tcW w:w="3753" w:type="dxa"/>
          </w:tcPr>
          <w:p w:rsidR="002573BE" w:rsidRPr="00231B54" w:rsidRDefault="00ED696A" w:rsidP="00ED696A">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1240</w:t>
            </w:r>
            <w:r w:rsidRPr="00231B54">
              <w:rPr>
                <w:rFonts w:ascii="Arial" w:hAnsi="Arial" w:cs="Arial"/>
                <w:sz w:val="12"/>
                <w:szCs w:val="12"/>
              </w:rPr>
              <w:t xml:space="preserve"> от </w:t>
            </w:r>
            <w:r>
              <w:rPr>
                <w:rFonts w:ascii="Arial" w:hAnsi="Arial" w:cs="Arial"/>
                <w:sz w:val="12"/>
                <w:szCs w:val="12"/>
              </w:rPr>
              <w:t>09 ноября</w:t>
            </w:r>
            <w:r w:rsidRPr="00231B54">
              <w:rPr>
                <w:rFonts w:ascii="Arial" w:hAnsi="Arial" w:cs="Arial"/>
                <w:sz w:val="12"/>
                <w:szCs w:val="12"/>
              </w:rPr>
              <w:t xml:space="preserve"> 2018 г.</w:t>
            </w:r>
          </w:p>
        </w:tc>
        <w:tc>
          <w:tcPr>
            <w:tcW w:w="673" w:type="dxa"/>
          </w:tcPr>
          <w:p w:rsidR="002573BE" w:rsidRPr="00B67984" w:rsidRDefault="002573BE"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7</w:t>
            </w:r>
          </w:p>
        </w:tc>
        <w:tc>
          <w:tcPr>
            <w:tcW w:w="3753" w:type="dxa"/>
          </w:tcPr>
          <w:p w:rsidR="002573BE" w:rsidRPr="00231B54" w:rsidRDefault="00ED696A" w:rsidP="00ED696A">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1241</w:t>
            </w:r>
            <w:r w:rsidRPr="00231B54">
              <w:rPr>
                <w:rFonts w:ascii="Arial" w:hAnsi="Arial" w:cs="Arial"/>
                <w:sz w:val="12"/>
                <w:szCs w:val="12"/>
              </w:rPr>
              <w:t xml:space="preserve"> от </w:t>
            </w:r>
            <w:r>
              <w:rPr>
                <w:rFonts w:ascii="Arial" w:hAnsi="Arial" w:cs="Arial"/>
                <w:sz w:val="12"/>
                <w:szCs w:val="12"/>
              </w:rPr>
              <w:t>09 ноября</w:t>
            </w:r>
            <w:r w:rsidRPr="00231B54">
              <w:rPr>
                <w:rFonts w:ascii="Arial" w:hAnsi="Arial" w:cs="Arial"/>
                <w:sz w:val="12"/>
                <w:szCs w:val="12"/>
              </w:rPr>
              <w:t xml:space="preserve"> 2018 г.</w:t>
            </w:r>
          </w:p>
        </w:tc>
        <w:tc>
          <w:tcPr>
            <w:tcW w:w="673" w:type="dxa"/>
          </w:tcPr>
          <w:p w:rsidR="002573BE" w:rsidRPr="00B67984" w:rsidRDefault="002573BE" w:rsidP="00C90311">
            <w:pPr>
              <w:spacing w:line="160" w:lineRule="exact"/>
              <w:rPr>
                <w:rFonts w:ascii="Arial" w:hAnsi="Arial" w:cs="Arial"/>
                <w:sz w:val="16"/>
                <w:szCs w:val="16"/>
              </w:rPr>
            </w:pPr>
          </w:p>
        </w:tc>
      </w:tr>
      <w:tr w:rsidR="00774F27" w:rsidRPr="0080190C" w:rsidTr="00FA07A2">
        <w:tc>
          <w:tcPr>
            <w:tcW w:w="394" w:type="dxa"/>
          </w:tcPr>
          <w:p w:rsidR="00774F27" w:rsidRDefault="002573BE" w:rsidP="00FF3460">
            <w:pPr>
              <w:spacing w:line="160" w:lineRule="exact"/>
              <w:rPr>
                <w:rFonts w:ascii="Arial" w:hAnsi="Arial" w:cs="Arial"/>
                <w:sz w:val="12"/>
                <w:szCs w:val="12"/>
              </w:rPr>
            </w:pPr>
            <w:r>
              <w:rPr>
                <w:rFonts w:ascii="Arial" w:hAnsi="Arial" w:cs="Arial"/>
                <w:sz w:val="12"/>
                <w:szCs w:val="12"/>
              </w:rPr>
              <w:t>8</w:t>
            </w:r>
          </w:p>
        </w:tc>
        <w:tc>
          <w:tcPr>
            <w:tcW w:w="3753" w:type="dxa"/>
          </w:tcPr>
          <w:p w:rsidR="00BE6FB6" w:rsidRDefault="006558F1" w:rsidP="00231B54">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ОБЪЯВЛЕНИЕ</w:t>
            </w:r>
          </w:p>
          <w:p w:rsidR="006558F1" w:rsidRPr="00231B54" w:rsidRDefault="006558F1" w:rsidP="00231B54">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774F27" w:rsidRPr="0080190C" w:rsidRDefault="00774F27" w:rsidP="00C90311">
            <w:pPr>
              <w:spacing w:line="160" w:lineRule="exact"/>
              <w:rPr>
                <w:rFonts w:ascii="Arial" w:hAnsi="Arial" w:cs="Arial"/>
                <w:sz w:val="16"/>
                <w:szCs w:val="16"/>
              </w:rPr>
            </w:pPr>
          </w:p>
        </w:tc>
      </w:tr>
      <w:tr w:rsidR="00C93069" w:rsidRPr="0080190C" w:rsidTr="00FA07A2">
        <w:tc>
          <w:tcPr>
            <w:tcW w:w="394" w:type="dxa"/>
          </w:tcPr>
          <w:p w:rsidR="00C93069" w:rsidRDefault="002573BE" w:rsidP="002573BE">
            <w:pPr>
              <w:spacing w:line="160" w:lineRule="exact"/>
              <w:rPr>
                <w:rFonts w:ascii="Arial" w:hAnsi="Arial" w:cs="Arial"/>
                <w:sz w:val="12"/>
                <w:szCs w:val="12"/>
              </w:rPr>
            </w:pPr>
            <w:r>
              <w:rPr>
                <w:rFonts w:ascii="Arial" w:hAnsi="Arial" w:cs="Arial"/>
                <w:sz w:val="12"/>
                <w:szCs w:val="12"/>
              </w:rPr>
              <w:t>9</w:t>
            </w:r>
          </w:p>
        </w:tc>
        <w:tc>
          <w:tcPr>
            <w:tcW w:w="3753" w:type="dxa"/>
          </w:tcPr>
          <w:p w:rsidR="00C93069" w:rsidRDefault="006558F1" w:rsidP="00C9306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ОПОВЕЩЕНИЕ</w:t>
            </w:r>
          </w:p>
          <w:p w:rsidR="006558F1" w:rsidRPr="00231B54" w:rsidRDefault="006558F1" w:rsidP="00C93069">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C93069" w:rsidRPr="0080190C" w:rsidRDefault="00C93069" w:rsidP="00C90311">
            <w:pPr>
              <w:spacing w:line="160" w:lineRule="exact"/>
              <w:rPr>
                <w:rFonts w:ascii="Arial" w:hAnsi="Arial" w:cs="Arial"/>
                <w:sz w:val="16"/>
                <w:szCs w:val="16"/>
              </w:rPr>
            </w:pPr>
          </w:p>
        </w:tc>
      </w:tr>
    </w:tbl>
    <w:p w:rsidR="00BE48DE" w:rsidRDefault="00BE48DE" w:rsidP="00FF3460">
      <w:pPr>
        <w:widowControl w:val="0"/>
        <w:autoSpaceDE w:val="0"/>
        <w:autoSpaceDN w:val="0"/>
        <w:adjustRightInd w:val="0"/>
        <w:rPr>
          <w:rFonts w:ascii="Arial" w:hAnsi="Arial" w:cs="Arial"/>
          <w:sz w:val="16"/>
          <w:szCs w:val="16"/>
        </w:rPr>
      </w:pPr>
    </w:p>
    <w:p w:rsidR="001365BD" w:rsidRDefault="001365BD" w:rsidP="00FF3460">
      <w:pPr>
        <w:widowControl w:val="0"/>
        <w:autoSpaceDE w:val="0"/>
        <w:autoSpaceDN w:val="0"/>
        <w:adjustRightInd w:val="0"/>
        <w:rPr>
          <w:rFonts w:ascii="Arial" w:hAnsi="Arial" w:cs="Arial"/>
          <w:sz w:val="16"/>
          <w:szCs w:val="16"/>
        </w:rPr>
      </w:pPr>
    </w:p>
    <w:p w:rsidR="00A920BE" w:rsidRPr="00513AE2" w:rsidRDefault="00A920BE" w:rsidP="00A920BE">
      <w:pPr>
        <w:tabs>
          <w:tab w:val="left" w:pos="7230"/>
        </w:tabs>
        <w:ind w:firstLine="142"/>
        <w:jc w:val="center"/>
        <w:rPr>
          <w:rFonts w:ascii="Arial" w:hAnsi="Arial" w:cs="Arial"/>
          <w:b/>
          <w:sz w:val="16"/>
          <w:szCs w:val="16"/>
        </w:rPr>
      </w:pPr>
      <w:r w:rsidRPr="00513AE2">
        <w:rPr>
          <w:rFonts w:ascii="Arial" w:hAnsi="Arial" w:cs="Arial"/>
          <w:b/>
          <w:sz w:val="16"/>
          <w:szCs w:val="16"/>
        </w:rPr>
        <w:t>ПОСТАНОВЛЕНИЕ</w:t>
      </w:r>
    </w:p>
    <w:p w:rsidR="00A920BE" w:rsidRDefault="00A920BE" w:rsidP="00A920BE">
      <w:pPr>
        <w:ind w:firstLine="142"/>
        <w:jc w:val="center"/>
        <w:rPr>
          <w:rFonts w:ascii="Arial" w:hAnsi="Arial" w:cs="Arial"/>
          <w:b/>
          <w:sz w:val="16"/>
          <w:szCs w:val="16"/>
        </w:rPr>
      </w:pPr>
      <w:r w:rsidRPr="00513AE2">
        <w:rPr>
          <w:rFonts w:ascii="Arial" w:hAnsi="Arial" w:cs="Arial"/>
          <w:b/>
          <w:sz w:val="16"/>
          <w:szCs w:val="16"/>
        </w:rPr>
        <w:t>АДМИНИСТРАЦИИ БЛАГОДАРНЕНСКОГО ГОРОДСКОГО ОКРУГА СТАВРОПОЛЬСКОГО КРАЯ</w:t>
      </w:r>
    </w:p>
    <w:p w:rsidR="00A920BE" w:rsidRDefault="00A920BE" w:rsidP="00A920BE">
      <w:pPr>
        <w:ind w:firstLine="142"/>
        <w:jc w:val="center"/>
        <w:rPr>
          <w:rFonts w:ascii="Arial" w:hAnsi="Arial" w:cs="Arial"/>
          <w:b/>
          <w:sz w:val="16"/>
          <w:szCs w:val="16"/>
        </w:rPr>
      </w:pPr>
    </w:p>
    <w:p w:rsidR="004C4985" w:rsidRPr="00513AE2" w:rsidRDefault="004C4985" w:rsidP="00A920BE">
      <w:pPr>
        <w:ind w:firstLine="142"/>
        <w:jc w:val="center"/>
        <w:rPr>
          <w:rFonts w:ascii="Arial" w:hAnsi="Arial" w:cs="Arial"/>
          <w:b/>
          <w:sz w:val="16"/>
          <w:szCs w:val="16"/>
        </w:rPr>
      </w:pPr>
    </w:p>
    <w:tbl>
      <w:tblPr>
        <w:tblW w:w="0" w:type="auto"/>
        <w:tblInd w:w="108" w:type="dxa"/>
        <w:tblLook w:val="04A0"/>
      </w:tblPr>
      <w:tblGrid>
        <w:gridCol w:w="426"/>
        <w:gridCol w:w="1701"/>
        <w:gridCol w:w="1528"/>
        <w:gridCol w:w="457"/>
        <w:gridCol w:w="602"/>
      </w:tblGrid>
      <w:tr w:rsidR="00A920BE" w:rsidRPr="00513AE2" w:rsidTr="00032B6A">
        <w:trPr>
          <w:trHeight w:val="80"/>
        </w:trPr>
        <w:tc>
          <w:tcPr>
            <w:tcW w:w="426" w:type="dxa"/>
          </w:tcPr>
          <w:p w:rsidR="00A920BE" w:rsidRPr="00513AE2" w:rsidRDefault="00A920BE" w:rsidP="00D572CA">
            <w:pPr>
              <w:widowControl w:val="0"/>
              <w:autoSpaceDE w:val="0"/>
              <w:autoSpaceDN w:val="0"/>
              <w:adjustRightInd w:val="0"/>
              <w:rPr>
                <w:rFonts w:ascii="Arial" w:hAnsi="Arial" w:cs="Arial"/>
                <w:sz w:val="16"/>
                <w:szCs w:val="16"/>
                <w:lang w:eastAsia="en-US"/>
              </w:rPr>
            </w:pPr>
            <w:r w:rsidRPr="00513AE2">
              <w:rPr>
                <w:rFonts w:ascii="Arial" w:hAnsi="Arial" w:cs="Arial"/>
                <w:sz w:val="16"/>
                <w:szCs w:val="16"/>
                <w:lang w:eastAsia="en-US"/>
              </w:rPr>
              <w:t>2</w:t>
            </w:r>
            <w:r w:rsidR="00D572CA">
              <w:rPr>
                <w:rFonts w:ascii="Arial" w:hAnsi="Arial" w:cs="Arial"/>
                <w:sz w:val="16"/>
                <w:szCs w:val="16"/>
                <w:lang w:eastAsia="en-US"/>
              </w:rPr>
              <w:t>3</w:t>
            </w:r>
          </w:p>
        </w:tc>
        <w:tc>
          <w:tcPr>
            <w:tcW w:w="1701" w:type="dxa"/>
            <w:hideMark/>
          </w:tcPr>
          <w:p w:rsidR="00A920BE" w:rsidRPr="00513AE2" w:rsidRDefault="00D572CA" w:rsidP="00D572CA">
            <w:pPr>
              <w:widowControl w:val="0"/>
              <w:autoSpaceDE w:val="0"/>
              <w:autoSpaceDN w:val="0"/>
              <w:adjustRightInd w:val="0"/>
              <w:rPr>
                <w:rFonts w:ascii="Arial" w:hAnsi="Arial" w:cs="Arial"/>
                <w:sz w:val="16"/>
                <w:szCs w:val="16"/>
                <w:lang w:eastAsia="en-US"/>
              </w:rPr>
            </w:pPr>
            <w:r>
              <w:rPr>
                <w:rFonts w:ascii="Arial" w:hAnsi="Arial" w:cs="Arial"/>
                <w:sz w:val="16"/>
                <w:szCs w:val="16"/>
                <w:lang w:eastAsia="en-US"/>
              </w:rPr>
              <w:t>октября</w:t>
            </w:r>
            <w:r w:rsidR="00A920BE" w:rsidRPr="00513AE2">
              <w:rPr>
                <w:rFonts w:ascii="Arial" w:hAnsi="Arial" w:cs="Arial"/>
                <w:sz w:val="16"/>
                <w:szCs w:val="16"/>
                <w:lang w:eastAsia="en-US"/>
              </w:rPr>
              <w:t xml:space="preserve"> 2018 года</w:t>
            </w:r>
          </w:p>
        </w:tc>
        <w:tc>
          <w:tcPr>
            <w:tcW w:w="1528" w:type="dxa"/>
            <w:hideMark/>
          </w:tcPr>
          <w:p w:rsidR="00A920BE" w:rsidRPr="00513AE2" w:rsidRDefault="00A920BE" w:rsidP="00032B6A">
            <w:pPr>
              <w:widowControl w:val="0"/>
              <w:autoSpaceDE w:val="0"/>
              <w:autoSpaceDN w:val="0"/>
              <w:adjustRightInd w:val="0"/>
              <w:ind w:firstLine="34"/>
              <w:jc w:val="center"/>
              <w:rPr>
                <w:rFonts w:ascii="Arial" w:hAnsi="Arial" w:cs="Arial"/>
                <w:sz w:val="16"/>
                <w:szCs w:val="16"/>
                <w:lang w:eastAsia="en-US"/>
              </w:rPr>
            </w:pPr>
            <w:r w:rsidRPr="00513AE2">
              <w:rPr>
                <w:rFonts w:ascii="Arial" w:hAnsi="Arial" w:cs="Arial"/>
                <w:sz w:val="16"/>
                <w:szCs w:val="16"/>
                <w:lang w:eastAsia="en-US"/>
              </w:rPr>
              <w:t>г. Благодарный</w:t>
            </w:r>
          </w:p>
        </w:tc>
        <w:tc>
          <w:tcPr>
            <w:tcW w:w="457" w:type="dxa"/>
            <w:hideMark/>
          </w:tcPr>
          <w:p w:rsidR="00A920BE" w:rsidRPr="00513AE2" w:rsidRDefault="00A920BE" w:rsidP="004C4985">
            <w:pPr>
              <w:widowControl w:val="0"/>
              <w:autoSpaceDE w:val="0"/>
              <w:autoSpaceDN w:val="0"/>
              <w:adjustRightInd w:val="0"/>
              <w:ind w:firstLine="142"/>
              <w:jc w:val="center"/>
              <w:rPr>
                <w:rFonts w:ascii="Arial" w:hAnsi="Arial" w:cs="Arial"/>
                <w:sz w:val="16"/>
                <w:szCs w:val="16"/>
                <w:lang w:eastAsia="en-US"/>
              </w:rPr>
            </w:pPr>
            <w:r w:rsidRPr="00513AE2">
              <w:rPr>
                <w:rFonts w:ascii="Arial" w:hAnsi="Arial" w:cs="Arial"/>
                <w:sz w:val="16"/>
                <w:szCs w:val="16"/>
                <w:lang w:eastAsia="en-US"/>
              </w:rPr>
              <w:t>№</w:t>
            </w:r>
          </w:p>
        </w:tc>
        <w:tc>
          <w:tcPr>
            <w:tcW w:w="602" w:type="dxa"/>
            <w:hideMark/>
          </w:tcPr>
          <w:p w:rsidR="00A920BE" w:rsidRPr="00513AE2" w:rsidRDefault="00A920BE" w:rsidP="00A73F29">
            <w:pPr>
              <w:rPr>
                <w:rFonts w:ascii="Arial" w:eastAsiaTheme="minorHAnsi" w:hAnsi="Arial" w:cs="Arial"/>
                <w:sz w:val="16"/>
                <w:szCs w:val="16"/>
                <w:lang w:eastAsia="en-US"/>
              </w:rPr>
            </w:pPr>
            <w:r w:rsidRPr="00513AE2">
              <w:rPr>
                <w:rFonts w:ascii="Arial" w:eastAsiaTheme="minorHAnsi" w:hAnsi="Arial" w:cs="Arial"/>
                <w:sz w:val="16"/>
                <w:szCs w:val="16"/>
                <w:lang w:eastAsia="en-US"/>
              </w:rPr>
              <w:t>1</w:t>
            </w:r>
            <w:r w:rsidR="00D572CA">
              <w:rPr>
                <w:rFonts w:ascii="Arial" w:eastAsiaTheme="minorHAnsi" w:hAnsi="Arial" w:cs="Arial"/>
                <w:sz w:val="16"/>
                <w:szCs w:val="16"/>
                <w:lang w:eastAsia="en-US"/>
              </w:rPr>
              <w:t>2</w:t>
            </w:r>
            <w:r w:rsidR="00A73F29">
              <w:rPr>
                <w:rFonts w:ascii="Arial" w:eastAsiaTheme="minorHAnsi" w:hAnsi="Arial" w:cs="Arial"/>
                <w:sz w:val="16"/>
                <w:szCs w:val="16"/>
                <w:lang w:eastAsia="en-US"/>
              </w:rPr>
              <w:t>02</w:t>
            </w:r>
          </w:p>
        </w:tc>
      </w:tr>
    </w:tbl>
    <w:p w:rsidR="001365BD" w:rsidRDefault="001365BD" w:rsidP="001365BD">
      <w:pPr>
        <w:rPr>
          <w:rFonts w:ascii="Arial" w:hAnsi="Arial" w:cs="Arial"/>
          <w:b/>
          <w:sz w:val="16"/>
          <w:szCs w:val="16"/>
        </w:rPr>
      </w:pPr>
    </w:p>
    <w:p w:rsidR="00D572CA" w:rsidRPr="00654673" w:rsidRDefault="00D572CA" w:rsidP="00D572CA">
      <w:pPr>
        <w:rPr>
          <w:rFonts w:ascii="Arial" w:hAnsi="Arial" w:cs="Arial"/>
          <w:sz w:val="16"/>
          <w:szCs w:val="16"/>
        </w:rPr>
      </w:pPr>
    </w:p>
    <w:p w:rsidR="00D572CA" w:rsidRPr="00654673" w:rsidRDefault="00D572CA" w:rsidP="00D572CA">
      <w:pPr>
        <w:autoSpaceDE w:val="0"/>
        <w:autoSpaceDN w:val="0"/>
        <w:adjustRightInd w:val="0"/>
        <w:spacing w:line="180" w:lineRule="exact"/>
        <w:jc w:val="both"/>
        <w:rPr>
          <w:rFonts w:ascii="Arial" w:hAnsi="Arial" w:cs="Arial"/>
          <w:sz w:val="16"/>
          <w:szCs w:val="16"/>
        </w:rPr>
      </w:pPr>
      <w:r w:rsidRPr="00654673">
        <w:rPr>
          <w:rFonts w:ascii="Arial" w:hAnsi="Arial" w:cs="Arial"/>
          <w:sz w:val="16"/>
          <w:szCs w:val="16"/>
        </w:rPr>
        <w:t xml:space="preserve">Об утверждении Перечня муниципального имущества Благодарненского городского округа Ставропольского края, свободного от прав третьих лиц (за </w:t>
      </w:r>
      <w:r w:rsidRPr="00654673">
        <w:rPr>
          <w:rFonts w:ascii="Arial" w:eastAsiaTheme="minorHAnsi" w:hAnsi="Arial" w:cs="Arial"/>
          <w:sz w:val="16"/>
          <w:szCs w:val="16"/>
          <w:lang w:eastAsia="en-US"/>
        </w:rPr>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54673">
        <w:rPr>
          <w:rFonts w:ascii="Arial" w:hAnsi="Arial" w:cs="Arial"/>
          <w:sz w:val="16"/>
          <w:szCs w:val="16"/>
        </w:rPr>
        <w:t>),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72CA" w:rsidRPr="00654673" w:rsidRDefault="00D572CA" w:rsidP="00D572CA">
      <w:pPr>
        <w:spacing w:line="180" w:lineRule="exact"/>
        <w:jc w:val="both"/>
        <w:rPr>
          <w:rFonts w:ascii="Arial" w:hAnsi="Arial" w:cs="Arial"/>
          <w:sz w:val="16"/>
          <w:szCs w:val="16"/>
        </w:rPr>
      </w:pPr>
    </w:p>
    <w:p w:rsidR="00D572CA" w:rsidRPr="00654673" w:rsidRDefault="00D572CA" w:rsidP="00D572CA">
      <w:pPr>
        <w:ind w:firstLine="142"/>
        <w:jc w:val="both"/>
        <w:rPr>
          <w:rFonts w:ascii="Arial" w:hAnsi="Arial" w:cs="Arial"/>
          <w:sz w:val="16"/>
          <w:szCs w:val="16"/>
        </w:rPr>
      </w:pPr>
      <w:r w:rsidRPr="00654673">
        <w:rPr>
          <w:rFonts w:ascii="Arial" w:hAnsi="Arial" w:cs="Arial"/>
          <w:sz w:val="16"/>
          <w:szCs w:val="16"/>
        </w:rPr>
        <w:t xml:space="preserve">В соответствии со статьей 18 Федерального закона от 24 июля 2007 года № 209-ФЗ «О развитии малого и среднего предпринимательства в Российской Федерации», решением Совета депутатов Благодарненского городского округа Ставропольского края от 19июня 2018 года № 140 «Об утверждении Порядка формирования, ведения, обязательного опубликования перечня муниципального имущества Благодарненского городского округа Ставропольского края, свободного от прав третьих лиц (за </w:t>
      </w:r>
      <w:r w:rsidRPr="00654673">
        <w:rPr>
          <w:rFonts w:ascii="Arial" w:eastAsiaTheme="minorHAnsi" w:hAnsi="Arial" w:cs="Arial"/>
          <w:sz w:val="16"/>
          <w:szCs w:val="16"/>
          <w:lang w:eastAsia="en-US"/>
        </w:rPr>
        <w:lastRenderedPageBreak/>
        <w:t>исключением имущественных прав субъектов малого и среднего предпринимательства</w:t>
      </w:r>
      <w:r w:rsidRPr="00654673">
        <w:rPr>
          <w:rFonts w:ascii="Arial" w:hAnsi="Arial" w:cs="Arial"/>
          <w:sz w:val="16"/>
          <w:szCs w:val="16"/>
        </w:rPr>
        <w:t>),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администрация Благодарненского городского округа Ставропольского края</w:t>
      </w:r>
    </w:p>
    <w:p w:rsidR="00D572CA" w:rsidRPr="00654673" w:rsidRDefault="00D572CA" w:rsidP="00D572CA">
      <w:pPr>
        <w:jc w:val="both"/>
        <w:rPr>
          <w:rFonts w:ascii="Arial" w:hAnsi="Arial" w:cs="Arial"/>
          <w:sz w:val="16"/>
          <w:szCs w:val="16"/>
        </w:rPr>
      </w:pPr>
    </w:p>
    <w:p w:rsidR="00D572CA" w:rsidRPr="00654673" w:rsidRDefault="00D572CA" w:rsidP="00D572CA">
      <w:pPr>
        <w:jc w:val="both"/>
        <w:rPr>
          <w:rFonts w:ascii="Arial" w:hAnsi="Arial" w:cs="Arial"/>
          <w:sz w:val="16"/>
          <w:szCs w:val="16"/>
        </w:rPr>
      </w:pPr>
      <w:r w:rsidRPr="00654673">
        <w:rPr>
          <w:rFonts w:ascii="Arial" w:hAnsi="Arial" w:cs="Arial"/>
          <w:sz w:val="16"/>
          <w:szCs w:val="16"/>
        </w:rPr>
        <w:t>ПОСТАНОВЛЯЕТ:</w:t>
      </w:r>
    </w:p>
    <w:p w:rsidR="00D572CA" w:rsidRPr="00654673" w:rsidRDefault="00D572CA" w:rsidP="00D572CA">
      <w:pPr>
        <w:jc w:val="both"/>
        <w:rPr>
          <w:rFonts w:ascii="Arial" w:hAnsi="Arial" w:cs="Arial"/>
          <w:sz w:val="16"/>
          <w:szCs w:val="16"/>
        </w:rPr>
      </w:pPr>
    </w:p>
    <w:p w:rsidR="00D572CA" w:rsidRPr="00654673" w:rsidRDefault="00D572CA" w:rsidP="00D572CA">
      <w:pPr>
        <w:ind w:firstLine="142"/>
        <w:jc w:val="both"/>
        <w:rPr>
          <w:rFonts w:ascii="Arial" w:hAnsi="Arial" w:cs="Arial"/>
          <w:sz w:val="16"/>
          <w:szCs w:val="16"/>
        </w:rPr>
      </w:pPr>
      <w:r w:rsidRPr="00654673">
        <w:rPr>
          <w:rFonts w:ascii="Arial" w:hAnsi="Arial" w:cs="Arial"/>
          <w:sz w:val="16"/>
          <w:szCs w:val="16"/>
        </w:rPr>
        <w:t>1.</w:t>
      </w:r>
      <w:r w:rsidRPr="00654673">
        <w:rPr>
          <w:rFonts w:ascii="Arial" w:hAnsi="Arial" w:cs="Arial"/>
          <w:sz w:val="16"/>
          <w:szCs w:val="16"/>
        </w:rPr>
        <w:tab/>
        <w:t xml:space="preserve">Утвердить прилагаемый Перечень муниципального имущества Благодарненского городского округа Ставропольского края, свободного от прав третьих лиц (за </w:t>
      </w:r>
      <w:r w:rsidRPr="00654673">
        <w:rPr>
          <w:rFonts w:ascii="Arial" w:eastAsiaTheme="minorHAnsi" w:hAnsi="Arial" w:cs="Arial"/>
          <w:sz w:val="16"/>
          <w:szCs w:val="16"/>
          <w:lang w:eastAsia="en-US"/>
        </w:rPr>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54673">
        <w:rPr>
          <w:rFonts w:ascii="Arial" w:hAnsi="Arial" w:cs="Arial"/>
          <w:sz w:val="16"/>
          <w:szCs w:val="16"/>
        </w:rPr>
        <w:t>),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w:t>
      </w:r>
      <w:r>
        <w:rPr>
          <w:rFonts w:ascii="Arial" w:hAnsi="Arial" w:cs="Arial"/>
          <w:sz w:val="16"/>
          <w:szCs w:val="16"/>
        </w:rPr>
        <w:t xml:space="preserve"> </w:t>
      </w:r>
      <w:r w:rsidRPr="00654673">
        <w:rPr>
          <w:rFonts w:ascii="Arial" w:hAnsi="Arial" w:cs="Arial"/>
          <w:sz w:val="16"/>
          <w:szCs w:val="16"/>
        </w:rPr>
        <w:t>инфраструктуру поддержки субъектов малого и среднего предпринимательства (далее – Перечень).</w:t>
      </w:r>
    </w:p>
    <w:p w:rsidR="00D572CA" w:rsidRPr="00654673" w:rsidRDefault="00D572CA" w:rsidP="00D572CA">
      <w:pPr>
        <w:ind w:firstLine="142"/>
        <w:jc w:val="both"/>
        <w:rPr>
          <w:rFonts w:ascii="Arial" w:eastAsia="SimSun" w:hAnsi="Arial" w:cs="Arial"/>
          <w:sz w:val="16"/>
          <w:szCs w:val="16"/>
          <w:lang w:eastAsia="zh-CN"/>
        </w:rPr>
      </w:pPr>
      <w:r w:rsidRPr="00654673">
        <w:rPr>
          <w:rFonts w:ascii="Arial" w:hAnsi="Arial" w:cs="Arial"/>
          <w:snapToGrid w:val="0"/>
          <w:sz w:val="16"/>
          <w:szCs w:val="16"/>
        </w:rPr>
        <w:t>2</w:t>
      </w:r>
      <w:r w:rsidRPr="00654673">
        <w:rPr>
          <w:rFonts w:ascii="Arial" w:hAnsi="Arial" w:cs="Arial"/>
          <w:sz w:val="16"/>
          <w:szCs w:val="16"/>
        </w:rPr>
        <w:t>.</w:t>
      </w:r>
      <w:r w:rsidRPr="00654673">
        <w:rPr>
          <w:rFonts w:ascii="Arial" w:hAnsi="Arial" w:cs="Arial"/>
          <w:sz w:val="16"/>
          <w:szCs w:val="16"/>
        </w:rPr>
        <w:tab/>
        <w:t>Настоящее постановление подлежит опубликованию в газете «Известия Благодарненского городского округа Ставропольского края» и размещению на официальном сайте администрации Благодарненского городского округа Ставропольского края</w:t>
      </w:r>
      <w:r w:rsidRPr="00654673">
        <w:rPr>
          <w:rFonts w:ascii="Arial" w:eastAsia="SimSun" w:hAnsi="Arial" w:cs="Arial"/>
          <w:sz w:val="16"/>
          <w:szCs w:val="16"/>
          <w:lang w:eastAsia="zh-CN"/>
        </w:rPr>
        <w:t>в информационно-телекоммуникационной сети Интернет.</w:t>
      </w:r>
    </w:p>
    <w:p w:rsidR="00D572CA" w:rsidRPr="00654673" w:rsidRDefault="00D572CA" w:rsidP="00D572CA">
      <w:pPr>
        <w:ind w:firstLine="142"/>
        <w:jc w:val="both"/>
        <w:rPr>
          <w:rStyle w:val="FontStyle17"/>
          <w:rFonts w:ascii="Arial" w:hAnsi="Arial" w:cs="Arial"/>
          <w:sz w:val="16"/>
          <w:szCs w:val="16"/>
        </w:rPr>
      </w:pPr>
      <w:r w:rsidRPr="00654673">
        <w:rPr>
          <w:rFonts w:ascii="Arial" w:hAnsi="Arial" w:cs="Arial"/>
          <w:bCs/>
          <w:sz w:val="16"/>
          <w:szCs w:val="16"/>
        </w:rPr>
        <w:t>3.</w:t>
      </w:r>
      <w:r w:rsidRPr="00654673">
        <w:rPr>
          <w:rFonts w:ascii="Arial" w:hAnsi="Arial" w:cs="Arial"/>
          <w:bCs/>
          <w:sz w:val="16"/>
          <w:szCs w:val="16"/>
        </w:rPr>
        <w:tab/>
        <w:t>Признать утратившим силу постановление администрации Благодарненского муниципального района Ставропольского края от             12 сентября 2017 года № 641 «</w:t>
      </w:r>
      <w:r w:rsidRPr="00654673">
        <w:rPr>
          <w:rFonts w:ascii="Arial" w:hAnsi="Arial" w:cs="Arial"/>
          <w:sz w:val="16"/>
          <w:szCs w:val="16"/>
        </w:rPr>
        <w:t>Об утверждении Перечня муниципального имущества Благодарненского муниципального района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54673">
        <w:rPr>
          <w:rStyle w:val="FontStyle17"/>
          <w:rFonts w:ascii="Arial" w:hAnsi="Arial" w:cs="Arial"/>
          <w:sz w:val="16"/>
          <w:szCs w:val="16"/>
        </w:rPr>
        <w:t>».</w:t>
      </w:r>
    </w:p>
    <w:p w:rsidR="00D572CA" w:rsidRPr="00654673" w:rsidRDefault="00D572CA" w:rsidP="00D572CA">
      <w:pPr>
        <w:ind w:firstLine="142"/>
        <w:jc w:val="both"/>
        <w:rPr>
          <w:rFonts w:ascii="Arial" w:hAnsi="Arial" w:cs="Arial"/>
          <w:sz w:val="16"/>
          <w:szCs w:val="16"/>
        </w:rPr>
      </w:pPr>
      <w:r w:rsidRPr="00654673">
        <w:rPr>
          <w:rFonts w:ascii="Arial" w:hAnsi="Arial" w:cs="Arial"/>
          <w:sz w:val="16"/>
          <w:szCs w:val="16"/>
        </w:rPr>
        <w:t>4.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D572CA" w:rsidRPr="00654673" w:rsidRDefault="00D572CA" w:rsidP="00D572CA">
      <w:pPr>
        <w:ind w:firstLine="142"/>
        <w:jc w:val="both"/>
        <w:rPr>
          <w:rFonts w:ascii="Arial" w:hAnsi="Arial" w:cs="Arial"/>
          <w:sz w:val="16"/>
          <w:szCs w:val="16"/>
        </w:rPr>
      </w:pPr>
      <w:r w:rsidRPr="00654673">
        <w:rPr>
          <w:rFonts w:ascii="Arial" w:hAnsi="Arial" w:cs="Arial"/>
          <w:sz w:val="16"/>
          <w:szCs w:val="16"/>
        </w:rPr>
        <w:t>5. Настоящее постановление вступает в силу на следующий день после его официального опубликования.</w:t>
      </w:r>
    </w:p>
    <w:p w:rsidR="00D572CA" w:rsidRPr="00654673" w:rsidRDefault="00D572CA" w:rsidP="00D572CA">
      <w:pPr>
        <w:ind w:firstLine="705"/>
        <w:jc w:val="both"/>
        <w:rPr>
          <w:rFonts w:ascii="Arial" w:hAnsi="Arial" w:cs="Arial"/>
          <w:sz w:val="16"/>
          <w:szCs w:val="16"/>
        </w:rPr>
      </w:pPr>
    </w:p>
    <w:p w:rsidR="00D572CA" w:rsidRPr="00654673" w:rsidRDefault="00D572CA" w:rsidP="00D572CA">
      <w:pPr>
        <w:ind w:firstLine="709"/>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1737"/>
      </w:tblGrid>
      <w:tr w:rsidR="00D572CA" w:rsidRPr="00654673" w:rsidTr="00D572CA">
        <w:tc>
          <w:tcPr>
            <w:tcW w:w="3085" w:type="dxa"/>
          </w:tcPr>
          <w:p w:rsidR="00D572CA" w:rsidRPr="00654673" w:rsidRDefault="00D572CA" w:rsidP="00D572CA">
            <w:pPr>
              <w:spacing w:line="180" w:lineRule="exact"/>
              <w:jc w:val="both"/>
              <w:rPr>
                <w:rFonts w:ascii="Arial" w:hAnsi="Arial" w:cs="Arial"/>
                <w:sz w:val="16"/>
                <w:szCs w:val="16"/>
              </w:rPr>
            </w:pPr>
            <w:r w:rsidRPr="00654673">
              <w:rPr>
                <w:rFonts w:ascii="Arial" w:hAnsi="Arial" w:cs="Arial"/>
                <w:sz w:val="16"/>
                <w:szCs w:val="16"/>
              </w:rPr>
              <w:t xml:space="preserve">Глава </w:t>
            </w:r>
          </w:p>
          <w:p w:rsidR="00D572CA" w:rsidRPr="00654673" w:rsidRDefault="00D572CA" w:rsidP="00D572CA">
            <w:pPr>
              <w:spacing w:line="180" w:lineRule="exact"/>
              <w:jc w:val="both"/>
              <w:rPr>
                <w:rFonts w:ascii="Arial" w:hAnsi="Arial" w:cs="Arial"/>
                <w:sz w:val="16"/>
                <w:szCs w:val="16"/>
              </w:rPr>
            </w:pPr>
            <w:r w:rsidRPr="00654673">
              <w:rPr>
                <w:rFonts w:ascii="Arial" w:hAnsi="Arial" w:cs="Arial"/>
                <w:sz w:val="16"/>
                <w:szCs w:val="16"/>
              </w:rPr>
              <w:t>Благодарненского городского округа</w:t>
            </w:r>
          </w:p>
          <w:p w:rsidR="00D572CA" w:rsidRPr="00654673" w:rsidRDefault="00D572CA" w:rsidP="00D572CA">
            <w:pPr>
              <w:spacing w:line="180" w:lineRule="exact"/>
              <w:jc w:val="both"/>
              <w:rPr>
                <w:rFonts w:ascii="Arial" w:hAnsi="Arial" w:cs="Arial"/>
                <w:sz w:val="16"/>
                <w:szCs w:val="16"/>
              </w:rPr>
            </w:pPr>
            <w:r w:rsidRPr="00654673">
              <w:rPr>
                <w:rFonts w:ascii="Arial" w:hAnsi="Arial" w:cs="Arial"/>
                <w:sz w:val="16"/>
                <w:szCs w:val="16"/>
              </w:rPr>
              <w:t>Ставропольского края</w:t>
            </w:r>
          </w:p>
        </w:tc>
        <w:tc>
          <w:tcPr>
            <w:tcW w:w="1737" w:type="dxa"/>
          </w:tcPr>
          <w:p w:rsidR="00D572CA" w:rsidRPr="00654673" w:rsidRDefault="00D572CA" w:rsidP="00D572CA">
            <w:pPr>
              <w:spacing w:line="180" w:lineRule="exact"/>
              <w:jc w:val="both"/>
              <w:rPr>
                <w:rFonts w:ascii="Arial" w:hAnsi="Arial" w:cs="Arial"/>
                <w:sz w:val="16"/>
                <w:szCs w:val="16"/>
              </w:rPr>
            </w:pPr>
          </w:p>
          <w:p w:rsidR="00D572CA" w:rsidRPr="00654673" w:rsidRDefault="00D572CA" w:rsidP="00D572CA">
            <w:pPr>
              <w:spacing w:line="180" w:lineRule="exact"/>
              <w:jc w:val="both"/>
              <w:rPr>
                <w:rFonts w:ascii="Arial" w:hAnsi="Arial" w:cs="Arial"/>
                <w:sz w:val="16"/>
                <w:szCs w:val="16"/>
              </w:rPr>
            </w:pPr>
          </w:p>
          <w:p w:rsidR="00D572CA" w:rsidRPr="00654673" w:rsidRDefault="00D572CA" w:rsidP="00D572CA">
            <w:pPr>
              <w:spacing w:line="180" w:lineRule="exact"/>
              <w:jc w:val="both"/>
              <w:rPr>
                <w:rFonts w:ascii="Arial" w:hAnsi="Arial" w:cs="Arial"/>
                <w:sz w:val="16"/>
                <w:szCs w:val="16"/>
              </w:rPr>
            </w:pPr>
            <w:r>
              <w:rPr>
                <w:rFonts w:ascii="Arial" w:hAnsi="Arial" w:cs="Arial"/>
                <w:sz w:val="16"/>
                <w:szCs w:val="16"/>
              </w:rPr>
              <w:t xml:space="preserve">  </w:t>
            </w:r>
            <w:r w:rsidRPr="00654673">
              <w:rPr>
                <w:rFonts w:ascii="Arial" w:hAnsi="Arial" w:cs="Arial"/>
                <w:sz w:val="16"/>
                <w:szCs w:val="16"/>
              </w:rPr>
              <w:t xml:space="preserve">         А.И. Теньков</w:t>
            </w:r>
          </w:p>
        </w:tc>
      </w:tr>
    </w:tbl>
    <w:p w:rsidR="00D572CA" w:rsidRPr="00654673" w:rsidRDefault="00D572CA" w:rsidP="00D572CA">
      <w:pPr>
        <w:spacing w:line="240" w:lineRule="exact"/>
        <w:ind w:firstLine="709"/>
        <w:jc w:val="both"/>
        <w:rPr>
          <w:rFonts w:ascii="Arial" w:hAnsi="Arial" w:cs="Arial"/>
          <w:sz w:val="16"/>
          <w:szCs w:val="16"/>
        </w:rPr>
      </w:pPr>
    </w:p>
    <w:p w:rsidR="00E9510D" w:rsidRDefault="00E9510D" w:rsidP="001365BD">
      <w:pPr>
        <w:rPr>
          <w:rFonts w:ascii="Arial" w:hAnsi="Arial" w:cs="Arial"/>
          <w:sz w:val="16"/>
          <w:szCs w:val="16"/>
        </w:rPr>
        <w:sectPr w:rsidR="00E9510D" w:rsidSect="009D32F2">
          <w:type w:val="continuous"/>
          <w:pgSz w:w="11905" w:h="16838"/>
          <w:pgMar w:top="1134" w:right="848" w:bottom="1134" w:left="993" w:header="720" w:footer="720" w:gutter="0"/>
          <w:cols w:num="2" w:space="851"/>
          <w:noEndnote/>
          <w:titlePg/>
          <w:docGrid w:linePitch="381"/>
        </w:sectPr>
      </w:pPr>
    </w:p>
    <w:p w:rsidR="00885880" w:rsidRDefault="00885880" w:rsidP="001365BD">
      <w:pPr>
        <w:rPr>
          <w:rFonts w:ascii="Arial" w:hAnsi="Arial" w:cs="Arial"/>
          <w:sz w:val="16"/>
          <w:szCs w:val="16"/>
        </w:rPr>
      </w:pPr>
    </w:p>
    <w:tbl>
      <w:tblPr>
        <w:tblW w:w="10348" w:type="dxa"/>
        <w:tblInd w:w="108" w:type="dxa"/>
        <w:tblLook w:val="01E0"/>
      </w:tblPr>
      <w:tblGrid>
        <w:gridCol w:w="6096"/>
        <w:gridCol w:w="4252"/>
      </w:tblGrid>
      <w:tr w:rsidR="00E9510D" w:rsidRPr="00654673" w:rsidTr="00EA5043">
        <w:tc>
          <w:tcPr>
            <w:tcW w:w="6096" w:type="dxa"/>
            <w:shd w:val="clear" w:color="auto" w:fill="auto"/>
          </w:tcPr>
          <w:p w:rsidR="00E9510D" w:rsidRPr="00654673" w:rsidRDefault="00E9510D" w:rsidP="00E9510D">
            <w:pPr>
              <w:spacing w:line="240" w:lineRule="exact"/>
              <w:jc w:val="both"/>
              <w:rPr>
                <w:rFonts w:ascii="Arial" w:hAnsi="Arial" w:cs="Arial"/>
                <w:sz w:val="16"/>
                <w:szCs w:val="16"/>
              </w:rPr>
            </w:pPr>
          </w:p>
        </w:tc>
        <w:tc>
          <w:tcPr>
            <w:tcW w:w="4252" w:type="dxa"/>
            <w:shd w:val="clear" w:color="auto" w:fill="auto"/>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УТВЕРЖДЕН</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постановлением администрации</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Благодарненского городского округа Ставропольского края</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от 23 октября 2018 года № 1202</w:t>
            </w:r>
          </w:p>
        </w:tc>
      </w:tr>
    </w:tbl>
    <w:p w:rsidR="00885880" w:rsidRDefault="00885880" w:rsidP="00EA5043">
      <w:pPr>
        <w:spacing w:line="180" w:lineRule="exact"/>
        <w:jc w:val="center"/>
        <w:rPr>
          <w:rFonts w:ascii="Arial" w:hAnsi="Arial" w:cs="Arial"/>
          <w:sz w:val="16"/>
          <w:szCs w:val="16"/>
        </w:rPr>
      </w:pP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lastRenderedPageBreak/>
        <w:t>ПЕРЕЧЕНЬ</w:t>
      </w:r>
    </w:p>
    <w:p w:rsidR="00E9510D" w:rsidRPr="00654673" w:rsidRDefault="00E9510D" w:rsidP="00EA5043">
      <w:pPr>
        <w:autoSpaceDE w:val="0"/>
        <w:autoSpaceDN w:val="0"/>
        <w:adjustRightInd w:val="0"/>
        <w:spacing w:line="180" w:lineRule="exact"/>
        <w:jc w:val="both"/>
        <w:rPr>
          <w:rFonts w:ascii="Arial" w:hAnsi="Arial" w:cs="Arial"/>
          <w:sz w:val="16"/>
          <w:szCs w:val="16"/>
        </w:rPr>
      </w:pPr>
      <w:r w:rsidRPr="00654673">
        <w:rPr>
          <w:rFonts w:ascii="Arial" w:hAnsi="Arial" w:cs="Arial"/>
          <w:sz w:val="16"/>
          <w:szCs w:val="16"/>
        </w:rPr>
        <w:t xml:space="preserve">имущества Благодарненского городского округа Ставропольского края, свободного от прав третьих лиц (за </w:t>
      </w:r>
      <w:r w:rsidRPr="00654673">
        <w:rPr>
          <w:rFonts w:ascii="Arial" w:eastAsiaTheme="minorHAnsi" w:hAnsi="Arial" w:cs="Arial"/>
          <w:sz w:val="16"/>
          <w:szCs w:val="16"/>
          <w:lang w:eastAsia="en-US"/>
        </w:rPr>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54673">
        <w:rPr>
          <w:rFonts w:ascii="Arial" w:hAnsi="Arial" w:cs="Arial"/>
          <w:sz w:val="16"/>
          <w:szCs w:val="16"/>
        </w:rPr>
        <w:t>),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510D" w:rsidRPr="00654673" w:rsidRDefault="00E9510D" w:rsidP="00EA5043">
      <w:pPr>
        <w:spacing w:line="180" w:lineRule="exact"/>
        <w:jc w:val="center"/>
        <w:rPr>
          <w:rFonts w:ascii="Arial" w:hAnsi="Arial" w:cs="Arial"/>
          <w:sz w:val="16"/>
          <w:szCs w:val="16"/>
        </w:rPr>
      </w:pPr>
    </w:p>
    <w:tbl>
      <w:tblPr>
        <w:tblW w:w="496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5"/>
        <w:gridCol w:w="1558"/>
        <w:gridCol w:w="709"/>
        <w:gridCol w:w="1098"/>
        <w:gridCol w:w="1006"/>
        <w:gridCol w:w="904"/>
        <w:gridCol w:w="1245"/>
        <w:gridCol w:w="1133"/>
      </w:tblGrid>
      <w:tr w:rsidR="00EA5043" w:rsidRPr="00654673" w:rsidTr="00EA5043">
        <w:trPr>
          <w:trHeight w:val="552"/>
        </w:trPr>
        <w:tc>
          <w:tcPr>
            <w:tcW w:w="278" w:type="pct"/>
            <w:vMerge w:val="restart"/>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п/п</w:t>
            </w:r>
          </w:p>
        </w:tc>
        <w:tc>
          <w:tcPr>
            <w:tcW w:w="972" w:type="pct"/>
            <w:vMerge w:val="restart"/>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Наименование</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и характеристика имущества</w:t>
            </w:r>
          </w:p>
          <w:p w:rsidR="00E9510D" w:rsidRPr="00654673" w:rsidRDefault="00E9510D" w:rsidP="00EA5043">
            <w:pPr>
              <w:spacing w:line="180" w:lineRule="exact"/>
              <w:jc w:val="center"/>
              <w:rPr>
                <w:rFonts w:ascii="Arial" w:hAnsi="Arial" w:cs="Arial"/>
                <w:sz w:val="16"/>
                <w:szCs w:val="16"/>
              </w:rPr>
            </w:pPr>
          </w:p>
        </w:tc>
        <w:tc>
          <w:tcPr>
            <w:tcW w:w="763" w:type="pct"/>
            <w:vMerge w:val="restart"/>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 xml:space="preserve">адрес </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местонахождения</w:t>
            </w:r>
          </w:p>
        </w:tc>
        <w:tc>
          <w:tcPr>
            <w:tcW w:w="347" w:type="pct"/>
            <w:vMerge w:val="restart"/>
            <w:textDirection w:val="btLr"/>
          </w:tcPr>
          <w:p w:rsidR="00E9510D" w:rsidRPr="00654673" w:rsidRDefault="00E9510D" w:rsidP="00EA5043">
            <w:pPr>
              <w:spacing w:line="180" w:lineRule="exact"/>
              <w:ind w:left="113" w:right="113"/>
              <w:jc w:val="center"/>
              <w:rPr>
                <w:rFonts w:ascii="Arial" w:hAnsi="Arial" w:cs="Arial"/>
                <w:sz w:val="16"/>
                <w:szCs w:val="16"/>
              </w:rPr>
            </w:pPr>
            <w:r w:rsidRPr="00654673">
              <w:rPr>
                <w:rFonts w:ascii="Arial" w:hAnsi="Arial" w:cs="Arial"/>
                <w:sz w:val="16"/>
                <w:szCs w:val="16"/>
              </w:rPr>
              <w:t>общая площадь</w:t>
            </w:r>
          </w:p>
          <w:p w:rsidR="00E9510D" w:rsidRPr="00654673" w:rsidRDefault="00E9510D" w:rsidP="00EA5043">
            <w:pPr>
              <w:spacing w:line="180" w:lineRule="exact"/>
              <w:ind w:left="113" w:right="113"/>
              <w:jc w:val="center"/>
              <w:rPr>
                <w:rFonts w:ascii="Arial" w:hAnsi="Arial" w:cs="Arial"/>
                <w:sz w:val="16"/>
                <w:szCs w:val="16"/>
              </w:rPr>
            </w:pPr>
            <w:r w:rsidRPr="00654673">
              <w:rPr>
                <w:rFonts w:ascii="Arial" w:hAnsi="Arial" w:cs="Arial"/>
                <w:sz w:val="16"/>
                <w:szCs w:val="16"/>
              </w:rPr>
              <w:t>кв.м</w:t>
            </w:r>
          </w:p>
        </w:tc>
        <w:tc>
          <w:tcPr>
            <w:tcW w:w="538" w:type="pct"/>
            <w:vMerge w:val="restart"/>
          </w:tcPr>
          <w:p w:rsidR="00E9510D" w:rsidRPr="00654673" w:rsidRDefault="00E9510D" w:rsidP="00EA5043">
            <w:pPr>
              <w:spacing w:line="180" w:lineRule="exact"/>
              <w:ind w:left="-107" w:right="-145"/>
              <w:jc w:val="center"/>
              <w:rPr>
                <w:rFonts w:ascii="Arial" w:hAnsi="Arial" w:cs="Arial"/>
                <w:sz w:val="16"/>
                <w:szCs w:val="16"/>
              </w:rPr>
            </w:pPr>
            <w:r w:rsidRPr="00654673">
              <w:rPr>
                <w:rFonts w:ascii="Arial" w:hAnsi="Arial" w:cs="Arial"/>
                <w:sz w:val="16"/>
                <w:szCs w:val="16"/>
              </w:rPr>
              <w:t xml:space="preserve">информация </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о проведении торгов</w:t>
            </w:r>
          </w:p>
        </w:tc>
        <w:tc>
          <w:tcPr>
            <w:tcW w:w="2101" w:type="pct"/>
            <w:gridSpan w:val="4"/>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результаты проведения торгов на право заключения договоров аренды</w:t>
            </w:r>
          </w:p>
        </w:tc>
      </w:tr>
      <w:tr w:rsidR="00EA5043" w:rsidRPr="00654673" w:rsidTr="00EA5043">
        <w:trPr>
          <w:trHeight w:val="552"/>
        </w:trPr>
        <w:tc>
          <w:tcPr>
            <w:tcW w:w="278" w:type="pct"/>
            <w:vMerge/>
          </w:tcPr>
          <w:p w:rsidR="00E9510D" w:rsidRPr="00654673" w:rsidRDefault="00E9510D" w:rsidP="00EA5043">
            <w:pPr>
              <w:spacing w:line="180" w:lineRule="exact"/>
              <w:jc w:val="center"/>
              <w:rPr>
                <w:rFonts w:ascii="Arial" w:hAnsi="Arial" w:cs="Arial"/>
                <w:sz w:val="16"/>
                <w:szCs w:val="16"/>
              </w:rPr>
            </w:pPr>
          </w:p>
        </w:tc>
        <w:tc>
          <w:tcPr>
            <w:tcW w:w="972" w:type="pct"/>
            <w:vMerge/>
          </w:tcPr>
          <w:p w:rsidR="00E9510D" w:rsidRPr="00654673" w:rsidRDefault="00E9510D" w:rsidP="00EA5043">
            <w:pPr>
              <w:spacing w:line="180" w:lineRule="exact"/>
              <w:jc w:val="center"/>
              <w:rPr>
                <w:rFonts w:ascii="Arial" w:hAnsi="Arial" w:cs="Arial"/>
                <w:sz w:val="16"/>
                <w:szCs w:val="16"/>
              </w:rPr>
            </w:pPr>
          </w:p>
        </w:tc>
        <w:tc>
          <w:tcPr>
            <w:tcW w:w="763" w:type="pct"/>
            <w:vMerge/>
          </w:tcPr>
          <w:p w:rsidR="00E9510D" w:rsidRPr="00654673" w:rsidRDefault="00E9510D" w:rsidP="00EA5043">
            <w:pPr>
              <w:spacing w:line="180" w:lineRule="exact"/>
              <w:jc w:val="center"/>
              <w:rPr>
                <w:rFonts w:ascii="Arial" w:hAnsi="Arial" w:cs="Arial"/>
                <w:sz w:val="16"/>
                <w:szCs w:val="16"/>
              </w:rPr>
            </w:pPr>
          </w:p>
        </w:tc>
        <w:tc>
          <w:tcPr>
            <w:tcW w:w="347" w:type="pct"/>
            <w:vMerge/>
          </w:tcPr>
          <w:p w:rsidR="00E9510D" w:rsidRPr="00654673" w:rsidRDefault="00E9510D" w:rsidP="00EA5043">
            <w:pPr>
              <w:spacing w:line="180" w:lineRule="exact"/>
              <w:jc w:val="center"/>
              <w:rPr>
                <w:rFonts w:ascii="Arial" w:hAnsi="Arial" w:cs="Arial"/>
                <w:sz w:val="16"/>
                <w:szCs w:val="16"/>
              </w:rPr>
            </w:pPr>
          </w:p>
        </w:tc>
        <w:tc>
          <w:tcPr>
            <w:tcW w:w="538" w:type="pct"/>
            <w:vMerge/>
          </w:tcPr>
          <w:p w:rsidR="00E9510D" w:rsidRPr="00654673" w:rsidRDefault="00E9510D" w:rsidP="00EA5043">
            <w:pPr>
              <w:spacing w:line="180" w:lineRule="exact"/>
              <w:jc w:val="center"/>
              <w:rPr>
                <w:rFonts w:ascii="Arial" w:hAnsi="Arial" w:cs="Arial"/>
                <w:sz w:val="16"/>
                <w:szCs w:val="16"/>
              </w:rPr>
            </w:pPr>
          </w:p>
        </w:tc>
        <w:tc>
          <w:tcPr>
            <w:tcW w:w="493" w:type="pct"/>
          </w:tcPr>
          <w:p w:rsidR="00E9510D" w:rsidRPr="00654673" w:rsidRDefault="00E9510D" w:rsidP="00EA5043">
            <w:pPr>
              <w:spacing w:line="180" w:lineRule="exact"/>
              <w:ind w:left="-71"/>
              <w:jc w:val="center"/>
              <w:rPr>
                <w:rFonts w:ascii="Arial" w:hAnsi="Arial" w:cs="Arial"/>
                <w:sz w:val="16"/>
                <w:szCs w:val="16"/>
              </w:rPr>
            </w:pPr>
            <w:r w:rsidRPr="00654673">
              <w:rPr>
                <w:rFonts w:ascii="Arial" w:hAnsi="Arial" w:cs="Arial"/>
                <w:sz w:val="16"/>
                <w:szCs w:val="16"/>
              </w:rPr>
              <w:t>наименование</w:t>
            </w:r>
          </w:p>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арендатора</w:t>
            </w:r>
          </w:p>
        </w:tc>
        <w:tc>
          <w:tcPr>
            <w:tcW w:w="443" w:type="pct"/>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номер  и дата договора аренды</w:t>
            </w:r>
          </w:p>
        </w:tc>
        <w:tc>
          <w:tcPr>
            <w:tcW w:w="610" w:type="pct"/>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срок договора аренды</w:t>
            </w:r>
          </w:p>
        </w:tc>
        <w:tc>
          <w:tcPr>
            <w:tcW w:w="555" w:type="pct"/>
          </w:tcPr>
          <w:p w:rsidR="00E9510D" w:rsidRPr="00654673" w:rsidRDefault="00E9510D" w:rsidP="00EA5043">
            <w:pPr>
              <w:spacing w:line="180" w:lineRule="exact"/>
              <w:jc w:val="center"/>
              <w:rPr>
                <w:rFonts w:ascii="Arial" w:hAnsi="Arial" w:cs="Arial"/>
                <w:sz w:val="16"/>
                <w:szCs w:val="16"/>
              </w:rPr>
            </w:pPr>
            <w:r w:rsidRPr="00654673">
              <w:rPr>
                <w:rFonts w:ascii="Arial" w:hAnsi="Arial" w:cs="Arial"/>
                <w:sz w:val="16"/>
                <w:szCs w:val="16"/>
              </w:rPr>
              <w:t xml:space="preserve">цели </w:t>
            </w:r>
          </w:p>
          <w:p w:rsidR="00EA5043" w:rsidRDefault="00E9510D" w:rsidP="00EA5043">
            <w:pPr>
              <w:spacing w:line="180" w:lineRule="exact"/>
              <w:ind w:right="-31"/>
              <w:jc w:val="center"/>
              <w:rPr>
                <w:rFonts w:ascii="Arial" w:hAnsi="Arial" w:cs="Arial"/>
                <w:sz w:val="16"/>
                <w:szCs w:val="16"/>
              </w:rPr>
            </w:pPr>
            <w:r w:rsidRPr="00654673">
              <w:rPr>
                <w:rFonts w:ascii="Arial" w:hAnsi="Arial" w:cs="Arial"/>
                <w:sz w:val="16"/>
                <w:szCs w:val="16"/>
              </w:rPr>
              <w:t>использова</w:t>
            </w:r>
          </w:p>
          <w:p w:rsidR="00E9510D" w:rsidRPr="00654673" w:rsidRDefault="00E9510D" w:rsidP="00EA5043">
            <w:pPr>
              <w:spacing w:line="180" w:lineRule="exact"/>
              <w:ind w:right="-31"/>
              <w:jc w:val="center"/>
              <w:rPr>
                <w:rFonts w:ascii="Arial" w:hAnsi="Arial" w:cs="Arial"/>
                <w:sz w:val="16"/>
                <w:szCs w:val="16"/>
              </w:rPr>
            </w:pPr>
            <w:r w:rsidRPr="00654673">
              <w:rPr>
                <w:rFonts w:ascii="Arial" w:hAnsi="Arial" w:cs="Arial"/>
                <w:sz w:val="16"/>
                <w:szCs w:val="16"/>
              </w:rPr>
              <w:t>ния</w:t>
            </w:r>
          </w:p>
        </w:tc>
      </w:tr>
      <w:tr w:rsidR="00EA5043" w:rsidRPr="00654673" w:rsidTr="00EA5043">
        <w:tc>
          <w:tcPr>
            <w:tcW w:w="27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1.</w:t>
            </w:r>
          </w:p>
        </w:tc>
        <w:tc>
          <w:tcPr>
            <w:tcW w:w="972" w:type="pct"/>
          </w:tcPr>
          <w:p w:rsidR="00E9510D" w:rsidRPr="00654673" w:rsidRDefault="00E9510D" w:rsidP="00E9510D">
            <w:pPr>
              <w:jc w:val="both"/>
              <w:rPr>
                <w:rFonts w:ascii="Arial" w:hAnsi="Arial" w:cs="Arial"/>
                <w:sz w:val="16"/>
                <w:szCs w:val="16"/>
              </w:rPr>
            </w:pPr>
            <w:r w:rsidRPr="00654673">
              <w:rPr>
                <w:rFonts w:ascii="Arial" w:hAnsi="Arial" w:cs="Arial"/>
                <w:sz w:val="16"/>
                <w:szCs w:val="16"/>
              </w:rPr>
              <w:t xml:space="preserve">Нежилые помещения </w:t>
            </w:r>
          </w:p>
          <w:p w:rsidR="00E9510D" w:rsidRPr="00654673" w:rsidRDefault="00E9510D" w:rsidP="00E9510D">
            <w:pPr>
              <w:jc w:val="both"/>
              <w:rPr>
                <w:rFonts w:ascii="Arial" w:hAnsi="Arial" w:cs="Arial"/>
                <w:sz w:val="16"/>
                <w:szCs w:val="16"/>
              </w:rPr>
            </w:pPr>
            <w:r w:rsidRPr="00654673">
              <w:rPr>
                <w:rFonts w:ascii="Arial" w:hAnsi="Arial" w:cs="Arial"/>
                <w:sz w:val="16"/>
                <w:szCs w:val="16"/>
              </w:rPr>
              <w:t xml:space="preserve">№ 39, 50, 67, </w:t>
            </w:r>
          </w:p>
          <w:p w:rsidR="00E9510D" w:rsidRPr="00654673" w:rsidRDefault="00E9510D" w:rsidP="00E9510D">
            <w:pPr>
              <w:jc w:val="both"/>
              <w:rPr>
                <w:rFonts w:ascii="Arial" w:hAnsi="Arial" w:cs="Arial"/>
                <w:sz w:val="16"/>
                <w:szCs w:val="16"/>
              </w:rPr>
            </w:pPr>
            <w:r w:rsidRPr="00654673">
              <w:rPr>
                <w:rFonts w:ascii="Arial" w:hAnsi="Arial" w:cs="Arial"/>
                <w:sz w:val="16"/>
                <w:szCs w:val="16"/>
              </w:rPr>
              <w:t>расположенные на первом этаже двухэтажного нежилого здания, кадастровый номер 26:13:100104:675</w:t>
            </w:r>
          </w:p>
        </w:tc>
        <w:tc>
          <w:tcPr>
            <w:tcW w:w="76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Ставропольский край, Благодарненский район, </w:t>
            </w:r>
          </w:p>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г. Благодарный, </w:t>
            </w:r>
          </w:p>
          <w:p w:rsidR="00E9510D" w:rsidRPr="00654673" w:rsidRDefault="00E9510D" w:rsidP="00E9510D">
            <w:pPr>
              <w:ind w:right="-108"/>
              <w:jc w:val="center"/>
              <w:rPr>
                <w:rFonts w:ascii="Arial" w:hAnsi="Arial" w:cs="Arial"/>
                <w:sz w:val="16"/>
                <w:szCs w:val="16"/>
              </w:rPr>
            </w:pPr>
            <w:r w:rsidRPr="00654673">
              <w:rPr>
                <w:rFonts w:ascii="Arial" w:hAnsi="Arial" w:cs="Arial"/>
                <w:sz w:val="16"/>
                <w:szCs w:val="16"/>
              </w:rPr>
              <w:t>пл. Строителей, 12</w:t>
            </w:r>
          </w:p>
        </w:tc>
        <w:tc>
          <w:tcPr>
            <w:tcW w:w="347"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20,5</w:t>
            </w:r>
          </w:p>
        </w:tc>
        <w:tc>
          <w:tcPr>
            <w:tcW w:w="53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9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4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610"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555"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r>
      <w:tr w:rsidR="00EA5043" w:rsidRPr="00654673" w:rsidTr="00EA5043">
        <w:tc>
          <w:tcPr>
            <w:tcW w:w="27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2.</w:t>
            </w:r>
          </w:p>
        </w:tc>
        <w:tc>
          <w:tcPr>
            <w:tcW w:w="972" w:type="pct"/>
          </w:tcPr>
          <w:p w:rsidR="00E9510D" w:rsidRPr="00654673" w:rsidRDefault="00E9510D" w:rsidP="00E9510D">
            <w:pPr>
              <w:jc w:val="both"/>
              <w:rPr>
                <w:rFonts w:ascii="Arial" w:hAnsi="Arial" w:cs="Arial"/>
                <w:sz w:val="16"/>
                <w:szCs w:val="16"/>
              </w:rPr>
            </w:pPr>
            <w:r w:rsidRPr="00654673">
              <w:rPr>
                <w:rFonts w:ascii="Arial" w:hAnsi="Arial" w:cs="Arial"/>
                <w:sz w:val="16"/>
                <w:szCs w:val="16"/>
              </w:rPr>
              <w:t>Нежилые</w:t>
            </w:r>
            <w:r w:rsidR="00EA5043">
              <w:rPr>
                <w:rFonts w:ascii="Arial" w:hAnsi="Arial" w:cs="Arial"/>
                <w:sz w:val="16"/>
                <w:szCs w:val="16"/>
              </w:rPr>
              <w:t xml:space="preserve"> </w:t>
            </w:r>
            <w:r w:rsidRPr="00654673">
              <w:rPr>
                <w:rFonts w:ascii="Arial" w:hAnsi="Arial" w:cs="Arial"/>
                <w:sz w:val="16"/>
                <w:szCs w:val="16"/>
              </w:rPr>
              <w:t>помещения № 70-87, 92, 93, расположенные на втором этаже двухэтажного нежилого здания, кадастровый номер 26:13:100104:678</w:t>
            </w:r>
          </w:p>
          <w:p w:rsidR="00E9510D" w:rsidRPr="00654673" w:rsidRDefault="00E9510D" w:rsidP="00E9510D">
            <w:pPr>
              <w:jc w:val="both"/>
              <w:rPr>
                <w:rFonts w:ascii="Arial" w:hAnsi="Arial" w:cs="Arial"/>
                <w:sz w:val="16"/>
                <w:szCs w:val="16"/>
              </w:rPr>
            </w:pPr>
          </w:p>
        </w:tc>
        <w:tc>
          <w:tcPr>
            <w:tcW w:w="76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Ставропольский край, Благодарненский район, </w:t>
            </w:r>
          </w:p>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г. Благодарный, </w:t>
            </w:r>
          </w:p>
          <w:p w:rsidR="00E9510D" w:rsidRPr="00654673" w:rsidRDefault="00E9510D" w:rsidP="00E9510D">
            <w:pPr>
              <w:ind w:right="-108"/>
              <w:jc w:val="center"/>
              <w:rPr>
                <w:rFonts w:ascii="Arial" w:hAnsi="Arial" w:cs="Arial"/>
                <w:sz w:val="16"/>
                <w:szCs w:val="16"/>
              </w:rPr>
            </w:pPr>
            <w:r w:rsidRPr="00654673">
              <w:rPr>
                <w:rFonts w:ascii="Arial" w:hAnsi="Arial" w:cs="Arial"/>
                <w:sz w:val="16"/>
                <w:szCs w:val="16"/>
              </w:rPr>
              <w:t>пл. Строителей,12</w:t>
            </w:r>
          </w:p>
        </w:tc>
        <w:tc>
          <w:tcPr>
            <w:tcW w:w="347"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345,6</w:t>
            </w:r>
          </w:p>
        </w:tc>
        <w:tc>
          <w:tcPr>
            <w:tcW w:w="53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9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4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610"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555"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r>
      <w:tr w:rsidR="00EA5043" w:rsidRPr="00654673" w:rsidTr="00EA5043">
        <w:tc>
          <w:tcPr>
            <w:tcW w:w="27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3.</w:t>
            </w:r>
          </w:p>
        </w:tc>
        <w:tc>
          <w:tcPr>
            <w:tcW w:w="972" w:type="pct"/>
          </w:tcPr>
          <w:p w:rsidR="00E9510D" w:rsidRPr="00654673" w:rsidRDefault="00E9510D" w:rsidP="00E9510D">
            <w:pPr>
              <w:jc w:val="both"/>
              <w:rPr>
                <w:rFonts w:ascii="Arial" w:hAnsi="Arial" w:cs="Arial"/>
                <w:sz w:val="16"/>
                <w:szCs w:val="16"/>
              </w:rPr>
            </w:pPr>
            <w:r w:rsidRPr="00654673">
              <w:rPr>
                <w:rFonts w:ascii="Arial" w:hAnsi="Arial" w:cs="Arial"/>
                <w:sz w:val="16"/>
                <w:szCs w:val="16"/>
              </w:rPr>
              <w:t>Нежилые помещения № 36, 38, 40, 57, расположенные на первом этаже двухэтажного нежилого здания, кадастровый номер 26:13:100104:676</w:t>
            </w:r>
          </w:p>
        </w:tc>
        <w:tc>
          <w:tcPr>
            <w:tcW w:w="76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Ставропольский край, Благодарненский район, </w:t>
            </w:r>
          </w:p>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г. Благодарный, </w:t>
            </w:r>
          </w:p>
          <w:p w:rsidR="00E9510D" w:rsidRPr="00654673" w:rsidRDefault="00E9510D" w:rsidP="00E9510D">
            <w:pPr>
              <w:jc w:val="center"/>
              <w:rPr>
                <w:rFonts w:ascii="Arial" w:hAnsi="Arial" w:cs="Arial"/>
                <w:sz w:val="16"/>
                <w:szCs w:val="16"/>
              </w:rPr>
            </w:pPr>
            <w:r w:rsidRPr="00654673">
              <w:rPr>
                <w:rFonts w:ascii="Arial" w:hAnsi="Arial" w:cs="Arial"/>
                <w:sz w:val="16"/>
                <w:szCs w:val="16"/>
              </w:rPr>
              <w:t>пл. Строителей, 12</w:t>
            </w:r>
          </w:p>
        </w:tc>
        <w:tc>
          <w:tcPr>
            <w:tcW w:w="347"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129,0</w:t>
            </w:r>
          </w:p>
        </w:tc>
        <w:tc>
          <w:tcPr>
            <w:tcW w:w="53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9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4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610"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555"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r>
      <w:tr w:rsidR="00EA5043" w:rsidRPr="00654673" w:rsidTr="00EA5043">
        <w:tc>
          <w:tcPr>
            <w:tcW w:w="27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4.</w:t>
            </w:r>
          </w:p>
        </w:tc>
        <w:tc>
          <w:tcPr>
            <w:tcW w:w="972" w:type="pct"/>
          </w:tcPr>
          <w:p w:rsidR="00E9510D" w:rsidRPr="00654673" w:rsidRDefault="00E9510D" w:rsidP="00E9510D">
            <w:pPr>
              <w:jc w:val="both"/>
              <w:rPr>
                <w:rFonts w:ascii="Arial" w:hAnsi="Arial" w:cs="Arial"/>
                <w:sz w:val="16"/>
                <w:szCs w:val="16"/>
              </w:rPr>
            </w:pPr>
            <w:r w:rsidRPr="00654673">
              <w:rPr>
                <w:rFonts w:ascii="Arial" w:hAnsi="Arial" w:cs="Arial"/>
                <w:sz w:val="16"/>
                <w:szCs w:val="16"/>
              </w:rPr>
              <w:t>17/100 долей в праве на земельный участок, кадастровый номер 26:13:100104:81, категория – земли населенных пунктов, разрешенное использование – для предпринимательской деятельности</w:t>
            </w:r>
          </w:p>
        </w:tc>
        <w:tc>
          <w:tcPr>
            <w:tcW w:w="76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Ставропольский край, Благодарненский район, </w:t>
            </w:r>
          </w:p>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г. Благодарный, </w:t>
            </w:r>
          </w:p>
          <w:p w:rsidR="00E9510D" w:rsidRPr="00654673" w:rsidRDefault="00E9510D" w:rsidP="00E9510D">
            <w:pPr>
              <w:jc w:val="center"/>
              <w:rPr>
                <w:rFonts w:ascii="Arial" w:hAnsi="Arial" w:cs="Arial"/>
                <w:sz w:val="16"/>
                <w:szCs w:val="16"/>
              </w:rPr>
            </w:pPr>
            <w:r w:rsidRPr="00654673">
              <w:rPr>
                <w:rFonts w:ascii="Arial" w:hAnsi="Arial" w:cs="Arial"/>
                <w:sz w:val="16"/>
                <w:szCs w:val="16"/>
              </w:rPr>
              <w:t>пл. Строителей, 12</w:t>
            </w:r>
          </w:p>
        </w:tc>
        <w:tc>
          <w:tcPr>
            <w:tcW w:w="347" w:type="pct"/>
          </w:tcPr>
          <w:p w:rsidR="00E9510D" w:rsidRPr="00654673" w:rsidRDefault="00E9510D" w:rsidP="00E9510D">
            <w:pPr>
              <w:ind w:left="-108" w:right="-152"/>
              <w:jc w:val="center"/>
              <w:rPr>
                <w:rFonts w:ascii="Arial" w:hAnsi="Arial" w:cs="Arial"/>
                <w:sz w:val="16"/>
                <w:szCs w:val="16"/>
              </w:rPr>
            </w:pPr>
            <w:r w:rsidRPr="00654673">
              <w:rPr>
                <w:rFonts w:ascii="Arial" w:hAnsi="Arial" w:cs="Arial"/>
                <w:sz w:val="16"/>
                <w:szCs w:val="16"/>
              </w:rPr>
              <w:t>5848,0</w:t>
            </w:r>
          </w:p>
          <w:p w:rsidR="00E9510D" w:rsidRPr="00654673" w:rsidRDefault="00E9510D" w:rsidP="00E9510D">
            <w:pPr>
              <w:ind w:left="-108" w:right="-152"/>
              <w:jc w:val="center"/>
              <w:rPr>
                <w:rFonts w:ascii="Arial" w:hAnsi="Arial" w:cs="Arial"/>
                <w:sz w:val="16"/>
                <w:szCs w:val="16"/>
              </w:rPr>
            </w:pPr>
            <w:r w:rsidRPr="00654673">
              <w:rPr>
                <w:rFonts w:ascii="Arial" w:hAnsi="Arial" w:cs="Arial"/>
                <w:sz w:val="16"/>
                <w:szCs w:val="16"/>
              </w:rPr>
              <w:t>(17/100 долей)</w:t>
            </w:r>
          </w:p>
        </w:tc>
        <w:tc>
          <w:tcPr>
            <w:tcW w:w="53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9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4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610"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555"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r>
      <w:tr w:rsidR="00EA5043" w:rsidRPr="00654673" w:rsidTr="00EA5043">
        <w:tc>
          <w:tcPr>
            <w:tcW w:w="27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5.</w:t>
            </w:r>
          </w:p>
        </w:tc>
        <w:tc>
          <w:tcPr>
            <w:tcW w:w="972" w:type="pct"/>
          </w:tcPr>
          <w:p w:rsidR="00E9510D" w:rsidRPr="00654673" w:rsidRDefault="00E9510D" w:rsidP="00E9510D">
            <w:pPr>
              <w:jc w:val="both"/>
              <w:rPr>
                <w:rFonts w:ascii="Arial" w:hAnsi="Arial" w:cs="Arial"/>
                <w:sz w:val="16"/>
                <w:szCs w:val="16"/>
              </w:rPr>
            </w:pPr>
            <w:r w:rsidRPr="00654673">
              <w:rPr>
                <w:rFonts w:ascii="Arial" w:hAnsi="Arial" w:cs="Arial"/>
                <w:sz w:val="16"/>
                <w:szCs w:val="16"/>
              </w:rPr>
              <w:t>Нежилое здание, кадастровый номер 26:13:150201:854, количество этажей 1</w:t>
            </w:r>
          </w:p>
        </w:tc>
        <w:tc>
          <w:tcPr>
            <w:tcW w:w="76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 xml:space="preserve">Ставропольский край, Благодарненский район, </w:t>
            </w:r>
          </w:p>
          <w:p w:rsidR="00E9510D" w:rsidRPr="00654673" w:rsidRDefault="00E9510D" w:rsidP="00E9510D">
            <w:pPr>
              <w:jc w:val="center"/>
              <w:rPr>
                <w:rFonts w:ascii="Arial" w:hAnsi="Arial" w:cs="Arial"/>
                <w:sz w:val="16"/>
                <w:szCs w:val="16"/>
              </w:rPr>
            </w:pPr>
            <w:r w:rsidRPr="00654673">
              <w:rPr>
                <w:rFonts w:ascii="Arial" w:hAnsi="Arial" w:cs="Arial"/>
                <w:sz w:val="16"/>
                <w:szCs w:val="16"/>
              </w:rPr>
              <w:t>с. Бурлацкое, ул. Пролетарская, 72</w:t>
            </w:r>
          </w:p>
        </w:tc>
        <w:tc>
          <w:tcPr>
            <w:tcW w:w="347" w:type="pct"/>
          </w:tcPr>
          <w:p w:rsidR="00E9510D" w:rsidRPr="00654673" w:rsidRDefault="00E9510D" w:rsidP="00E9510D">
            <w:pPr>
              <w:ind w:left="-108" w:right="-152"/>
              <w:jc w:val="center"/>
              <w:rPr>
                <w:rFonts w:ascii="Arial" w:hAnsi="Arial" w:cs="Arial"/>
                <w:sz w:val="16"/>
                <w:szCs w:val="16"/>
              </w:rPr>
            </w:pPr>
            <w:r w:rsidRPr="00654673">
              <w:rPr>
                <w:rFonts w:ascii="Arial" w:hAnsi="Arial" w:cs="Arial"/>
                <w:sz w:val="16"/>
                <w:szCs w:val="16"/>
              </w:rPr>
              <w:t xml:space="preserve">189,2 </w:t>
            </w:r>
          </w:p>
        </w:tc>
        <w:tc>
          <w:tcPr>
            <w:tcW w:w="538"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9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443"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610"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c>
          <w:tcPr>
            <w:tcW w:w="555" w:type="pct"/>
          </w:tcPr>
          <w:p w:rsidR="00E9510D" w:rsidRPr="00654673" w:rsidRDefault="00E9510D" w:rsidP="00E9510D">
            <w:pPr>
              <w:jc w:val="center"/>
              <w:rPr>
                <w:rFonts w:ascii="Arial" w:hAnsi="Arial" w:cs="Arial"/>
                <w:sz w:val="16"/>
                <w:szCs w:val="16"/>
              </w:rPr>
            </w:pPr>
            <w:r w:rsidRPr="00654673">
              <w:rPr>
                <w:rFonts w:ascii="Arial" w:hAnsi="Arial" w:cs="Arial"/>
                <w:sz w:val="16"/>
                <w:szCs w:val="16"/>
              </w:rPr>
              <w:t>-</w:t>
            </w:r>
          </w:p>
        </w:tc>
      </w:tr>
    </w:tbl>
    <w:p w:rsidR="00E9510D" w:rsidRPr="00654673" w:rsidRDefault="00E9510D" w:rsidP="00E9510D">
      <w:pPr>
        <w:spacing w:line="240" w:lineRule="exact"/>
        <w:jc w:val="center"/>
        <w:rPr>
          <w:rFonts w:ascii="Arial" w:hAnsi="Arial" w:cs="Arial"/>
          <w:sz w:val="16"/>
          <w:szCs w:val="16"/>
        </w:rPr>
      </w:pPr>
    </w:p>
    <w:p w:rsidR="00EA5043" w:rsidRDefault="00EA5043" w:rsidP="00E9510D">
      <w:pPr>
        <w:spacing w:line="240" w:lineRule="exact"/>
        <w:jc w:val="center"/>
        <w:rPr>
          <w:rFonts w:ascii="Arial" w:hAnsi="Arial" w:cs="Arial"/>
          <w:sz w:val="16"/>
          <w:szCs w:val="16"/>
        </w:rPr>
        <w:sectPr w:rsidR="00EA5043" w:rsidSect="00EA5043">
          <w:type w:val="continuous"/>
          <w:pgSz w:w="11905" w:h="16838"/>
          <w:pgMar w:top="1134" w:right="848" w:bottom="1134" w:left="993" w:header="720" w:footer="720" w:gutter="0"/>
          <w:cols w:space="851"/>
          <w:noEndnote/>
          <w:titlePg/>
          <w:docGrid w:linePitch="381"/>
        </w:sectPr>
      </w:pPr>
    </w:p>
    <w:p w:rsidR="00E9510D" w:rsidRPr="00654673" w:rsidRDefault="00E9510D" w:rsidP="00E9510D">
      <w:pPr>
        <w:spacing w:line="240" w:lineRule="exact"/>
        <w:jc w:val="center"/>
        <w:rPr>
          <w:rFonts w:ascii="Arial" w:hAnsi="Arial" w:cs="Arial"/>
          <w:sz w:val="16"/>
          <w:szCs w:val="16"/>
        </w:rPr>
      </w:pPr>
    </w:p>
    <w:p w:rsidR="00EA5043" w:rsidRDefault="00EA5043" w:rsidP="001365BD">
      <w:pPr>
        <w:rPr>
          <w:rFonts w:ascii="Arial" w:hAnsi="Arial" w:cs="Arial"/>
          <w:sz w:val="16"/>
          <w:szCs w:val="16"/>
        </w:rPr>
        <w:sectPr w:rsidR="00EA5043" w:rsidSect="00B30969">
          <w:type w:val="continuous"/>
          <w:pgSz w:w="11905" w:h="16838"/>
          <w:pgMar w:top="1134" w:right="848" w:bottom="1134" w:left="993" w:header="720" w:footer="720" w:gutter="0"/>
          <w:cols w:num="2" w:space="851"/>
          <w:noEndnote/>
          <w:titlePg/>
          <w:docGrid w:linePitch="381"/>
        </w:sectPr>
      </w:pPr>
    </w:p>
    <w:p w:rsidR="00E16D37" w:rsidRPr="007E689C" w:rsidRDefault="00E16D37" w:rsidP="00E16D37">
      <w:pPr>
        <w:tabs>
          <w:tab w:val="left" w:pos="7230"/>
        </w:tabs>
        <w:jc w:val="center"/>
        <w:rPr>
          <w:rFonts w:ascii="Arial" w:hAnsi="Arial" w:cs="Arial"/>
          <w:b/>
          <w:sz w:val="16"/>
          <w:szCs w:val="16"/>
        </w:rPr>
      </w:pPr>
      <w:r w:rsidRPr="007E689C">
        <w:rPr>
          <w:rFonts w:ascii="Arial" w:hAnsi="Arial" w:cs="Arial"/>
          <w:b/>
          <w:sz w:val="16"/>
          <w:szCs w:val="16"/>
        </w:rPr>
        <w:lastRenderedPageBreak/>
        <w:t>ПОСТАНОВЛЕНИЕ</w:t>
      </w:r>
    </w:p>
    <w:p w:rsidR="00E16D37" w:rsidRDefault="00E16D37" w:rsidP="00E16D37">
      <w:pPr>
        <w:jc w:val="center"/>
        <w:rPr>
          <w:rFonts w:ascii="Arial" w:hAnsi="Arial" w:cs="Arial"/>
          <w:b/>
          <w:sz w:val="16"/>
          <w:szCs w:val="16"/>
        </w:rPr>
      </w:pPr>
      <w:r w:rsidRPr="007E689C">
        <w:rPr>
          <w:rFonts w:ascii="Arial" w:hAnsi="Arial" w:cs="Arial"/>
          <w:b/>
          <w:sz w:val="16"/>
          <w:szCs w:val="16"/>
        </w:rPr>
        <w:t>АДМИНИСТРАЦИИ БЛАГОДАРНЕНСКОГО ГОРОДСКОГО ОКРУГА  СТАВРОПОЛЬСКОГО КРАЯ</w:t>
      </w:r>
    </w:p>
    <w:p w:rsidR="00E16D37" w:rsidRPr="007E689C" w:rsidRDefault="00E16D37" w:rsidP="00E16D37">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E16D37" w:rsidRPr="007E689C" w:rsidTr="00E16D37">
        <w:trPr>
          <w:trHeight w:val="80"/>
        </w:trPr>
        <w:tc>
          <w:tcPr>
            <w:tcW w:w="417" w:type="dxa"/>
          </w:tcPr>
          <w:p w:rsidR="00E16D37" w:rsidRPr="007E689C" w:rsidRDefault="00E16D37" w:rsidP="009C5138">
            <w:pPr>
              <w:widowControl w:val="0"/>
              <w:autoSpaceDE w:val="0"/>
              <w:autoSpaceDN w:val="0"/>
              <w:adjustRightInd w:val="0"/>
              <w:jc w:val="both"/>
              <w:rPr>
                <w:rFonts w:ascii="Arial" w:hAnsi="Arial" w:cs="Arial"/>
                <w:sz w:val="16"/>
                <w:szCs w:val="16"/>
                <w:lang w:eastAsia="en-US"/>
              </w:rPr>
            </w:pPr>
            <w:r w:rsidRPr="007E689C">
              <w:rPr>
                <w:rFonts w:ascii="Arial" w:hAnsi="Arial" w:cs="Arial"/>
                <w:sz w:val="16"/>
                <w:szCs w:val="16"/>
                <w:lang w:eastAsia="en-US"/>
              </w:rPr>
              <w:t>26</w:t>
            </w:r>
          </w:p>
        </w:tc>
        <w:tc>
          <w:tcPr>
            <w:tcW w:w="1710" w:type="dxa"/>
            <w:hideMark/>
          </w:tcPr>
          <w:p w:rsidR="00E16D37" w:rsidRPr="007E689C" w:rsidRDefault="00E16D37" w:rsidP="00E16D37">
            <w:pPr>
              <w:widowControl w:val="0"/>
              <w:autoSpaceDE w:val="0"/>
              <w:autoSpaceDN w:val="0"/>
              <w:adjustRightInd w:val="0"/>
              <w:jc w:val="both"/>
              <w:rPr>
                <w:rFonts w:ascii="Arial" w:hAnsi="Arial" w:cs="Arial"/>
                <w:sz w:val="16"/>
                <w:szCs w:val="16"/>
                <w:lang w:eastAsia="en-US"/>
              </w:rPr>
            </w:pPr>
            <w:r w:rsidRPr="007E689C">
              <w:rPr>
                <w:rFonts w:ascii="Arial" w:hAnsi="Arial" w:cs="Arial"/>
                <w:sz w:val="16"/>
                <w:szCs w:val="16"/>
                <w:lang w:eastAsia="en-US"/>
              </w:rPr>
              <w:t>октября 2018 года</w:t>
            </w:r>
          </w:p>
        </w:tc>
        <w:tc>
          <w:tcPr>
            <w:tcW w:w="1522" w:type="dxa"/>
            <w:hideMark/>
          </w:tcPr>
          <w:p w:rsidR="00E16D37" w:rsidRPr="007E689C" w:rsidRDefault="00E16D37" w:rsidP="009C5138">
            <w:pPr>
              <w:widowControl w:val="0"/>
              <w:autoSpaceDE w:val="0"/>
              <w:autoSpaceDN w:val="0"/>
              <w:adjustRightInd w:val="0"/>
              <w:jc w:val="center"/>
              <w:rPr>
                <w:rFonts w:ascii="Arial" w:hAnsi="Arial" w:cs="Arial"/>
                <w:sz w:val="16"/>
                <w:szCs w:val="16"/>
                <w:lang w:eastAsia="en-US"/>
              </w:rPr>
            </w:pPr>
            <w:r w:rsidRPr="007E689C">
              <w:rPr>
                <w:rFonts w:ascii="Arial" w:hAnsi="Arial" w:cs="Arial"/>
                <w:sz w:val="16"/>
                <w:szCs w:val="16"/>
                <w:lang w:eastAsia="en-US"/>
              </w:rPr>
              <w:t>г. Благодарный</w:t>
            </w:r>
          </w:p>
        </w:tc>
        <w:tc>
          <w:tcPr>
            <w:tcW w:w="462" w:type="dxa"/>
            <w:hideMark/>
          </w:tcPr>
          <w:p w:rsidR="00E16D37" w:rsidRPr="007E689C" w:rsidRDefault="00E16D37" w:rsidP="009C5138">
            <w:pPr>
              <w:widowControl w:val="0"/>
              <w:autoSpaceDE w:val="0"/>
              <w:autoSpaceDN w:val="0"/>
              <w:adjustRightInd w:val="0"/>
              <w:jc w:val="center"/>
              <w:rPr>
                <w:rFonts w:ascii="Arial" w:hAnsi="Arial" w:cs="Arial"/>
                <w:sz w:val="16"/>
                <w:szCs w:val="16"/>
                <w:lang w:eastAsia="en-US"/>
              </w:rPr>
            </w:pPr>
            <w:r w:rsidRPr="007E689C">
              <w:rPr>
                <w:rFonts w:ascii="Arial" w:hAnsi="Arial" w:cs="Arial"/>
                <w:sz w:val="16"/>
                <w:szCs w:val="16"/>
                <w:lang w:eastAsia="en-US"/>
              </w:rPr>
              <w:t>№</w:t>
            </w:r>
          </w:p>
        </w:tc>
        <w:tc>
          <w:tcPr>
            <w:tcW w:w="603" w:type="dxa"/>
            <w:hideMark/>
          </w:tcPr>
          <w:p w:rsidR="00E16D37" w:rsidRPr="007E689C" w:rsidRDefault="00E16D37" w:rsidP="009C5138">
            <w:pPr>
              <w:jc w:val="both"/>
              <w:rPr>
                <w:rFonts w:ascii="Arial" w:eastAsia="Calibri" w:hAnsi="Arial" w:cs="Arial"/>
                <w:sz w:val="16"/>
                <w:szCs w:val="16"/>
                <w:lang w:eastAsia="en-US"/>
              </w:rPr>
            </w:pPr>
            <w:r w:rsidRPr="007E689C">
              <w:rPr>
                <w:rFonts w:ascii="Arial" w:eastAsia="Calibri" w:hAnsi="Arial" w:cs="Arial"/>
                <w:sz w:val="16"/>
                <w:szCs w:val="16"/>
                <w:lang w:eastAsia="en-US"/>
              </w:rPr>
              <w:t>1210</w:t>
            </w:r>
          </w:p>
        </w:tc>
      </w:tr>
    </w:tbl>
    <w:p w:rsidR="00E16D37" w:rsidRPr="007E689C" w:rsidRDefault="00E16D37" w:rsidP="00E16D37">
      <w:pPr>
        <w:rPr>
          <w:rFonts w:ascii="Arial" w:hAnsi="Arial" w:cs="Arial"/>
          <w:sz w:val="16"/>
          <w:szCs w:val="16"/>
        </w:rPr>
      </w:pPr>
    </w:p>
    <w:p w:rsidR="00E16D37" w:rsidRPr="007E689C" w:rsidRDefault="00E16D37" w:rsidP="00E16D37">
      <w:pPr>
        <w:spacing w:line="240" w:lineRule="exact"/>
        <w:ind w:firstLine="720"/>
        <w:jc w:val="both"/>
        <w:rPr>
          <w:rFonts w:ascii="Arial" w:hAnsi="Arial" w:cs="Arial"/>
          <w:sz w:val="16"/>
          <w:szCs w:val="16"/>
        </w:rPr>
      </w:pPr>
    </w:p>
    <w:p w:rsidR="00E16D37" w:rsidRPr="007E689C" w:rsidRDefault="00E16D37" w:rsidP="00E16D37">
      <w:pPr>
        <w:spacing w:line="180" w:lineRule="exact"/>
        <w:jc w:val="both"/>
        <w:rPr>
          <w:rFonts w:ascii="Arial" w:hAnsi="Arial" w:cs="Arial"/>
          <w:sz w:val="16"/>
          <w:szCs w:val="16"/>
        </w:rPr>
      </w:pPr>
      <w:r w:rsidRPr="007E689C">
        <w:rPr>
          <w:rFonts w:ascii="Arial" w:hAnsi="Arial" w:cs="Arial"/>
          <w:sz w:val="16"/>
          <w:szCs w:val="16"/>
        </w:rPr>
        <w:t>Об утверждении плана мероприятий (дорожной карты) по повышению значений показателей доступности для инвалидов объектов и услуг в  установленных сферах деятельности Благодарненского городского округа Ставропольского края</w:t>
      </w:r>
    </w:p>
    <w:p w:rsidR="00E16D37" w:rsidRPr="007E689C" w:rsidRDefault="00E16D37" w:rsidP="00E16D37">
      <w:pPr>
        <w:jc w:val="both"/>
        <w:rPr>
          <w:rFonts w:ascii="Arial" w:hAnsi="Arial" w:cs="Arial"/>
          <w:sz w:val="16"/>
          <w:szCs w:val="16"/>
        </w:rPr>
      </w:pPr>
    </w:p>
    <w:p w:rsidR="00E16D37" w:rsidRPr="007E689C" w:rsidRDefault="00E16D37" w:rsidP="00E16D37">
      <w:pPr>
        <w:ind w:firstLine="142"/>
        <w:jc w:val="both"/>
        <w:rPr>
          <w:rFonts w:ascii="Arial" w:hAnsi="Arial" w:cs="Arial"/>
          <w:sz w:val="16"/>
          <w:szCs w:val="16"/>
        </w:rPr>
      </w:pPr>
      <w:r w:rsidRPr="007E689C">
        <w:rPr>
          <w:rFonts w:ascii="Arial" w:hAnsi="Arial" w:cs="Arial"/>
          <w:sz w:val="16"/>
          <w:szCs w:val="16"/>
        </w:rPr>
        <w:t xml:space="preserve">В целях реализации Федерального закона от 24 ноября 1995 года № 181-ФЗ «О социальной защите инвалидов в Российской Федерации», Постановления Правительства Российской Федерации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w:t>
      </w:r>
      <w:r w:rsidRPr="007E689C">
        <w:rPr>
          <w:rFonts w:ascii="Arial" w:hAnsi="Arial" w:cs="Arial"/>
          <w:sz w:val="16"/>
          <w:szCs w:val="16"/>
        </w:rPr>
        <w:lastRenderedPageBreak/>
        <w:t>самоуправления мероприятий по повышению значений показателей доступности для инвалидов объектов и услуг в установленных сферах деятельности», администрация Благодарненского городского округа Ставропольского края</w:t>
      </w:r>
    </w:p>
    <w:p w:rsidR="00E16D37" w:rsidRPr="007E689C" w:rsidRDefault="00E16D37" w:rsidP="00E16D37">
      <w:pPr>
        <w:jc w:val="both"/>
        <w:rPr>
          <w:rFonts w:ascii="Arial" w:hAnsi="Arial" w:cs="Arial"/>
          <w:sz w:val="16"/>
          <w:szCs w:val="16"/>
        </w:rPr>
      </w:pPr>
    </w:p>
    <w:p w:rsidR="00E16D37" w:rsidRPr="007E689C" w:rsidRDefault="00E16D37" w:rsidP="00E16D37">
      <w:pPr>
        <w:jc w:val="both"/>
        <w:rPr>
          <w:rFonts w:ascii="Arial" w:hAnsi="Arial" w:cs="Arial"/>
          <w:sz w:val="16"/>
          <w:szCs w:val="16"/>
        </w:rPr>
      </w:pPr>
      <w:r w:rsidRPr="007E689C">
        <w:rPr>
          <w:rFonts w:ascii="Arial" w:hAnsi="Arial" w:cs="Arial"/>
          <w:sz w:val="16"/>
          <w:szCs w:val="16"/>
        </w:rPr>
        <w:t>ПОСТАНОВЛЯЕТ:</w:t>
      </w:r>
    </w:p>
    <w:p w:rsidR="00E16D37" w:rsidRPr="007E689C" w:rsidRDefault="00E16D37" w:rsidP="00E16D37">
      <w:pPr>
        <w:ind w:firstLine="720"/>
        <w:jc w:val="both"/>
        <w:rPr>
          <w:rFonts w:ascii="Arial" w:hAnsi="Arial" w:cs="Arial"/>
          <w:sz w:val="16"/>
          <w:szCs w:val="16"/>
        </w:rPr>
      </w:pPr>
    </w:p>
    <w:p w:rsidR="00E16D37" w:rsidRPr="007E689C" w:rsidRDefault="00E16D37" w:rsidP="00E16D37">
      <w:pPr>
        <w:ind w:firstLine="142"/>
        <w:jc w:val="both"/>
        <w:rPr>
          <w:rFonts w:ascii="Arial" w:hAnsi="Arial" w:cs="Arial"/>
          <w:sz w:val="16"/>
          <w:szCs w:val="16"/>
        </w:rPr>
      </w:pPr>
      <w:r w:rsidRPr="007E689C">
        <w:rPr>
          <w:rFonts w:ascii="Arial" w:hAnsi="Arial" w:cs="Arial"/>
          <w:sz w:val="16"/>
          <w:szCs w:val="16"/>
        </w:rPr>
        <w:t>1.</w:t>
      </w:r>
      <w:r w:rsidRPr="007E689C">
        <w:rPr>
          <w:rFonts w:ascii="Arial" w:hAnsi="Arial" w:cs="Arial"/>
          <w:sz w:val="16"/>
          <w:szCs w:val="16"/>
        </w:rPr>
        <w:tab/>
        <w:t>Утвердить прилагаемый план мероприятий (дорожную карту) по повышению значений показателей доступности для инвалидов объектов и услуг в  установленных сферах деятельности Благодарненского городского округа Ставропольского края (далее – план мероприятий («дорожная карта»).</w:t>
      </w:r>
    </w:p>
    <w:p w:rsidR="00E16D37" w:rsidRPr="007E689C" w:rsidRDefault="00E16D37" w:rsidP="00E16D37">
      <w:pPr>
        <w:ind w:firstLine="142"/>
        <w:jc w:val="both"/>
        <w:rPr>
          <w:rFonts w:ascii="Arial" w:hAnsi="Arial" w:cs="Arial"/>
          <w:sz w:val="16"/>
          <w:szCs w:val="16"/>
        </w:rPr>
      </w:pPr>
      <w:r w:rsidRPr="007E689C">
        <w:rPr>
          <w:rFonts w:ascii="Arial" w:hAnsi="Arial" w:cs="Arial"/>
          <w:sz w:val="16"/>
          <w:szCs w:val="16"/>
        </w:rPr>
        <w:t>2.</w:t>
      </w:r>
      <w:r w:rsidRPr="007E689C">
        <w:rPr>
          <w:rFonts w:ascii="Arial" w:hAnsi="Arial" w:cs="Arial"/>
          <w:sz w:val="16"/>
          <w:szCs w:val="16"/>
        </w:rPr>
        <w:tab/>
        <w:t xml:space="preserve">Признать утратившим силу постановление администрации Благодарненского муниципального района Ставропольского края от 23 марта 2018 года № 322 «Об утверждении плана мероприятий (дорожной карты) Благодарненского городского округа Ставропольского края по повышению значений показателей доступности для </w:t>
      </w:r>
      <w:r w:rsidRPr="007E689C">
        <w:rPr>
          <w:rFonts w:ascii="Arial" w:hAnsi="Arial" w:cs="Arial"/>
          <w:sz w:val="16"/>
          <w:szCs w:val="16"/>
        </w:rPr>
        <w:lastRenderedPageBreak/>
        <w:t>инвалидов объектов и услуг в  сферах установленной деятельности».</w:t>
      </w:r>
    </w:p>
    <w:p w:rsidR="00E16D37" w:rsidRPr="007E689C" w:rsidRDefault="00E16D37" w:rsidP="00E16D37">
      <w:pPr>
        <w:ind w:firstLine="142"/>
        <w:jc w:val="both"/>
        <w:rPr>
          <w:rFonts w:ascii="Arial" w:hAnsi="Arial" w:cs="Arial"/>
          <w:sz w:val="16"/>
          <w:szCs w:val="16"/>
        </w:rPr>
      </w:pPr>
      <w:r w:rsidRPr="007E689C">
        <w:rPr>
          <w:rFonts w:ascii="Arial" w:hAnsi="Arial" w:cs="Arial"/>
          <w:sz w:val="16"/>
          <w:szCs w:val="16"/>
        </w:rPr>
        <w:t>3.</w:t>
      </w:r>
      <w:r w:rsidRPr="007E689C">
        <w:rPr>
          <w:rFonts w:ascii="Arial" w:hAnsi="Arial" w:cs="Arial"/>
          <w:sz w:val="16"/>
          <w:szCs w:val="16"/>
        </w:rPr>
        <w:tab/>
        <w:t>Начальникам управлений и отделов администрации Благодарненского городского округа Ставропольского края представлять в управление труда и социальной защиты населения администрации Благодарненского городского округа Ставропольского края информацию о выполнении плана мероприятий («дорожная карта») ежегодно до 10 декабря отчетного года.</w:t>
      </w:r>
    </w:p>
    <w:p w:rsidR="00E16D37" w:rsidRPr="007E689C" w:rsidRDefault="00E16D37" w:rsidP="00E16D37">
      <w:pPr>
        <w:tabs>
          <w:tab w:val="left" w:pos="0"/>
        </w:tabs>
        <w:suppressAutoHyphens/>
        <w:ind w:firstLine="142"/>
        <w:jc w:val="both"/>
        <w:rPr>
          <w:rFonts w:ascii="Arial" w:hAnsi="Arial" w:cs="Arial"/>
          <w:sz w:val="16"/>
          <w:szCs w:val="16"/>
        </w:rPr>
      </w:pPr>
      <w:r w:rsidRPr="007E689C">
        <w:rPr>
          <w:rFonts w:ascii="Arial" w:hAnsi="Arial" w:cs="Arial"/>
          <w:sz w:val="16"/>
          <w:szCs w:val="16"/>
        </w:rPr>
        <w:t>4.</w:t>
      </w:r>
      <w:r w:rsidRPr="007E689C">
        <w:rPr>
          <w:rFonts w:ascii="Arial" w:hAnsi="Arial" w:cs="Arial"/>
          <w:sz w:val="16"/>
          <w:szCs w:val="16"/>
        </w:rPr>
        <w:tab/>
        <w:t>Начальнику управления труда и социальной защиты населения администрации Благодарненского городского округа Ставропольского края Лясковской Л.И. формировать сводную  информацию о ходе выполнения плана мероприятий («дорожная карта») и представлять ее в министерство труда и социальной защиты населения Ставропольского края ежегодно до 25 декабря отчетного года.</w:t>
      </w:r>
    </w:p>
    <w:p w:rsidR="00E16D37" w:rsidRPr="007E689C" w:rsidRDefault="00E16D37" w:rsidP="00E16D37">
      <w:pPr>
        <w:tabs>
          <w:tab w:val="left" w:pos="900"/>
        </w:tabs>
        <w:suppressAutoHyphens/>
        <w:ind w:firstLine="142"/>
        <w:jc w:val="both"/>
        <w:rPr>
          <w:rFonts w:ascii="Arial" w:hAnsi="Arial" w:cs="Arial"/>
          <w:sz w:val="16"/>
          <w:szCs w:val="16"/>
        </w:rPr>
      </w:pPr>
      <w:r w:rsidRPr="007E689C">
        <w:rPr>
          <w:rFonts w:ascii="Arial" w:hAnsi="Arial" w:cs="Arial"/>
          <w:sz w:val="16"/>
          <w:szCs w:val="16"/>
        </w:rPr>
        <w:t>5.</w:t>
      </w:r>
      <w:r w:rsidRPr="007E689C">
        <w:rPr>
          <w:rFonts w:ascii="Arial" w:hAnsi="Arial" w:cs="Arial"/>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E16D37" w:rsidRPr="007E689C" w:rsidRDefault="00E16D37" w:rsidP="00E16D37">
      <w:pPr>
        <w:ind w:firstLine="142"/>
        <w:jc w:val="both"/>
        <w:rPr>
          <w:rFonts w:ascii="Arial" w:hAnsi="Arial" w:cs="Arial"/>
          <w:sz w:val="16"/>
          <w:szCs w:val="16"/>
        </w:rPr>
      </w:pPr>
      <w:r w:rsidRPr="007E689C">
        <w:rPr>
          <w:rFonts w:ascii="Arial" w:hAnsi="Arial" w:cs="Arial"/>
          <w:sz w:val="16"/>
          <w:szCs w:val="16"/>
        </w:rPr>
        <w:t>6.</w:t>
      </w:r>
      <w:r w:rsidRPr="007E689C">
        <w:rPr>
          <w:rFonts w:ascii="Arial" w:hAnsi="Arial" w:cs="Arial"/>
          <w:sz w:val="16"/>
          <w:szCs w:val="16"/>
        </w:rPr>
        <w:tab/>
        <w:t>Настоящее постановление вступает в силу со дня подписания и подлежит опубликованию .</w:t>
      </w:r>
    </w:p>
    <w:p w:rsidR="00E16D37" w:rsidRPr="007E689C" w:rsidRDefault="00E16D37" w:rsidP="00E16D37">
      <w:pPr>
        <w:jc w:val="both"/>
        <w:rPr>
          <w:rFonts w:ascii="Arial" w:hAnsi="Arial" w:cs="Arial"/>
          <w:sz w:val="16"/>
          <w:szCs w:val="16"/>
        </w:rPr>
      </w:pPr>
    </w:p>
    <w:p w:rsidR="00E16D37" w:rsidRPr="007E689C" w:rsidRDefault="00E16D37" w:rsidP="00E16D37">
      <w:pPr>
        <w:jc w:val="both"/>
        <w:rPr>
          <w:rFonts w:ascii="Arial" w:hAnsi="Arial" w:cs="Arial"/>
          <w:sz w:val="16"/>
          <w:szCs w:val="16"/>
        </w:rPr>
      </w:pPr>
    </w:p>
    <w:tbl>
      <w:tblPr>
        <w:tblW w:w="4786" w:type="dxa"/>
        <w:tblLayout w:type="fixed"/>
        <w:tblLook w:val="0000"/>
      </w:tblPr>
      <w:tblGrid>
        <w:gridCol w:w="3085"/>
        <w:gridCol w:w="1701"/>
      </w:tblGrid>
      <w:tr w:rsidR="00E16D37" w:rsidRPr="007E689C" w:rsidTr="00E16D37">
        <w:tc>
          <w:tcPr>
            <w:tcW w:w="3085" w:type="dxa"/>
            <w:shd w:val="clear" w:color="auto" w:fill="auto"/>
          </w:tcPr>
          <w:p w:rsidR="00E16D37" w:rsidRPr="007E689C" w:rsidRDefault="00E16D37" w:rsidP="00E16D37">
            <w:pPr>
              <w:snapToGrid w:val="0"/>
              <w:spacing w:line="180" w:lineRule="exact"/>
              <w:rPr>
                <w:rFonts w:ascii="Arial" w:hAnsi="Arial" w:cs="Arial"/>
                <w:sz w:val="16"/>
                <w:szCs w:val="16"/>
              </w:rPr>
            </w:pPr>
            <w:r w:rsidRPr="007E689C">
              <w:rPr>
                <w:rFonts w:ascii="Arial" w:hAnsi="Arial" w:cs="Arial"/>
                <w:sz w:val="16"/>
                <w:szCs w:val="16"/>
              </w:rPr>
              <w:t xml:space="preserve">Глава </w:t>
            </w:r>
          </w:p>
          <w:p w:rsidR="00E16D37" w:rsidRPr="007E689C" w:rsidRDefault="00E16D37" w:rsidP="00E16D37">
            <w:pPr>
              <w:spacing w:line="180" w:lineRule="exact"/>
              <w:rPr>
                <w:rFonts w:ascii="Arial" w:hAnsi="Arial" w:cs="Arial"/>
                <w:sz w:val="16"/>
                <w:szCs w:val="16"/>
              </w:rPr>
            </w:pPr>
            <w:r w:rsidRPr="007E689C">
              <w:rPr>
                <w:rFonts w:ascii="Arial" w:hAnsi="Arial" w:cs="Arial"/>
                <w:sz w:val="16"/>
                <w:szCs w:val="16"/>
              </w:rPr>
              <w:t>Благодарненского городского округа Ставропольского края</w:t>
            </w:r>
          </w:p>
        </w:tc>
        <w:tc>
          <w:tcPr>
            <w:tcW w:w="1701" w:type="dxa"/>
            <w:shd w:val="clear" w:color="auto" w:fill="auto"/>
          </w:tcPr>
          <w:p w:rsidR="00E16D37" w:rsidRPr="007E689C" w:rsidRDefault="00E16D37" w:rsidP="00E16D37">
            <w:pPr>
              <w:snapToGrid w:val="0"/>
              <w:spacing w:line="180" w:lineRule="exact"/>
              <w:jc w:val="both"/>
              <w:rPr>
                <w:rFonts w:ascii="Arial" w:hAnsi="Arial" w:cs="Arial"/>
                <w:sz w:val="16"/>
                <w:szCs w:val="16"/>
              </w:rPr>
            </w:pPr>
          </w:p>
          <w:p w:rsidR="00E16D37" w:rsidRPr="007E689C" w:rsidRDefault="00E16D37" w:rsidP="00E16D37">
            <w:pPr>
              <w:spacing w:line="180" w:lineRule="exact"/>
              <w:jc w:val="right"/>
              <w:rPr>
                <w:rFonts w:ascii="Arial" w:hAnsi="Arial" w:cs="Arial"/>
                <w:sz w:val="16"/>
                <w:szCs w:val="16"/>
              </w:rPr>
            </w:pPr>
          </w:p>
          <w:p w:rsidR="00E16D37" w:rsidRPr="007E689C" w:rsidRDefault="00E16D37" w:rsidP="00E16D37">
            <w:pPr>
              <w:spacing w:line="180" w:lineRule="exact"/>
              <w:jc w:val="right"/>
              <w:rPr>
                <w:rFonts w:ascii="Arial" w:hAnsi="Arial" w:cs="Arial"/>
                <w:sz w:val="16"/>
                <w:szCs w:val="16"/>
              </w:rPr>
            </w:pPr>
            <w:r w:rsidRPr="007E689C">
              <w:rPr>
                <w:rFonts w:ascii="Arial" w:hAnsi="Arial" w:cs="Arial"/>
                <w:sz w:val="16"/>
                <w:szCs w:val="16"/>
              </w:rPr>
              <w:t xml:space="preserve">  А.И. Теньков </w:t>
            </w:r>
          </w:p>
        </w:tc>
      </w:tr>
    </w:tbl>
    <w:p w:rsidR="00E16D37" w:rsidRPr="007E689C" w:rsidRDefault="00E16D37" w:rsidP="00E16D37">
      <w:pPr>
        <w:jc w:val="both"/>
        <w:rPr>
          <w:rFonts w:ascii="Arial" w:hAnsi="Arial" w:cs="Arial"/>
          <w:sz w:val="16"/>
          <w:szCs w:val="16"/>
        </w:rPr>
      </w:pPr>
    </w:p>
    <w:p w:rsidR="00E16D37" w:rsidRPr="007E689C" w:rsidRDefault="00E16D37" w:rsidP="00E16D37">
      <w:pPr>
        <w:jc w:val="both"/>
        <w:rPr>
          <w:rFonts w:ascii="Arial" w:hAnsi="Arial" w:cs="Arial"/>
          <w:sz w:val="16"/>
          <w:szCs w:val="16"/>
        </w:rPr>
      </w:pPr>
    </w:p>
    <w:p w:rsidR="00E16D37" w:rsidRPr="007E689C" w:rsidRDefault="00E16D37" w:rsidP="00E16D37">
      <w:pPr>
        <w:jc w:val="both"/>
        <w:rPr>
          <w:rFonts w:ascii="Arial" w:hAnsi="Arial" w:cs="Arial"/>
          <w:sz w:val="16"/>
          <w:szCs w:val="16"/>
        </w:rPr>
      </w:pPr>
    </w:p>
    <w:tbl>
      <w:tblPr>
        <w:tblW w:w="0" w:type="auto"/>
        <w:tblLook w:val="01E0"/>
      </w:tblPr>
      <w:tblGrid>
        <w:gridCol w:w="1946"/>
        <w:gridCol w:w="2876"/>
      </w:tblGrid>
      <w:tr w:rsidR="002250AB" w:rsidRPr="007E689C" w:rsidTr="002250AB">
        <w:tc>
          <w:tcPr>
            <w:tcW w:w="1946" w:type="dxa"/>
            <w:shd w:val="clear" w:color="auto" w:fill="auto"/>
          </w:tcPr>
          <w:p w:rsidR="002250AB" w:rsidRPr="007E689C" w:rsidRDefault="002250AB" w:rsidP="009C5138">
            <w:pPr>
              <w:spacing w:line="240" w:lineRule="exact"/>
              <w:jc w:val="center"/>
              <w:rPr>
                <w:rFonts w:ascii="Arial" w:hAnsi="Arial" w:cs="Arial"/>
                <w:sz w:val="16"/>
                <w:szCs w:val="16"/>
              </w:rPr>
            </w:pPr>
          </w:p>
        </w:tc>
        <w:tc>
          <w:tcPr>
            <w:tcW w:w="2876" w:type="dxa"/>
            <w:shd w:val="clear" w:color="auto" w:fill="auto"/>
          </w:tcPr>
          <w:p w:rsidR="002250AB" w:rsidRPr="007E689C" w:rsidRDefault="002250AB" w:rsidP="00ED1D13">
            <w:pPr>
              <w:pStyle w:val="ConsTitle"/>
              <w:spacing w:line="180" w:lineRule="exact"/>
              <w:ind w:right="-72"/>
              <w:jc w:val="center"/>
              <w:rPr>
                <w:b w:val="0"/>
                <w:bCs w:val="0"/>
                <w:sz w:val="16"/>
                <w:szCs w:val="16"/>
              </w:rPr>
            </w:pPr>
            <w:r w:rsidRPr="007E689C">
              <w:rPr>
                <w:b w:val="0"/>
                <w:bCs w:val="0"/>
                <w:sz w:val="16"/>
                <w:szCs w:val="16"/>
              </w:rPr>
              <w:t>УТВЕРЖДЕН</w:t>
            </w:r>
          </w:p>
          <w:p w:rsidR="002250AB" w:rsidRPr="007E689C" w:rsidRDefault="002250AB" w:rsidP="00ED1D13">
            <w:pPr>
              <w:pStyle w:val="ConsTitle"/>
              <w:spacing w:line="180" w:lineRule="exact"/>
              <w:ind w:right="-72"/>
              <w:jc w:val="center"/>
              <w:rPr>
                <w:b w:val="0"/>
                <w:bCs w:val="0"/>
                <w:sz w:val="16"/>
                <w:szCs w:val="16"/>
              </w:rPr>
            </w:pPr>
            <w:r w:rsidRPr="007E689C">
              <w:rPr>
                <w:b w:val="0"/>
                <w:bCs w:val="0"/>
                <w:sz w:val="16"/>
                <w:szCs w:val="16"/>
              </w:rPr>
              <w:t>постановлением администрации Благодарненского городского округа Ставропольского края</w:t>
            </w:r>
          </w:p>
          <w:p w:rsidR="002250AB" w:rsidRPr="007E689C" w:rsidRDefault="002250AB" w:rsidP="00ED1D13">
            <w:pPr>
              <w:spacing w:line="180" w:lineRule="exact"/>
              <w:ind w:right="-72"/>
              <w:jc w:val="center"/>
              <w:rPr>
                <w:rFonts w:ascii="Arial" w:hAnsi="Arial" w:cs="Arial"/>
                <w:sz w:val="16"/>
                <w:szCs w:val="16"/>
              </w:rPr>
            </w:pPr>
            <w:r w:rsidRPr="007E689C">
              <w:rPr>
                <w:rFonts w:ascii="Arial" w:hAnsi="Arial" w:cs="Arial"/>
                <w:sz w:val="16"/>
                <w:szCs w:val="16"/>
              </w:rPr>
              <w:t>от 26 октября 2018 года № 1210</w:t>
            </w:r>
          </w:p>
        </w:tc>
      </w:tr>
    </w:tbl>
    <w:p w:rsidR="002250AB" w:rsidRPr="007E689C" w:rsidRDefault="002250AB" w:rsidP="002250AB">
      <w:pPr>
        <w:spacing w:line="240" w:lineRule="exact"/>
        <w:ind w:firstLine="720"/>
        <w:jc w:val="center"/>
        <w:rPr>
          <w:rFonts w:ascii="Arial" w:hAnsi="Arial" w:cs="Arial"/>
          <w:sz w:val="16"/>
          <w:szCs w:val="16"/>
        </w:rPr>
      </w:pPr>
    </w:p>
    <w:p w:rsidR="002250AB" w:rsidRPr="007E689C" w:rsidRDefault="002250AB" w:rsidP="002250AB">
      <w:pPr>
        <w:spacing w:line="240" w:lineRule="exact"/>
        <w:ind w:firstLine="720"/>
        <w:jc w:val="center"/>
        <w:rPr>
          <w:rFonts w:ascii="Arial" w:hAnsi="Arial" w:cs="Arial"/>
          <w:sz w:val="16"/>
          <w:szCs w:val="16"/>
        </w:rPr>
      </w:pPr>
    </w:p>
    <w:p w:rsidR="002250AB" w:rsidRPr="007E689C" w:rsidRDefault="002250AB" w:rsidP="002250AB">
      <w:pPr>
        <w:spacing w:line="180" w:lineRule="exact"/>
        <w:jc w:val="center"/>
        <w:rPr>
          <w:rFonts w:ascii="Arial" w:hAnsi="Arial" w:cs="Arial"/>
          <w:sz w:val="16"/>
          <w:szCs w:val="16"/>
        </w:rPr>
      </w:pPr>
      <w:r w:rsidRPr="007E689C">
        <w:rPr>
          <w:rFonts w:ascii="Arial" w:hAnsi="Arial" w:cs="Arial"/>
          <w:sz w:val="16"/>
          <w:szCs w:val="16"/>
        </w:rPr>
        <w:t>ПЛАН МЕРОПРИЯТИЙ</w:t>
      </w:r>
    </w:p>
    <w:p w:rsidR="002250AB" w:rsidRPr="007E689C" w:rsidRDefault="002250AB" w:rsidP="002250AB">
      <w:pPr>
        <w:spacing w:line="180" w:lineRule="exact"/>
        <w:jc w:val="center"/>
        <w:rPr>
          <w:rFonts w:ascii="Arial" w:hAnsi="Arial" w:cs="Arial"/>
          <w:sz w:val="16"/>
          <w:szCs w:val="16"/>
        </w:rPr>
      </w:pPr>
      <w:r w:rsidRPr="007E689C">
        <w:rPr>
          <w:rFonts w:ascii="Arial" w:hAnsi="Arial" w:cs="Arial"/>
          <w:sz w:val="16"/>
          <w:szCs w:val="16"/>
        </w:rPr>
        <w:t>(дорожная карта)</w:t>
      </w:r>
    </w:p>
    <w:p w:rsidR="002250AB" w:rsidRDefault="002250AB" w:rsidP="002250AB">
      <w:pPr>
        <w:spacing w:line="180" w:lineRule="exact"/>
        <w:jc w:val="center"/>
        <w:rPr>
          <w:rFonts w:ascii="Arial" w:hAnsi="Arial" w:cs="Arial"/>
          <w:sz w:val="16"/>
          <w:szCs w:val="16"/>
        </w:rPr>
      </w:pPr>
      <w:r w:rsidRPr="007E689C">
        <w:rPr>
          <w:rFonts w:ascii="Arial" w:hAnsi="Arial" w:cs="Arial"/>
          <w:sz w:val="16"/>
          <w:szCs w:val="16"/>
        </w:rPr>
        <w:t>Благодарненского городского округа Ставропольского края по повышению значений показателей доступности для инвалидов объектов и услуг в сферах установленной деятельности</w:t>
      </w:r>
    </w:p>
    <w:p w:rsidR="002250AB" w:rsidRDefault="002250AB" w:rsidP="002250AB">
      <w:pPr>
        <w:spacing w:line="180" w:lineRule="exact"/>
        <w:jc w:val="center"/>
        <w:rPr>
          <w:rFonts w:ascii="Arial" w:hAnsi="Arial" w:cs="Arial"/>
          <w:sz w:val="16"/>
          <w:szCs w:val="16"/>
        </w:rPr>
      </w:pPr>
    </w:p>
    <w:p w:rsidR="002250AB" w:rsidRPr="002250AB" w:rsidRDefault="002250AB" w:rsidP="002250AB">
      <w:pPr>
        <w:spacing w:line="180" w:lineRule="exact"/>
        <w:jc w:val="center"/>
        <w:rPr>
          <w:rFonts w:ascii="Arial" w:hAnsi="Arial" w:cs="Arial"/>
          <w:sz w:val="16"/>
          <w:szCs w:val="16"/>
        </w:rPr>
      </w:pPr>
      <w:r w:rsidRPr="007E689C">
        <w:rPr>
          <w:rFonts w:ascii="Arial" w:hAnsi="Arial" w:cs="Arial"/>
          <w:sz w:val="16"/>
          <w:szCs w:val="16"/>
        </w:rPr>
        <w:t>Раздел 1. Обоснование целей обеспечения доступности для инвалидов объектов и услуг, а также возможностей их достижения в установленные сроки</w:t>
      </w:r>
    </w:p>
    <w:p w:rsidR="002250AB" w:rsidRPr="007E689C" w:rsidRDefault="002250AB" w:rsidP="002250AB">
      <w:pPr>
        <w:tabs>
          <w:tab w:val="num" w:pos="426"/>
        </w:tabs>
        <w:ind w:left="426"/>
        <w:rPr>
          <w:rFonts w:ascii="Arial" w:hAnsi="Arial" w:cs="Arial"/>
          <w:sz w:val="16"/>
          <w:szCs w:val="16"/>
        </w:rPr>
      </w:pPr>
    </w:p>
    <w:p w:rsidR="002250AB" w:rsidRPr="007E689C" w:rsidRDefault="002250AB" w:rsidP="002250AB">
      <w:pPr>
        <w:pStyle w:val="ab"/>
        <w:suppressAutoHyphens/>
        <w:spacing w:after="0"/>
        <w:ind w:firstLine="142"/>
        <w:jc w:val="both"/>
        <w:rPr>
          <w:rFonts w:ascii="Arial" w:hAnsi="Arial" w:cs="Arial"/>
          <w:sz w:val="16"/>
          <w:szCs w:val="16"/>
        </w:rPr>
      </w:pPr>
      <w:r w:rsidRPr="007E689C">
        <w:rPr>
          <w:rFonts w:ascii="Arial" w:hAnsi="Arial" w:cs="Arial"/>
          <w:sz w:val="16"/>
          <w:szCs w:val="16"/>
        </w:rPr>
        <w:t>Современная социальная политика в отношении инвалидов базируется на новом подходе к инвалидности на основе прав человека, новом определении социальной уязвимости и выработанным на их основе определениями доступности и доступа.</w:t>
      </w:r>
    </w:p>
    <w:p w:rsidR="002250AB" w:rsidRPr="007E689C" w:rsidRDefault="002250AB" w:rsidP="002250AB">
      <w:pPr>
        <w:pStyle w:val="ab"/>
        <w:suppressAutoHyphens/>
        <w:spacing w:after="0"/>
        <w:ind w:firstLine="142"/>
        <w:jc w:val="both"/>
        <w:rPr>
          <w:rFonts w:ascii="Arial" w:hAnsi="Arial" w:cs="Arial"/>
          <w:sz w:val="16"/>
          <w:szCs w:val="16"/>
        </w:rPr>
      </w:pPr>
      <w:r w:rsidRPr="007E689C">
        <w:rPr>
          <w:rFonts w:ascii="Arial" w:hAnsi="Arial" w:cs="Arial"/>
          <w:sz w:val="16"/>
          <w:szCs w:val="16"/>
        </w:rPr>
        <w:t>Сегодня инвалидность рассматривается как сложное социальное явление, степень выраженности которого зависит от многих факторов, включая не только состояние организма человека, но и условия, необходимые для достойного качества жизни, успешной социализации и самовыражения личности.</w:t>
      </w:r>
    </w:p>
    <w:p w:rsidR="002250AB" w:rsidRPr="007E689C" w:rsidRDefault="002250AB" w:rsidP="002250AB">
      <w:pPr>
        <w:pStyle w:val="ab"/>
        <w:suppressAutoHyphens/>
        <w:spacing w:after="0"/>
        <w:ind w:firstLine="142"/>
        <w:jc w:val="both"/>
        <w:rPr>
          <w:rFonts w:ascii="Arial" w:hAnsi="Arial" w:cs="Arial"/>
          <w:sz w:val="16"/>
          <w:szCs w:val="16"/>
        </w:rPr>
      </w:pPr>
      <w:r w:rsidRPr="007E689C">
        <w:rPr>
          <w:rFonts w:ascii="Arial" w:hAnsi="Arial" w:cs="Arial"/>
          <w:sz w:val="16"/>
          <w:szCs w:val="16"/>
        </w:rPr>
        <w:t>Обязательства, взятые Российским государством перед мировым сообществом, предусматривают переход от медицинской модели инвалидности к социальной, обеспечивающей им возможность свободно учиться, работать, посещать любые здания и учреждения вне зависимости от физических ограничений.</w:t>
      </w:r>
    </w:p>
    <w:p w:rsidR="002250AB" w:rsidRPr="007E689C" w:rsidRDefault="002250AB" w:rsidP="002250AB">
      <w:pPr>
        <w:pStyle w:val="ab"/>
        <w:suppressAutoHyphens/>
        <w:spacing w:after="0"/>
        <w:ind w:firstLine="142"/>
        <w:jc w:val="both"/>
        <w:rPr>
          <w:rFonts w:ascii="Arial" w:hAnsi="Arial" w:cs="Arial"/>
          <w:bCs/>
          <w:sz w:val="16"/>
          <w:szCs w:val="16"/>
        </w:rPr>
      </w:pPr>
      <w:r w:rsidRPr="007E689C">
        <w:rPr>
          <w:rFonts w:ascii="Arial" w:hAnsi="Arial" w:cs="Arial"/>
          <w:sz w:val="16"/>
          <w:szCs w:val="16"/>
        </w:rPr>
        <w:t>Интеграция инвалидов в общество имеет первоочередное значение и остается одним из приоритетных направлений политики Благодарненского городского округа Ставропольского края.</w:t>
      </w:r>
    </w:p>
    <w:p w:rsidR="002250AB" w:rsidRPr="007E689C" w:rsidRDefault="002250AB" w:rsidP="002250AB">
      <w:pPr>
        <w:pStyle w:val="ab"/>
        <w:suppressAutoHyphens/>
        <w:spacing w:after="0"/>
        <w:ind w:firstLine="142"/>
        <w:jc w:val="both"/>
        <w:rPr>
          <w:rFonts w:ascii="Arial" w:hAnsi="Arial" w:cs="Arial"/>
          <w:bCs/>
          <w:color w:val="FF0000"/>
          <w:sz w:val="16"/>
          <w:szCs w:val="16"/>
        </w:rPr>
      </w:pPr>
      <w:r w:rsidRPr="007E689C">
        <w:rPr>
          <w:rFonts w:ascii="Arial" w:hAnsi="Arial" w:cs="Arial"/>
          <w:bCs/>
          <w:sz w:val="16"/>
          <w:szCs w:val="16"/>
        </w:rPr>
        <w:lastRenderedPageBreak/>
        <w:t xml:space="preserve">На 1 января 2018 года численность инвалидов составляла 5777 </w:t>
      </w:r>
      <w:r w:rsidRPr="007E689C">
        <w:rPr>
          <w:rFonts w:ascii="Arial" w:hAnsi="Arial" w:cs="Arial"/>
          <w:sz w:val="16"/>
          <w:szCs w:val="16"/>
        </w:rPr>
        <w:t>человек.</w:t>
      </w:r>
      <w:r w:rsidRPr="007E689C">
        <w:rPr>
          <w:rFonts w:ascii="Arial" w:hAnsi="Arial" w:cs="Arial"/>
          <w:color w:val="FF0000"/>
          <w:sz w:val="16"/>
          <w:szCs w:val="16"/>
        </w:rPr>
        <w:t xml:space="preserve"> </w:t>
      </w:r>
    </w:p>
    <w:p w:rsidR="002250AB" w:rsidRPr="007E689C" w:rsidRDefault="002250AB" w:rsidP="002250AB">
      <w:pPr>
        <w:widowControl w:val="0"/>
        <w:autoSpaceDE w:val="0"/>
        <w:autoSpaceDN w:val="0"/>
        <w:adjustRightInd w:val="0"/>
        <w:ind w:firstLine="142"/>
        <w:jc w:val="both"/>
        <w:rPr>
          <w:rFonts w:ascii="Arial" w:hAnsi="Arial" w:cs="Arial"/>
          <w:sz w:val="16"/>
          <w:szCs w:val="16"/>
        </w:rPr>
      </w:pPr>
      <w:r w:rsidRPr="007E689C">
        <w:rPr>
          <w:rFonts w:ascii="Arial" w:hAnsi="Arial" w:cs="Arial"/>
          <w:sz w:val="16"/>
          <w:szCs w:val="16"/>
        </w:rPr>
        <w:t xml:space="preserve">В Благодарненском районе проводится работа по социальной поддержке инвалидов, направленная на улучшение их социального положения, повышение уровня и качества жизни, скорейшей реабилитации. </w:t>
      </w:r>
    </w:p>
    <w:p w:rsidR="002250AB" w:rsidRPr="007E689C" w:rsidRDefault="002250AB" w:rsidP="002250AB">
      <w:pPr>
        <w:widowControl w:val="0"/>
        <w:autoSpaceDE w:val="0"/>
        <w:autoSpaceDN w:val="0"/>
        <w:adjustRightInd w:val="0"/>
        <w:ind w:firstLine="142"/>
        <w:jc w:val="both"/>
        <w:rPr>
          <w:rFonts w:ascii="Arial" w:hAnsi="Arial" w:cs="Arial"/>
          <w:sz w:val="16"/>
          <w:szCs w:val="16"/>
        </w:rPr>
      </w:pPr>
      <w:r w:rsidRPr="007E689C">
        <w:rPr>
          <w:rFonts w:ascii="Arial" w:hAnsi="Arial" w:cs="Arial"/>
          <w:sz w:val="16"/>
          <w:szCs w:val="16"/>
        </w:rPr>
        <w:t xml:space="preserve">В 2017 году в Благодарненском районе реализованы мероприятия Подпрограммы «Доступная среда» программы Благодарненского муниципального района Ставропольского края «Социальная поддержка граждан», утвержденной постановлением администрации Благодарненского муниципального района Ставропольского края от 25 декабря 2015 года № 825 (далее – Подпрограмма). В ходе реализации мероприятий Подпрограммы оборудованы пандусами и средствами доступности 2 учреждения дополнительного образования. В 2018 году реализовываются мероприятия Подпрограммы «Доступная среда» программы Благодарненского городского округа Ставропольского края «Социальная поддержка граждан», утвержденной постановлением администрации Благодарненского муниципального района Ставропольского края от 30 ноября 2017 года № 792. Результатами реализации Подпрограммы станут оснащение средствами доступности для инвалидов и маломобильных граждан 1 учреждения культуры и 1 учреждения физической культуры и спорта. </w:t>
      </w:r>
    </w:p>
    <w:p w:rsidR="002250AB" w:rsidRPr="007E689C" w:rsidRDefault="002250AB" w:rsidP="002250AB">
      <w:pPr>
        <w:ind w:firstLine="142"/>
        <w:jc w:val="both"/>
        <w:rPr>
          <w:rFonts w:ascii="Arial" w:hAnsi="Arial" w:cs="Arial"/>
          <w:sz w:val="16"/>
          <w:szCs w:val="16"/>
        </w:rPr>
      </w:pPr>
      <w:r w:rsidRPr="007E689C">
        <w:rPr>
          <w:rFonts w:ascii="Arial" w:hAnsi="Arial" w:cs="Arial"/>
          <w:sz w:val="16"/>
          <w:szCs w:val="16"/>
        </w:rPr>
        <w:t>Несмотря на усилия, актуальной проблемой является формирование в районе доступной среды жизнедеятельности для инвалидов и других маломобильных групп населения района.</w:t>
      </w:r>
    </w:p>
    <w:p w:rsidR="002250AB" w:rsidRPr="007E689C" w:rsidRDefault="002250AB" w:rsidP="002250AB">
      <w:pPr>
        <w:ind w:firstLine="142"/>
        <w:jc w:val="both"/>
        <w:rPr>
          <w:rFonts w:ascii="Arial" w:hAnsi="Arial" w:cs="Arial"/>
          <w:sz w:val="16"/>
          <w:szCs w:val="16"/>
        </w:rPr>
      </w:pPr>
      <w:r w:rsidRPr="007E689C">
        <w:rPr>
          <w:rFonts w:ascii="Arial" w:hAnsi="Arial" w:cs="Arial"/>
          <w:sz w:val="16"/>
          <w:szCs w:val="16"/>
        </w:rPr>
        <w:t xml:space="preserve">С учётом того,  что инвалиды и другие маломобильные граждане составляют более 30 процентов населения Благодарненского городского округа Ставропольского края, вопрос создания условий доступности объектов и услуг, оказания им помощи в преодолении барьеров, мешающих их использованию (получению) наравне с другими лицами во всех сферах жизнедеятельности имеет первоочередное значение. </w:t>
      </w:r>
    </w:p>
    <w:p w:rsidR="002250AB" w:rsidRPr="007E689C" w:rsidRDefault="002250AB" w:rsidP="002250AB">
      <w:pPr>
        <w:ind w:firstLine="142"/>
        <w:jc w:val="both"/>
        <w:rPr>
          <w:rFonts w:ascii="Arial" w:hAnsi="Arial" w:cs="Arial"/>
          <w:sz w:val="16"/>
          <w:szCs w:val="16"/>
        </w:rPr>
      </w:pPr>
      <w:r w:rsidRPr="007E689C">
        <w:rPr>
          <w:rFonts w:ascii="Arial" w:hAnsi="Arial" w:cs="Arial"/>
          <w:sz w:val="16"/>
          <w:szCs w:val="16"/>
        </w:rPr>
        <w:t>Чтобы нормативные и правовые акты, градостроительные нормы, направленные на формирование доступной среды, воплощались в жизнь, необходимо пропагандировать идею о повышении общей комфортности жизни общества.</w:t>
      </w:r>
    </w:p>
    <w:p w:rsidR="002250AB" w:rsidRPr="007E689C" w:rsidRDefault="002250AB" w:rsidP="002250AB">
      <w:pPr>
        <w:ind w:firstLine="142"/>
        <w:jc w:val="both"/>
        <w:rPr>
          <w:rFonts w:ascii="Arial" w:hAnsi="Arial" w:cs="Arial"/>
          <w:sz w:val="16"/>
          <w:szCs w:val="16"/>
        </w:rPr>
      </w:pPr>
      <w:r w:rsidRPr="007E689C">
        <w:rPr>
          <w:rFonts w:ascii="Arial" w:hAnsi="Arial" w:cs="Arial"/>
          <w:sz w:val="16"/>
          <w:szCs w:val="16"/>
        </w:rPr>
        <w:t>Мероприятия по повышению значений показателей доступности для инвалидов объектов и услуг в сферах установленной деятельности Благодарненского района разработаны исходя финансовых возможностей муниципального образования. Их реализация позволит изменить отношение к проблемам инвалидов в районе, и в перспективе создать более комфортную среду проживания жителям района.</w:t>
      </w:r>
    </w:p>
    <w:p w:rsidR="002250AB" w:rsidRPr="007E689C" w:rsidRDefault="002250AB" w:rsidP="002250AB">
      <w:pPr>
        <w:pStyle w:val="ConsPlusNormal"/>
        <w:ind w:right="-1" w:firstLine="142"/>
        <w:jc w:val="both"/>
        <w:rPr>
          <w:sz w:val="16"/>
          <w:szCs w:val="16"/>
        </w:rPr>
      </w:pPr>
      <w:r w:rsidRPr="007E689C">
        <w:rPr>
          <w:sz w:val="16"/>
          <w:szCs w:val="16"/>
        </w:rPr>
        <w:t>Целью разработки и реализации Плана мероприятий (далее – дорожная карта) является:</w:t>
      </w:r>
    </w:p>
    <w:p w:rsidR="002250AB" w:rsidRPr="007E689C" w:rsidRDefault="002250AB" w:rsidP="002250AB">
      <w:pPr>
        <w:pStyle w:val="ConsNonformat"/>
        <w:widowControl/>
        <w:tabs>
          <w:tab w:val="left" w:pos="426"/>
        </w:tabs>
        <w:snapToGrid w:val="0"/>
        <w:ind w:right="34" w:firstLine="142"/>
        <w:jc w:val="both"/>
        <w:rPr>
          <w:rFonts w:ascii="Arial" w:hAnsi="Arial" w:cs="Arial"/>
          <w:sz w:val="16"/>
          <w:szCs w:val="16"/>
        </w:rPr>
      </w:pPr>
      <w:r w:rsidRPr="007E689C">
        <w:rPr>
          <w:rFonts w:ascii="Arial" w:hAnsi="Arial" w:cs="Arial"/>
          <w:sz w:val="16"/>
          <w:szCs w:val="16"/>
        </w:rPr>
        <w:t>создание условий для формирования доступной среды      жизнедеятельности для инвалидов и других маломобильных групп     населения.</w:t>
      </w:r>
    </w:p>
    <w:p w:rsidR="002250AB" w:rsidRPr="007E689C" w:rsidRDefault="002250AB" w:rsidP="002250AB">
      <w:pPr>
        <w:pStyle w:val="ConsNonformat"/>
        <w:widowControl/>
        <w:tabs>
          <w:tab w:val="left" w:pos="1769"/>
        </w:tabs>
        <w:snapToGrid w:val="0"/>
        <w:ind w:right="34" w:firstLine="142"/>
        <w:jc w:val="both"/>
        <w:rPr>
          <w:rFonts w:ascii="Arial" w:hAnsi="Arial" w:cs="Arial"/>
          <w:sz w:val="16"/>
          <w:szCs w:val="16"/>
        </w:rPr>
      </w:pPr>
      <w:r w:rsidRPr="007E689C">
        <w:rPr>
          <w:rFonts w:ascii="Arial" w:hAnsi="Arial" w:cs="Arial"/>
          <w:sz w:val="16"/>
          <w:szCs w:val="16"/>
        </w:rPr>
        <w:t xml:space="preserve">В ходе реализации дорожной карты предусматривается обеспечение выполнения следующей задачи: </w:t>
      </w:r>
    </w:p>
    <w:p w:rsidR="002250AB" w:rsidRPr="007E689C" w:rsidRDefault="002250AB" w:rsidP="002250AB">
      <w:pPr>
        <w:pStyle w:val="ConsNonformat"/>
        <w:widowControl/>
        <w:snapToGrid w:val="0"/>
        <w:ind w:right="34" w:firstLine="142"/>
        <w:jc w:val="both"/>
        <w:rPr>
          <w:rFonts w:ascii="Arial" w:hAnsi="Arial" w:cs="Arial"/>
          <w:sz w:val="16"/>
          <w:szCs w:val="16"/>
        </w:rPr>
      </w:pPr>
      <w:r w:rsidRPr="007E689C">
        <w:rPr>
          <w:rFonts w:ascii="Arial" w:hAnsi="Arial" w:cs="Arial"/>
          <w:sz w:val="16"/>
          <w:szCs w:val="16"/>
        </w:rPr>
        <w:t>формирование доступной среды жизнедеятельности для инвалидов и других маломобильных групп населения в районе.</w:t>
      </w:r>
    </w:p>
    <w:p w:rsidR="002250AB" w:rsidRPr="007E689C" w:rsidRDefault="002250AB" w:rsidP="002250AB">
      <w:pPr>
        <w:ind w:left="426" w:firstLine="142"/>
        <w:jc w:val="both"/>
        <w:rPr>
          <w:rFonts w:ascii="Arial" w:hAnsi="Arial" w:cs="Arial"/>
          <w:sz w:val="16"/>
          <w:szCs w:val="16"/>
        </w:rPr>
      </w:pPr>
    </w:p>
    <w:p w:rsidR="002250AB" w:rsidRPr="007E689C" w:rsidRDefault="002250AB" w:rsidP="00245335">
      <w:pPr>
        <w:suppressAutoHyphens/>
        <w:jc w:val="both"/>
        <w:rPr>
          <w:rFonts w:ascii="Arial" w:hAnsi="Arial" w:cs="Arial"/>
          <w:sz w:val="16"/>
          <w:szCs w:val="16"/>
        </w:rPr>
      </w:pPr>
      <w:r w:rsidRPr="007E689C">
        <w:rPr>
          <w:rFonts w:ascii="Arial" w:hAnsi="Arial" w:cs="Arial"/>
          <w:sz w:val="16"/>
          <w:szCs w:val="16"/>
        </w:rPr>
        <w:t>Раздел 2. Сроки и ожидаемые результаты повышения показателей доступности для инвалидов объектов и услуг в сферах установленной деятельности</w:t>
      </w:r>
    </w:p>
    <w:p w:rsidR="002250AB" w:rsidRPr="007E689C" w:rsidRDefault="002250AB" w:rsidP="002250AB">
      <w:pPr>
        <w:suppressAutoHyphens/>
        <w:ind w:left="426" w:right="-1" w:firstLine="142"/>
        <w:jc w:val="both"/>
        <w:rPr>
          <w:rFonts w:ascii="Arial" w:hAnsi="Arial" w:cs="Arial"/>
          <w:sz w:val="16"/>
          <w:szCs w:val="16"/>
          <w:shd w:val="clear" w:color="auto" w:fill="FFFF00"/>
        </w:rPr>
      </w:pPr>
    </w:p>
    <w:p w:rsidR="00E16D37" w:rsidRPr="007E689C" w:rsidRDefault="002250AB" w:rsidP="002250AB">
      <w:pPr>
        <w:ind w:firstLine="142"/>
        <w:jc w:val="both"/>
        <w:rPr>
          <w:rFonts w:ascii="Arial" w:hAnsi="Arial" w:cs="Arial"/>
          <w:sz w:val="16"/>
          <w:szCs w:val="16"/>
        </w:rPr>
      </w:pPr>
      <w:r w:rsidRPr="007E689C">
        <w:rPr>
          <w:rFonts w:ascii="Arial" w:hAnsi="Arial" w:cs="Arial"/>
          <w:sz w:val="16"/>
          <w:szCs w:val="16"/>
        </w:rPr>
        <w:t>Срок реализации дорожной карты: 2018 – 2020 годы</w:t>
      </w:r>
    </w:p>
    <w:p w:rsidR="00E9510D" w:rsidRDefault="00E9510D" w:rsidP="002250AB">
      <w:pPr>
        <w:ind w:firstLine="142"/>
        <w:jc w:val="both"/>
        <w:rPr>
          <w:rFonts w:ascii="Arial" w:hAnsi="Arial" w:cs="Arial"/>
          <w:sz w:val="16"/>
          <w:szCs w:val="16"/>
        </w:rPr>
      </w:pPr>
    </w:p>
    <w:p w:rsidR="00E9510D" w:rsidRDefault="00E9510D" w:rsidP="002250AB">
      <w:pPr>
        <w:ind w:firstLine="142"/>
        <w:jc w:val="both"/>
        <w:rPr>
          <w:rFonts w:ascii="Arial" w:hAnsi="Arial" w:cs="Arial"/>
          <w:sz w:val="16"/>
          <w:szCs w:val="16"/>
        </w:rPr>
      </w:pPr>
    </w:p>
    <w:p w:rsidR="00E16D37" w:rsidRPr="00661DBB" w:rsidRDefault="00E16D37" w:rsidP="006C6C69">
      <w:pPr>
        <w:rPr>
          <w:rFonts w:ascii="Arial" w:hAnsi="Arial" w:cs="Arial"/>
          <w:sz w:val="16"/>
          <w:szCs w:val="16"/>
        </w:rPr>
      </w:pPr>
    </w:p>
    <w:p w:rsidR="006E7648" w:rsidRDefault="006E7648" w:rsidP="002702E2">
      <w:pPr>
        <w:spacing w:line="240" w:lineRule="exact"/>
        <w:rPr>
          <w:rFonts w:ascii="Arial" w:hAnsi="Arial" w:cs="Arial"/>
          <w:sz w:val="16"/>
          <w:szCs w:val="16"/>
        </w:rPr>
        <w:sectPr w:rsidR="006E7648" w:rsidSect="00B30969">
          <w:type w:val="continuous"/>
          <w:pgSz w:w="11905" w:h="16838"/>
          <w:pgMar w:top="1134" w:right="848" w:bottom="1134" w:left="993" w:header="720" w:footer="720" w:gutter="0"/>
          <w:cols w:num="2" w:space="851"/>
          <w:noEndnote/>
          <w:titlePg/>
          <w:docGrid w:linePitch="381"/>
        </w:sectPr>
      </w:pPr>
    </w:p>
    <w:p w:rsidR="002702E2" w:rsidRPr="00CB552C" w:rsidRDefault="002702E2" w:rsidP="002702E2">
      <w:pPr>
        <w:spacing w:line="240" w:lineRule="exact"/>
        <w:rPr>
          <w:rFonts w:ascii="Arial" w:hAnsi="Arial" w:cs="Arial"/>
          <w:sz w:val="16"/>
          <w:szCs w:val="16"/>
        </w:rPr>
      </w:pPr>
    </w:p>
    <w:p w:rsidR="00921B70" w:rsidRDefault="00921B70" w:rsidP="00921B70">
      <w:pPr>
        <w:ind w:firstLine="142"/>
        <w:jc w:val="both"/>
        <w:rPr>
          <w:rFonts w:ascii="Arial" w:hAnsi="Arial" w:cs="Arial"/>
          <w:sz w:val="16"/>
          <w:szCs w:val="16"/>
        </w:rPr>
      </w:pPr>
    </w:p>
    <w:p w:rsidR="00885880" w:rsidRDefault="00885880" w:rsidP="000D7E1D">
      <w:pPr>
        <w:suppressAutoHyphens/>
        <w:spacing w:line="180" w:lineRule="exact"/>
        <w:jc w:val="center"/>
        <w:rPr>
          <w:rFonts w:ascii="Arial" w:hAnsi="Arial" w:cs="Arial"/>
          <w:sz w:val="16"/>
          <w:szCs w:val="16"/>
        </w:rPr>
      </w:pPr>
    </w:p>
    <w:p w:rsidR="000D7E1D" w:rsidRPr="007E689C" w:rsidRDefault="000D7E1D" w:rsidP="000D7E1D">
      <w:pPr>
        <w:suppressAutoHyphens/>
        <w:spacing w:line="180" w:lineRule="exact"/>
        <w:jc w:val="center"/>
        <w:rPr>
          <w:rFonts w:ascii="Arial" w:hAnsi="Arial" w:cs="Arial"/>
          <w:sz w:val="16"/>
          <w:szCs w:val="16"/>
        </w:rPr>
      </w:pPr>
      <w:r w:rsidRPr="007E689C">
        <w:rPr>
          <w:rFonts w:ascii="Arial" w:hAnsi="Arial" w:cs="Arial"/>
          <w:sz w:val="16"/>
          <w:szCs w:val="16"/>
        </w:rPr>
        <w:t>ТАБЛИЦА</w:t>
      </w:r>
    </w:p>
    <w:p w:rsidR="000D7E1D" w:rsidRPr="007E689C" w:rsidRDefault="000D7E1D" w:rsidP="000D7E1D">
      <w:pPr>
        <w:suppressAutoHyphens/>
        <w:spacing w:line="180" w:lineRule="exact"/>
        <w:jc w:val="center"/>
        <w:rPr>
          <w:rFonts w:ascii="Arial" w:hAnsi="Arial" w:cs="Arial"/>
          <w:sz w:val="16"/>
          <w:szCs w:val="16"/>
        </w:rPr>
      </w:pPr>
      <w:r w:rsidRPr="007E689C">
        <w:rPr>
          <w:rFonts w:ascii="Arial" w:hAnsi="Arial" w:cs="Arial"/>
          <w:sz w:val="16"/>
          <w:szCs w:val="16"/>
        </w:rPr>
        <w:t>повышения значений показателей доступности для инвалидов</w:t>
      </w:r>
    </w:p>
    <w:p w:rsidR="000D7E1D" w:rsidRPr="007E689C" w:rsidRDefault="000D7E1D" w:rsidP="000D7E1D">
      <w:pPr>
        <w:suppressAutoHyphens/>
        <w:spacing w:line="180" w:lineRule="exact"/>
        <w:jc w:val="center"/>
        <w:rPr>
          <w:rFonts w:ascii="Arial" w:hAnsi="Arial" w:cs="Arial"/>
          <w:sz w:val="16"/>
          <w:szCs w:val="16"/>
        </w:rPr>
      </w:pPr>
      <w:r w:rsidRPr="007E689C">
        <w:rPr>
          <w:rFonts w:ascii="Arial" w:hAnsi="Arial" w:cs="Arial"/>
          <w:sz w:val="16"/>
          <w:szCs w:val="16"/>
        </w:rPr>
        <w:t>объектов и услуг</w:t>
      </w:r>
    </w:p>
    <w:p w:rsidR="000D7E1D" w:rsidRDefault="000D7E1D" w:rsidP="000D7E1D">
      <w:pPr>
        <w:suppressAutoHyphens/>
        <w:spacing w:line="228" w:lineRule="auto"/>
        <w:ind w:left="426" w:right="-1" w:firstLine="709"/>
        <w:jc w:val="center"/>
        <w:rPr>
          <w:rFonts w:ascii="Arial" w:hAnsi="Arial" w:cs="Arial"/>
          <w:sz w:val="16"/>
          <w:szCs w:val="16"/>
        </w:rPr>
      </w:pPr>
    </w:p>
    <w:p w:rsidR="000D7E1D" w:rsidRPr="007E689C" w:rsidRDefault="000D7E1D" w:rsidP="000D7E1D">
      <w:pPr>
        <w:suppressAutoHyphens/>
        <w:spacing w:line="228" w:lineRule="auto"/>
        <w:ind w:left="426" w:right="-1" w:firstLine="709"/>
        <w:jc w:val="center"/>
        <w:rPr>
          <w:rFonts w:ascii="Arial" w:hAnsi="Arial" w:cs="Arial"/>
          <w:sz w:val="16"/>
          <w:szCs w:val="1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9"/>
        <w:gridCol w:w="1134"/>
        <w:gridCol w:w="992"/>
        <w:gridCol w:w="992"/>
        <w:gridCol w:w="1134"/>
        <w:gridCol w:w="2693"/>
      </w:tblGrid>
      <w:tr w:rsidR="000D7E1D" w:rsidRPr="007E689C" w:rsidTr="000D7E1D">
        <w:trPr>
          <w:trHeight w:val="306"/>
        </w:trPr>
        <w:tc>
          <w:tcPr>
            <w:tcW w:w="426" w:type="dxa"/>
            <w:vMerge w:val="restart"/>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w:t>
            </w:r>
          </w:p>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п/п</w:t>
            </w:r>
          </w:p>
        </w:tc>
        <w:tc>
          <w:tcPr>
            <w:tcW w:w="3119" w:type="dxa"/>
            <w:vMerge w:val="restart"/>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Наименование</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показателя доступности для инвалидов объектов и услуг</w:t>
            </w:r>
          </w:p>
        </w:tc>
        <w:tc>
          <w:tcPr>
            <w:tcW w:w="1134" w:type="dxa"/>
            <w:vMerge w:val="restart"/>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единица измерения</w:t>
            </w:r>
          </w:p>
        </w:tc>
        <w:tc>
          <w:tcPr>
            <w:tcW w:w="3118" w:type="dxa"/>
            <w:gridSpan w:val="3"/>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значение показателей</w:t>
            </w:r>
          </w:p>
          <w:p w:rsidR="000D7E1D" w:rsidRPr="007E689C" w:rsidRDefault="000D7E1D" w:rsidP="009C5138">
            <w:pPr>
              <w:suppressAutoHyphens/>
              <w:spacing w:line="228" w:lineRule="auto"/>
              <w:ind w:right="-1"/>
              <w:jc w:val="center"/>
              <w:rPr>
                <w:rFonts w:ascii="Arial" w:hAnsi="Arial" w:cs="Arial"/>
                <w:sz w:val="16"/>
                <w:szCs w:val="16"/>
              </w:rPr>
            </w:pPr>
          </w:p>
        </w:tc>
        <w:tc>
          <w:tcPr>
            <w:tcW w:w="2693" w:type="dxa"/>
            <w:vMerge w:val="restart"/>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структурное подразделение (должностное лицо), ответственное за мониторинг и достижение запланированных значений показателей доступности для инвалидов объектов и услуг</w:t>
            </w:r>
          </w:p>
        </w:tc>
      </w:tr>
      <w:tr w:rsidR="000D7E1D" w:rsidRPr="007E689C" w:rsidTr="000D7E1D">
        <w:trPr>
          <w:trHeight w:val="306"/>
        </w:trPr>
        <w:tc>
          <w:tcPr>
            <w:tcW w:w="426" w:type="dxa"/>
            <w:vMerge/>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p>
        </w:tc>
        <w:tc>
          <w:tcPr>
            <w:tcW w:w="3119" w:type="dxa"/>
            <w:vMerge/>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p>
        </w:tc>
        <w:tc>
          <w:tcPr>
            <w:tcW w:w="1134" w:type="dxa"/>
            <w:vMerge/>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2018</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2019</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2020</w:t>
            </w:r>
          </w:p>
        </w:tc>
        <w:tc>
          <w:tcPr>
            <w:tcW w:w="2693" w:type="dxa"/>
            <w:vMerge/>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Удельный вес мероприятий в сфере культуры, проведенных в отчетном году с участием инвалидов (от общего количества таких мероприятий)</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 xml:space="preserve">отдел культуры и туризма </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2</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Удельный вес мероприятий в сфере физической культуры и спорта (от общего количества таких мероприятий), проведенных в отчетном году</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отдел физической культуры и спорта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3</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доступных для инвалидов и маломобильных групп населения в социальной сфере (от общего количества объектов)</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75</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75</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75</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4</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доступных для инвалидов и маломобильных групп населения в сфере культуры (от общего количества таких объектов)</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40</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40</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40</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отдел культуры и туризма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5</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доступных для инвалидов и маломобильных групп населения в сфере транспортной инфраструктуры (от общего количества таких объектов, расположенных в гроде)</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0</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0</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управление муниципального хозяйства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6</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доступных для инвалидов и маломобильных групп населения в сфере физической культуры и спорта (от общего количества таких объектов)</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отдел физической культуры и спорта АБГО СК</w:t>
            </w:r>
          </w:p>
          <w:p w:rsidR="000D7E1D" w:rsidRPr="007E689C" w:rsidRDefault="000D7E1D" w:rsidP="009C5138">
            <w:pPr>
              <w:suppressAutoHyphens/>
              <w:spacing w:line="228" w:lineRule="auto"/>
              <w:ind w:right="-1"/>
              <w:jc w:val="center"/>
              <w:rPr>
                <w:rFonts w:ascii="Arial" w:hAnsi="Arial" w:cs="Arial"/>
                <w:sz w:val="16"/>
                <w:szCs w:val="16"/>
              </w:rPr>
            </w:pP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7</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доступных для инвалидов и маломобильных групп населения в сфере общественного питания (от общего количества таких объектов)</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6</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7</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отдел торговли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8</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доступных для инвалидов и маломобильных групп населения в сфере торговли (от общего количества таких объектов в городе)</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6</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7</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отдел торговли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9</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 xml:space="preserve">Количество обследованных жилых помещений инвалидов комиссией во исполнение постановления Правительства Российской Федерации от 09 июля 2016 года № 649 </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единицы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8</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8</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8</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10</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управление образования и молодежной политики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11</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объектов в сфере образования, в которых созданы условия для обучения детей-инвалидов (адаптированные программы, дистанционное обучение и другие) (от общего количества на 1 января текущего года)</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5</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6</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7</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управление образования и молодежной политики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12</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дошкольных образовательных учреждений в которых создана безбарьерная среда для инклюзивного образования детей –инвалидов (от общего количества таких объектов на 1 января текущего года)</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управление образования и молодежной политики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13</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инвалидов, участвовавших в спортивных меропритиях на 1 января текущего года (от общего количества инвалидов в районе)</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2</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3</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отдел физической культуры и спорта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14</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 xml:space="preserve">Удельный вес муниципальных учреждений, предоставляющих услуги, официальный сайт которых адаптирован для лиц с нарушением </w:t>
            </w:r>
            <w:r w:rsidRPr="007E689C">
              <w:rPr>
                <w:rFonts w:ascii="Arial" w:hAnsi="Arial" w:cs="Arial"/>
                <w:sz w:val="16"/>
                <w:szCs w:val="16"/>
              </w:rPr>
              <w:lastRenderedPageBreak/>
              <w:t>зрения (слабовидящих) (от общего количества официальных сайтов муниципальных учреждений, предоставляющих услуги)</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lastRenderedPageBreak/>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lastRenderedPageBreak/>
              <w:t>15</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инвалидов, получивших услугу «тревожная кнопка» на 01 января текущего года (от общего числа обратившихся за данной услугой)</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16</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детей-инвалидов, принявших участие в различных мероприятиях 01 января текущего года (от общего количества детей, принявших участие в проведенных мероприятиях)</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100</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17</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Доля автомобильных стоянок с выделенными бесплатными парковочными местами для инвалидов на 01 января текущего года (от общего числа автомобильных стоянок)</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2</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3</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управление муниципального хозяйства АБГО СК</w:t>
            </w:r>
          </w:p>
        </w:tc>
      </w:tr>
      <w:tr w:rsidR="000D7E1D" w:rsidRPr="007E689C" w:rsidTr="000D7E1D">
        <w:tc>
          <w:tcPr>
            <w:tcW w:w="426"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18</w:t>
            </w:r>
          </w:p>
        </w:tc>
        <w:tc>
          <w:tcPr>
            <w:tcW w:w="3119" w:type="dxa"/>
            <w:shd w:val="clear" w:color="auto" w:fill="auto"/>
          </w:tcPr>
          <w:p w:rsidR="000D7E1D" w:rsidRPr="007E689C" w:rsidRDefault="000D7E1D" w:rsidP="009C5138">
            <w:pPr>
              <w:suppressAutoHyphens/>
              <w:spacing w:line="228" w:lineRule="auto"/>
              <w:ind w:right="-1"/>
              <w:jc w:val="both"/>
              <w:rPr>
                <w:rFonts w:ascii="Arial" w:hAnsi="Arial" w:cs="Arial"/>
                <w:sz w:val="16"/>
                <w:szCs w:val="16"/>
              </w:rPr>
            </w:pPr>
            <w:r w:rsidRPr="007E689C">
              <w:rPr>
                <w:rFonts w:ascii="Arial" w:hAnsi="Arial" w:cs="Arial"/>
                <w:sz w:val="16"/>
                <w:szCs w:val="16"/>
              </w:rPr>
              <w:t xml:space="preserve">Доля улиц в городской среде, адаптированных для передвижения инвалидов (звуковое сопровождение сфетофоров, бордюров, тактильная плитка на переходах, надписи шрифтом Брайля на табличках, пандусы и пр.) (от общего числа улиц)   </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проценты</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992"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1134"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1</w:t>
            </w:r>
          </w:p>
        </w:tc>
        <w:tc>
          <w:tcPr>
            <w:tcW w:w="2693" w:type="dxa"/>
            <w:shd w:val="clear" w:color="auto" w:fill="auto"/>
          </w:tcPr>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suppressAutoHyphens/>
              <w:spacing w:line="228" w:lineRule="auto"/>
              <w:ind w:right="-1"/>
              <w:jc w:val="center"/>
              <w:rPr>
                <w:rFonts w:ascii="Arial" w:hAnsi="Arial" w:cs="Arial"/>
                <w:sz w:val="16"/>
                <w:szCs w:val="16"/>
              </w:rPr>
            </w:pPr>
            <w:r w:rsidRPr="007E689C">
              <w:rPr>
                <w:rFonts w:ascii="Arial" w:hAnsi="Arial" w:cs="Arial"/>
                <w:sz w:val="16"/>
                <w:szCs w:val="16"/>
              </w:rPr>
              <w:t>управление муниципального хозяйства АБГО СК</w:t>
            </w:r>
          </w:p>
        </w:tc>
      </w:tr>
    </w:tbl>
    <w:p w:rsidR="000D7E1D" w:rsidRPr="007E689C" w:rsidRDefault="000D7E1D" w:rsidP="000D7E1D">
      <w:pPr>
        <w:suppressAutoHyphens/>
        <w:spacing w:line="228" w:lineRule="auto"/>
        <w:ind w:right="-1"/>
        <w:rPr>
          <w:rFonts w:ascii="Arial" w:hAnsi="Arial" w:cs="Arial"/>
          <w:sz w:val="16"/>
          <w:szCs w:val="16"/>
        </w:rPr>
      </w:pPr>
    </w:p>
    <w:p w:rsidR="000D7E1D" w:rsidRDefault="000D7E1D" w:rsidP="000D7E1D">
      <w:pPr>
        <w:pStyle w:val="a9"/>
        <w:suppressAutoHyphens/>
        <w:spacing w:after="0" w:line="180" w:lineRule="exact"/>
        <w:ind w:left="0"/>
        <w:jc w:val="center"/>
        <w:rPr>
          <w:rFonts w:ascii="Arial" w:hAnsi="Arial" w:cs="Arial"/>
          <w:sz w:val="16"/>
          <w:szCs w:val="16"/>
        </w:rPr>
      </w:pPr>
    </w:p>
    <w:p w:rsidR="000D7E1D" w:rsidRDefault="000D7E1D" w:rsidP="000D7E1D">
      <w:pPr>
        <w:pStyle w:val="a9"/>
        <w:suppressAutoHyphens/>
        <w:spacing w:after="0" w:line="180" w:lineRule="exact"/>
        <w:ind w:left="0"/>
        <w:jc w:val="center"/>
        <w:rPr>
          <w:rFonts w:ascii="Arial" w:hAnsi="Arial" w:cs="Arial"/>
          <w:sz w:val="16"/>
          <w:szCs w:val="16"/>
        </w:rPr>
      </w:pPr>
    </w:p>
    <w:p w:rsidR="000D7E1D" w:rsidRDefault="000D7E1D" w:rsidP="000D7E1D">
      <w:pPr>
        <w:pStyle w:val="a9"/>
        <w:suppressAutoHyphens/>
        <w:spacing w:after="0" w:line="180" w:lineRule="exact"/>
        <w:ind w:left="0"/>
        <w:jc w:val="center"/>
        <w:rPr>
          <w:rFonts w:ascii="Arial" w:hAnsi="Arial" w:cs="Arial"/>
          <w:sz w:val="16"/>
          <w:szCs w:val="16"/>
        </w:rPr>
      </w:pPr>
    </w:p>
    <w:p w:rsidR="000D7E1D" w:rsidRPr="007E689C" w:rsidRDefault="000D7E1D" w:rsidP="000D7E1D">
      <w:pPr>
        <w:pStyle w:val="a9"/>
        <w:suppressAutoHyphens/>
        <w:spacing w:after="0" w:line="180" w:lineRule="exact"/>
        <w:ind w:left="0"/>
        <w:jc w:val="center"/>
        <w:rPr>
          <w:rFonts w:ascii="Arial" w:hAnsi="Arial" w:cs="Arial"/>
          <w:sz w:val="16"/>
          <w:szCs w:val="16"/>
        </w:rPr>
      </w:pPr>
      <w:r w:rsidRPr="007E689C">
        <w:rPr>
          <w:rFonts w:ascii="Arial" w:hAnsi="Arial" w:cs="Arial"/>
          <w:sz w:val="16"/>
          <w:szCs w:val="16"/>
        </w:rPr>
        <w:t>ПЕРЕЧЕНЬ МЕРОПРИЯТИЙ,</w:t>
      </w:r>
    </w:p>
    <w:p w:rsidR="000D7E1D" w:rsidRPr="007E689C" w:rsidRDefault="000D7E1D" w:rsidP="000D7E1D">
      <w:pPr>
        <w:pStyle w:val="a9"/>
        <w:suppressAutoHyphens/>
        <w:spacing w:after="0" w:line="180" w:lineRule="exact"/>
        <w:ind w:left="0"/>
        <w:jc w:val="center"/>
        <w:rPr>
          <w:rFonts w:ascii="Arial" w:hAnsi="Arial" w:cs="Arial"/>
          <w:sz w:val="16"/>
          <w:szCs w:val="16"/>
        </w:rPr>
      </w:pPr>
      <w:r w:rsidRPr="007E689C">
        <w:rPr>
          <w:rFonts w:ascii="Arial" w:hAnsi="Arial" w:cs="Arial"/>
          <w:sz w:val="16"/>
          <w:szCs w:val="16"/>
        </w:rPr>
        <w:t>реализуемых для достижения запланированных значений показателей доступности для инвалидов объектов и услуг</w:t>
      </w:r>
    </w:p>
    <w:p w:rsidR="000D7E1D" w:rsidRPr="007E689C" w:rsidRDefault="000D7E1D" w:rsidP="000D7E1D">
      <w:pPr>
        <w:pStyle w:val="a9"/>
        <w:suppressAutoHyphens/>
        <w:ind w:left="426" w:right="-1" w:firstLine="709"/>
        <w:rPr>
          <w:rFonts w:ascii="Arial" w:hAnsi="Arial" w:cs="Arial"/>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9"/>
        <w:gridCol w:w="1559"/>
        <w:gridCol w:w="1843"/>
        <w:gridCol w:w="1417"/>
        <w:gridCol w:w="2268"/>
      </w:tblGrid>
      <w:tr w:rsidR="000D7E1D" w:rsidRPr="007E689C" w:rsidTr="000D7E1D">
        <w:tc>
          <w:tcPr>
            <w:tcW w:w="426"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п/п</w:t>
            </w:r>
          </w:p>
        </w:tc>
        <w:tc>
          <w:tcPr>
            <w:tcW w:w="311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Наименование</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мероприятия</w:t>
            </w:r>
          </w:p>
        </w:tc>
        <w:tc>
          <w:tcPr>
            <w:tcW w:w="155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нормативный правовой акт, иной документ, которым предусмотрено проведение мероприятия</w:t>
            </w:r>
          </w:p>
        </w:tc>
        <w:tc>
          <w:tcPr>
            <w:tcW w:w="1843"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ответственные исполнители,</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соисполнители</w:t>
            </w:r>
          </w:p>
        </w:tc>
        <w:tc>
          <w:tcPr>
            <w:tcW w:w="1417"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срок реализации</w:t>
            </w:r>
          </w:p>
        </w:tc>
        <w:tc>
          <w:tcPr>
            <w:tcW w:w="2268"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планируемые результаты влияния мероприятия на повышение значения показателя доступности для инвалидов объектов и услуг</w:t>
            </w:r>
          </w:p>
        </w:tc>
      </w:tr>
      <w:tr w:rsidR="000D7E1D" w:rsidRPr="007E689C" w:rsidTr="000D7E1D">
        <w:tc>
          <w:tcPr>
            <w:tcW w:w="426"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1</w:t>
            </w:r>
          </w:p>
        </w:tc>
        <w:tc>
          <w:tcPr>
            <w:tcW w:w="3119"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Проведение мониторинга объектов общественного питания и торговли на предмет доступности для инвалидов и маломобильных групп населения</w:t>
            </w:r>
          </w:p>
        </w:tc>
        <w:tc>
          <w:tcPr>
            <w:tcW w:w="155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Федеральный закон от 24 ноября 1995 года № 181-ФЗ</w:t>
            </w:r>
          </w:p>
        </w:tc>
        <w:tc>
          <w:tcPr>
            <w:tcW w:w="1843"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отдел торговли АБГО СК</w:t>
            </w:r>
          </w:p>
        </w:tc>
        <w:tc>
          <w:tcPr>
            <w:tcW w:w="1417"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ежегодно</w:t>
            </w:r>
          </w:p>
        </w:tc>
        <w:tc>
          <w:tcPr>
            <w:tcW w:w="2268"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повышение качества предоставления услуг</w:t>
            </w:r>
          </w:p>
        </w:tc>
      </w:tr>
      <w:tr w:rsidR="000D7E1D" w:rsidRPr="007E689C" w:rsidTr="000D7E1D">
        <w:tc>
          <w:tcPr>
            <w:tcW w:w="426"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2</w:t>
            </w:r>
          </w:p>
        </w:tc>
        <w:tc>
          <w:tcPr>
            <w:tcW w:w="3119"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Проведение мониторинга объектов социальной инфраструктуры на предмет доступности для инвалидов и маломобильных групп населения</w:t>
            </w:r>
          </w:p>
        </w:tc>
        <w:tc>
          <w:tcPr>
            <w:tcW w:w="155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Федеральный закон от 24 ноября 1995 года № 181-ФЗ</w:t>
            </w:r>
          </w:p>
        </w:tc>
        <w:tc>
          <w:tcPr>
            <w:tcW w:w="1843"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отдел торговли АБГО СК</w:t>
            </w:r>
          </w:p>
        </w:tc>
        <w:tc>
          <w:tcPr>
            <w:tcW w:w="1417"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ежегодно</w:t>
            </w:r>
          </w:p>
        </w:tc>
        <w:tc>
          <w:tcPr>
            <w:tcW w:w="2268"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повышение качества предоставления услуг</w:t>
            </w:r>
          </w:p>
        </w:tc>
      </w:tr>
      <w:tr w:rsidR="000D7E1D" w:rsidRPr="007E689C" w:rsidTr="000D7E1D">
        <w:tc>
          <w:tcPr>
            <w:tcW w:w="426"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3</w:t>
            </w:r>
          </w:p>
        </w:tc>
        <w:tc>
          <w:tcPr>
            <w:tcW w:w="3119"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 xml:space="preserve">Обследование жилых помещений инвалидов комиссией </w:t>
            </w:r>
          </w:p>
        </w:tc>
        <w:tc>
          <w:tcPr>
            <w:tcW w:w="155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постановления Правительства Российской Федерации от 09 июля 2016 года № 649</w:t>
            </w:r>
          </w:p>
        </w:tc>
        <w:tc>
          <w:tcPr>
            <w:tcW w:w="1843"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отдел градостроительства и архитектуры АБГО СК</w:t>
            </w:r>
          </w:p>
          <w:p w:rsidR="000D7E1D" w:rsidRPr="007E689C" w:rsidRDefault="000D7E1D" w:rsidP="009C5138">
            <w:pPr>
              <w:pStyle w:val="ConsNonformat"/>
              <w:widowControl/>
              <w:ind w:right="142"/>
              <w:jc w:val="center"/>
              <w:rPr>
                <w:rFonts w:ascii="Arial" w:hAnsi="Arial" w:cs="Arial"/>
                <w:sz w:val="16"/>
                <w:szCs w:val="16"/>
              </w:rPr>
            </w:pPr>
          </w:p>
        </w:tc>
        <w:tc>
          <w:tcPr>
            <w:tcW w:w="1417"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ежегодно</w:t>
            </w:r>
          </w:p>
        </w:tc>
        <w:tc>
          <w:tcPr>
            <w:tcW w:w="2268"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оценка доступности жилых помещений инвалидов с целью его дальнейшего приспособления с учетом нужд инвалидов</w:t>
            </w:r>
          </w:p>
        </w:tc>
      </w:tr>
      <w:tr w:rsidR="000D7E1D" w:rsidRPr="007E689C" w:rsidTr="000D7E1D">
        <w:tc>
          <w:tcPr>
            <w:tcW w:w="426"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4</w:t>
            </w:r>
          </w:p>
        </w:tc>
        <w:tc>
          <w:tcPr>
            <w:tcW w:w="3119"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Наполнение карты доступности объектов и услуг Ставропольского края</w:t>
            </w:r>
          </w:p>
        </w:tc>
        <w:tc>
          <w:tcPr>
            <w:tcW w:w="155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Федеральный закон от 01 декабря 2014 года № 419-ФЗ</w:t>
            </w:r>
          </w:p>
        </w:tc>
        <w:tc>
          <w:tcPr>
            <w:tcW w:w="1843"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УТСЗН</w:t>
            </w:r>
          </w:p>
        </w:tc>
        <w:tc>
          <w:tcPr>
            <w:tcW w:w="1417"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ежегодно</w:t>
            </w:r>
          </w:p>
        </w:tc>
        <w:tc>
          <w:tcPr>
            <w:tcW w:w="2268"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повышение информационной открытости</w:t>
            </w:r>
          </w:p>
        </w:tc>
      </w:tr>
      <w:tr w:rsidR="000D7E1D" w:rsidRPr="007E689C" w:rsidTr="000D7E1D">
        <w:tc>
          <w:tcPr>
            <w:tcW w:w="426"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5</w:t>
            </w:r>
          </w:p>
        </w:tc>
        <w:tc>
          <w:tcPr>
            <w:tcW w:w="3119"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Выдача разрешений на ввод в эксплуатацию при реконструкции объектов капитального строительства, расположенных на территории поселения</w:t>
            </w:r>
          </w:p>
        </w:tc>
        <w:tc>
          <w:tcPr>
            <w:tcW w:w="155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п.20 ст. 14 Федерального закона от 06 октября 2003 года № 131-ФЗ</w:t>
            </w:r>
          </w:p>
        </w:tc>
        <w:tc>
          <w:tcPr>
            <w:tcW w:w="1843"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отдел градостроительства и архитектуры АБГО СК</w:t>
            </w:r>
          </w:p>
          <w:p w:rsidR="000D7E1D" w:rsidRPr="007E689C" w:rsidRDefault="000D7E1D" w:rsidP="009C5138">
            <w:pPr>
              <w:pStyle w:val="ConsNonformat"/>
              <w:widowControl/>
              <w:ind w:right="142"/>
              <w:jc w:val="center"/>
              <w:rPr>
                <w:rFonts w:ascii="Arial" w:hAnsi="Arial" w:cs="Arial"/>
                <w:sz w:val="16"/>
                <w:szCs w:val="16"/>
              </w:rPr>
            </w:pPr>
          </w:p>
        </w:tc>
        <w:tc>
          <w:tcPr>
            <w:tcW w:w="1417"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ежегодно</w:t>
            </w:r>
          </w:p>
        </w:tc>
        <w:tc>
          <w:tcPr>
            <w:tcW w:w="2268"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повышение значений показателей доступности для инвалидов объектов и услуг</w:t>
            </w:r>
          </w:p>
        </w:tc>
      </w:tr>
      <w:tr w:rsidR="000D7E1D" w:rsidRPr="007E689C" w:rsidTr="000D7E1D">
        <w:tc>
          <w:tcPr>
            <w:tcW w:w="426"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6</w:t>
            </w:r>
          </w:p>
        </w:tc>
        <w:tc>
          <w:tcPr>
            <w:tcW w:w="3119"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Выдача разрешений на ввод объектов в эксплуатацию при осуществлении строительства объектов, расположенных на территории поселения</w:t>
            </w:r>
          </w:p>
        </w:tc>
        <w:tc>
          <w:tcPr>
            <w:tcW w:w="1559"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п.20 ст. 14 Федерального закона от 06 октября 2003 года № 131-ФЗ</w:t>
            </w:r>
          </w:p>
        </w:tc>
        <w:tc>
          <w:tcPr>
            <w:tcW w:w="1843"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УТСЗН,</w:t>
            </w:r>
          </w:p>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отдел градостроительства и архитектуры АБГО СК</w:t>
            </w:r>
          </w:p>
          <w:p w:rsidR="000D7E1D" w:rsidRPr="007E689C" w:rsidRDefault="000D7E1D" w:rsidP="009C5138">
            <w:pPr>
              <w:pStyle w:val="ConsNonformat"/>
              <w:widowControl/>
              <w:ind w:right="142"/>
              <w:jc w:val="center"/>
              <w:rPr>
                <w:rFonts w:ascii="Arial" w:hAnsi="Arial" w:cs="Arial"/>
                <w:sz w:val="16"/>
                <w:szCs w:val="16"/>
              </w:rPr>
            </w:pPr>
          </w:p>
        </w:tc>
        <w:tc>
          <w:tcPr>
            <w:tcW w:w="1417" w:type="dxa"/>
            <w:shd w:val="clear" w:color="auto" w:fill="auto"/>
          </w:tcPr>
          <w:p w:rsidR="000D7E1D" w:rsidRPr="007E689C" w:rsidRDefault="000D7E1D" w:rsidP="009C5138">
            <w:pPr>
              <w:pStyle w:val="ConsNonformat"/>
              <w:widowControl/>
              <w:ind w:right="142"/>
              <w:jc w:val="center"/>
              <w:rPr>
                <w:rFonts w:ascii="Arial" w:hAnsi="Arial" w:cs="Arial"/>
                <w:sz w:val="16"/>
                <w:szCs w:val="16"/>
              </w:rPr>
            </w:pPr>
            <w:r w:rsidRPr="007E689C">
              <w:rPr>
                <w:rFonts w:ascii="Arial" w:hAnsi="Arial" w:cs="Arial"/>
                <w:sz w:val="16"/>
                <w:szCs w:val="16"/>
              </w:rPr>
              <w:t>ежегодно</w:t>
            </w:r>
          </w:p>
        </w:tc>
        <w:tc>
          <w:tcPr>
            <w:tcW w:w="2268"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повышение значений показателей доступности для инвалидов объектов и услуг</w:t>
            </w:r>
          </w:p>
        </w:tc>
      </w:tr>
    </w:tbl>
    <w:p w:rsidR="000D7E1D" w:rsidRDefault="000D7E1D" w:rsidP="000D7E1D">
      <w:pPr>
        <w:pStyle w:val="ConsNonformat"/>
        <w:widowControl/>
        <w:ind w:right="142"/>
        <w:rPr>
          <w:rFonts w:ascii="Arial" w:hAnsi="Arial" w:cs="Arial"/>
          <w:sz w:val="16"/>
          <w:szCs w:val="16"/>
        </w:rPr>
      </w:pPr>
    </w:p>
    <w:p w:rsidR="00AC1DE1" w:rsidRDefault="00AC1DE1" w:rsidP="000D7E1D">
      <w:pPr>
        <w:pStyle w:val="ConsNonformat"/>
        <w:widowControl/>
        <w:ind w:right="142"/>
        <w:rPr>
          <w:rFonts w:ascii="Arial" w:hAnsi="Arial" w:cs="Arial"/>
          <w:sz w:val="16"/>
          <w:szCs w:val="16"/>
        </w:rPr>
      </w:pPr>
    </w:p>
    <w:p w:rsidR="00AC1DE1" w:rsidRPr="007E689C" w:rsidRDefault="00AC1DE1" w:rsidP="000D7E1D">
      <w:pPr>
        <w:pStyle w:val="ConsNonformat"/>
        <w:widowControl/>
        <w:ind w:right="142"/>
        <w:rPr>
          <w:rFonts w:ascii="Arial" w:hAnsi="Arial" w:cs="Arial"/>
          <w:sz w:val="16"/>
          <w:szCs w:val="16"/>
        </w:rPr>
      </w:pPr>
    </w:p>
    <w:tbl>
      <w:tblPr>
        <w:tblW w:w="10490" w:type="dxa"/>
        <w:tblInd w:w="-176" w:type="dxa"/>
        <w:tblLook w:val="01E0"/>
      </w:tblPr>
      <w:tblGrid>
        <w:gridCol w:w="3545"/>
        <w:gridCol w:w="6945"/>
      </w:tblGrid>
      <w:tr w:rsidR="000D7E1D" w:rsidRPr="007E689C" w:rsidTr="000B049C">
        <w:tc>
          <w:tcPr>
            <w:tcW w:w="3545"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Используемые сокращения:</w:t>
            </w:r>
          </w:p>
        </w:tc>
        <w:tc>
          <w:tcPr>
            <w:tcW w:w="6945" w:type="dxa"/>
            <w:shd w:val="clear" w:color="auto" w:fill="auto"/>
          </w:tcPr>
          <w:p w:rsidR="000D7E1D" w:rsidRPr="007E689C" w:rsidRDefault="000D7E1D" w:rsidP="009C5138">
            <w:pPr>
              <w:pStyle w:val="ConsNonformat"/>
              <w:widowControl/>
              <w:ind w:right="142"/>
              <w:rPr>
                <w:rFonts w:ascii="Arial" w:hAnsi="Arial" w:cs="Arial"/>
                <w:sz w:val="16"/>
                <w:szCs w:val="16"/>
              </w:rPr>
            </w:pPr>
          </w:p>
        </w:tc>
      </w:tr>
      <w:tr w:rsidR="000D7E1D" w:rsidRPr="007E689C" w:rsidTr="000B049C">
        <w:tc>
          <w:tcPr>
            <w:tcW w:w="3545"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УТСЗН</w:t>
            </w:r>
          </w:p>
        </w:tc>
        <w:tc>
          <w:tcPr>
            <w:tcW w:w="6945"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0D7E1D" w:rsidRPr="007E689C" w:rsidTr="000B049C">
        <w:tc>
          <w:tcPr>
            <w:tcW w:w="3545"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lastRenderedPageBreak/>
              <w:t>АБГО СК</w:t>
            </w:r>
          </w:p>
        </w:tc>
        <w:tc>
          <w:tcPr>
            <w:tcW w:w="6945"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администрация Благодарненского городского округа Ставропольского края;</w:t>
            </w:r>
          </w:p>
        </w:tc>
      </w:tr>
      <w:tr w:rsidR="000D7E1D" w:rsidRPr="007E689C" w:rsidTr="000B049C">
        <w:tc>
          <w:tcPr>
            <w:tcW w:w="3545"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Федеральный закон от 01 декабря 2014 года № 419-ФЗ</w:t>
            </w:r>
          </w:p>
        </w:tc>
        <w:tc>
          <w:tcPr>
            <w:tcW w:w="6945"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w:t>
            </w:r>
          </w:p>
        </w:tc>
      </w:tr>
      <w:tr w:rsidR="000D7E1D" w:rsidRPr="007E689C" w:rsidTr="000B049C">
        <w:tc>
          <w:tcPr>
            <w:tcW w:w="3545"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Федеральный закон от 24 ноября 1995 года № 181-ФЗ</w:t>
            </w:r>
          </w:p>
        </w:tc>
        <w:tc>
          <w:tcPr>
            <w:tcW w:w="6945"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Федеральный закон от 24 ноября 1995 года  № 181-ФЗ «О социальной защите инвалидов в Российской Федерации»;</w:t>
            </w:r>
          </w:p>
        </w:tc>
      </w:tr>
      <w:tr w:rsidR="000D7E1D" w:rsidRPr="007E689C" w:rsidTr="000B049C">
        <w:tc>
          <w:tcPr>
            <w:tcW w:w="3545"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п.20 ст. 14 Федерального закона от 06 октября 2003 года № 131-ФЗ</w:t>
            </w:r>
          </w:p>
        </w:tc>
        <w:tc>
          <w:tcPr>
            <w:tcW w:w="6945"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п.20 ст. 14 Федерального закона от 06 октября 2003 года № 131-ФЗ «Об общих принципах организации местного самоуправления в Российской Федерации»;</w:t>
            </w:r>
          </w:p>
          <w:p w:rsidR="000D7E1D" w:rsidRPr="007E689C" w:rsidRDefault="000D7E1D" w:rsidP="009C5138">
            <w:pPr>
              <w:pStyle w:val="ConsNonformat"/>
              <w:widowControl/>
              <w:ind w:right="142"/>
              <w:jc w:val="both"/>
              <w:rPr>
                <w:rFonts w:ascii="Arial" w:hAnsi="Arial" w:cs="Arial"/>
                <w:sz w:val="16"/>
                <w:szCs w:val="16"/>
              </w:rPr>
            </w:pPr>
          </w:p>
        </w:tc>
      </w:tr>
      <w:tr w:rsidR="000D7E1D" w:rsidRPr="007E689C" w:rsidTr="000B049C">
        <w:tc>
          <w:tcPr>
            <w:tcW w:w="3545" w:type="dxa"/>
            <w:shd w:val="clear" w:color="auto" w:fill="auto"/>
          </w:tcPr>
          <w:p w:rsidR="000D7E1D" w:rsidRPr="007E689C" w:rsidRDefault="000D7E1D" w:rsidP="009C5138">
            <w:pPr>
              <w:pStyle w:val="ConsNonformat"/>
              <w:widowControl/>
              <w:ind w:right="142"/>
              <w:rPr>
                <w:rFonts w:ascii="Arial" w:hAnsi="Arial" w:cs="Arial"/>
                <w:sz w:val="16"/>
                <w:szCs w:val="16"/>
              </w:rPr>
            </w:pPr>
            <w:r w:rsidRPr="007E689C">
              <w:rPr>
                <w:rFonts w:ascii="Arial" w:hAnsi="Arial" w:cs="Arial"/>
                <w:sz w:val="16"/>
                <w:szCs w:val="16"/>
              </w:rPr>
              <w:t>постановление Правительства Российской Федерации от 09 июля 2016 года № 649</w:t>
            </w:r>
          </w:p>
        </w:tc>
        <w:tc>
          <w:tcPr>
            <w:tcW w:w="6945" w:type="dxa"/>
            <w:shd w:val="clear" w:color="auto" w:fill="auto"/>
          </w:tcPr>
          <w:p w:rsidR="000D7E1D" w:rsidRPr="007E689C" w:rsidRDefault="000D7E1D" w:rsidP="009C5138">
            <w:pPr>
              <w:pStyle w:val="ConsNonformat"/>
              <w:widowControl/>
              <w:ind w:right="142"/>
              <w:jc w:val="both"/>
              <w:rPr>
                <w:rFonts w:ascii="Arial" w:hAnsi="Arial" w:cs="Arial"/>
                <w:sz w:val="16"/>
                <w:szCs w:val="16"/>
              </w:rPr>
            </w:pPr>
            <w:r w:rsidRPr="007E689C">
              <w:rPr>
                <w:rFonts w:ascii="Arial" w:hAnsi="Arial" w:cs="Arial"/>
                <w:sz w:val="16"/>
                <w:szCs w:val="16"/>
              </w:rPr>
              <w:t>постановление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tc>
      </w:tr>
    </w:tbl>
    <w:p w:rsidR="000D7E1D" w:rsidRDefault="000D7E1D" w:rsidP="000D7E1D">
      <w:pPr>
        <w:pStyle w:val="ConsNonformat"/>
        <w:widowControl/>
        <w:ind w:right="142"/>
        <w:rPr>
          <w:rFonts w:ascii="Arial" w:hAnsi="Arial" w:cs="Arial"/>
          <w:sz w:val="16"/>
          <w:szCs w:val="16"/>
        </w:rPr>
      </w:pPr>
    </w:p>
    <w:p w:rsidR="000B049C" w:rsidRDefault="000B049C" w:rsidP="000D7E1D">
      <w:pPr>
        <w:pStyle w:val="ConsNonformat"/>
        <w:widowControl/>
        <w:ind w:right="142"/>
        <w:rPr>
          <w:rFonts w:ascii="Arial" w:hAnsi="Arial" w:cs="Arial"/>
          <w:sz w:val="16"/>
          <w:szCs w:val="16"/>
        </w:rPr>
      </w:pPr>
    </w:p>
    <w:p w:rsidR="000B049C" w:rsidRDefault="000B049C" w:rsidP="000D7E1D">
      <w:pPr>
        <w:pStyle w:val="ConsNonformat"/>
        <w:widowControl/>
        <w:ind w:right="142"/>
        <w:rPr>
          <w:rFonts w:ascii="Arial" w:hAnsi="Arial" w:cs="Arial"/>
          <w:sz w:val="16"/>
          <w:szCs w:val="16"/>
        </w:rPr>
      </w:pPr>
    </w:p>
    <w:p w:rsidR="000B049C" w:rsidRPr="007E689C" w:rsidRDefault="000B049C" w:rsidP="000D7E1D">
      <w:pPr>
        <w:pStyle w:val="ConsNonformat"/>
        <w:widowControl/>
        <w:ind w:right="142"/>
        <w:rPr>
          <w:rFonts w:ascii="Arial" w:hAnsi="Arial" w:cs="Arial"/>
          <w:sz w:val="16"/>
          <w:szCs w:val="16"/>
        </w:rPr>
      </w:pPr>
    </w:p>
    <w:p w:rsidR="00AA3981" w:rsidRDefault="00AA3981" w:rsidP="000D7E1D">
      <w:pPr>
        <w:pStyle w:val="ConsNonformat"/>
        <w:widowControl/>
        <w:ind w:right="142"/>
        <w:rPr>
          <w:rFonts w:ascii="Arial" w:hAnsi="Arial" w:cs="Arial"/>
          <w:sz w:val="16"/>
          <w:szCs w:val="16"/>
        </w:rPr>
        <w:sectPr w:rsidR="00AA3981" w:rsidSect="00921B70">
          <w:type w:val="continuous"/>
          <w:pgSz w:w="11905" w:h="16838"/>
          <w:pgMar w:top="1134" w:right="848" w:bottom="1134" w:left="993" w:header="720" w:footer="720" w:gutter="0"/>
          <w:cols w:space="851"/>
          <w:noEndnote/>
          <w:titlePg/>
          <w:docGrid w:linePitch="381"/>
        </w:sectPr>
      </w:pPr>
    </w:p>
    <w:p w:rsidR="000B049C" w:rsidRPr="00192051" w:rsidRDefault="000B049C" w:rsidP="000B049C">
      <w:pPr>
        <w:tabs>
          <w:tab w:val="left" w:pos="7230"/>
        </w:tabs>
        <w:jc w:val="center"/>
        <w:rPr>
          <w:rFonts w:ascii="Arial" w:hAnsi="Arial" w:cs="Arial"/>
          <w:b/>
          <w:sz w:val="16"/>
          <w:szCs w:val="16"/>
        </w:rPr>
      </w:pPr>
      <w:r w:rsidRPr="00192051">
        <w:rPr>
          <w:rFonts w:ascii="Arial" w:hAnsi="Arial" w:cs="Arial"/>
          <w:b/>
          <w:sz w:val="16"/>
          <w:szCs w:val="16"/>
        </w:rPr>
        <w:lastRenderedPageBreak/>
        <w:t>ПОСТАНОВЛЕНИЕ</w:t>
      </w:r>
    </w:p>
    <w:p w:rsidR="000B049C" w:rsidRDefault="000B049C" w:rsidP="000B049C">
      <w:pPr>
        <w:jc w:val="center"/>
        <w:rPr>
          <w:rFonts w:ascii="Arial" w:hAnsi="Arial" w:cs="Arial"/>
          <w:b/>
          <w:sz w:val="16"/>
          <w:szCs w:val="16"/>
        </w:rPr>
      </w:pPr>
      <w:r w:rsidRPr="00192051">
        <w:rPr>
          <w:rFonts w:ascii="Arial" w:hAnsi="Arial" w:cs="Arial"/>
          <w:b/>
          <w:sz w:val="16"/>
          <w:szCs w:val="16"/>
        </w:rPr>
        <w:t>АДМИНИСТРАЦИИ БЛАГОДАРНЕНСКОГО ГОРОДСКОГО ОКРУГА  СТАВРОПОЛЬСКОГО КРАЯ</w:t>
      </w:r>
    </w:p>
    <w:p w:rsidR="000B049C" w:rsidRPr="00192051" w:rsidRDefault="000B049C" w:rsidP="000B049C">
      <w:pPr>
        <w:jc w:val="center"/>
        <w:rPr>
          <w:rFonts w:ascii="Arial" w:hAnsi="Arial" w:cs="Arial"/>
          <w:b/>
          <w:sz w:val="16"/>
          <w:szCs w:val="16"/>
        </w:rPr>
      </w:pPr>
    </w:p>
    <w:tbl>
      <w:tblPr>
        <w:tblW w:w="0" w:type="auto"/>
        <w:tblInd w:w="108" w:type="dxa"/>
        <w:tblLook w:val="04A0"/>
      </w:tblPr>
      <w:tblGrid>
        <w:gridCol w:w="417"/>
        <w:gridCol w:w="1710"/>
        <w:gridCol w:w="1522"/>
        <w:gridCol w:w="462"/>
        <w:gridCol w:w="603"/>
      </w:tblGrid>
      <w:tr w:rsidR="000B049C" w:rsidRPr="00192051" w:rsidTr="000B049C">
        <w:trPr>
          <w:trHeight w:val="80"/>
        </w:trPr>
        <w:tc>
          <w:tcPr>
            <w:tcW w:w="417" w:type="dxa"/>
          </w:tcPr>
          <w:p w:rsidR="000B049C" w:rsidRPr="00192051" w:rsidRDefault="000B049C" w:rsidP="009C5138">
            <w:pPr>
              <w:widowControl w:val="0"/>
              <w:autoSpaceDE w:val="0"/>
              <w:autoSpaceDN w:val="0"/>
              <w:adjustRightInd w:val="0"/>
              <w:jc w:val="both"/>
              <w:rPr>
                <w:rFonts w:ascii="Arial" w:hAnsi="Arial" w:cs="Arial"/>
                <w:sz w:val="16"/>
                <w:szCs w:val="16"/>
              </w:rPr>
            </w:pPr>
            <w:bookmarkStart w:id="0" w:name="_GoBack"/>
            <w:r w:rsidRPr="00192051">
              <w:rPr>
                <w:rFonts w:ascii="Arial" w:hAnsi="Arial" w:cs="Arial"/>
                <w:sz w:val="16"/>
                <w:szCs w:val="16"/>
              </w:rPr>
              <w:t>29</w:t>
            </w:r>
          </w:p>
        </w:tc>
        <w:tc>
          <w:tcPr>
            <w:tcW w:w="1710" w:type="dxa"/>
            <w:hideMark/>
          </w:tcPr>
          <w:p w:rsidR="000B049C" w:rsidRPr="00192051" w:rsidRDefault="000B049C" w:rsidP="000B049C">
            <w:pPr>
              <w:widowControl w:val="0"/>
              <w:autoSpaceDE w:val="0"/>
              <w:autoSpaceDN w:val="0"/>
              <w:adjustRightInd w:val="0"/>
              <w:jc w:val="both"/>
              <w:rPr>
                <w:rFonts w:ascii="Arial" w:hAnsi="Arial" w:cs="Arial"/>
                <w:sz w:val="16"/>
                <w:szCs w:val="16"/>
              </w:rPr>
            </w:pPr>
            <w:r w:rsidRPr="00192051">
              <w:rPr>
                <w:rFonts w:ascii="Arial" w:hAnsi="Arial" w:cs="Arial"/>
                <w:sz w:val="16"/>
                <w:szCs w:val="16"/>
              </w:rPr>
              <w:t>октября 2018  года</w:t>
            </w:r>
          </w:p>
        </w:tc>
        <w:tc>
          <w:tcPr>
            <w:tcW w:w="1522" w:type="dxa"/>
            <w:hideMark/>
          </w:tcPr>
          <w:p w:rsidR="000B049C" w:rsidRPr="00192051" w:rsidRDefault="000B049C" w:rsidP="009C5138">
            <w:pPr>
              <w:widowControl w:val="0"/>
              <w:autoSpaceDE w:val="0"/>
              <w:autoSpaceDN w:val="0"/>
              <w:adjustRightInd w:val="0"/>
              <w:jc w:val="center"/>
              <w:rPr>
                <w:rFonts w:ascii="Arial" w:hAnsi="Arial" w:cs="Arial"/>
                <w:sz w:val="16"/>
                <w:szCs w:val="16"/>
              </w:rPr>
            </w:pPr>
            <w:r w:rsidRPr="00192051">
              <w:rPr>
                <w:rFonts w:ascii="Arial" w:hAnsi="Arial" w:cs="Arial"/>
                <w:sz w:val="16"/>
                <w:szCs w:val="16"/>
              </w:rPr>
              <w:t>г. Благодарный</w:t>
            </w:r>
          </w:p>
        </w:tc>
        <w:tc>
          <w:tcPr>
            <w:tcW w:w="462" w:type="dxa"/>
            <w:hideMark/>
          </w:tcPr>
          <w:p w:rsidR="000B049C" w:rsidRPr="00192051" w:rsidRDefault="000B049C" w:rsidP="009C5138">
            <w:pPr>
              <w:widowControl w:val="0"/>
              <w:autoSpaceDE w:val="0"/>
              <w:autoSpaceDN w:val="0"/>
              <w:adjustRightInd w:val="0"/>
              <w:jc w:val="center"/>
              <w:rPr>
                <w:rFonts w:ascii="Arial" w:hAnsi="Arial" w:cs="Arial"/>
                <w:sz w:val="16"/>
                <w:szCs w:val="16"/>
              </w:rPr>
            </w:pPr>
            <w:r w:rsidRPr="00192051">
              <w:rPr>
                <w:rFonts w:ascii="Arial" w:hAnsi="Arial" w:cs="Arial"/>
                <w:sz w:val="16"/>
                <w:szCs w:val="16"/>
              </w:rPr>
              <w:t>№</w:t>
            </w:r>
          </w:p>
        </w:tc>
        <w:tc>
          <w:tcPr>
            <w:tcW w:w="603" w:type="dxa"/>
            <w:hideMark/>
          </w:tcPr>
          <w:p w:rsidR="000B049C" w:rsidRPr="00192051" w:rsidRDefault="000B049C" w:rsidP="009C5138">
            <w:pPr>
              <w:jc w:val="both"/>
              <w:rPr>
                <w:rFonts w:ascii="Arial" w:hAnsi="Arial" w:cs="Arial"/>
                <w:sz w:val="16"/>
                <w:szCs w:val="16"/>
              </w:rPr>
            </w:pPr>
            <w:r w:rsidRPr="00192051">
              <w:rPr>
                <w:rFonts w:ascii="Arial" w:hAnsi="Arial" w:cs="Arial"/>
                <w:sz w:val="16"/>
                <w:szCs w:val="16"/>
              </w:rPr>
              <w:t>1215</w:t>
            </w:r>
          </w:p>
        </w:tc>
      </w:tr>
    </w:tbl>
    <w:p w:rsidR="000B049C" w:rsidRPr="00192051" w:rsidRDefault="000B049C" w:rsidP="000B049C">
      <w:pPr>
        <w:shd w:val="clear" w:color="auto" w:fill="FFFFFF"/>
        <w:tabs>
          <w:tab w:val="left" w:pos="4678"/>
        </w:tabs>
        <w:spacing w:before="96" w:line="240" w:lineRule="exact"/>
        <w:ind w:right="-2"/>
        <w:jc w:val="both"/>
        <w:rPr>
          <w:rFonts w:ascii="Arial" w:hAnsi="Arial" w:cs="Arial"/>
          <w:sz w:val="16"/>
          <w:szCs w:val="16"/>
        </w:rPr>
      </w:pPr>
    </w:p>
    <w:p w:rsidR="000B049C" w:rsidRPr="00192051" w:rsidRDefault="000B049C" w:rsidP="000B049C">
      <w:pPr>
        <w:shd w:val="clear" w:color="auto" w:fill="FFFFFF"/>
        <w:tabs>
          <w:tab w:val="left" w:pos="4678"/>
        </w:tabs>
        <w:spacing w:line="180" w:lineRule="exact"/>
        <w:jc w:val="both"/>
        <w:rPr>
          <w:rFonts w:ascii="Arial" w:hAnsi="Arial" w:cs="Arial"/>
          <w:sz w:val="16"/>
          <w:szCs w:val="16"/>
        </w:rPr>
      </w:pPr>
      <w:r w:rsidRPr="00192051">
        <w:rPr>
          <w:rFonts w:ascii="Arial" w:hAnsi="Arial" w:cs="Arial"/>
          <w:sz w:val="16"/>
          <w:szCs w:val="16"/>
        </w:rPr>
        <w:t>Об отмене особого противопожарного режима на территории Благодарненского городского округа Ставропольского края</w:t>
      </w:r>
    </w:p>
    <w:bookmarkEnd w:id="0"/>
    <w:p w:rsidR="000B049C" w:rsidRPr="00192051" w:rsidRDefault="000B049C" w:rsidP="000B049C">
      <w:pPr>
        <w:shd w:val="clear" w:color="auto" w:fill="FFFFFF"/>
        <w:tabs>
          <w:tab w:val="left" w:pos="7915"/>
        </w:tabs>
        <w:ind w:right="-57"/>
        <w:rPr>
          <w:rFonts w:ascii="Arial" w:hAnsi="Arial" w:cs="Arial"/>
          <w:spacing w:val="4"/>
          <w:sz w:val="16"/>
          <w:szCs w:val="16"/>
        </w:rPr>
      </w:pPr>
    </w:p>
    <w:p w:rsidR="000B049C" w:rsidRPr="00192051" w:rsidRDefault="000B049C" w:rsidP="000B049C">
      <w:pPr>
        <w:ind w:right="-57" w:firstLine="142"/>
        <w:jc w:val="both"/>
        <w:rPr>
          <w:rFonts w:ascii="Arial" w:hAnsi="Arial" w:cs="Arial"/>
          <w:sz w:val="16"/>
          <w:szCs w:val="16"/>
        </w:rPr>
      </w:pPr>
      <w:r w:rsidRPr="00192051">
        <w:rPr>
          <w:rFonts w:ascii="Arial" w:hAnsi="Arial" w:cs="Arial"/>
          <w:sz w:val="16"/>
          <w:szCs w:val="16"/>
        </w:rPr>
        <w:t>Руководствуясь постановлением Правительства Ставропольского края от 10 октября 2018 года № 435-п «Об отмене на территории Ставропольского края особого противопожарного режима и окончании пожароопасного сезона в Ставропольском крае», а также в связи со стабилизацией пожарной опасности и установлением погодных условий, способствующих снижению класса пожарной опасности, администрация Благодарненского городского округа Ставропольского края</w:t>
      </w:r>
    </w:p>
    <w:p w:rsidR="000B049C" w:rsidRPr="00192051" w:rsidRDefault="000B049C" w:rsidP="000B049C">
      <w:pPr>
        <w:shd w:val="clear" w:color="auto" w:fill="FFFFFF"/>
        <w:tabs>
          <w:tab w:val="left" w:pos="9600"/>
        </w:tabs>
        <w:ind w:right="-57"/>
        <w:jc w:val="both"/>
        <w:rPr>
          <w:rFonts w:ascii="Arial" w:hAnsi="Arial" w:cs="Arial"/>
          <w:sz w:val="16"/>
          <w:szCs w:val="16"/>
        </w:rPr>
      </w:pPr>
    </w:p>
    <w:p w:rsidR="000B049C" w:rsidRPr="00192051" w:rsidRDefault="000B049C" w:rsidP="000B049C">
      <w:pPr>
        <w:shd w:val="clear" w:color="auto" w:fill="FFFFFF"/>
        <w:tabs>
          <w:tab w:val="left" w:pos="9600"/>
        </w:tabs>
        <w:ind w:right="-57"/>
        <w:jc w:val="both"/>
        <w:rPr>
          <w:rFonts w:ascii="Arial" w:hAnsi="Arial" w:cs="Arial"/>
          <w:sz w:val="16"/>
          <w:szCs w:val="16"/>
        </w:rPr>
      </w:pPr>
      <w:r w:rsidRPr="00192051">
        <w:rPr>
          <w:rFonts w:ascii="Arial" w:hAnsi="Arial" w:cs="Arial"/>
          <w:sz w:val="16"/>
          <w:szCs w:val="16"/>
        </w:rPr>
        <w:t>ПОСТАНОВЛЯЕТ:</w:t>
      </w:r>
    </w:p>
    <w:p w:rsidR="000B049C" w:rsidRPr="00192051" w:rsidRDefault="000B049C" w:rsidP="000B049C">
      <w:pPr>
        <w:shd w:val="clear" w:color="auto" w:fill="FFFFFF"/>
        <w:tabs>
          <w:tab w:val="left" w:pos="9600"/>
        </w:tabs>
        <w:ind w:right="-57"/>
        <w:jc w:val="both"/>
        <w:rPr>
          <w:rFonts w:ascii="Arial" w:hAnsi="Arial" w:cs="Arial"/>
          <w:sz w:val="16"/>
          <w:szCs w:val="16"/>
        </w:rPr>
      </w:pPr>
    </w:p>
    <w:p w:rsidR="000B049C" w:rsidRPr="00192051" w:rsidRDefault="000B049C" w:rsidP="000B049C">
      <w:pPr>
        <w:ind w:right="-57" w:firstLine="142"/>
        <w:jc w:val="both"/>
        <w:rPr>
          <w:rFonts w:ascii="Arial" w:hAnsi="Arial" w:cs="Arial"/>
          <w:sz w:val="16"/>
          <w:szCs w:val="16"/>
        </w:rPr>
      </w:pPr>
      <w:r w:rsidRPr="00192051">
        <w:rPr>
          <w:rFonts w:ascii="Arial" w:hAnsi="Arial" w:cs="Arial"/>
          <w:sz w:val="16"/>
          <w:szCs w:val="16"/>
        </w:rPr>
        <w:t>1. Отменить с 01 ноября 2018 года на территории Благодарненского городского округа Ставропольского края особый противопожарный режим.</w:t>
      </w:r>
    </w:p>
    <w:p w:rsidR="00AC1DE1" w:rsidRDefault="00AC1DE1" w:rsidP="000B049C">
      <w:pPr>
        <w:ind w:right="-57" w:firstLine="142"/>
        <w:jc w:val="both"/>
        <w:rPr>
          <w:rFonts w:ascii="Arial" w:hAnsi="Arial" w:cs="Arial"/>
          <w:sz w:val="16"/>
          <w:szCs w:val="16"/>
        </w:rPr>
      </w:pPr>
    </w:p>
    <w:p w:rsidR="000B049C" w:rsidRPr="00192051" w:rsidRDefault="000B049C" w:rsidP="000B049C">
      <w:pPr>
        <w:ind w:right="-57" w:firstLine="142"/>
        <w:jc w:val="both"/>
        <w:rPr>
          <w:rFonts w:ascii="Arial" w:hAnsi="Arial" w:cs="Arial"/>
          <w:sz w:val="16"/>
          <w:szCs w:val="16"/>
        </w:rPr>
      </w:pPr>
      <w:r w:rsidRPr="00192051">
        <w:rPr>
          <w:rFonts w:ascii="Arial" w:hAnsi="Arial" w:cs="Arial"/>
          <w:sz w:val="16"/>
          <w:szCs w:val="16"/>
        </w:rPr>
        <w:t>2. 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 обеспечить информирование населения Благодарненского городского округа Ставропольского края через средства массовой информации и по иным каналам связи об отмене на территории Благодарненского городского округа Ставропольского края особого противопожарного режима.</w:t>
      </w:r>
    </w:p>
    <w:p w:rsidR="00AC1DE1" w:rsidRDefault="00AC1DE1" w:rsidP="000B049C">
      <w:pPr>
        <w:ind w:right="-57" w:firstLine="142"/>
        <w:jc w:val="both"/>
        <w:rPr>
          <w:rFonts w:ascii="Arial" w:hAnsi="Arial" w:cs="Arial"/>
          <w:sz w:val="16"/>
          <w:szCs w:val="16"/>
        </w:rPr>
      </w:pPr>
    </w:p>
    <w:p w:rsidR="000B049C" w:rsidRPr="00192051" w:rsidRDefault="000B049C" w:rsidP="000B049C">
      <w:pPr>
        <w:ind w:right="-57" w:firstLine="142"/>
        <w:jc w:val="both"/>
        <w:rPr>
          <w:rFonts w:ascii="Arial" w:hAnsi="Arial" w:cs="Arial"/>
          <w:sz w:val="16"/>
          <w:szCs w:val="16"/>
        </w:rPr>
      </w:pPr>
      <w:r w:rsidRPr="00192051">
        <w:rPr>
          <w:rFonts w:ascii="Arial" w:hAnsi="Arial" w:cs="Arial"/>
          <w:sz w:val="16"/>
          <w:szCs w:val="16"/>
        </w:rPr>
        <w:t>3. Признать утратившим силу постановление администрации Благодарненского городского округа Ставропольского края от 10 мая 2018 года № 538 «О введении особого противопожарного режима на территории Благодарненского района Ставропольского края».</w:t>
      </w:r>
    </w:p>
    <w:p w:rsidR="00AC1DE1" w:rsidRDefault="00AC1DE1" w:rsidP="000B049C">
      <w:pPr>
        <w:ind w:firstLine="142"/>
        <w:jc w:val="both"/>
        <w:rPr>
          <w:rFonts w:ascii="Arial" w:hAnsi="Arial" w:cs="Arial"/>
          <w:sz w:val="16"/>
          <w:szCs w:val="16"/>
        </w:rPr>
      </w:pPr>
    </w:p>
    <w:p w:rsidR="000B049C" w:rsidRPr="00EC6EB4" w:rsidRDefault="000B049C" w:rsidP="000B049C">
      <w:pPr>
        <w:ind w:firstLine="142"/>
        <w:jc w:val="both"/>
        <w:rPr>
          <w:rFonts w:ascii="Arial" w:hAnsi="Arial" w:cs="Arial"/>
          <w:spacing w:val="6"/>
          <w:sz w:val="16"/>
          <w:szCs w:val="16"/>
        </w:rPr>
      </w:pPr>
      <w:r w:rsidRPr="00EC6EB4">
        <w:rPr>
          <w:rFonts w:ascii="Arial" w:hAnsi="Arial" w:cs="Arial"/>
          <w:sz w:val="16"/>
          <w:szCs w:val="16"/>
        </w:rPr>
        <w:t>4.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AC1DE1" w:rsidRDefault="00AC1DE1" w:rsidP="000B049C">
      <w:pPr>
        <w:shd w:val="clear" w:color="auto" w:fill="FFFFFF"/>
        <w:tabs>
          <w:tab w:val="left" w:pos="1598"/>
        </w:tabs>
        <w:ind w:firstLine="142"/>
        <w:jc w:val="both"/>
        <w:rPr>
          <w:rFonts w:ascii="Arial" w:hAnsi="Arial" w:cs="Arial"/>
          <w:spacing w:val="6"/>
          <w:sz w:val="16"/>
          <w:szCs w:val="16"/>
        </w:rPr>
      </w:pPr>
    </w:p>
    <w:p w:rsidR="000B049C" w:rsidRPr="00EC6EB4" w:rsidRDefault="000B049C" w:rsidP="000B049C">
      <w:pPr>
        <w:shd w:val="clear" w:color="auto" w:fill="FFFFFF"/>
        <w:tabs>
          <w:tab w:val="left" w:pos="1598"/>
        </w:tabs>
        <w:ind w:firstLine="142"/>
        <w:jc w:val="both"/>
        <w:rPr>
          <w:rFonts w:ascii="Arial" w:hAnsi="Arial" w:cs="Arial"/>
          <w:spacing w:val="6"/>
          <w:sz w:val="16"/>
          <w:szCs w:val="16"/>
        </w:rPr>
      </w:pPr>
      <w:r w:rsidRPr="00EC6EB4">
        <w:rPr>
          <w:rFonts w:ascii="Arial" w:hAnsi="Arial" w:cs="Arial"/>
          <w:spacing w:val="6"/>
          <w:sz w:val="16"/>
          <w:szCs w:val="16"/>
        </w:rPr>
        <w:t>5. Настоящее постановление вступает в силу на следующий день после дня официального опубликования.</w:t>
      </w:r>
    </w:p>
    <w:p w:rsidR="000B049C" w:rsidRPr="00EC6EB4" w:rsidRDefault="000B049C" w:rsidP="000B049C">
      <w:pPr>
        <w:shd w:val="clear" w:color="auto" w:fill="FFFFFF"/>
        <w:tabs>
          <w:tab w:val="left" w:pos="1598"/>
        </w:tabs>
        <w:ind w:right="-57" w:firstLine="142"/>
        <w:jc w:val="both"/>
        <w:rPr>
          <w:rFonts w:ascii="Arial" w:hAnsi="Arial" w:cs="Arial"/>
          <w:spacing w:val="6"/>
          <w:sz w:val="16"/>
          <w:szCs w:val="16"/>
        </w:rPr>
      </w:pPr>
    </w:p>
    <w:p w:rsidR="000B049C" w:rsidRPr="00EC6EB4" w:rsidRDefault="000B049C" w:rsidP="000B049C">
      <w:pPr>
        <w:shd w:val="clear" w:color="auto" w:fill="FFFFFF"/>
        <w:tabs>
          <w:tab w:val="left" w:pos="1598"/>
        </w:tabs>
        <w:ind w:right="-57" w:firstLine="709"/>
        <w:jc w:val="both"/>
        <w:rPr>
          <w:rFonts w:ascii="Arial" w:hAnsi="Arial" w:cs="Arial"/>
          <w:spacing w:val="6"/>
          <w:sz w:val="16"/>
          <w:szCs w:val="16"/>
        </w:rPr>
      </w:pPr>
    </w:p>
    <w:p w:rsidR="00EC6EB4" w:rsidRPr="00EC6EB4" w:rsidRDefault="00EC6EB4" w:rsidP="000B049C">
      <w:pPr>
        <w:shd w:val="clear" w:color="auto" w:fill="FFFFFF"/>
        <w:tabs>
          <w:tab w:val="left" w:pos="1598"/>
        </w:tabs>
        <w:ind w:right="-57" w:firstLine="709"/>
        <w:jc w:val="both"/>
        <w:rPr>
          <w:rFonts w:ascii="Arial" w:hAnsi="Arial" w:cs="Arial"/>
          <w:spacing w:val="6"/>
          <w:sz w:val="16"/>
          <w:szCs w:val="16"/>
        </w:rPr>
      </w:pPr>
    </w:p>
    <w:tbl>
      <w:tblPr>
        <w:tblW w:w="5070" w:type="dxa"/>
        <w:tblLook w:val="04A0"/>
      </w:tblPr>
      <w:tblGrid>
        <w:gridCol w:w="3510"/>
        <w:gridCol w:w="1560"/>
      </w:tblGrid>
      <w:tr w:rsidR="000B049C" w:rsidRPr="00EC6EB4" w:rsidTr="000B049C">
        <w:tc>
          <w:tcPr>
            <w:tcW w:w="3510" w:type="dxa"/>
            <w:shd w:val="clear" w:color="auto" w:fill="auto"/>
          </w:tcPr>
          <w:p w:rsidR="000B049C" w:rsidRPr="00EC6EB4" w:rsidRDefault="000B049C" w:rsidP="000B049C">
            <w:pPr>
              <w:tabs>
                <w:tab w:val="left" w:pos="1598"/>
              </w:tabs>
              <w:spacing w:line="180" w:lineRule="exact"/>
              <w:jc w:val="both"/>
              <w:rPr>
                <w:rFonts w:ascii="Arial" w:hAnsi="Arial" w:cs="Arial"/>
                <w:spacing w:val="6"/>
                <w:sz w:val="16"/>
                <w:szCs w:val="16"/>
              </w:rPr>
            </w:pPr>
            <w:r w:rsidRPr="00EC6EB4">
              <w:rPr>
                <w:rFonts w:ascii="Arial" w:hAnsi="Arial" w:cs="Arial"/>
                <w:spacing w:val="6"/>
                <w:sz w:val="16"/>
                <w:szCs w:val="16"/>
              </w:rPr>
              <w:t>Глава</w:t>
            </w:r>
          </w:p>
          <w:p w:rsidR="000B049C" w:rsidRPr="00EC6EB4" w:rsidRDefault="000B049C" w:rsidP="000B049C">
            <w:pPr>
              <w:tabs>
                <w:tab w:val="left" w:pos="1598"/>
              </w:tabs>
              <w:spacing w:line="180" w:lineRule="exact"/>
              <w:jc w:val="both"/>
              <w:rPr>
                <w:rFonts w:ascii="Arial" w:hAnsi="Arial" w:cs="Arial"/>
                <w:spacing w:val="6"/>
                <w:sz w:val="16"/>
                <w:szCs w:val="16"/>
              </w:rPr>
            </w:pPr>
            <w:r w:rsidRPr="00EC6EB4">
              <w:rPr>
                <w:rFonts w:ascii="Arial" w:hAnsi="Arial" w:cs="Arial"/>
                <w:spacing w:val="6"/>
                <w:sz w:val="16"/>
                <w:szCs w:val="16"/>
              </w:rPr>
              <w:t>Благодарненского городского округа</w:t>
            </w:r>
          </w:p>
          <w:p w:rsidR="000B049C" w:rsidRPr="00EC6EB4" w:rsidRDefault="000B049C" w:rsidP="000B049C">
            <w:pPr>
              <w:tabs>
                <w:tab w:val="left" w:pos="1598"/>
              </w:tabs>
              <w:spacing w:line="180" w:lineRule="exact"/>
              <w:jc w:val="both"/>
              <w:rPr>
                <w:rFonts w:ascii="Arial" w:hAnsi="Arial" w:cs="Arial"/>
                <w:spacing w:val="6"/>
                <w:sz w:val="16"/>
                <w:szCs w:val="16"/>
              </w:rPr>
            </w:pPr>
            <w:r w:rsidRPr="00EC6EB4">
              <w:rPr>
                <w:rFonts w:ascii="Arial" w:hAnsi="Arial" w:cs="Arial"/>
                <w:spacing w:val="6"/>
                <w:sz w:val="16"/>
                <w:szCs w:val="16"/>
              </w:rPr>
              <w:t>Ставропольского края</w:t>
            </w:r>
          </w:p>
        </w:tc>
        <w:tc>
          <w:tcPr>
            <w:tcW w:w="1560" w:type="dxa"/>
            <w:shd w:val="clear" w:color="auto" w:fill="auto"/>
          </w:tcPr>
          <w:p w:rsidR="000B049C" w:rsidRPr="00EC6EB4" w:rsidRDefault="000B049C" w:rsidP="000B049C">
            <w:pPr>
              <w:tabs>
                <w:tab w:val="left" w:pos="1598"/>
              </w:tabs>
              <w:spacing w:line="180" w:lineRule="exact"/>
              <w:jc w:val="right"/>
              <w:rPr>
                <w:rFonts w:ascii="Arial" w:hAnsi="Arial" w:cs="Arial"/>
                <w:spacing w:val="6"/>
                <w:sz w:val="16"/>
                <w:szCs w:val="16"/>
              </w:rPr>
            </w:pPr>
          </w:p>
          <w:p w:rsidR="000B049C" w:rsidRPr="00EC6EB4" w:rsidRDefault="000B049C" w:rsidP="000B049C">
            <w:pPr>
              <w:tabs>
                <w:tab w:val="left" w:pos="1598"/>
              </w:tabs>
              <w:spacing w:line="180" w:lineRule="exact"/>
              <w:jc w:val="right"/>
              <w:rPr>
                <w:rFonts w:ascii="Arial" w:hAnsi="Arial" w:cs="Arial"/>
                <w:spacing w:val="6"/>
                <w:sz w:val="16"/>
                <w:szCs w:val="16"/>
              </w:rPr>
            </w:pPr>
          </w:p>
          <w:p w:rsidR="000B049C" w:rsidRPr="00EC6EB4" w:rsidRDefault="000B049C" w:rsidP="000B049C">
            <w:pPr>
              <w:tabs>
                <w:tab w:val="left" w:pos="1598"/>
              </w:tabs>
              <w:spacing w:line="180" w:lineRule="exact"/>
              <w:jc w:val="right"/>
              <w:rPr>
                <w:rFonts w:ascii="Arial" w:hAnsi="Arial" w:cs="Arial"/>
                <w:spacing w:val="6"/>
                <w:sz w:val="16"/>
                <w:szCs w:val="16"/>
              </w:rPr>
            </w:pPr>
            <w:r w:rsidRPr="00EC6EB4">
              <w:rPr>
                <w:rFonts w:ascii="Arial" w:hAnsi="Arial" w:cs="Arial"/>
                <w:spacing w:val="6"/>
                <w:sz w:val="16"/>
                <w:szCs w:val="16"/>
              </w:rPr>
              <w:t>А.И. Теньков</w:t>
            </w:r>
          </w:p>
        </w:tc>
      </w:tr>
    </w:tbl>
    <w:p w:rsidR="000B049C" w:rsidRPr="00EC6EB4" w:rsidRDefault="000B049C" w:rsidP="000B049C">
      <w:pPr>
        <w:shd w:val="clear" w:color="auto" w:fill="FFFFFF"/>
        <w:tabs>
          <w:tab w:val="left" w:pos="1598"/>
        </w:tabs>
        <w:ind w:right="-57" w:firstLine="709"/>
        <w:jc w:val="both"/>
        <w:rPr>
          <w:rFonts w:ascii="Arial" w:hAnsi="Arial" w:cs="Arial"/>
          <w:spacing w:val="6"/>
          <w:sz w:val="16"/>
          <w:szCs w:val="16"/>
        </w:rPr>
      </w:pPr>
    </w:p>
    <w:p w:rsidR="000B049C" w:rsidRPr="00192051" w:rsidRDefault="000B049C" w:rsidP="000B049C">
      <w:pPr>
        <w:shd w:val="clear" w:color="auto" w:fill="FFFFFF"/>
        <w:tabs>
          <w:tab w:val="left" w:pos="1598"/>
        </w:tabs>
        <w:ind w:right="-57" w:firstLine="709"/>
        <w:jc w:val="both"/>
        <w:rPr>
          <w:rFonts w:ascii="Arial" w:hAnsi="Arial" w:cs="Arial"/>
          <w:spacing w:val="6"/>
          <w:sz w:val="16"/>
          <w:szCs w:val="16"/>
        </w:rPr>
      </w:pPr>
    </w:p>
    <w:p w:rsidR="00EC6EB4" w:rsidRDefault="00EC6EB4" w:rsidP="001F35D9">
      <w:pPr>
        <w:spacing w:line="180" w:lineRule="exact"/>
        <w:jc w:val="center"/>
        <w:rPr>
          <w:rFonts w:ascii="Arial" w:hAnsi="Arial" w:cs="Arial"/>
          <w:sz w:val="16"/>
          <w:szCs w:val="16"/>
        </w:rPr>
      </w:pPr>
    </w:p>
    <w:p w:rsidR="00B96178" w:rsidRDefault="00B96178" w:rsidP="001F35D9">
      <w:pPr>
        <w:spacing w:line="180" w:lineRule="exact"/>
        <w:jc w:val="center"/>
        <w:rPr>
          <w:rFonts w:ascii="Arial" w:hAnsi="Arial" w:cs="Arial"/>
          <w:sz w:val="16"/>
          <w:szCs w:val="16"/>
        </w:rPr>
      </w:pPr>
    </w:p>
    <w:p w:rsidR="00B96178" w:rsidRDefault="00B96178" w:rsidP="001F35D9">
      <w:pPr>
        <w:spacing w:line="180" w:lineRule="exact"/>
        <w:jc w:val="center"/>
        <w:rPr>
          <w:rFonts w:ascii="Arial" w:hAnsi="Arial" w:cs="Arial"/>
          <w:sz w:val="16"/>
          <w:szCs w:val="16"/>
        </w:rPr>
      </w:pPr>
    </w:p>
    <w:p w:rsidR="002573BE" w:rsidRPr="00885880" w:rsidRDefault="002573BE" w:rsidP="002573BE">
      <w:pPr>
        <w:tabs>
          <w:tab w:val="left" w:pos="7230"/>
        </w:tabs>
        <w:jc w:val="center"/>
        <w:rPr>
          <w:rFonts w:ascii="Arial" w:hAnsi="Arial" w:cs="Arial"/>
          <w:b/>
          <w:sz w:val="16"/>
          <w:szCs w:val="16"/>
        </w:rPr>
      </w:pPr>
      <w:r w:rsidRPr="00885880">
        <w:rPr>
          <w:rFonts w:ascii="Arial" w:hAnsi="Arial" w:cs="Arial"/>
          <w:b/>
          <w:sz w:val="16"/>
          <w:szCs w:val="16"/>
        </w:rPr>
        <w:lastRenderedPageBreak/>
        <w:t>ПОСТАНОВЛЕНИЕ</w:t>
      </w:r>
    </w:p>
    <w:p w:rsidR="002573BE" w:rsidRDefault="002573BE" w:rsidP="002573BE">
      <w:pPr>
        <w:jc w:val="center"/>
        <w:rPr>
          <w:rFonts w:ascii="Arial" w:hAnsi="Arial" w:cs="Arial"/>
          <w:b/>
          <w:sz w:val="16"/>
          <w:szCs w:val="16"/>
        </w:rPr>
      </w:pPr>
      <w:r w:rsidRPr="00885880">
        <w:rPr>
          <w:rFonts w:ascii="Arial" w:hAnsi="Arial" w:cs="Arial"/>
          <w:b/>
          <w:sz w:val="16"/>
          <w:szCs w:val="16"/>
        </w:rPr>
        <w:t>АДМИНИСТРАЦИИ БЛАГОДАРНЕНСКОГО ГОРОДСКОГО ОКРУГА  СТАВРОПОЛЬСКОГО КРАЯ</w:t>
      </w:r>
    </w:p>
    <w:p w:rsidR="00885880" w:rsidRPr="00885880" w:rsidRDefault="00885880" w:rsidP="002573BE">
      <w:pPr>
        <w:jc w:val="center"/>
        <w:rPr>
          <w:rFonts w:ascii="Arial" w:hAnsi="Arial" w:cs="Arial"/>
          <w:b/>
          <w:sz w:val="16"/>
          <w:szCs w:val="16"/>
        </w:rPr>
      </w:pPr>
    </w:p>
    <w:tbl>
      <w:tblPr>
        <w:tblW w:w="0" w:type="auto"/>
        <w:tblInd w:w="108" w:type="dxa"/>
        <w:tblLook w:val="04A0"/>
      </w:tblPr>
      <w:tblGrid>
        <w:gridCol w:w="418"/>
        <w:gridCol w:w="1567"/>
        <w:gridCol w:w="1661"/>
        <w:gridCol w:w="464"/>
        <w:gridCol w:w="604"/>
      </w:tblGrid>
      <w:tr w:rsidR="002573BE" w:rsidRPr="00885880" w:rsidTr="00885880">
        <w:trPr>
          <w:trHeight w:val="80"/>
        </w:trPr>
        <w:tc>
          <w:tcPr>
            <w:tcW w:w="418" w:type="dxa"/>
          </w:tcPr>
          <w:p w:rsidR="002573BE" w:rsidRPr="00885880" w:rsidRDefault="002573BE" w:rsidP="009C5138">
            <w:pPr>
              <w:widowControl w:val="0"/>
              <w:autoSpaceDE w:val="0"/>
              <w:autoSpaceDN w:val="0"/>
              <w:adjustRightInd w:val="0"/>
              <w:jc w:val="both"/>
              <w:rPr>
                <w:rFonts w:ascii="Arial" w:hAnsi="Arial" w:cs="Arial"/>
                <w:sz w:val="16"/>
                <w:szCs w:val="16"/>
                <w:lang w:eastAsia="en-US"/>
              </w:rPr>
            </w:pPr>
            <w:r w:rsidRPr="00885880">
              <w:rPr>
                <w:rFonts w:ascii="Arial" w:hAnsi="Arial" w:cs="Arial"/>
                <w:sz w:val="16"/>
                <w:szCs w:val="16"/>
                <w:lang w:eastAsia="en-US"/>
              </w:rPr>
              <w:t>09</w:t>
            </w:r>
          </w:p>
        </w:tc>
        <w:tc>
          <w:tcPr>
            <w:tcW w:w="1567" w:type="dxa"/>
            <w:hideMark/>
          </w:tcPr>
          <w:p w:rsidR="002573BE" w:rsidRPr="00885880" w:rsidRDefault="002573BE" w:rsidP="00885880">
            <w:pPr>
              <w:widowControl w:val="0"/>
              <w:autoSpaceDE w:val="0"/>
              <w:autoSpaceDN w:val="0"/>
              <w:adjustRightInd w:val="0"/>
              <w:jc w:val="both"/>
              <w:rPr>
                <w:rFonts w:ascii="Arial" w:hAnsi="Arial" w:cs="Arial"/>
                <w:sz w:val="16"/>
                <w:szCs w:val="16"/>
                <w:lang w:eastAsia="en-US"/>
              </w:rPr>
            </w:pPr>
            <w:r w:rsidRPr="00885880">
              <w:rPr>
                <w:rFonts w:ascii="Arial" w:hAnsi="Arial" w:cs="Arial"/>
                <w:sz w:val="16"/>
                <w:szCs w:val="16"/>
                <w:lang w:eastAsia="en-US"/>
              </w:rPr>
              <w:t>ноября 2018  года</w:t>
            </w:r>
          </w:p>
        </w:tc>
        <w:tc>
          <w:tcPr>
            <w:tcW w:w="1661" w:type="dxa"/>
            <w:hideMark/>
          </w:tcPr>
          <w:p w:rsidR="002573BE" w:rsidRPr="00885880" w:rsidRDefault="002573BE" w:rsidP="009C5138">
            <w:pPr>
              <w:widowControl w:val="0"/>
              <w:autoSpaceDE w:val="0"/>
              <w:autoSpaceDN w:val="0"/>
              <w:adjustRightInd w:val="0"/>
              <w:jc w:val="center"/>
              <w:rPr>
                <w:rFonts w:ascii="Arial" w:hAnsi="Arial" w:cs="Arial"/>
                <w:sz w:val="16"/>
                <w:szCs w:val="16"/>
                <w:lang w:eastAsia="en-US"/>
              </w:rPr>
            </w:pPr>
            <w:r w:rsidRPr="00885880">
              <w:rPr>
                <w:rFonts w:ascii="Arial" w:hAnsi="Arial" w:cs="Arial"/>
                <w:sz w:val="16"/>
                <w:szCs w:val="16"/>
                <w:lang w:eastAsia="en-US"/>
              </w:rPr>
              <w:t>г. Благодарный</w:t>
            </w:r>
          </w:p>
        </w:tc>
        <w:tc>
          <w:tcPr>
            <w:tcW w:w="464" w:type="dxa"/>
            <w:hideMark/>
          </w:tcPr>
          <w:p w:rsidR="002573BE" w:rsidRPr="00885880" w:rsidRDefault="002573BE" w:rsidP="009C5138">
            <w:pPr>
              <w:widowControl w:val="0"/>
              <w:autoSpaceDE w:val="0"/>
              <w:autoSpaceDN w:val="0"/>
              <w:adjustRightInd w:val="0"/>
              <w:jc w:val="center"/>
              <w:rPr>
                <w:rFonts w:ascii="Arial" w:hAnsi="Arial" w:cs="Arial"/>
                <w:sz w:val="16"/>
                <w:szCs w:val="16"/>
                <w:lang w:eastAsia="en-US"/>
              </w:rPr>
            </w:pPr>
            <w:r w:rsidRPr="00885880">
              <w:rPr>
                <w:rFonts w:ascii="Arial" w:hAnsi="Arial" w:cs="Arial"/>
                <w:sz w:val="16"/>
                <w:szCs w:val="16"/>
                <w:lang w:eastAsia="en-US"/>
              </w:rPr>
              <w:t>№</w:t>
            </w:r>
          </w:p>
        </w:tc>
        <w:tc>
          <w:tcPr>
            <w:tcW w:w="604" w:type="dxa"/>
            <w:hideMark/>
          </w:tcPr>
          <w:p w:rsidR="002573BE" w:rsidRPr="00885880" w:rsidRDefault="002573BE" w:rsidP="009C5138">
            <w:pPr>
              <w:jc w:val="both"/>
              <w:rPr>
                <w:rFonts w:ascii="Arial" w:eastAsiaTheme="minorHAnsi" w:hAnsi="Arial" w:cs="Arial"/>
                <w:sz w:val="16"/>
                <w:szCs w:val="16"/>
                <w:lang w:eastAsia="en-US"/>
              </w:rPr>
            </w:pPr>
            <w:r w:rsidRPr="00885880">
              <w:rPr>
                <w:rFonts w:ascii="Arial" w:eastAsiaTheme="minorHAnsi" w:hAnsi="Arial" w:cs="Arial"/>
                <w:sz w:val="16"/>
                <w:szCs w:val="16"/>
                <w:lang w:eastAsia="en-US"/>
              </w:rPr>
              <w:t>1238</w:t>
            </w:r>
          </w:p>
        </w:tc>
      </w:tr>
    </w:tbl>
    <w:p w:rsidR="002573BE" w:rsidRPr="00885880" w:rsidRDefault="002573BE" w:rsidP="002573BE">
      <w:pPr>
        <w:tabs>
          <w:tab w:val="left" w:pos="708"/>
        </w:tabs>
        <w:suppressAutoHyphens/>
        <w:rPr>
          <w:rFonts w:ascii="Arial" w:eastAsia="Calibri" w:hAnsi="Arial" w:cs="Arial"/>
          <w:sz w:val="16"/>
          <w:szCs w:val="16"/>
        </w:rPr>
      </w:pPr>
    </w:p>
    <w:p w:rsidR="002573BE" w:rsidRPr="00885880" w:rsidRDefault="002573BE" w:rsidP="002573BE">
      <w:pPr>
        <w:tabs>
          <w:tab w:val="left" w:pos="708"/>
        </w:tabs>
        <w:suppressAutoHyphens/>
        <w:rPr>
          <w:rFonts w:ascii="Arial" w:eastAsia="Calibri" w:hAnsi="Arial" w:cs="Arial"/>
          <w:sz w:val="16"/>
          <w:szCs w:val="16"/>
        </w:rPr>
      </w:pPr>
    </w:p>
    <w:p w:rsidR="002573BE" w:rsidRPr="00885880" w:rsidRDefault="002573BE" w:rsidP="00885880">
      <w:pPr>
        <w:tabs>
          <w:tab w:val="left" w:pos="708"/>
        </w:tabs>
        <w:suppressAutoHyphens/>
        <w:spacing w:line="180" w:lineRule="exact"/>
        <w:jc w:val="both"/>
        <w:rPr>
          <w:rFonts w:ascii="Arial" w:eastAsia="Calibri" w:hAnsi="Arial" w:cs="Arial"/>
          <w:sz w:val="16"/>
          <w:szCs w:val="16"/>
        </w:rPr>
      </w:pPr>
      <w:r w:rsidRPr="00885880">
        <w:rPr>
          <w:rFonts w:ascii="Arial" w:eastAsia="Times New Roman CYR" w:hAnsi="Arial" w:cs="Arial"/>
          <w:color w:val="00000A"/>
          <w:sz w:val="16"/>
          <w:szCs w:val="16"/>
        </w:rPr>
        <w:t xml:space="preserve">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885880">
        <w:rPr>
          <w:rFonts w:ascii="Arial" w:hAnsi="Arial" w:cs="Arial"/>
          <w:color w:val="00000A"/>
          <w:sz w:val="16"/>
          <w:szCs w:val="16"/>
        </w:rPr>
        <w:t>«</w:t>
      </w:r>
      <w:r w:rsidRPr="00885880">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w:t>
      </w:r>
      <w:r w:rsidRPr="00885880">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 апреля 2018 года № 399</w:t>
      </w:r>
    </w:p>
    <w:p w:rsidR="002573BE" w:rsidRPr="00885880" w:rsidRDefault="002573BE" w:rsidP="00885880">
      <w:pPr>
        <w:tabs>
          <w:tab w:val="left" w:pos="708"/>
        </w:tabs>
        <w:suppressAutoHyphens/>
        <w:spacing w:line="180" w:lineRule="exact"/>
        <w:jc w:val="both"/>
        <w:rPr>
          <w:rFonts w:ascii="Arial" w:eastAsia="Calibri" w:hAnsi="Arial" w:cs="Arial"/>
          <w:sz w:val="16"/>
          <w:szCs w:val="16"/>
        </w:rPr>
      </w:pPr>
    </w:p>
    <w:p w:rsidR="002573BE" w:rsidRPr="002573BE" w:rsidRDefault="002573BE" w:rsidP="002573BE">
      <w:pPr>
        <w:tabs>
          <w:tab w:val="left" w:pos="708"/>
        </w:tabs>
        <w:suppressAutoHyphens/>
        <w:jc w:val="both"/>
        <w:rPr>
          <w:rFonts w:ascii="Arial" w:eastAsia="Calibri" w:hAnsi="Arial" w:cs="Arial"/>
          <w:sz w:val="16"/>
          <w:szCs w:val="16"/>
          <w:highlight w:val="yellow"/>
        </w:rPr>
      </w:pPr>
    </w:p>
    <w:p w:rsidR="002573BE" w:rsidRPr="00967679" w:rsidRDefault="002573BE" w:rsidP="00885880">
      <w:pPr>
        <w:tabs>
          <w:tab w:val="left" w:pos="3261"/>
        </w:tabs>
        <w:suppressAutoHyphens/>
        <w:ind w:firstLine="142"/>
        <w:jc w:val="both"/>
        <w:rPr>
          <w:rFonts w:ascii="Arial" w:eastAsia="Calibri" w:hAnsi="Arial" w:cs="Arial"/>
          <w:sz w:val="16"/>
          <w:szCs w:val="16"/>
        </w:rPr>
      </w:pPr>
      <w:r w:rsidRPr="00885880">
        <w:rPr>
          <w:rFonts w:ascii="Arial" w:eastAsia="Times New Roman CYR" w:hAnsi="Arial" w:cs="Arial"/>
          <w:color w:val="00000A"/>
          <w:sz w:val="16"/>
          <w:szCs w:val="16"/>
        </w:rPr>
        <w:t xml:space="preserve">В соответствии с Федеральным законом Российской Федерации от 19 июля 2018 года № 204-ФЗ </w:t>
      </w:r>
      <w:r w:rsidRPr="00885880">
        <w:rPr>
          <w:rFonts w:ascii="Arial" w:hAnsi="Arial" w:cs="Arial"/>
          <w:color w:val="00000A"/>
          <w:sz w:val="16"/>
          <w:szCs w:val="16"/>
        </w:rPr>
        <w:t>«</w:t>
      </w:r>
      <w:r w:rsidRPr="00885880">
        <w:rPr>
          <w:rFonts w:ascii="Arial" w:eastAsia="Times New Roman CYR" w:hAnsi="Arial" w:cs="Arial"/>
          <w:color w:val="00000A"/>
          <w:sz w:val="16"/>
          <w:szCs w:val="16"/>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885880">
        <w:rPr>
          <w:rFonts w:ascii="Arial" w:hAnsi="Arial" w:cs="Arial"/>
          <w:color w:val="00000A"/>
          <w:sz w:val="16"/>
          <w:szCs w:val="16"/>
        </w:rPr>
        <w:t>, приказом министерства труда и социальной защиты населения Ставропольского края от 12 сентября 2018 года № 372 «О внесении изменений в некоторые типовые административные регламенты предоставления</w:t>
      </w:r>
      <w:r w:rsidRPr="00967679">
        <w:rPr>
          <w:rFonts w:ascii="Arial" w:hAnsi="Arial" w:cs="Arial"/>
          <w:color w:val="00000A"/>
          <w:sz w:val="16"/>
          <w:szCs w:val="16"/>
        </w:rPr>
        <w:t xml:space="preserve"> органом труда и социальной защиты населения администрации муниципального района (городского округа) Ставропольского края государственных услуг», </w:t>
      </w:r>
      <w:r w:rsidRPr="00967679">
        <w:rPr>
          <w:rFonts w:ascii="Arial" w:hAnsi="Arial" w:cs="Arial"/>
          <w:sz w:val="16"/>
          <w:szCs w:val="16"/>
        </w:rPr>
        <w:t>администрация Благодарненского городского округа Ставропольского края</w:t>
      </w:r>
    </w:p>
    <w:p w:rsidR="002573BE" w:rsidRPr="00967679" w:rsidRDefault="002573BE" w:rsidP="002573BE">
      <w:pPr>
        <w:tabs>
          <w:tab w:val="left" w:pos="708"/>
        </w:tabs>
        <w:suppressAutoHyphens/>
        <w:jc w:val="both"/>
        <w:rPr>
          <w:rFonts w:ascii="Arial" w:eastAsia="Calibri" w:hAnsi="Arial" w:cs="Arial"/>
          <w:sz w:val="16"/>
          <w:szCs w:val="16"/>
        </w:rPr>
      </w:pPr>
    </w:p>
    <w:p w:rsidR="002573BE" w:rsidRPr="00967679" w:rsidRDefault="002573BE" w:rsidP="002573BE">
      <w:pPr>
        <w:tabs>
          <w:tab w:val="left" w:pos="708"/>
        </w:tabs>
        <w:suppressAutoHyphens/>
        <w:jc w:val="both"/>
        <w:rPr>
          <w:rFonts w:ascii="Arial" w:eastAsia="Calibri" w:hAnsi="Arial" w:cs="Arial"/>
          <w:sz w:val="16"/>
          <w:szCs w:val="16"/>
        </w:rPr>
      </w:pPr>
      <w:r w:rsidRPr="00967679">
        <w:rPr>
          <w:rFonts w:ascii="Arial" w:eastAsia="Times New Roman CYR" w:hAnsi="Arial" w:cs="Arial"/>
          <w:color w:val="00000A"/>
          <w:sz w:val="16"/>
          <w:szCs w:val="16"/>
        </w:rPr>
        <w:t>ПОСТАНОВЛЯЕТ:</w:t>
      </w:r>
    </w:p>
    <w:p w:rsidR="002573BE" w:rsidRPr="00967679" w:rsidRDefault="002573BE" w:rsidP="002573BE">
      <w:pPr>
        <w:tabs>
          <w:tab w:val="left" w:pos="708"/>
        </w:tabs>
        <w:suppressAutoHyphens/>
        <w:jc w:val="both"/>
        <w:rPr>
          <w:rFonts w:ascii="Arial" w:eastAsia="Calibri" w:hAnsi="Arial" w:cs="Arial"/>
          <w:sz w:val="16"/>
          <w:szCs w:val="16"/>
        </w:rPr>
      </w:pPr>
    </w:p>
    <w:p w:rsidR="002573BE" w:rsidRPr="00967679" w:rsidRDefault="002573BE" w:rsidP="00885880">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1.Утвердить прилагаемые изменения, которые вносятся в</w:t>
      </w:r>
      <w:r w:rsidRPr="00967679">
        <w:rPr>
          <w:rFonts w:ascii="Arial" w:eastAsia="Times New Roman CYR" w:hAnsi="Arial" w:cs="Arial"/>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967679">
        <w:rPr>
          <w:rFonts w:ascii="Arial" w:hAnsi="Arial" w:cs="Arial"/>
          <w:color w:val="00000A"/>
          <w:sz w:val="16"/>
          <w:szCs w:val="16"/>
        </w:rPr>
        <w:t>«</w:t>
      </w:r>
      <w:r w:rsidRPr="00967679">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 а также их предоставление</w:t>
      </w:r>
      <w:r w:rsidRPr="00967679">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04апреля 2018 года № 399 «</w:t>
      </w:r>
      <w:r w:rsidRPr="00967679">
        <w:rPr>
          <w:rFonts w:ascii="Arial" w:eastAsia="Times New Roman CYR" w:hAnsi="Arial" w:cs="Arial"/>
          <w:color w:val="00000A"/>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967679">
        <w:rPr>
          <w:rFonts w:ascii="Arial" w:hAnsi="Arial" w:cs="Arial"/>
          <w:color w:val="00000A"/>
          <w:sz w:val="16"/>
          <w:szCs w:val="16"/>
        </w:rPr>
        <w:t>«</w:t>
      </w:r>
      <w:r w:rsidRPr="00967679">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w:t>
      </w:r>
      <w:r w:rsidRPr="00967679">
        <w:rPr>
          <w:rFonts w:ascii="Arial" w:hAnsi="Arial" w:cs="Arial"/>
          <w:color w:val="00000A"/>
          <w:sz w:val="16"/>
          <w:szCs w:val="16"/>
        </w:rPr>
        <w:t>» (с изменением, внесенным постановлением администрации Благодарненского городского округа Ставропольского края  от06 сентября № 1025)</w:t>
      </w:r>
    </w:p>
    <w:p w:rsidR="002573BE" w:rsidRPr="00967679" w:rsidRDefault="002573BE" w:rsidP="002573BE">
      <w:pPr>
        <w:tabs>
          <w:tab w:val="left" w:pos="708"/>
        </w:tabs>
        <w:suppressAutoHyphens/>
        <w:ind w:firstLine="709"/>
        <w:jc w:val="both"/>
        <w:rPr>
          <w:rFonts w:ascii="Arial" w:eastAsia="Calibri" w:hAnsi="Arial" w:cs="Arial"/>
          <w:sz w:val="16"/>
          <w:szCs w:val="16"/>
        </w:rPr>
      </w:pPr>
    </w:p>
    <w:p w:rsidR="002573BE" w:rsidRPr="00967679" w:rsidRDefault="002573BE" w:rsidP="00885880">
      <w:pPr>
        <w:tabs>
          <w:tab w:val="left" w:pos="57"/>
        </w:tabs>
        <w:suppressAutoHyphens/>
        <w:ind w:firstLine="142"/>
        <w:jc w:val="both"/>
        <w:rPr>
          <w:rFonts w:ascii="Arial" w:eastAsia="Calibri" w:hAnsi="Arial" w:cs="Arial"/>
          <w:sz w:val="16"/>
          <w:szCs w:val="16"/>
        </w:rPr>
      </w:pPr>
      <w:r w:rsidRPr="00967679">
        <w:rPr>
          <w:rFonts w:ascii="Arial" w:hAnsi="Arial" w:cs="Arial"/>
          <w:color w:val="00000A"/>
          <w:sz w:val="16"/>
          <w:szCs w:val="16"/>
        </w:rPr>
        <w:t>2.</w:t>
      </w:r>
      <w:r w:rsidRPr="00967679">
        <w:rPr>
          <w:rFonts w:ascii="Arial" w:hAnsi="Arial" w:cs="Arial"/>
          <w:color w:val="00000A"/>
          <w:sz w:val="16"/>
          <w:szCs w:val="16"/>
        </w:rPr>
        <w:tab/>
      </w:r>
      <w:r w:rsidRPr="00967679">
        <w:rPr>
          <w:rFonts w:ascii="Arial" w:eastAsia="Times New Roman CYR" w:hAnsi="Arial" w:cs="Arial"/>
          <w:color w:val="00000A"/>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2573BE" w:rsidRPr="00967679" w:rsidRDefault="002573BE" w:rsidP="00885880">
      <w:pPr>
        <w:tabs>
          <w:tab w:val="left" w:pos="57"/>
        </w:tabs>
        <w:suppressAutoHyphens/>
        <w:ind w:firstLine="142"/>
        <w:jc w:val="both"/>
        <w:rPr>
          <w:rFonts w:ascii="Arial" w:eastAsia="Times New Roman CYR" w:hAnsi="Arial" w:cs="Arial"/>
          <w:color w:val="00000A"/>
          <w:sz w:val="16"/>
          <w:szCs w:val="16"/>
        </w:rPr>
      </w:pPr>
      <w:r w:rsidRPr="00967679">
        <w:rPr>
          <w:rFonts w:ascii="Arial" w:hAnsi="Arial" w:cs="Arial"/>
          <w:color w:val="00000A"/>
          <w:sz w:val="16"/>
          <w:szCs w:val="16"/>
        </w:rPr>
        <w:lastRenderedPageBreak/>
        <w:t>3.</w:t>
      </w:r>
      <w:r w:rsidRPr="00967679">
        <w:rPr>
          <w:rFonts w:ascii="Arial" w:hAnsi="Arial" w:cs="Arial"/>
          <w:color w:val="00000A"/>
          <w:sz w:val="16"/>
          <w:szCs w:val="16"/>
        </w:rPr>
        <w:tab/>
      </w:r>
      <w:r w:rsidRPr="00967679">
        <w:rPr>
          <w:rFonts w:ascii="Arial" w:eastAsia="Times New Roman CYR" w:hAnsi="Arial" w:cs="Arial"/>
          <w:color w:val="00000A"/>
          <w:sz w:val="16"/>
          <w:szCs w:val="16"/>
        </w:rPr>
        <w:t>Настоящее постановление вступает в силу на следующий день после дня его официального опубликования.</w:t>
      </w:r>
    </w:p>
    <w:p w:rsidR="002573BE" w:rsidRPr="00967679" w:rsidRDefault="002573BE" w:rsidP="002573BE">
      <w:pPr>
        <w:tabs>
          <w:tab w:val="left" w:pos="57"/>
        </w:tabs>
        <w:suppressAutoHyphens/>
        <w:ind w:firstLine="709"/>
        <w:jc w:val="both"/>
        <w:rPr>
          <w:rFonts w:ascii="Arial" w:eastAsia="Times New Roman CYR" w:hAnsi="Arial" w:cs="Arial"/>
          <w:color w:val="00000A"/>
          <w:sz w:val="16"/>
          <w:szCs w:val="16"/>
        </w:rPr>
      </w:pPr>
    </w:p>
    <w:p w:rsidR="002573BE" w:rsidRPr="00967679" w:rsidRDefault="002573BE" w:rsidP="002573BE">
      <w:pPr>
        <w:tabs>
          <w:tab w:val="left" w:pos="57"/>
        </w:tabs>
        <w:suppressAutoHyphens/>
        <w:ind w:firstLine="709"/>
        <w:jc w:val="both"/>
        <w:rPr>
          <w:rFonts w:ascii="Arial" w:eastAsia="Times New Roman CYR" w:hAnsi="Arial" w:cs="Arial"/>
          <w:color w:val="00000A"/>
          <w:sz w:val="16"/>
          <w:szCs w:val="16"/>
        </w:rPr>
      </w:pPr>
    </w:p>
    <w:tbl>
      <w:tblPr>
        <w:tblW w:w="4786" w:type="dxa"/>
        <w:tblLook w:val="01E0"/>
      </w:tblPr>
      <w:tblGrid>
        <w:gridCol w:w="3085"/>
        <w:gridCol w:w="1701"/>
      </w:tblGrid>
      <w:tr w:rsidR="002573BE" w:rsidRPr="00967679" w:rsidTr="00885880">
        <w:trPr>
          <w:trHeight w:val="708"/>
        </w:trPr>
        <w:tc>
          <w:tcPr>
            <w:tcW w:w="3085" w:type="dxa"/>
          </w:tcPr>
          <w:p w:rsidR="002573BE" w:rsidRPr="00967679" w:rsidRDefault="002573BE" w:rsidP="00885880">
            <w:pPr>
              <w:spacing w:line="180" w:lineRule="exact"/>
              <w:rPr>
                <w:rFonts w:ascii="Arial" w:hAnsi="Arial" w:cs="Arial"/>
                <w:sz w:val="16"/>
                <w:szCs w:val="16"/>
              </w:rPr>
            </w:pPr>
            <w:r w:rsidRPr="00967679">
              <w:rPr>
                <w:rFonts w:ascii="Arial" w:hAnsi="Arial" w:cs="Arial"/>
                <w:sz w:val="16"/>
                <w:szCs w:val="16"/>
              </w:rPr>
              <w:t xml:space="preserve">Глава   </w:t>
            </w:r>
          </w:p>
          <w:p w:rsidR="002573BE" w:rsidRPr="00967679" w:rsidRDefault="002573BE" w:rsidP="00885880">
            <w:pPr>
              <w:spacing w:line="180" w:lineRule="exact"/>
              <w:rPr>
                <w:rFonts w:ascii="Arial" w:hAnsi="Arial" w:cs="Arial"/>
                <w:sz w:val="16"/>
                <w:szCs w:val="16"/>
              </w:rPr>
            </w:pPr>
            <w:r w:rsidRPr="00967679">
              <w:rPr>
                <w:rFonts w:ascii="Arial" w:hAnsi="Arial" w:cs="Arial"/>
                <w:sz w:val="16"/>
                <w:szCs w:val="16"/>
              </w:rPr>
              <w:t>Благодарненского  городского округа</w:t>
            </w:r>
          </w:p>
          <w:p w:rsidR="002573BE" w:rsidRPr="00967679" w:rsidRDefault="002573BE" w:rsidP="00885880">
            <w:pPr>
              <w:spacing w:line="180" w:lineRule="exact"/>
              <w:rPr>
                <w:rFonts w:ascii="Arial" w:hAnsi="Arial" w:cs="Arial"/>
                <w:sz w:val="16"/>
                <w:szCs w:val="16"/>
              </w:rPr>
            </w:pPr>
            <w:r w:rsidRPr="00967679">
              <w:rPr>
                <w:rFonts w:ascii="Arial" w:hAnsi="Arial" w:cs="Arial"/>
                <w:sz w:val="16"/>
                <w:szCs w:val="16"/>
              </w:rPr>
              <w:t xml:space="preserve">Ставропольского края                                                                </w:t>
            </w:r>
          </w:p>
        </w:tc>
        <w:tc>
          <w:tcPr>
            <w:tcW w:w="1701" w:type="dxa"/>
          </w:tcPr>
          <w:p w:rsidR="002573BE" w:rsidRPr="00967679" w:rsidRDefault="002573BE" w:rsidP="00885880">
            <w:pPr>
              <w:spacing w:line="180" w:lineRule="exact"/>
              <w:ind w:left="-59"/>
              <w:jc w:val="right"/>
              <w:rPr>
                <w:rFonts w:ascii="Arial" w:hAnsi="Arial" w:cs="Arial"/>
                <w:sz w:val="16"/>
                <w:szCs w:val="16"/>
              </w:rPr>
            </w:pPr>
          </w:p>
          <w:p w:rsidR="002573BE" w:rsidRPr="00967679" w:rsidRDefault="002573BE" w:rsidP="00885880">
            <w:pPr>
              <w:spacing w:line="180" w:lineRule="exact"/>
              <w:ind w:left="-59"/>
              <w:jc w:val="right"/>
              <w:rPr>
                <w:rFonts w:ascii="Arial" w:hAnsi="Arial" w:cs="Arial"/>
                <w:sz w:val="16"/>
                <w:szCs w:val="16"/>
              </w:rPr>
            </w:pPr>
          </w:p>
          <w:p w:rsidR="002573BE" w:rsidRPr="00967679" w:rsidRDefault="002573BE" w:rsidP="00885880">
            <w:pPr>
              <w:spacing w:line="180" w:lineRule="exact"/>
              <w:ind w:left="-59"/>
              <w:jc w:val="right"/>
              <w:rPr>
                <w:rFonts w:ascii="Arial" w:hAnsi="Arial" w:cs="Arial"/>
                <w:sz w:val="16"/>
                <w:szCs w:val="16"/>
              </w:rPr>
            </w:pPr>
            <w:r w:rsidRPr="00967679">
              <w:rPr>
                <w:rFonts w:ascii="Arial" w:hAnsi="Arial" w:cs="Arial"/>
                <w:sz w:val="16"/>
                <w:szCs w:val="16"/>
              </w:rPr>
              <w:t>А.И. Теньков</w:t>
            </w:r>
          </w:p>
        </w:tc>
      </w:tr>
    </w:tbl>
    <w:p w:rsidR="002573BE" w:rsidRPr="00967679" w:rsidRDefault="002573BE" w:rsidP="002573BE">
      <w:pPr>
        <w:tabs>
          <w:tab w:val="left" w:pos="57"/>
        </w:tabs>
        <w:suppressAutoHyphens/>
        <w:ind w:firstLine="709"/>
        <w:jc w:val="both"/>
        <w:rPr>
          <w:rFonts w:ascii="Arial" w:eastAsia="Calibri" w:hAnsi="Arial" w:cs="Arial"/>
          <w:sz w:val="16"/>
          <w:szCs w:val="16"/>
        </w:rPr>
      </w:pPr>
    </w:p>
    <w:p w:rsidR="002573BE" w:rsidRPr="00967679" w:rsidRDefault="002573BE" w:rsidP="002573BE">
      <w:pPr>
        <w:tabs>
          <w:tab w:val="left" w:pos="57"/>
        </w:tabs>
        <w:suppressAutoHyphens/>
        <w:ind w:firstLine="709"/>
        <w:jc w:val="both"/>
        <w:rPr>
          <w:rFonts w:ascii="Arial" w:eastAsia="Calibri" w:hAnsi="Arial" w:cs="Arial"/>
          <w:sz w:val="16"/>
          <w:szCs w:val="16"/>
        </w:rPr>
      </w:pPr>
    </w:p>
    <w:p w:rsidR="0074628F" w:rsidRPr="00967679" w:rsidRDefault="0074628F" w:rsidP="0074628F">
      <w:pPr>
        <w:tabs>
          <w:tab w:val="left" w:pos="57"/>
        </w:tabs>
        <w:suppressAutoHyphens/>
        <w:jc w:val="both"/>
        <w:rPr>
          <w:rFonts w:ascii="Arial" w:eastAsia="Calibri" w:hAnsi="Arial" w:cs="Arial"/>
          <w:sz w:val="16"/>
          <w:szCs w:val="16"/>
        </w:rPr>
      </w:pPr>
    </w:p>
    <w:tbl>
      <w:tblPr>
        <w:tblW w:w="0" w:type="auto"/>
        <w:tblInd w:w="98" w:type="dxa"/>
        <w:tblCellMar>
          <w:left w:w="10" w:type="dxa"/>
          <w:right w:w="10" w:type="dxa"/>
        </w:tblCellMar>
        <w:tblLook w:val="0000"/>
      </w:tblPr>
      <w:tblGrid>
        <w:gridCol w:w="2001"/>
        <w:gridCol w:w="2865"/>
      </w:tblGrid>
      <w:tr w:rsidR="0074628F" w:rsidRPr="00967679" w:rsidTr="009C5138">
        <w:trPr>
          <w:trHeight w:val="1"/>
        </w:trPr>
        <w:tc>
          <w:tcPr>
            <w:tcW w:w="4672" w:type="dxa"/>
            <w:shd w:val="clear" w:color="000000" w:fill="FFFFFF"/>
            <w:tcMar>
              <w:left w:w="108" w:type="dxa"/>
              <w:right w:w="108" w:type="dxa"/>
            </w:tcMar>
          </w:tcPr>
          <w:p w:rsidR="0074628F" w:rsidRPr="00967679" w:rsidRDefault="0074628F" w:rsidP="009C5138">
            <w:pPr>
              <w:tabs>
                <w:tab w:val="left" w:pos="57"/>
              </w:tabs>
              <w:suppressAutoHyphens/>
              <w:spacing w:line="240" w:lineRule="exact"/>
              <w:ind w:firstLine="720"/>
              <w:jc w:val="both"/>
              <w:rPr>
                <w:rFonts w:ascii="Arial" w:eastAsia="Calibri" w:hAnsi="Arial" w:cs="Arial"/>
                <w:sz w:val="16"/>
                <w:szCs w:val="16"/>
              </w:rPr>
            </w:pPr>
          </w:p>
        </w:tc>
        <w:tc>
          <w:tcPr>
            <w:tcW w:w="4800" w:type="dxa"/>
            <w:shd w:val="clear" w:color="000000" w:fill="FFFFFF"/>
            <w:tcMar>
              <w:left w:w="108" w:type="dxa"/>
              <w:right w:w="108" w:type="dxa"/>
            </w:tcMar>
          </w:tcPr>
          <w:p w:rsidR="0074628F" w:rsidRPr="00967679" w:rsidRDefault="0074628F" w:rsidP="0074628F">
            <w:pPr>
              <w:tabs>
                <w:tab w:val="left" w:pos="57"/>
              </w:tabs>
              <w:suppressAutoHyphens/>
              <w:spacing w:line="180" w:lineRule="exact"/>
              <w:ind w:firstLine="11"/>
              <w:jc w:val="center"/>
              <w:rPr>
                <w:rFonts w:ascii="Arial" w:eastAsia="Calibri" w:hAnsi="Arial" w:cs="Arial"/>
                <w:sz w:val="16"/>
                <w:szCs w:val="16"/>
              </w:rPr>
            </w:pPr>
            <w:r w:rsidRPr="00967679">
              <w:rPr>
                <w:rFonts w:ascii="Arial" w:hAnsi="Arial" w:cs="Arial"/>
                <w:sz w:val="16"/>
                <w:szCs w:val="16"/>
              </w:rPr>
              <w:t>УТВЕРЖДЕНЫ</w:t>
            </w:r>
          </w:p>
          <w:p w:rsidR="0074628F" w:rsidRPr="00967679" w:rsidRDefault="0074628F" w:rsidP="0074628F">
            <w:pPr>
              <w:tabs>
                <w:tab w:val="left" w:pos="57"/>
              </w:tabs>
              <w:suppressAutoHyphens/>
              <w:spacing w:line="180" w:lineRule="exact"/>
              <w:ind w:firstLine="11"/>
              <w:jc w:val="center"/>
              <w:rPr>
                <w:rFonts w:ascii="Arial" w:eastAsia="Calibri" w:hAnsi="Arial" w:cs="Arial"/>
                <w:sz w:val="16"/>
                <w:szCs w:val="16"/>
              </w:rPr>
            </w:pPr>
            <w:r w:rsidRPr="00967679">
              <w:rPr>
                <w:rFonts w:ascii="Arial" w:hAnsi="Arial" w:cs="Arial"/>
                <w:sz w:val="16"/>
                <w:szCs w:val="16"/>
              </w:rPr>
              <w:t>постановлением администрации Благодарненского городского округа Ставропольского края</w:t>
            </w:r>
          </w:p>
          <w:p w:rsidR="0074628F" w:rsidRPr="00967679" w:rsidRDefault="0074628F" w:rsidP="0074628F">
            <w:pPr>
              <w:tabs>
                <w:tab w:val="left" w:pos="57"/>
              </w:tabs>
              <w:suppressAutoHyphens/>
              <w:spacing w:line="180" w:lineRule="exact"/>
              <w:ind w:firstLine="11"/>
              <w:jc w:val="center"/>
              <w:rPr>
                <w:rFonts w:ascii="Arial" w:hAnsi="Arial" w:cs="Arial"/>
                <w:sz w:val="16"/>
                <w:szCs w:val="16"/>
              </w:rPr>
            </w:pPr>
            <w:r w:rsidRPr="00967679">
              <w:rPr>
                <w:rFonts w:ascii="Arial" w:hAnsi="Arial" w:cs="Arial"/>
                <w:sz w:val="16"/>
                <w:szCs w:val="16"/>
              </w:rPr>
              <w:t>от 09 ноября 2018 года № 1238</w:t>
            </w:r>
          </w:p>
        </w:tc>
      </w:tr>
    </w:tbl>
    <w:p w:rsidR="0074628F" w:rsidRPr="00967679" w:rsidRDefault="0074628F" w:rsidP="0074628F">
      <w:pPr>
        <w:tabs>
          <w:tab w:val="left" w:pos="57"/>
        </w:tabs>
        <w:suppressAutoHyphens/>
        <w:jc w:val="both"/>
        <w:rPr>
          <w:rFonts w:ascii="Arial" w:eastAsia="Calibri" w:hAnsi="Arial" w:cs="Arial"/>
          <w:sz w:val="16"/>
          <w:szCs w:val="16"/>
        </w:rPr>
      </w:pPr>
    </w:p>
    <w:p w:rsidR="0074628F" w:rsidRPr="00967679" w:rsidRDefault="0074628F" w:rsidP="0074628F">
      <w:pPr>
        <w:tabs>
          <w:tab w:val="left" w:pos="57"/>
        </w:tabs>
        <w:suppressAutoHyphens/>
        <w:rPr>
          <w:rFonts w:ascii="Arial" w:eastAsia="Calibri" w:hAnsi="Arial" w:cs="Arial"/>
          <w:sz w:val="16"/>
          <w:szCs w:val="16"/>
        </w:rPr>
      </w:pPr>
    </w:p>
    <w:p w:rsidR="0074628F" w:rsidRPr="00967679" w:rsidRDefault="0074628F" w:rsidP="0074628F">
      <w:pPr>
        <w:tabs>
          <w:tab w:val="left" w:pos="57"/>
        </w:tabs>
        <w:suppressAutoHyphens/>
        <w:spacing w:line="180" w:lineRule="exact"/>
        <w:jc w:val="center"/>
        <w:rPr>
          <w:rFonts w:ascii="Arial" w:eastAsia="Calibri" w:hAnsi="Arial" w:cs="Arial"/>
          <w:sz w:val="16"/>
          <w:szCs w:val="16"/>
        </w:rPr>
      </w:pPr>
      <w:r w:rsidRPr="00967679">
        <w:rPr>
          <w:rFonts w:ascii="Arial" w:hAnsi="Arial" w:cs="Arial"/>
          <w:color w:val="00000A"/>
          <w:sz w:val="16"/>
          <w:szCs w:val="16"/>
        </w:rPr>
        <w:t>ИЗМЕНЕНИЯ,</w:t>
      </w:r>
    </w:p>
    <w:p w:rsidR="0074628F" w:rsidRPr="00967679" w:rsidRDefault="0074628F" w:rsidP="0074628F">
      <w:pPr>
        <w:tabs>
          <w:tab w:val="left" w:pos="57"/>
        </w:tabs>
        <w:suppressAutoHyphens/>
        <w:spacing w:line="180" w:lineRule="exact"/>
        <w:jc w:val="both"/>
        <w:rPr>
          <w:rFonts w:ascii="Arial" w:eastAsia="Calibri" w:hAnsi="Arial" w:cs="Arial"/>
          <w:sz w:val="16"/>
          <w:szCs w:val="16"/>
        </w:rPr>
      </w:pPr>
      <w:r w:rsidRPr="00967679">
        <w:rPr>
          <w:rFonts w:ascii="Arial" w:hAnsi="Arial" w:cs="Arial"/>
          <w:color w:val="00000A"/>
          <w:sz w:val="16"/>
          <w:szCs w:val="16"/>
        </w:rPr>
        <w:t>которые вносятся в</w:t>
      </w:r>
      <w:r w:rsidRPr="00967679">
        <w:rPr>
          <w:rFonts w:ascii="Arial" w:eastAsia="Times New Roman CYR" w:hAnsi="Arial" w:cs="Arial"/>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967679">
        <w:rPr>
          <w:rFonts w:ascii="Arial" w:hAnsi="Arial" w:cs="Arial"/>
          <w:color w:val="00000A"/>
          <w:sz w:val="16"/>
          <w:szCs w:val="16"/>
        </w:rPr>
        <w:t>«</w:t>
      </w:r>
      <w:r w:rsidRPr="00967679">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 а также их предоставление</w:t>
      </w:r>
      <w:r w:rsidRPr="00967679">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 апреля 2018 года № 399 «</w:t>
      </w:r>
      <w:r w:rsidRPr="00967679">
        <w:rPr>
          <w:rFonts w:ascii="Arial" w:eastAsia="Times New Roman CYR" w:hAnsi="Arial" w:cs="Arial"/>
          <w:color w:val="00000A"/>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967679">
        <w:rPr>
          <w:rFonts w:ascii="Arial" w:hAnsi="Arial" w:cs="Arial"/>
          <w:color w:val="00000A"/>
          <w:sz w:val="16"/>
          <w:szCs w:val="16"/>
        </w:rPr>
        <w:t>«</w:t>
      </w:r>
      <w:r w:rsidRPr="00967679">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w:t>
      </w:r>
      <w:r w:rsidRPr="00967679">
        <w:rPr>
          <w:rFonts w:ascii="Arial" w:hAnsi="Arial" w:cs="Arial"/>
          <w:color w:val="00000A"/>
          <w:sz w:val="16"/>
          <w:szCs w:val="16"/>
        </w:rPr>
        <w:t>»</w:t>
      </w:r>
    </w:p>
    <w:p w:rsidR="0074628F" w:rsidRPr="00967679" w:rsidRDefault="0074628F" w:rsidP="0074628F">
      <w:pPr>
        <w:tabs>
          <w:tab w:val="left" w:pos="57"/>
        </w:tabs>
        <w:suppressAutoHyphens/>
        <w:spacing w:line="180" w:lineRule="exact"/>
        <w:jc w:val="both"/>
        <w:rPr>
          <w:rFonts w:ascii="Arial" w:eastAsia="Calibri" w:hAnsi="Arial" w:cs="Arial"/>
          <w:sz w:val="16"/>
          <w:szCs w:val="16"/>
        </w:rPr>
      </w:pPr>
    </w:p>
    <w:p w:rsidR="0074628F" w:rsidRPr="00967679" w:rsidRDefault="0074628F" w:rsidP="0074628F">
      <w:pPr>
        <w:tabs>
          <w:tab w:val="left" w:pos="0"/>
          <w:tab w:val="left" w:pos="1429"/>
        </w:tabs>
        <w:suppressAutoHyphens/>
        <w:ind w:firstLine="142"/>
        <w:jc w:val="both"/>
        <w:rPr>
          <w:rFonts w:ascii="Arial" w:eastAsia="Calibri" w:hAnsi="Arial" w:cs="Arial"/>
          <w:sz w:val="16"/>
          <w:szCs w:val="16"/>
        </w:rPr>
      </w:pPr>
      <w:r w:rsidRPr="00967679">
        <w:rPr>
          <w:rFonts w:ascii="Arial" w:hAnsi="Arial" w:cs="Arial"/>
          <w:color w:val="00000A"/>
          <w:sz w:val="16"/>
          <w:szCs w:val="16"/>
        </w:rPr>
        <w:t xml:space="preserve">1. В разделе </w:t>
      </w:r>
      <w:r w:rsidRPr="00967679">
        <w:rPr>
          <w:rFonts w:ascii="Arial" w:hAnsi="Arial" w:cs="Arial"/>
          <w:sz w:val="16"/>
          <w:szCs w:val="16"/>
          <w:lang w:val="en-US"/>
        </w:rPr>
        <w:t>II</w:t>
      </w:r>
      <w:r w:rsidRPr="00967679">
        <w:rPr>
          <w:rFonts w:ascii="Arial" w:hAnsi="Arial" w:cs="Arial"/>
          <w:sz w:val="16"/>
          <w:szCs w:val="16"/>
        </w:rPr>
        <w:t xml:space="preserve">. «Стандарт предоставления государственной услуги» </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1.1. В пункте 2.5 абзацы  пятнадцатый, двадцать седьмой  признать утратившими силу.</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 xml:space="preserve">1.2. Пункт 2.8 дополнить подпунктом 2.8.3. следующего содержания: </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 xml:space="preserve">   «2.8.3.Не допускается требование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субсидии на оплату жилого помещения и коммунальных услуг;</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субсидии на оплату жилого помещения и коммунальных услуг, либо в предоставлении субсидии на оплату жилого помещения и коммунальных услуг и не включенных в представленный ранее комплект документов;</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субсидии на оплату жилого помещения и коммунальных услуг, либо в предоставлении субсидии на оплату жилого помещения и коммунальных услуг;</w:t>
      </w:r>
    </w:p>
    <w:p w:rsidR="0074628F" w:rsidRPr="00967679" w:rsidRDefault="0074628F" w:rsidP="0074628F">
      <w:pPr>
        <w:autoSpaceDE w:val="0"/>
        <w:autoSpaceDN w:val="0"/>
        <w:adjustRightInd w:val="0"/>
        <w:ind w:firstLine="142"/>
        <w:jc w:val="both"/>
        <w:rPr>
          <w:rFonts w:ascii="Arial" w:hAnsi="Arial" w:cs="Arial"/>
          <w:b/>
          <w:color w:val="C00000"/>
          <w:sz w:val="16"/>
          <w:szCs w:val="16"/>
        </w:rPr>
      </w:pPr>
      <w:r w:rsidRPr="00967679">
        <w:rPr>
          <w:rFonts w:ascii="Arial" w:hAnsi="Arial" w:cs="Arial"/>
          <w:color w:val="00000A"/>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и (или) </w:t>
      </w:r>
      <w:r w:rsidRPr="00967679">
        <w:rPr>
          <w:rFonts w:ascii="Arial" w:hAnsi="Arial" w:cs="Arial"/>
          <w:sz w:val="16"/>
          <w:szCs w:val="16"/>
        </w:rPr>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w:t>
      </w:r>
      <w:r w:rsidRPr="00967679">
        <w:rPr>
          <w:rFonts w:ascii="Arial" w:hAnsi="Arial" w:cs="Arial"/>
          <w:b/>
          <w:color w:val="C00000"/>
          <w:sz w:val="16"/>
          <w:szCs w:val="16"/>
        </w:rPr>
        <w:t xml:space="preserve">  - </w:t>
      </w:r>
      <w:r w:rsidRPr="00967679">
        <w:rPr>
          <w:rFonts w:ascii="Arial" w:hAnsi="Arial" w:cs="Arial"/>
          <w:color w:val="00000A"/>
          <w:sz w:val="16"/>
          <w:szCs w:val="16"/>
        </w:rPr>
        <w:t xml:space="preserve">МФЦ), принимающего документы и предоставляющего субсидию на оплату жилого помещения и коммунальных услуг, муниципального служащего или специалиста, работника </w:t>
      </w:r>
      <w:r w:rsidRPr="00967679">
        <w:rPr>
          <w:rFonts w:ascii="Arial" w:hAnsi="Arial" w:cs="Arial"/>
          <w:color w:val="00000A"/>
          <w:sz w:val="16"/>
          <w:szCs w:val="16"/>
        </w:rPr>
        <w:lastRenderedPageBreak/>
        <w:t>многофункционального центра, принимающего документы, работника уполномоченного органа, при первоначальном отказе в</w:t>
      </w:r>
      <w:r>
        <w:rPr>
          <w:rFonts w:ascii="Arial" w:hAnsi="Arial" w:cs="Arial"/>
          <w:color w:val="00000A"/>
          <w:sz w:val="16"/>
          <w:szCs w:val="16"/>
        </w:rPr>
        <w:t xml:space="preserve"> </w:t>
      </w:r>
      <w:r w:rsidRPr="00967679">
        <w:rPr>
          <w:rFonts w:ascii="Arial" w:hAnsi="Arial" w:cs="Arial"/>
          <w:color w:val="00000A"/>
          <w:sz w:val="16"/>
          <w:szCs w:val="16"/>
        </w:rPr>
        <w:t>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1.3. В абзаце первом пункта 2.9 после слова «приостановления» дополнить словосочетанием  «предоставления государственной услуги».</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 xml:space="preserve">1.4. Пункт 2.11 дополнить абзацем следующего содержания: </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 xml:space="preserve">«2.11.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соцзащиты и (или) работника  МФЦ и (или) работника МФЦ, плата с заявителя не взимается.».   </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1.5. Абзац девятый пункта 2.17 признать утратившим силу.</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1.6. Пункт 4.6 изложить в следующей редакции:</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«4.6. Должностные лица, муниципальные служащие и специалисты управления, работники МФЦ, организаций, указанных в части 1 статьи 16 Федерального закона «Об организации предоставления государственных и муниципальных услуг»,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Персональная ответственность должностных лиц, муниципальных служащих и специалистов управления, ответственных за исполнение административных процедур, закрепляется в должностных регламентах в соответствии с требованиями законодательства Российской Федерации и законодательства Ставропольского края.</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Персональная ответственность работников МФЦ, организаций, указанных в части 1 статьи 16 Федерального закона "Об организации предоставления государственных и муниципальных услуг", участвующих в предоставлении государственной услуги, закрепляется нормативными правовыми актами указанных организаций в соответствии с требованиями</w:t>
      </w:r>
      <w:r>
        <w:rPr>
          <w:rFonts w:ascii="Arial" w:hAnsi="Arial" w:cs="Arial"/>
          <w:color w:val="00000A"/>
          <w:sz w:val="16"/>
          <w:szCs w:val="16"/>
        </w:rPr>
        <w:t xml:space="preserve"> </w:t>
      </w:r>
      <w:r w:rsidRPr="00967679">
        <w:rPr>
          <w:rFonts w:ascii="Arial" w:hAnsi="Arial" w:cs="Arial"/>
          <w:color w:val="00000A"/>
          <w:sz w:val="16"/>
          <w:szCs w:val="16"/>
        </w:rPr>
        <w:t>законодательства Российской Федерации и законодательства Ставропольского края.</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1.7. В разделе 5:</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 xml:space="preserve">1.7.1. Наименование раздела </w:t>
      </w:r>
      <w:r w:rsidRPr="00967679">
        <w:rPr>
          <w:rFonts w:ascii="Arial" w:hAnsi="Arial" w:cs="Arial"/>
          <w:color w:val="00000A"/>
          <w:sz w:val="16"/>
          <w:szCs w:val="16"/>
          <w:lang w:val="en-US"/>
        </w:rPr>
        <w:t>V</w:t>
      </w:r>
      <w:r w:rsidRPr="00967679">
        <w:rPr>
          <w:rFonts w:ascii="Arial" w:hAnsi="Arial" w:cs="Arial"/>
          <w:color w:val="00000A"/>
          <w:sz w:val="16"/>
          <w:szCs w:val="16"/>
        </w:rPr>
        <w:t xml:space="preserve"> изложить в следующей редакции:</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«Досудебный (внесудебный) порядок обжалования решений и действий (бездействия) 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1.7.2. Пункт 5.1 изложить в следующей редакции:</w:t>
      </w:r>
    </w:p>
    <w:p w:rsidR="0074628F" w:rsidRPr="00967679" w:rsidRDefault="0074628F" w:rsidP="0074628F">
      <w:pPr>
        <w:tabs>
          <w:tab w:val="left" w:pos="708"/>
        </w:tabs>
        <w:suppressAutoHyphens/>
        <w:jc w:val="both"/>
        <w:rPr>
          <w:rFonts w:ascii="Arial" w:hAnsi="Arial" w:cs="Arial"/>
          <w:color w:val="00000A"/>
          <w:sz w:val="16"/>
          <w:szCs w:val="16"/>
        </w:rPr>
      </w:pPr>
      <w:r w:rsidRPr="00967679">
        <w:rPr>
          <w:rFonts w:ascii="Arial" w:hAnsi="Arial" w:cs="Arial"/>
          <w:color w:val="00000A"/>
          <w:sz w:val="16"/>
          <w:szCs w:val="16"/>
        </w:rPr>
        <w:t xml:space="preserve"> «5.1.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 управления, его должностных лиц, муниципальных служащих и специалистов, а также МФЦ, организаций, указанных в части 1 статьи 16 Федерального закона "Об организации предоставления государственных и муниципальных услуг", их должностных лиц, работников.</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 xml:space="preserve">Рассмотрение жалобы на решения и действия (бездействие) МФЦ, организаций, указанных в части 1 статьи 16 Федерального закона "Об организации предоставления государственных и муниципальных услуг", их должностных </w:t>
      </w:r>
      <w:r w:rsidRPr="00967679">
        <w:rPr>
          <w:rFonts w:ascii="Arial" w:hAnsi="Arial" w:cs="Arial"/>
          <w:color w:val="00000A"/>
          <w:sz w:val="16"/>
          <w:szCs w:val="16"/>
        </w:rPr>
        <w:lastRenderedPageBreak/>
        <w:t>лиц, работников, принятые (осуществляемые) в ходе предоставления государственной услуги, осуществляется в устанавливаемом ими порядке.».</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1.7.3. Пункт 5.9. изложить в следующей редакции:</w:t>
      </w:r>
    </w:p>
    <w:p w:rsidR="0074628F" w:rsidRPr="00967679" w:rsidRDefault="0074628F" w:rsidP="0074628F">
      <w:pPr>
        <w:tabs>
          <w:tab w:val="left" w:pos="708"/>
        </w:tabs>
        <w:suppressAutoHyphens/>
        <w:jc w:val="both"/>
        <w:rPr>
          <w:rFonts w:ascii="Arial" w:hAnsi="Arial" w:cs="Arial"/>
          <w:color w:val="00000A"/>
          <w:sz w:val="16"/>
          <w:szCs w:val="16"/>
        </w:rPr>
      </w:pPr>
      <w:r w:rsidRPr="00967679">
        <w:rPr>
          <w:rFonts w:ascii="Arial" w:hAnsi="Arial" w:cs="Arial"/>
          <w:color w:val="00000A"/>
          <w:sz w:val="16"/>
          <w:szCs w:val="16"/>
        </w:rPr>
        <w:t xml:space="preserve">«5.9. При рассмотрении жалобы недопустимо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2.8.3. Административного регламента. </w:t>
      </w:r>
    </w:p>
    <w:p w:rsidR="0074628F" w:rsidRPr="00967679" w:rsidRDefault="0074628F" w:rsidP="0074628F">
      <w:pPr>
        <w:tabs>
          <w:tab w:val="left" w:pos="708"/>
        </w:tabs>
        <w:suppressAutoHyphens/>
        <w:jc w:val="both"/>
        <w:rPr>
          <w:rFonts w:ascii="Arial" w:hAnsi="Arial" w:cs="Arial"/>
          <w:color w:val="00000A"/>
          <w:sz w:val="16"/>
          <w:szCs w:val="16"/>
        </w:rPr>
      </w:pPr>
      <w:r w:rsidRPr="00967679">
        <w:rPr>
          <w:rFonts w:ascii="Arial" w:hAnsi="Arial" w:cs="Arial"/>
          <w:color w:val="00000A"/>
          <w:sz w:val="16"/>
          <w:szCs w:val="16"/>
        </w:rPr>
        <w:t xml:space="preserve">В указанном случае досудебное (внесудебное) обжалование заявителем решений и действий (бездействия) возможно только в отношении действий управления и его специалистов, так как МФЦ уполномочен только принимать документы для предоставления субсидии на оплату жилого помещения и коммунальных услуг, функции правовой оценки принятых документов и предоставления субсидии на оплату жилого помещения и коммунальных услуг не имеет. </w:t>
      </w:r>
    </w:p>
    <w:p w:rsidR="0074628F" w:rsidRPr="00967679" w:rsidRDefault="0074628F" w:rsidP="0074628F">
      <w:pPr>
        <w:tabs>
          <w:tab w:val="left" w:pos="708"/>
        </w:tabs>
        <w:suppressAutoHyphens/>
        <w:jc w:val="both"/>
        <w:rPr>
          <w:rFonts w:ascii="Arial" w:hAnsi="Arial" w:cs="Arial"/>
          <w:color w:val="00000A"/>
          <w:sz w:val="16"/>
          <w:szCs w:val="16"/>
        </w:rPr>
      </w:pPr>
      <w:r w:rsidRPr="00967679">
        <w:rPr>
          <w:rFonts w:ascii="Arial" w:hAnsi="Arial" w:cs="Arial"/>
          <w:color w:val="00000A"/>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субсидии на оплату жилого помещения и коммунальных услуг.</w:t>
      </w:r>
    </w:p>
    <w:p w:rsidR="0074628F" w:rsidRPr="00967679" w:rsidRDefault="0074628F" w:rsidP="0074628F">
      <w:pPr>
        <w:tabs>
          <w:tab w:val="left" w:pos="708"/>
        </w:tabs>
        <w:suppressAutoHyphens/>
        <w:ind w:firstLine="142"/>
        <w:jc w:val="both"/>
        <w:rPr>
          <w:rFonts w:ascii="Arial" w:eastAsia="Calibri" w:hAnsi="Arial" w:cs="Arial"/>
          <w:sz w:val="16"/>
          <w:szCs w:val="16"/>
        </w:rPr>
      </w:pPr>
      <w:r w:rsidRPr="00967679">
        <w:rPr>
          <w:rFonts w:ascii="Arial" w:hAnsi="Arial" w:cs="Arial"/>
          <w:color w:val="00000A"/>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28F" w:rsidRPr="00967679" w:rsidRDefault="0074628F" w:rsidP="0074628F">
      <w:pPr>
        <w:tabs>
          <w:tab w:val="left" w:pos="708"/>
        </w:tabs>
        <w:suppressAutoHyphens/>
        <w:ind w:firstLine="142"/>
        <w:jc w:val="both"/>
        <w:rPr>
          <w:rFonts w:ascii="Arial" w:hAnsi="Arial" w:cs="Arial"/>
          <w:color w:val="00000A"/>
          <w:sz w:val="16"/>
          <w:szCs w:val="16"/>
        </w:rPr>
      </w:pPr>
      <w:r w:rsidRPr="00967679">
        <w:rPr>
          <w:rFonts w:ascii="Arial" w:hAnsi="Arial" w:cs="Arial"/>
          <w:color w:val="00000A"/>
          <w:sz w:val="16"/>
          <w:szCs w:val="16"/>
        </w:rPr>
        <w:t>1.7.4. Пункт  5.9.  соответственно  считать пунктом  5.10.</w:t>
      </w:r>
    </w:p>
    <w:p w:rsidR="0074628F" w:rsidRPr="00967679" w:rsidRDefault="0074628F" w:rsidP="0074628F">
      <w:pPr>
        <w:tabs>
          <w:tab w:val="left" w:pos="708"/>
        </w:tabs>
        <w:suppressAutoHyphens/>
        <w:jc w:val="both"/>
        <w:rPr>
          <w:rFonts w:ascii="Arial" w:eastAsia="Calibri" w:hAnsi="Arial" w:cs="Arial"/>
          <w:sz w:val="16"/>
          <w:szCs w:val="16"/>
        </w:rPr>
      </w:pPr>
    </w:p>
    <w:p w:rsidR="002573BE" w:rsidRPr="00967679" w:rsidRDefault="002573BE" w:rsidP="002573BE">
      <w:pPr>
        <w:tabs>
          <w:tab w:val="left" w:pos="57"/>
        </w:tabs>
        <w:suppressAutoHyphens/>
        <w:ind w:firstLine="709"/>
        <w:jc w:val="both"/>
        <w:rPr>
          <w:rFonts w:ascii="Arial" w:eastAsia="Calibri" w:hAnsi="Arial" w:cs="Arial"/>
          <w:sz w:val="16"/>
          <w:szCs w:val="16"/>
        </w:rPr>
      </w:pPr>
    </w:p>
    <w:p w:rsidR="002573BE" w:rsidRPr="00967679" w:rsidRDefault="002573BE" w:rsidP="002573BE">
      <w:pPr>
        <w:tabs>
          <w:tab w:val="left" w:pos="57"/>
        </w:tabs>
        <w:suppressAutoHyphens/>
        <w:ind w:firstLine="709"/>
        <w:jc w:val="both"/>
        <w:rPr>
          <w:rFonts w:ascii="Arial" w:eastAsia="Calibri" w:hAnsi="Arial" w:cs="Arial"/>
          <w:sz w:val="16"/>
          <w:szCs w:val="16"/>
        </w:rPr>
      </w:pPr>
    </w:p>
    <w:p w:rsidR="00BB7791" w:rsidRPr="0022455A" w:rsidRDefault="00BB7791" w:rsidP="00BB7791">
      <w:pPr>
        <w:tabs>
          <w:tab w:val="left" w:pos="7230"/>
        </w:tabs>
        <w:jc w:val="center"/>
        <w:rPr>
          <w:rFonts w:ascii="Arial" w:hAnsi="Arial" w:cs="Arial"/>
          <w:b/>
          <w:sz w:val="16"/>
          <w:szCs w:val="16"/>
        </w:rPr>
      </w:pPr>
      <w:r w:rsidRPr="0022455A">
        <w:rPr>
          <w:rFonts w:ascii="Arial" w:hAnsi="Arial" w:cs="Arial"/>
          <w:b/>
          <w:sz w:val="16"/>
          <w:szCs w:val="16"/>
        </w:rPr>
        <w:t>ПОСТАНОВЛЕНИЕ</w:t>
      </w:r>
    </w:p>
    <w:p w:rsidR="00BB7791" w:rsidRDefault="00BB7791" w:rsidP="00BB7791">
      <w:pPr>
        <w:jc w:val="center"/>
        <w:rPr>
          <w:rFonts w:ascii="Arial" w:hAnsi="Arial" w:cs="Arial"/>
          <w:b/>
          <w:sz w:val="16"/>
          <w:szCs w:val="16"/>
        </w:rPr>
      </w:pPr>
      <w:r w:rsidRPr="0022455A">
        <w:rPr>
          <w:rFonts w:ascii="Arial" w:hAnsi="Arial" w:cs="Arial"/>
          <w:b/>
          <w:sz w:val="16"/>
          <w:szCs w:val="16"/>
        </w:rPr>
        <w:t>АДМИНИСТРАЦИИ БЛАГОДАРНЕНСКОГО ГОРОДСКОГО ОКРУГА  СТАВРОПОЛЬСКОГО КРАЯ</w:t>
      </w:r>
    </w:p>
    <w:p w:rsidR="00BB7791" w:rsidRPr="0022455A" w:rsidRDefault="00BB7791" w:rsidP="00BB7791">
      <w:pPr>
        <w:jc w:val="center"/>
        <w:rPr>
          <w:rFonts w:ascii="Arial" w:hAnsi="Arial" w:cs="Arial"/>
          <w:b/>
          <w:sz w:val="16"/>
          <w:szCs w:val="16"/>
        </w:rPr>
      </w:pPr>
    </w:p>
    <w:tbl>
      <w:tblPr>
        <w:tblW w:w="0" w:type="auto"/>
        <w:tblInd w:w="108" w:type="dxa"/>
        <w:tblLook w:val="04A0"/>
      </w:tblPr>
      <w:tblGrid>
        <w:gridCol w:w="418"/>
        <w:gridCol w:w="1709"/>
        <w:gridCol w:w="1519"/>
        <w:gridCol w:w="464"/>
        <w:gridCol w:w="604"/>
      </w:tblGrid>
      <w:tr w:rsidR="00BB7791" w:rsidRPr="0022455A" w:rsidTr="00BB7791">
        <w:trPr>
          <w:trHeight w:val="80"/>
        </w:trPr>
        <w:tc>
          <w:tcPr>
            <w:tcW w:w="418" w:type="dxa"/>
          </w:tcPr>
          <w:p w:rsidR="00BB7791" w:rsidRPr="0022455A" w:rsidRDefault="00BB7791" w:rsidP="009C5138">
            <w:pPr>
              <w:widowControl w:val="0"/>
              <w:autoSpaceDE w:val="0"/>
              <w:autoSpaceDN w:val="0"/>
              <w:adjustRightInd w:val="0"/>
              <w:jc w:val="both"/>
              <w:rPr>
                <w:rFonts w:ascii="Arial" w:hAnsi="Arial" w:cs="Arial"/>
                <w:sz w:val="16"/>
                <w:szCs w:val="16"/>
                <w:lang w:eastAsia="en-US"/>
              </w:rPr>
            </w:pPr>
            <w:r w:rsidRPr="0022455A">
              <w:rPr>
                <w:rFonts w:ascii="Arial" w:hAnsi="Arial" w:cs="Arial"/>
                <w:sz w:val="16"/>
                <w:szCs w:val="16"/>
                <w:lang w:eastAsia="en-US"/>
              </w:rPr>
              <w:t>09</w:t>
            </w:r>
          </w:p>
        </w:tc>
        <w:tc>
          <w:tcPr>
            <w:tcW w:w="1709" w:type="dxa"/>
            <w:hideMark/>
          </w:tcPr>
          <w:p w:rsidR="00BB7791" w:rsidRPr="0022455A" w:rsidRDefault="00BB7791" w:rsidP="00BB7791">
            <w:pPr>
              <w:widowControl w:val="0"/>
              <w:autoSpaceDE w:val="0"/>
              <w:autoSpaceDN w:val="0"/>
              <w:adjustRightInd w:val="0"/>
              <w:jc w:val="both"/>
              <w:rPr>
                <w:rFonts w:ascii="Arial" w:hAnsi="Arial" w:cs="Arial"/>
                <w:sz w:val="16"/>
                <w:szCs w:val="16"/>
                <w:lang w:eastAsia="en-US"/>
              </w:rPr>
            </w:pPr>
            <w:r w:rsidRPr="0022455A">
              <w:rPr>
                <w:rFonts w:ascii="Arial" w:hAnsi="Arial" w:cs="Arial"/>
                <w:sz w:val="16"/>
                <w:szCs w:val="16"/>
                <w:lang w:eastAsia="en-US"/>
              </w:rPr>
              <w:t>ноября 2018  года</w:t>
            </w:r>
          </w:p>
        </w:tc>
        <w:tc>
          <w:tcPr>
            <w:tcW w:w="1519" w:type="dxa"/>
            <w:hideMark/>
          </w:tcPr>
          <w:p w:rsidR="00BB7791" w:rsidRPr="0022455A" w:rsidRDefault="00BB7791" w:rsidP="009C5138">
            <w:pPr>
              <w:widowControl w:val="0"/>
              <w:autoSpaceDE w:val="0"/>
              <w:autoSpaceDN w:val="0"/>
              <w:adjustRightInd w:val="0"/>
              <w:jc w:val="center"/>
              <w:rPr>
                <w:rFonts w:ascii="Arial" w:hAnsi="Arial" w:cs="Arial"/>
                <w:sz w:val="16"/>
                <w:szCs w:val="16"/>
                <w:lang w:eastAsia="en-US"/>
              </w:rPr>
            </w:pPr>
            <w:r w:rsidRPr="0022455A">
              <w:rPr>
                <w:rFonts w:ascii="Arial" w:hAnsi="Arial" w:cs="Arial"/>
                <w:sz w:val="16"/>
                <w:szCs w:val="16"/>
                <w:lang w:eastAsia="en-US"/>
              </w:rPr>
              <w:t>г. Благодарный</w:t>
            </w:r>
          </w:p>
        </w:tc>
        <w:tc>
          <w:tcPr>
            <w:tcW w:w="464" w:type="dxa"/>
            <w:hideMark/>
          </w:tcPr>
          <w:p w:rsidR="00BB7791" w:rsidRPr="0022455A" w:rsidRDefault="00BB7791" w:rsidP="009C5138">
            <w:pPr>
              <w:widowControl w:val="0"/>
              <w:autoSpaceDE w:val="0"/>
              <w:autoSpaceDN w:val="0"/>
              <w:adjustRightInd w:val="0"/>
              <w:jc w:val="center"/>
              <w:rPr>
                <w:rFonts w:ascii="Arial" w:hAnsi="Arial" w:cs="Arial"/>
                <w:sz w:val="16"/>
                <w:szCs w:val="16"/>
                <w:lang w:eastAsia="en-US"/>
              </w:rPr>
            </w:pPr>
            <w:r w:rsidRPr="0022455A">
              <w:rPr>
                <w:rFonts w:ascii="Arial" w:hAnsi="Arial" w:cs="Arial"/>
                <w:sz w:val="16"/>
                <w:szCs w:val="16"/>
                <w:lang w:eastAsia="en-US"/>
              </w:rPr>
              <w:t>№</w:t>
            </w:r>
          </w:p>
        </w:tc>
        <w:tc>
          <w:tcPr>
            <w:tcW w:w="604" w:type="dxa"/>
            <w:hideMark/>
          </w:tcPr>
          <w:p w:rsidR="00BB7791" w:rsidRPr="0022455A" w:rsidRDefault="00BB7791" w:rsidP="009C5138">
            <w:pPr>
              <w:jc w:val="both"/>
              <w:rPr>
                <w:rFonts w:ascii="Arial" w:eastAsia="Calibri" w:hAnsi="Arial" w:cs="Arial"/>
                <w:sz w:val="16"/>
                <w:szCs w:val="16"/>
                <w:lang w:eastAsia="en-US"/>
              </w:rPr>
            </w:pPr>
            <w:r w:rsidRPr="0022455A">
              <w:rPr>
                <w:rFonts w:ascii="Arial" w:eastAsia="Calibri" w:hAnsi="Arial" w:cs="Arial"/>
                <w:sz w:val="16"/>
                <w:szCs w:val="16"/>
                <w:lang w:eastAsia="en-US"/>
              </w:rPr>
              <w:t>1239</w:t>
            </w:r>
          </w:p>
        </w:tc>
      </w:tr>
    </w:tbl>
    <w:p w:rsidR="00BB7791" w:rsidRPr="0022455A" w:rsidRDefault="00BB7791" w:rsidP="00BB7791">
      <w:pPr>
        <w:ind w:firstLine="360"/>
        <w:jc w:val="center"/>
        <w:rPr>
          <w:rFonts w:ascii="Arial" w:hAnsi="Arial" w:cs="Arial"/>
          <w:b/>
          <w:sz w:val="16"/>
          <w:szCs w:val="16"/>
        </w:rPr>
      </w:pPr>
    </w:p>
    <w:p w:rsidR="00BB7791" w:rsidRPr="0022455A" w:rsidRDefault="00BB7791" w:rsidP="00BB7791">
      <w:pPr>
        <w:rPr>
          <w:rFonts w:ascii="Arial" w:hAnsi="Arial" w:cs="Arial"/>
          <w:b/>
          <w:sz w:val="16"/>
          <w:szCs w:val="16"/>
        </w:rPr>
      </w:pPr>
    </w:p>
    <w:tbl>
      <w:tblPr>
        <w:tblW w:w="0" w:type="auto"/>
        <w:tblLook w:val="01E0"/>
      </w:tblPr>
      <w:tblGrid>
        <w:gridCol w:w="4822"/>
      </w:tblGrid>
      <w:tr w:rsidR="00BB7791" w:rsidRPr="0022455A" w:rsidTr="00BB7791">
        <w:tc>
          <w:tcPr>
            <w:tcW w:w="4822" w:type="dxa"/>
            <w:shd w:val="clear" w:color="auto" w:fill="auto"/>
          </w:tcPr>
          <w:p w:rsidR="00BB7791" w:rsidRPr="0022455A" w:rsidRDefault="00BB7791" w:rsidP="00BB7791">
            <w:pPr>
              <w:spacing w:line="180" w:lineRule="exact"/>
              <w:jc w:val="both"/>
              <w:rPr>
                <w:rFonts w:ascii="Arial" w:hAnsi="Arial" w:cs="Arial"/>
                <w:sz w:val="16"/>
                <w:szCs w:val="16"/>
              </w:rPr>
            </w:pPr>
            <w:r w:rsidRPr="0022455A">
              <w:rPr>
                <w:rFonts w:ascii="Arial" w:hAnsi="Arial" w:cs="Arial"/>
                <w:sz w:val="16"/>
                <w:szCs w:val="16"/>
              </w:rPr>
              <w:t>О внесении изменений в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18 января 2018 года № 37</w:t>
            </w:r>
          </w:p>
        </w:tc>
      </w:tr>
    </w:tbl>
    <w:p w:rsidR="00BB7791" w:rsidRPr="0022455A" w:rsidRDefault="00BB7791" w:rsidP="00BB7791">
      <w:pPr>
        <w:rPr>
          <w:rFonts w:ascii="Arial" w:hAnsi="Arial" w:cs="Arial"/>
          <w:sz w:val="16"/>
          <w:szCs w:val="16"/>
        </w:rPr>
      </w:pPr>
    </w:p>
    <w:p w:rsidR="00BB7791" w:rsidRPr="0022455A" w:rsidRDefault="00BB7791" w:rsidP="00BB7791">
      <w:pPr>
        <w:rPr>
          <w:rFonts w:ascii="Arial" w:hAnsi="Arial" w:cs="Arial"/>
          <w:sz w:val="16"/>
          <w:szCs w:val="16"/>
        </w:rPr>
      </w:pPr>
    </w:p>
    <w:p w:rsidR="00BB7791" w:rsidRPr="0022455A" w:rsidRDefault="00BB7791" w:rsidP="00BB7791">
      <w:pPr>
        <w:ind w:firstLine="142"/>
        <w:jc w:val="both"/>
        <w:rPr>
          <w:rFonts w:ascii="Arial" w:hAnsi="Arial" w:cs="Arial"/>
          <w:sz w:val="16"/>
          <w:szCs w:val="16"/>
        </w:rPr>
      </w:pPr>
      <w:r w:rsidRPr="0022455A">
        <w:rPr>
          <w:rFonts w:ascii="Arial" w:hAnsi="Arial" w:cs="Arial"/>
          <w:sz w:val="16"/>
          <w:szCs w:val="16"/>
        </w:rPr>
        <w:t>Руководствуясь статьей 33 Федерального закона от 02 марта 2007 года № 25-ФЗ «О муниципальной службе в Российской Федерации», постановлением Губернатора Ставропольского края от 25 июля 2008 года № 596 «Об утверждении Положения о кадровом резерве на государственной гражданской службе Ставропольского края», администрация Благодарненского городского округа Ставропольского края</w:t>
      </w:r>
    </w:p>
    <w:p w:rsidR="00BB7791" w:rsidRPr="0022455A" w:rsidRDefault="00BB7791" w:rsidP="00BB7791">
      <w:pPr>
        <w:jc w:val="both"/>
        <w:rPr>
          <w:rFonts w:ascii="Arial" w:hAnsi="Arial" w:cs="Arial"/>
          <w:sz w:val="16"/>
          <w:szCs w:val="16"/>
        </w:rPr>
      </w:pPr>
      <w:r w:rsidRPr="0022455A">
        <w:rPr>
          <w:rFonts w:ascii="Arial" w:hAnsi="Arial" w:cs="Arial"/>
          <w:sz w:val="16"/>
          <w:szCs w:val="16"/>
        </w:rPr>
        <w:t>ПОСТАНОВЛЯЕТ:</w:t>
      </w:r>
    </w:p>
    <w:p w:rsidR="00BB7791" w:rsidRPr="0022455A" w:rsidRDefault="00BB7791" w:rsidP="00BB7791">
      <w:pPr>
        <w:ind w:firstLine="720"/>
        <w:jc w:val="both"/>
        <w:rPr>
          <w:rFonts w:ascii="Arial" w:hAnsi="Arial" w:cs="Arial"/>
          <w:sz w:val="16"/>
          <w:szCs w:val="16"/>
        </w:rPr>
      </w:pPr>
    </w:p>
    <w:p w:rsidR="00BB7791" w:rsidRPr="0022455A" w:rsidRDefault="00BB7791" w:rsidP="00BB7791">
      <w:pPr>
        <w:ind w:firstLine="142"/>
        <w:jc w:val="both"/>
        <w:rPr>
          <w:rFonts w:ascii="Arial" w:hAnsi="Arial" w:cs="Arial"/>
          <w:sz w:val="16"/>
          <w:szCs w:val="16"/>
        </w:rPr>
      </w:pPr>
      <w:r w:rsidRPr="0022455A">
        <w:rPr>
          <w:rFonts w:ascii="Arial" w:hAnsi="Arial" w:cs="Arial"/>
          <w:sz w:val="16"/>
          <w:szCs w:val="16"/>
        </w:rPr>
        <w:t xml:space="preserve">1. Внести в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18 января 2018 года № 37 «Об утверждении Положения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w:t>
      </w:r>
      <w:r w:rsidRPr="0022455A">
        <w:rPr>
          <w:rFonts w:ascii="Arial" w:hAnsi="Arial" w:cs="Arial"/>
          <w:sz w:val="16"/>
          <w:szCs w:val="16"/>
        </w:rPr>
        <w:lastRenderedPageBreak/>
        <w:t>администрации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12 июля 2018 года № 813) следующие  изменения:</w:t>
      </w:r>
    </w:p>
    <w:p w:rsidR="00BB7791" w:rsidRPr="0022455A" w:rsidRDefault="00BB7791" w:rsidP="00BB7791">
      <w:pPr>
        <w:ind w:firstLine="142"/>
        <w:jc w:val="both"/>
        <w:rPr>
          <w:rFonts w:ascii="Arial" w:hAnsi="Arial" w:cs="Arial"/>
          <w:sz w:val="16"/>
          <w:szCs w:val="16"/>
        </w:rPr>
      </w:pPr>
      <w:r w:rsidRPr="0022455A">
        <w:rPr>
          <w:rFonts w:ascii="Arial" w:hAnsi="Arial" w:cs="Arial"/>
          <w:sz w:val="16"/>
          <w:szCs w:val="16"/>
        </w:rPr>
        <w:t>1.1. Пункты 26, 27 изложить в следующей редакции:</w:t>
      </w:r>
    </w:p>
    <w:p w:rsidR="00BB7791" w:rsidRPr="0022455A" w:rsidRDefault="00BB7791" w:rsidP="00BB7791">
      <w:pPr>
        <w:autoSpaceDE w:val="0"/>
        <w:autoSpaceDN w:val="0"/>
        <w:adjustRightInd w:val="0"/>
        <w:ind w:firstLine="142"/>
        <w:jc w:val="both"/>
        <w:rPr>
          <w:rFonts w:ascii="Arial" w:hAnsi="Arial" w:cs="Arial"/>
          <w:sz w:val="16"/>
          <w:szCs w:val="16"/>
        </w:rPr>
      </w:pPr>
      <w:r w:rsidRPr="0022455A">
        <w:rPr>
          <w:rFonts w:ascii="Arial" w:hAnsi="Arial" w:cs="Arial"/>
          <w:sz w:val="16"/>
          <w:szCs w:val="16"/>
        </w:rPr>
        <w:t>«</w:t>
      </w:r>
      <w:bookmarkStart w:id="1" w:name="Par0"/>
      <w:bookmarkEnd w:id="1"/>
      <w:r w:rsidRPr="0022455A">
        <w:rPr>
          <w:rFonts w:ascii="Arial" w:hAnsi="Arial" w:cs="Arial"/>
          <w:sz w:val="16"/>
          <w:szCs w:val="16"/>
        </w:rPr>
        <w:t xml:space="preserve">26. Вакантная должность муниципальной службы предлагается другим кандидатам, состоящим в кадровом резерве администрации, органов администрации или ином органе местного самоуправления, в порядке, установленном </w:t>
      </w:r>
      <w:hyperlink w:anchor="Par5" w:history="1">
        <w:r w:rsidRPr="0022455A">
          <w:rPr>
            <w:rFonts w:ascii="Arial" w:hAnsi="Arial" w:cs="Arial"/>
            <w:sz w:val="16"/>
            <w:szCs w:val="16"/>
          </w:rPr>
          <w:t>пунктом 27</w:t>
        </w:r>
      </w:hyperlink>
      <w:r w:rsidRPr="0022455A">
        <w:rPr>
          <w:rFonts w:ascii="Arial" w:hAnsi="Arial" w:cs="Arial"/>
          <w:sz w:val="16"/>
          <w:szCs w:val="16"/>
        </w:rPr>
        <w:t xml:space="preserve"> настоящего Положения, в следующих случаях:</w:t>
      </w:r>
    </w:p>
    <w:p w:rsidR="00BB7791" w:rsidRPr="0022455A" w:rsidRDefault="00BB7791" w:rsidP="00BB7791">
      <w:pPr>
        <w:autoSpaceDE w:val="0"/>
        <w:autoSpaceDN w:val="0"/>
        <w:adjustRightInd w:val="0"/>
        <w:ind w:firstLine="142"/>
        <w:jc w:val="both"/>
        <w:rPr>
          <w:rFonts w:ascii="Arial" w:hAnsi="Arial" w:cs="Arial"/>
          <w:sz w:val="16"/>
          <w:szCs w:val="16"/>
        </w:rPr>
      </w:pPr>
      <w:r w:rsidRPr="0022455A">
        <w:rPr>
          <w:rFonts w:ascii="Arial" w:hAnsi="Arial" w:cs="Arial"/>
          <w:sz w:val="16"/>
          <w:szCs w:val="16"/>
        </w:rPr>
        <w:t>при письменном отказе кандидата, состоящего в кадровом резерве администрации, органа администрации на вакантную должность муниципальной службы, от предложенной ему должности;</w:t>
      </w:r>
    </w:p>
    <w:p w:rsidR="00BB7791" w:rsidRPr="0022455A" w:rsidRDefault="00BB7791" w:rsidP="00BB7791">
      <w:pPr>
        <w:autoSpaceDE w:val="0"/>
        <w:autoSpaceDN w:val="0"/>
        <w:adjustRightInd w:val="0"/>
        <w:ind w:firstLine="142"/>
        <w:jc w:val="both"/>
        <w:rPr>
          <w:rFonts w:ascii="Arial" w:hAnsi="Arial" w:cs="Arial"/>
          <w:sz w:val="16"/>
          <w:szCs w:val="16"/>
        </w:rPr>
      </w:pPr>
      <w:r w:rsidRPr="0022455A">
        <w:rPr>
          <w:rFonts w:ascii="Arial" w:hAnsi="Arial" w:cs="Arial"/>
          <w:sz w:val="16"/>
          <w:szCs w:val="16"/>
        </w:rPr>
        <w:t>в случае неявки кандидата в администрацию, орган администрации в течение 10 календарных дней со дня приглашения в администрацию, орган администрации.</w:t>
      </w:r>
    </w:p>
    <w:p w:rsidR="00BB7791" w:rsidRPr="0022455A" w:rsidRDefault="00BB7791" w:rsidP="00BB7791">
      <w:pPr>
        <w:autoSpaceDE w:val="0"/>
        <w:autoSpaceDN w:val="0"/>
        <w:adjustRightInd w:val="0"/>
        <w:ind w:firstLine="142"/>
        <w:jc w:val="both"/>
        <w:rPr>
          <w:rFonts w:ascii="Arial" w:hAnsi="Arial" w:cs="Arial"/>
          <w:sz w:val="16"/>
          <w:szCs w:val="16"/>
        </w:rPr>
      </w:pPr>
      <w:r w:rsidRPr="0022455A">
        <w:rPr>
          <w:rFonts w:ascii="Arial" w:hAnsi="Arial" w:cs="Arial"/>
          <w:sz w:val="16"/>
          <w:szCs w:val="16"/>
        </w:rPr>
        <w:t xml:space="preserve">В случае отсутствия в кадровом резерве кандидатов, которым вакантная должность может быть предложена в порядке, установленном </w:t>
      </w:r>
      <w:hyperlink w:anchor="Par5" w:history="1">
        <w:r w:rsidRPr="0022455A">
          <w:rPr>
            <w:rFonts w:ascii="Arial" w:hAnsi="Arial" w:cs="Arial"/>
            <w:sz w:val="16"/>
            <w:szCs w:val="16"/>
          </w:rPr>
          <w:t>пунктом 27</w:t>
        </w:r>
      </w:hyperlink>
      <w:r w:rsidRPr="0022455A">
        <w:rPr>
          <w:rFonts w:ascii="Arial" w:hAnsi="Arial" w:cs="Arial"/>
          <w:sz w:val="16"/>
          <w:szCs w:val="16"/>
        </w:rPr>
        <w:t xml:space="preserve"> настоящего Положения, или в случае отказа кандидатов от предложенной им вакантной должности данная должность замещается на конкурсной основе в соответствии с законодательством Российской Федерации.</w:t>
      </w:r>
    </w:p>
    <w:p w:rsidR="00BB7791" w:rsidRPr="0022455A" w:rsidRDefault="00BB7791" w:rsidP="00BB7791">
      <w:pPr>
        <w:autoSpaceDE w:val="0"/>
        <w:autoSpaceDN w:val="0"/>
        <w:adjustRightInd w:val="0"/>
        <w:ind w:firstLine="142"/>
        <w:jc w:val="both"/>
        <w:rPr>
          <w:rFonts w:ascii="Arial" w:hAnsi="Arial" w:cs="Arial"/>
          <w:sz w:val="16"/>
          <w:szCs w:val="16"/>
        </w:rPr>
      </w:pPr>
      <w:bookmarkStart w:id="2" w:name="Par5"/>
      <w:bookmarkEnd w:id="2"/>
      <w:r w:rsidRPr="0022455A">
        <w:rPr>
          <w:rFonts w:ascii="Arial" w:hAnsi="Arial" w:cs="Arial"/>
          <w:sz w:val="16"/>
          <w:szCs w:val="16"/>
        </w:rPr>
        <w:t xml:space="preserve">27. Кандидату, включенному в кадровый резерв для замещения одной должности муниципальной службы, может быть предложено назначение на другую вышестоящую (в пределах одной группы должностей муниципальной службы), равнозначную или нижестоящую по отношению к ней должность муниципальной службы, в том числе в ином органе местного самоуправления или в органе администрации, в случаях, определенных </w:t>
      </w:r>
      <w:hyperlink w:anchor="Par0" w:history="1">
        <w:r w:rsidRPr="0022455A">
          <w:rPr>
            <w:rFonts w:ascii="Arial" w:hAnsi="Arial" w:cs="Arial"/>
            <w:sz w:val="16"/>
            <w:szCs w:val="16"/>
          </w:rPr>
          <w:t>пунктом 26</w:t>
        </w:r>
      </w:hyperlink>
      <w:r w:rsidRPr="0022455A">
        <w:rPr>
          <w:rFonts w:ascii="Arial" w:hAnsi="Arial" w:cs="Arial"/>
          <w:sz w:val="16"/>
          <w:szCs w:val="16"/>
        </w:rPr>
        <w:t xml:space="preserve"> настоящего Положения.».</w:t>
      </w:r>
    </w:p>
    <w:p w:rsidR="00BB7791" w:rsidRPr="0022455A" w:rsidRDefault="00BB7791" w:rsidP="00BB7791">
      <w:pPr>
        <w:ind w:firstLine="142"/>
        <w:jc w:val="both"/>
        <w:rPr>
          <w:rFonts w:ascii="Arial" w:hAnsi="Arial" w:cs="Arial"/>
          <w:sz w:val="16"/>
          <w:szCs w:val="16"/>
        </w:rPr>
      </w:pPr>
      <w:r w:rsidRPr="0022455A">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BB7791" w:rsidRPr="0022455A" w:rsidRDefault="00BB7791" w:rsidP="00BB7791">
      <w:pPr>
        <w:ind w:firstLine="142"/>
        <w:jc w:val="both"/>
        <w:rPr>
          <w:rFonts w:ascii="Arial" w:hAnsi="Arial" w:cs="Arial"/>
          <w:sz w:val="16"/>
          <w:szCs w:val="16"/>
        </w:rPr>
      </w:pPr>
      <w:r w:rsidRPr="0022455A">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BB7791" w:rsidRPr="0022455A" w:rsidRDefault="00BB7791" w:rsidP="00BB7791">
      <w:pPr>
        <w:ind w:firstLine="142"/>
        <w:jc w:val="both"/>
        <w:rPr>
          <w:rFonts w:ascii="Arial" w:hAnsi="Arial" w:cs="Arial"/>
          <w:sz w:val="16"/>
          <w:szCs w:val="16"/>
        </w:rPr>
      </w:pPr>
    </w:p>
    <w:p w:rsidR="00BB7791" w:rsidRPr="0022455A" w:rsidRDefault="00BB7791" w:rsidP="00BB7791">
      <w:pPr>
        <w:ind w:firstLine="142"/>
        <w:jc w:val="both"/>
        <w:rPr>
          <w:rFonts w:ascii="Arial" w:hAnsi="Arial" w:cs="Arial"/>
          <w:sz w:val="16"/>
          <w:szCs w:val="16"/>
        </w:rPr>
      </w:pPr>
    </w:p>
    <w:tbl>
      <w:tblPr>
        <w:tblW w:w="0" w:type="auto"/>
        <w:tblLook w:val="01E0"/>
      </w:tblPr>
      <w:tblGrid>
        <w:gridCol w:w="3088"/>
        <w:gridCol w:w="1734"/>
      </w:tblGrid>
      <w:tr w:rsidR="00BB7791" w:rsidRPr="0022455A" w:rsidTr="00BB7791">
        <w:tc>
          <w:tcPr>
            <w:tcW w:w="3088" w:type="dxa"/>
            <w:shd w:val="clear" w:color="auto" w:fill="auto"/>
          </w:tcPr>
          <w:p w:rsidR="00BB7791" w:rsidRPr="0022455A" w:rsidRDefault="00BB7791" w:rsidP="00BB7791">
            <w:pPr>
              <w:autoSpaceDE w:val="0"/>
              <w:autoSpaceDN w:val="0"/>
              <w:adjustRightInd w:val="0"/>
              <w:spacing w:line="180" w:lineRule="exact"/>
              <w:rPr>
                <w:rFonts w:ascii="Arial" w:hAnsi="Arial" w:cs="Arial"/>
                <w:sz w:val="16"/>
                <w:szCs w:val="16"/>
              </w:rPr>
            </w:pPr>
            <w:r w:rsidRPr="0022455A">
              <w:rPr>
                <w:rFonts w:ascii="Arial" w:hAnsi="Arial" w:cs="Arial"/>
                <w:sz w:val="16"/>
                <w:szCs w:val="16"/>
              </w:rPr>
              <w:t xml:space="preserve">Глава </w:t>
            </w:r>
          </w:p>
          <w:p w:rsidR="00BB7791" w:rsidRPr="0022455A" w:rsidRDefault="00BB7791" w:rsidP="00BB7791">
            <w:pPr>
              <w:autoSpaceDE w:val="0"/>
              <w:autoSpaceDN w:val="0"/>
              <w:adjustRightInd w:val="0"/>
              <w:spacing w:line="180" w:lineRule="exact"/>
              <w:rPr>
                <w:rFonts w:ascii="Arial" w:hAnsi="Arial" w:cs="Arial"/>
                <w:sz w:val="16"/>
                <w:szCs w:val="16"/>
              </w:rPr>
            </w:pPr>
            <w:r w:rsidRPr="0022455A">
              <w:rPr>
                <w:rFonts w:ascii="Arial" w:hAnsi="Arial" w:cs="Arial"/>
                <w:sz w:val="16"/>
                <w:szCs w:val="16"/>
              </w:rPr>
              <w:t>Благодарненского городского округа Ставропольского края</w:t>
            </w:r>
          </w:p>
        </w:tc>
        <w:tc>
          <w:tcPr>
            <w:tcW w:w="1734" w:type="dxa"/>
            <w:shd w:val="clear" w:color="auto" w:fill="auto"/>
          </w:tcPr>
          <w:p w:rsidR="00BB7791" w:rsidRPr="0022455A" w:rsidRDefault="00BB7791" w:rsidP="00BB7791">
            <w:pPr>
              <w:autoSpaceDE w:val="0"/>
              <w:autoSpaceDN w:val="0"/>
              <w:adjustRightInd w:val="0"/>
              <w:spacing w:line="180" w:lineRule="exact"/>
              <w:jc w:val="right"/>
              <w:rPr>
                <w:rFonts w:ascii="Arial" w:hAnsi="Arial" w:cs="Arial"/>
                <w:sz w:val="16"/>
                <w:szCs w:val="16"/>
              </w:rPr>
            </w:pPr>
          </w:p>
          <w:p w:rsidR="00BB7791" w:rsidRPr="0022455A" w:rsidRDefault="00BB7791" w:rsidP="00BB7791">
            <w:pPr>
              <w:autoSpaceDE w:val="0"/>
              <w:autoSpaceDN w:val="0"/>
              <w:adjustRightInd w:val="0"/>
              <w:spacing w:line="180" w:lineRule="exact"/>
              <w:jc w:val="right"/>
              <w:rPr>
                <w:rFonts w:ascii="Arial" w:hAnsi="Arial" w:cs="Arial"/>
                <w:sz w:val="16"/>
                <w:szCs w:val="16"/>
              </w:rPr>
            </w:pPr>
          </w:p>
          <w:p w:rsidR="00BB7791" w:rsidRPr="0022455A" w:rsidRDefault="00BB7791" w:rsidP="00BB7791">
            <w:pPr>
              <w:autoSpaceDE w:val="0"/>
              <w:autoSpaceDN w:val="0"/>
              <w:adjustRightInd w:val="0"/>
              <w:spacing w:line="180" w:lineRule="exact"/>
              <w:jc w:val="right"/>
              <w:rPr>
                <w:rFonts w:ascii="Arial" w:hAnsi="Arial" w:cs="Arial"/>
                <w:sz w:val="16"/>
                <w:szCs w:val="16"/>
              </w:rPr>
            </w:pPr>
            <w:r w:rsidRPr="0022455A">
              <w:rPr>
                <w:rFonts w:ascii="Arial" w:hAnsi="Arial" w:cs="Arial"/>
                <w:sz w:val="16"/>
                <w:szCs w:val="16"/>
              </w:rPr>
              <w:t>А.И. Теньков</w:t>
            </w:r>
          </w:p>
        </w:tc>
      </w:tr>
    </w:tbl>
    <w:p w:rsidR="00BB7791" w:rsidRPr="0022455A" w:rsidRDefault="00BB7791" w:rsidP="00BB7791">
      <w:pPr>
        <w:ind w:firstLine="720"/>
        <w:jc w:val="both"/>
        <w:rPr>
          <w:rFonts w:ascii="Arial" w:hAnsi="Arial" w:cs="Arial"/>
          <w:sz w:val="16"/>
          <w:szCs w:val="16"/>
        </w:rPr>
      </w:pPr>
    </w:p>
    <w:p w:rsidR="00BB7791" w:rsidRPr="0022455A" w:rsidRDefault="00BB7791" w:rsidP="00BB7791">
      <w:pPr>
        <w:jc w:val="both"/>
        <w:rPr>
          <w:rFonts w:ascii="Arial" w:hAnsi="Arial" w:cs="Arial"/>
          <w:sz w:val="16"/>
          <w:szCs w:val="16"/>
        </w:rPr>
      </w:pPr>
    </w:p>
    <w:p w:rsidR="006934A1" w:rsidRPr="004D0A05" w:rsidRDefault="006934A1" w:rsidP="006934A1">
      <w:pPr>
        <w:tabs>
          <w:tab w:val="left" w:pos="7230"/>
        </w:tabs>
        <w:jc w:val="center"/>
        <w:rPr>
          <w:rFonts w:ascii="Arial" w:hAnsi="Arial" w:cs="Arial"/>
          <w:b/>
          <w:sz w:val="16"/>
          <w:szCs w:val="16"/>
        </w:rPr>
      </w:pPr>
      <w:r w:rsidRPr="004D0A05">
        <w:rPr>
          <w:rFonts w:ascii="Arial" w:hAnsi="Arial" w:cs="Arial"/>
          <w:b/>
          <w:sz w:val="16"/>
          <w:szCs w:val="16"/>
        </w:rPr>
        <w:t>ПОСТАНОВЛЕНИЕ</w:t>
      </w:r>
    </w:p>
    <w:p w:rsidR="006934A1" w:rsidRDefault="006934A1" w:rsidP="006934A1">
      <w:pPr>
        <w:jc w:val="center"/>
        <w:rPr>
          <w:rFonts w:ascii="Arial" w:hAnsi="Arial" w:cs="Arial"/>
          <w:b/>
          <w:sz w:val="16"/>
          <w:szCs w:val="16"/>
        </w:rPr>
      </w:pPr>
      <w:r w:rsidRPr="004D0A05">
        <w:rPr>
          <w:rFonts w:ascii="Arial" w:hAnsi="Arial" w:cs="Arial"/>
          <w:b/>
          <w:sz w:val="16"/>
          <w:szCs w:val="16"/>
        </w:rPr>
        <w:t>АДМИНИСТРАЦИИ БЛАГОДАРНЕНСКОГО ГОРОДСКОГО ОКРУГА  СТАВРОПОЛЬСКОГО КРАЯ</w:t>
      </w:r>
    </w:p>
    <w:p w:rsidR="006934A1" w:rsidRPr="004D0A05" w:rsidRDefault="006934A1" w:rsidP="006934A1">
      <w:pPr>
        <w:jc w:val="center"/>
        <w:rPr>
          <w:rFonts w:ascii="Arial" w:hAnsi="Arial" w:cs="Arial"/>
          <w:b/>
          <w:sz w:val="16"/>
          <w:szCs w:val="16"/>
        </w:rPr>
      </w:pPr>
    </w:p>
    <w:tbl>
      <w:tblPr>
        <w:tblW w:w="0" w:type="auto"/>
        <w:tblInd w:w="108" w:type="dxa"/>
        <w:tblLook w:val="04A0"/>
      </w:tblPr>
      <w:tblGrid>
        <w:gridCol w:w="418"/>
        <w:gridCol w:w="1567"/>
        <w:gridCol w:w="1661"/>
        <w:gridCol w:w="464"/>
        <w:gridCol w:w="604"/>
      </w:tblGrid>
      <w:tr w:rsidR="006934A1" w:rsidRPr="004D0A05" w:rsidTr="006934A1">
        <w:trPr>
          <w:trHeight w:val="80"/>
        </w:trPr>
        <w:tc>
          <w:tcPr>
            <w:tcW w:w="418" w:type="dxa"/>
          </w:tcPr>
          <w:p w:rsidR="006934A1" w:rsidRPr="004D0A05" w:rsidRDefault="006934A1" w:rsidP="009C5138">
            <w:pPr>
              <w:widowControl w:val="0"/>
              <w:autoSpaceDE w:val="0"/>
              <w:autoSpaceDN w:val="0"/>
              <w:adjustRightInd w:val="0"/>
              <w:jc w:val="both"/>
              <w:rPr>
                <w:rFonts w:ascii="Arial" w:hAnsi="Arial" w:cs="Arial"/>
                <w:sz w:val="16"/>
                <w:szCs w:val="16"/>
                <w:lang w:eastAsia="en-US"/>
              </w:rPr>
            </w:pPr>
            <w:r w:rsidRPr="004D0A05">
              <w:rPr>
                <w:rFonts w:ascii="Arial" w:hAnsi="Arial" w:cs="Arial"/>
                <w:sz w:val="16"/>
                <w:szCs w:val="16"/>
                <w:lang w:eastAsia="en-US"/>
              </w:rPr>
              <w:t>09</w:t>
            </w:r>
          </w:p>
        </w:tc>
        <w:tc>
          <w:tcPr>
            <w:tcW w:w="1567" w:type="dxa"/>
            <w:hideMark/>
          </w:tcPr>
          <w:p w:rsidR="006934A1" w:rsidRPr="004D0A05" w:rsidRDefault="006934A1" w:rsidP="006934A1">
            <w:pPr>
              <w:widowControl w:val="0"/>
              <w:autoSpaceDE w:val="0"/>
              <w:autoSpaceDN w:val="0"/>
              <w:adjustRightInd w:val="0"/>
              <w:jc w:val="both"/>
              <w:rPr>
                <w:rFonts w:ascii="Arial" w:hAnsi="Arial" w:cs="Arial"/>
                <w:sz w:val="16"/>
                <w:szCs w:val="16"/>
                <w:lang w:eastAsia="en-US"/>
              </w:rPr>
            </w:pPr>
            <w:r w:rsidRPr="004D0A05">
              <w:rPr>
                <w:rFonts w:ascii="Arial" w:hAnsi="Arial" w:cs="Arial"/>
                <w:sz w:val="16"/>
                <w:szCs w:val="16"/>
                <w:lang w:eastAsia="en-US"/>
              </w:rPr>
              <w:t>ноября 2018  года</w:t>
            </w:r>
          </w:p>
        </w:tc>
        <w:tc>
          <w:tcPr>
            <w:tcW w:w="1661" w:type="dxa"/>
            <w:hideMark/>
          </w:tcPr>
          <w:p w:rsidR="006934A1" w:rsidRPr="004D0A05" w:rsidRDefault="006934A1" w:rsidP="009C5138">
            <w:pPr>
              <w:widowControl w:val="0"/>
              <w:autoSpaceDE w:val="0"/>
              <w:autoSpaceDN w:val="0"/>
              <w:adjustRightInd w:val="0"/>
              <w:jc w:val="center"/>
              <w:rPr>
                <w:rFonts w:ascii="Arial" w:hAnsi="Arial" w:cs="Arial"/>
                <w:sz w:val="16"/>
                <w:szCs w:val="16"/>
                <w:lang w:eastAsia="en-US"/>
              </w:rPr>
            </w:pPr>
            <w:r w:rsidRPr="004D0A05">
              <w:rPr>
                <w:rFonts w:ascii="Arial" w:hAnsi="Arial" w:cs="Arial"/>
                <w:sz w:val="16"/>
                <w:szCs w:val="16"/>
                <w:lang w:eastAsia="en-US"/>
              </w:rPr>
              <w:t>г. Благодарный</w:t>
            </w:r>
          </w:p>
        </w:tc>
        <w:tc>
          <w:tcPr>
            <w:tcW w:w="464" w:type="dxa"/>
            <w:hideMark/>
          </w:tcPr>
          <w:p w:rsidR="006934A1" w:rsidRPr="004D0A05" w:rsidRDefault="006934A1" w:rsidP="009C5138">
            <w:pPr>
              <w:widowControl w:val="0"/>
              <w:autoSpaceDE w:val="0"/>
              <w:autoSpaceDN w:val="0"/>
              <w:adjustRightInd w:val="0"/>
              <w:jc w:val="center"/>
              <w:rPr>
                <w:rFonts w:ascii="Arial" w:hAnsi="Arial" w:cs="Arial"/>
                <w:sz w:val="16"/>
                <w:szCs w:val="16"/>
                <w:lang w:eastAsia="en-US"/>
              </w:rPr>
            </w:pPr>
            <w:r w:rsidRPr="004D0A05">
              <w:rPr>
                <w:rFonts w:ascii="Arial" w:hAnsi="Arial" w:cs="Arial"/>
                <w:sz w:val="16"/>
                <w:szCs w:val="16"/>
                <w:lang w:eastAsia="en-US"/>
              </w:rPr>
              <w:t>№</w:t>
            </w:r>
          </w:p>
        </w:tc>
        <w:tc>
          <w:tcPr>
            <w:tcW w:w="604" w:type="dxa"/>
            <w:hideMark/>
          </w:tcPr>
          <w:p w:rsidR="006934A1" w:rsidRPr="004D0A05" w:rsidRDefault="006934A1" w:rsidP="009C5138">
            <w:pPr>
              <w:jc w:val="both"/>
              <w:rPr>
                <w:rFonts w:ascii="Arial" w:eastAsiaTheme="minorHAnsi" w:hAnsi="Arial" w:cs="Arial"/>
                <w:sz w:val="16"/>
                <w:szCs w:val="16"/>
                <w:lang w:eastAsia="en-US"/>
              </w:rPr>
            </w:pPr>
            <w:r w:rsidRPr="004D0A05">
              <w:rPr>
                <w:rFonts w:ascii="Arial" w:eastAsiaTheme="minorHAnsi" w:hAnsi="Arial" w:cs="Arial"/>
                <w:sz w:val="16"/>
                <w:szCs w:val="16"/>
                <w:lang w:eastAsia="en-US"/>
              </w:rPr>
              <w:t>1240</w:t>
            </w:r>
          </w:p>
        </w:tc>
      </w:tr>
    </w:tbl>
    <w:p w:rsidR="006934A1" w:rsidRPr="004D0A05" w:rsidRDefault="006934A1" w:rsidP="006934A1">
      <w:pPr>
        <w:tabs>
          <w:tab w:val="left" w:pos="708"/>
        </w:tabs>
        <w:suppressAutoHyphens/>
        <w:rPr>
          <w:rFonts w:ascii="Arial" w:eastAsia="Calibri" w:hAnsi="Arial" w:cs="Arial"/>
          <w:sz w:val="16"/>
          <w:szCs w:val="16"/>
        </w:rPr>
      </w:pPr>
    </w:p>
    <w:p w:rsidR="006934A1" w:rsidRPr="004D0A05" w:rsidRDefault="006934A1" w:rsidP="006934A1">
      <w:pPr>
        <w:tabs>
          <w:tab w:val="left" w:pos="708"/>
        </w:tabs>
        <w:suppressAutoHyphens/>
        <w:rPr>
          <w:rFonts w:ascii="Arial" w:eastAsia="Calibri" w:hAnsi="Arial" w:cs="Arial"/>
          <w:sz w:val="16"/>
          <w:szCs w:val="16"/>
        </w:rPr>
      </w:pPr>
    </w:p>
    <w:p w:rsidR="006934A1" w:rsidRPr="004D0A05" w:rsidRDefault="006934A1" w:rsidP="006934A1">
      <w:pPr>
        <w:tabs>
          <w:tab w:val="left" w:pos="708"/>
        </w:tabs>
        <w:suppressAutoHyphens/>
        <w:spacing w:line="180" w:lineRule="exact"/>
        <w:jc w:val="both"/>
        <w:rPr>
          <w:rFonts w:ascii="Arial" w:eastAsia="Calibri" w:hAnsi="Arial" w:cs="Arial"/>
          <w:sz w:val="16"/>
          <w:szCs w:val="16"/>
        </w:rPr>
      </w:pPr>
      <w:r w:rsidRPr="004D0A05">
        <w:rPr>
          <w:rFonts w:ascii="Arial" w:eastAsia="Times New Roman CYR" w:hAnsi="Arial" w:cs="Arial"/>
          <w:color w:val="00000A"/>
          <w:sz w:val="16"/>
          <w:szCs w:val="16"/>
        </w:rPr>
        <w:t xml:space="preserve">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4D0A05">
        <w:rPr>
          <w:rFonts w:ascii="Arial" w:hAnsi="Arial" w:cs="Arial"/>
          <w:color w:val="00000A"/>
          <w:sz w:val="16"/>
          <w:szCs w:val="16"/>
        </w:rPr>
        <w:t>«</w:t>
      </w:r>
      <w:r w:rsidRPr="004D0A05">
        <w:rPr>
          <w:rFonts w:ascii="Arial" w:eastAsia="Times New Roman CYR" w:hAnsi="Arial" w:cs="Arial"/>
          <w:color w:val="00000A"/>
          <w:sz w:val="16"/>
          <w:szCs w:val="16"/>
        </w:rPr>
        <w:t>Принятие решений о предоставлении компенсации расходов на</w:t>
      </w:r>
      <w:r>
        <w:rPr>
          <w:rFonts w:ascii="Arial" w:eastAsia="Times New Roman CYR" w:hAnsi="Arial" w:cs="Arial"/>
          <w:color w:val="00000A"/>
          <w:sz w:val="16"/>
          <w:szCs w:val="16"/>
        </w:rPr>
        <w:t xml:space="preserve"> </w:t>
      </w:r>
      <w:r w:rsidRPr="004D0A05">
        <w:rPr>
          <w:rFonts w:ascii="Arial" w:eastAsia="Times New Roman CYR" w:hAnsi="Arial" w:cs="Arial"/>
          <w:color w:val="00000A"/>
          <w:sz w:val="16"/>
          <w:szCs w:val="16"/>
        </w:rPr>
        <w:t>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r w:rsidRPr="004D0A05">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 апреля 2018 года № 388</w:t>
      </w:r>
    </w:p>
    <w:p w:rsidR="006934A1" w:rsidRPr="004D0A05" w:rsidRDefault="006934A1" w:rsidP="006934A1">
      <w:pPr>
        <w:tabs>
          <w:tab w:val="left" w:pos="708"/>
        </w:tabs>
        <w:suppressAutoHyphens/>
        <w:spacing w:line="180" w:lineRule="exact"/>
        <w:jc w:val="both"/>
        <w:rPr>
          <w:rFonts w:ascii="Arial" w:eastAsia="Calibri" w:hAnsi="Arial" w:cs="Arial"/>
          <w:sz w:val="16"/>
          <w:szCs w:val="16"/>
        </w:rPr>
      </w:pPr>
    </w:p>
    <w:p w:rsidR="006934A1" w:rsidRPr="004D0A05" w:rsidRDefault="006934A1" w:rsidP="006934A1">
      <w:pPr>
        <w:tabs>
          <w:tab w:val="left" w:pos="708"/>
        </w:tabs>
        <w:suppressAutoHyphens/>
        <w:jc w:val="both"/>
        <w:rPr>
          <w:rFonts w:ascii="Arial" w:eastAsia="Calibri" w:hAnsi="Arial" w:cs="Arial"/>
          <w:sz w:val="16"/>
          <w:szCs w:val="16"/>
        </w:rPr>
      </w:pPr>
    </w:p>
    <w:p w:rsidR="006934A1" w:rsidRPr="004D0A05" w:rsidRDefault="006934A1" w:rsidP="006934A1">
      <w:pPr>
        <w:tabs>
          <w:tab w:val="left" w:pos="3261"/>
        </w:tabs>
        <w:suppressAutoHyphens/>
        <w:ind w:firstLine="142"/>
        <w:jc w:val="both"/>
        <w:rPr>
          <w:rFonts w:ascii="Arial" w:eastAsia="Calibri" w:hAnsi="Arial" w:cs="Arial"/>
          <w:sz w:val="16"/>
          <w:szCs w:val="16"/>
        </w:rPr>
      </w:pPr>
      <w:r w:rsidRPr="004D0A05">
        <w:rPr>
          <w:rFonts w:ascii="Arial" w:eastAsia="Times New Roman CYR" w:hAnsi="Arial" w:cs="Arial"/>
          <w:color w:val="00000A"/>
          <w:sz w:val="16"/>
          <w:szCs w:val="16"/>
        </w:rPr>
        <w:t xml:space="preserve">В соответствии с Федеральным законом Российской Федерации от 19 июля 2018 года № 204-ФЗ </w:t>
      </w:r>
      <w:r w:rsidRPr="004D0A05">
        <w:rPr>
          <w:rFonts w:ascii="Arial" w:hAnsi="Arial" w:cs="Arial"/>
          <w:color w:val="00000A"/>
          <w:sz w:val="16"/>
          <w:szCs w:val="16"/>
        </w:rPr>
        <w:t>«</w:t>
      </w:r>
      <w:r w:rsidRPr="004D0A05">
        <w:rPr>
          <w:rFonts w:ascii="Arial" w:eastAsia="Times New Roman CYR" w:hAnsi="Arial" w:cs="Arial"/>
          <w:color w:val="00000A"/>
          <w:sz w:val="16"/>
          <w:szCs w:val="16"/>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4D0A05">
        <w:rPr>
          <w:rFonts w:ascii="Arial" w:hAnsi="Arial" w:cs="Arial"/>
          <w:color w:val="00000A"/>
          <w:sz w:val="16"/>
          <w:szCs w:val="16"/>
        </w:rPr>
        <w:t xml:space="preserve">, приказом министерства труда и социальной защиты населения Ставропольского края от 12 сентября 2018 года № 372 «О внесении изменений в некоторые типовые административные </w:t>
      </w:r>
      <w:r w:rsidRPr="004D0A05">
        <w:rPr>
          <w:rFonts w:ascii="Arial" w:hAnsi="Arial" w:cs="Arial"/>
          <w:color w:val="00000A"/>
          <w:sz w:val="16"/>
          <w:szCs w:val="16"/>
        </w:rPr>
        <w:lastRenderedPageBreak/>
        <w:t xml:space="preserve">регламенты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государственных услуг», </w:t>
      </w:r>
      <w:r w:rsidRPr="004D0A05">
        <w:rPr>
          <w:rFonts w:ascii="Arial" w:hAnsi="Arial" w:cs="Arial"/>
          <w:sz w:val="16"/>
          <w:szCs w:val="16"/>
        </w:rPr>
        <w:t>администрация Благодарненского городского округа Ставропольского края</w:t>
      </w:r>
    </w:p>
    <w:p w:rsidR="006934A1" w:rsidRPr="004D0A05" w:rsidRDefault="006934A1" w:rsidP="006934A1">
      <w:pPr>
        <w:tabs>
          <w:tab w:val="left" w:pos="708"/>
        </w:tabs>
        <w:suppressAutoHyphens/>
        <w:jc w:val="both"/>
        <w:rPr>
          <w:rFonts w:ascii="Arial" w:eastAsia="Calibri" w:hAnsi="Arial" w:cs="Arial"/>
          <w:sz w:val="16"/>
          <w:szCs w:val="16"/>
        </w:rPr>
      </w:pPr>
    </w:p>
    <w:p w:rsidR="006934A1" w:rsidRPr="004D0A05" w:rsidRDefault="006934A1" w:rsidP="006934A1">
      <w:pPr>
        <w:tabs>
          <w:tab w:val="left" w:pos="708"/>
        </w:tabs>
        <w:suppressAutoHyphens/>
        <w:jc w:val="both"/>
        <w:rPr>
          <w:rFonts w:ascii="Arial" w:eastAsia="Calibri" w:hAnsi="Arial" w:cs="Arial"/>
          <w:sz w:val="16"/>
          <w:szCs w:val="16"/>
        </w:rPr>
      </w:pPr>
      <w:r w:rsidRPr="004D0A05">
        <w:rPr>
          <w:rFonts w:ascii="Arial" w:eastAsia="Times New Roman CYR" w:hAnsi="Arial" w:cs="Arial"/>
          <w:color w:val="00000A"/>
          <w:sz w:val="16"/>
          <w:szCs w:val="16"/>
        </w:rPr>
        <w:t>ПОСТАНОВЛЯЕТ:</w:t>
      </w:r>
    </w:p>
    <w:p w:rsidR="006934A1" w:rsidRPr="004D0A05" w:rsidRDefault="006934A1" w:rsidP="006934A1">
      <w:pPr>
        <w:tabs>
          <w:tab w:val="left" w:pos="708"/>
        </w:tabs>
        <w:suppressAutoHyphens/>
        <w:jc w:val="both"/>
        <w:rPr>
          <w:rFonts w:ascii="Arial" w:eastAsia="Calibri" w:hAnsi="Arial" w:cs="Arial"/>
          <w:sz w:val="16"/>
          <w:szCs w:val="16"/>
        </w:rPr>
      </w:pPr>
    </w:p>
    <w:p w:rsidR="006934A1" w:rsidRPr="004D0A05" w:rsidRDefault="006934A1" w:rsidP="006934A1">
      <w:pPr>
        <w:pStyle w:val="ConsPlusNormal"/>
        <w:ind w:firstLine="142"/>
        <w:jc w:val="both"/>
        <w:rPr>
          <w:sz w:val="16"/>
          <w:szCs w:val="16"/>
        </w:rPr>
      </w:pPr>
      <w:r w:rsidRPr="004D0A05">
        <w:rPr>
          <w:color w:val="00000A"/>
          <w:sz w:val="16"/>
          <w:szCs w:val="16"/>
        </w:rPr>
        <w:t>1.Утвердить прилагаемые изменения, которые вносятся в</w:t>
      </w:r>
      <w:r w:rsidRPr="004D0A05">
        <w:rPr>
          <w:rFonts w:eastAsia="Times New Roman CYR"/>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4D0A05">
        <w:rPr>
          <w:color w:val="00000A"/>
          <w:sz w:val="16"/>
          <w:szCs w:val="16"/>
        </w:rPr>
        <w:t>«</w:t>
      </w:r>
      <w:r w:rsidRPr="004D0A05">
        <w:rPr>
          <w:rFonts w:eastAsia="Times New Roman CYR"/>
          <w:color w:val="00000A"/>
          <w:sz w:val="16"/>
          <w:szCs w:val="16"/>
        </w:rPr>
        <w:t>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w:t>
      </w:r>
      <w:r>
        <w:rPr>
          <w:rFonts w:eastAsia="Times New Roman CYR"/>
          <w:color w:val="00000A"/>
          <w:sz w:val="16"/>
          <w:szCs w:val="16"/>
        </w:rPr>
        <w:t xml:space="preserve"> </w:t>
      </w:r>
      <w:r w:rsidRPr="004D0A05">
        <w:rPr>
          <w:rFonts w:eastAsia="Times New Roman CYR"/>
          <w:color w:val="00000A"/>
          <w:sz w:val="16"/>
          <w:szCs w:val="16"/>
        </w:rPr>
        <w:t>ремонта общего имущества в многоквартирных домах, расположенных на территории Ставропольского края» и ее предоставление»</w:t>
      </w:r>
      <w:r w:rsidRPr="004D0A05">
        <w:rPr>
          <w:color w:val="00000A"/>
          <w:sz w:val="16"/>
          <w:szCs w:val="16"/>
        </w:rPr>
        <w:t>, утвержденный постановлением администрации Благодарненского городского округа Ставропольского края от 04 апреля 2018 года № 388 «</w:t>
      </w:r>
      <w:r w:rsidRPr="004D0A05">
        <w:rPr>
          <w:sz w:val="16"/>
          <w:szCs w:val="16"/>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4D0A05">
        <w:rPr>
          <w:sz w:val="16"/>
          <w:szCs w:val="16"/>
        </w:rPr>
        <w:t>«Принятие решения о предоставлении компенсации расходов на уплату взноса на капитальный ремонт общегоимущества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r w:rsidRPr="004D0A05">
        <w:rPr>
          <w:color w:val="00000A"/>
          <w:sz w:val="16"/>
          <w:szCs w:val="16"/>
        </w:rPr>
        <w:t>(с изменением, внесенным постановлением администрации Благодарненского городского округа Ставропольского края от 18 июня 2018 года № 679).</w:t>
      </w:r>
    </w:p>
    <w:p w:rsidR="006934A1" w:rsidRPr="004D0A05" w:rsidRDefault="006934A1" w:rsidP="006934A1">
      <w:pPr>
        <w:tabs>
          <w:tab w:val="left" w:pos="57"/>
        </w:tabs>
        <w:suppressAutoHyphens/>
        <w:ind w:firstLine="142"/>
        <w:jc w:val="both"/>
        <w:rPr>
          <w:rFonts w:ascii="Arial" w:eastAsia="Calibri" w:hAnsi="Arial" w:cs="Arial"/>
          <w:sz w:val="16"/>
          <w:szCs w:val="16"/>
        </w:rPr>
      </w:pPr>
      <w:r w:rsidRPr="004D0A05">
        <w:rPr>
          <w:rFonts w:ascii="Arial" w:hAnsi="Arial" w:cs="Arial"/>
          <w:color w:val="00000A"/>
          <w:sz w:val="16"/>
          <w:szCs w:val="16"/>
        </w:rPr>
        <w:t>2.</w:t>
      </w:r>
      <w:r w:rsidR="00A04F08">
        <w:rPr>
          <w:rFonts w:ascii="Arial" w:hAnsi="Arial" w:cs="Arial"/>
          <w:color w:val="00000A"/>
          <w:sz w:val="16"/>
          <w:szCs w:val="16"/>
        </w:rPr>
        <w:t xml:space="preserve"> </w:t>
      </w:r>
      <w:r w:rsidRPr="004D0A05">
        <w:rPr>
          <w:rFonts w:ascii="Arial" w:eastAsia="Times New Roman CYR" w:hAnsi="Arial" w:cs="Arial"/>
          <w:color w:val="00000A"/>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6934A1" w:rsidRPr="004D0A05" w:rsidRDefault="006934A1" w:rsidP="006934A1">
      <w:pPr>
        <w:tabs>
          <w:tab w:val="left" w:pos="57"/>
        </w:tabs>
        <w:suppressAutoHyphens/>
        <w:ind w:firstLine="142"/>
        <w:jc w:val="both"/>
        <w:rPr>
          <w:rFonts w:ascii="Arial" w:eastAsia="Times New Roman CYR" w:hAnsi="Arial" w:cs="Arial"/>
          <w:color w:val="00000A"/>
          <w:sz w:val="16"/>
          <w:szCs w:val="16"/>
        </w:rPr>
      </w:pPr>
      <w:r w:rsidRPr="004D0A05">
        <w:rPr>
          <w:rFonts w:ascii="Arial" w:hAnsi="Arial" w:cs="Arial"/>
          <w:color w:val="00000A"/>
          <w:sz w:val="16"/>
          <w:szCs w:val="16"/>
        </w:rPr>
        <w:t>3.</w:t>
      </w:r>
      <w:r w:rsidR="00A04F08">
        <w:rPr>
          <w:rFonts w:ascii="Arial" w:hAnsi="Arial" w:cs="Arial"/>
          <w:color w:val="00000A"/>
          <w:sz w:val="16"/>
          <w:szCs w:val="16"/>
        </w:rPr>
        <w:t xml:space="preserve"> </w:t>
      </w:r>
      <w:r w:rsidRPr="004D0A05">
        <w:rPr>
          <w:rFonts w:ascii="Arial" w:eastAsia="Times New Roman CYR" w:hAnsi="Arial" w:cs="Arial"/>
          <w:color w:val="00000A"/>
          <w:sz w:val="16"/>
          <w:szCs w:val="16"/>
        </w:rPr>
        <w:t>Настоящее постановление вступает в силу на следующий день после дня его официального опубликования.</w:t>
      </w:r>
    </w:p>
    <w:p w:rsidR="006934A1" w:rsidRDefault="006934A1" w:rsidP="006934A1">
      <w:pPr>
        <w:tabs>
          <w:tab w:val="left" w:pos="57"/>
        </w:tabs>
        <w:suppressAutoHyphens/>
        <w:ind w:firstLine="709"/>
        <w:jc w:val="both"/>
        <w:rPr>
          <w:rFonts w:ascii="Arial" w:eastAsia="Times New Roman CYR" w:hAnsi="Arial" w:cs="Arial"/>
          <w:color w:val="00000A"/>
          <w:sz w:val="16"/>
          <w:szCs w:val="16"/>
        </w:rPr>
      </w:pPr>
    </w:p>
    <w:p w:rsidR="006934A1" w:rsidRPr="004D0A05" w:rsidRDefault="006934A1" w:rsidP="006934A1">
      <w:pPr>
        <w:tabs>
          <w:tab w:val="left" w:pos="57"/>
        </w:tabs>
        <w:suppressAutoHyphens/>
        <w:ind w:firstLine="709"/>
        <w:jc w:val="both"/>
        <w:rPr>
          <w:rFonts w:ascii="Arial" w:eastAsia="Times New Roman CYR" w:hAnsi="Arial" w:cs="Arial"/>
          <w:color w:val="00000A"/>
          <w:sz w:val="16"/>
          <w:szCs w:val="16"/>
        </w:rPr>
      </w:pPr>
    </w:p>
    <w:tbl>
      <w:tblPr>
        <w:tblW w:w="4786" w:type="dxa"/>
        <w:tblLook w:val="01E0"/>
      </w:tblPr>
      <w:tblGrid>
        <w:gridCol w:w="3227"/>
        <w:gridCol w:w="1559"/>
      </w:tblGrid>
      <w:tr w:rsidR="006934A1" w:rsidRPr="004D0A05" w:rsidTr="006934A1">
        <w:trPr>
          <w:trHeight w:val="708"/>
        </w:trPr>
        <w:tc>
          <w:tcPr>
            <w:tcW w:w="3227" w:type="dxa"/>
          </w:tcPr>
          <w:p w:rsidR="006934A1" w:rsidRPr="004D0A05" w:rsidRDefault="006934A1" w:rsidP="006934A1">
            <w:pPr>
              <w:spacing w:line="180" w:lineRule="exact"/>
              <w:rPr>
                <w:rFonts w:ascii="Arial" w:hAnsi="Arial" w:cs="Arial"/>
                <w:sz w:val="16"/>
                <w:szCs w:val="16"/>
              </w:rPr>
            </w:pPr>
            <w:r w:rsidRPr="004D0A05">
              <w:rPr>
                <w:rFonts w:ascii="Arial" w:hAnsi="Arial" w:cs="Arial"/>
                <w:sz w:val="16"/>
                <w:szCs w:val="16"/>
              </w:rPr>
              <w:t xml:space="preserve">Глава   </w:t>
            </w:r>
          </w:p>
          <w:p w:rsidR="006934A1" w:rsidRPr="004D0A05" w:rsidRDefault="006934A1" w:rsidP="006934A1">
            <w:pPr>
              <w:spacing w:line="180" w:lineRule="exact"/>
              <w:rPr>
                <w:rFonts w:ascii="Arial" w:hAnsi="Arial" w:cs="Arial"/>
                <w:sz w:val="16"/>
                <w:szCs w:val="16"/>
              </w:rPr>
            </w:pPr>
            <w:r w:rsidRPr="004D0A05">
              <w:rPr>
                <w:rFonts w:ascii="Arial" w:hAnsi="Arial" w:cs="Arial"/>
                <w:sz w:val="16"/>
                <w:szCs w:val="16"/>
              </w:rPr>
              <w:t>Благодарненского  городского округа</w:t>
            </w:r>
          </w:p>
          <w:p w:rsidR="006934A1" w:rsidRPr="004D0A05" w:rsidRDefault="006934A1" w:rsidP="006934A1">
            <w:pPr>
              <w:spacing w:line="180" w:lineRule="exact"/>
              <w:rPr>
                <w:rFonts w:ascii="Arial" w:hAnsi="Arial" w:cs="Arial"/>
                <w:sz w:val="16"/>
                <w:szCs w:val="16"/>
              </w:rPr>
            </w:pPr>
            <w:r w:rsidRPr="004D0A05">
              <w:rPr>
                <w:rFonts w:ascii="Arial" w:hAnsi="Arial" w:cs="Arial"/>
                <w:sz w:val="16"/>
                <w:szCs w:val="16"/>
              </w:rPr>
              <w:t xml:space="preserve">Ставропольского края                                                                </w:t>
            </w:r>
          </w:p>
        </w:tc>
        <w:tc>
          <w:tcPr>
            <w:tcW w:w="1559" w:type="dxa"/>
          </w:tcPr>
          <w:p w:rsidR="006934A1" w:rsidRPr="004D0A05" w:rsidRDefault="006934A1" w:rsidP="006934A1">
            <w:pPr>
              <w:spacing w:line="180" w:lineRule="exact"/>
              <w:ind w:left="-59"/>
              <w:jc w:val="right"/>
              <w:rPr>
                <w:rFonts w:ascii="Arial" w:hAnsi="Arial" w:cs="Arial"/>
                <w:sz w:val="16"/>
                <w:szCs w:val="16"/>
              </w:rPr>
            </w:pPr>
          </w:p>
          <w:p w:rsidR="006934A1" w:rsidRPr="004D0A05" w:rsidRDefault="006934A1" w:rsidP="006934A1">
            <w:pPr>
              <w:spacing w:line="180" w:lineRule="exact"/>
              <w:ind w:left="-59"/>
              <w:jc w:val="right"/>
              <w:rPr>
                <w:rFonts w:ascii="Arial" w:hAnsi="Arial" w:cs="Arial"/>
                <w:sz w:val="16"/>
                <w:szCs w:val="16"/>
              </w:rPr>
            </w:pPr>
          </w:p>
          <w:p w:rsidR="006934A1" w:rsidRPr="004D0A05" w:rsidRDefault="006934A1" w:rsidP="006934A1">
            <w:pPr>
              <w:spacing w:line="180" w:lineRule="exact"/>
              <w:ind w:left="-59"/>
              <w:jc w:val="right"/>
              <w:rPr>
                <w:rFonts w:ascii="Arial" w:hAnsi="Arial" w:cs="Arial"/>
                <w:sz w:val="16"/>
                <w:szCs w:val="16"/>
              </w:rPr>
            </w:pPr>
            <w:r w:rsidRPr="004D0A05">
              <w:rPr>
                <w:rFonts w:ascii="Arial" w:hAnsi="Arial" w:cs="Arial"/>
                <w:sz w:val="16"/>
                <w:szCs w:val="16"/>
              </w:rPr>
              <w:t>А.И. Теньков</w:t>
            </w:r>
          </w:p>
        </w:tc>
      </w:tr>
    </w:tbl>
    <w:p w:rsidR="006934A1" w:rsidRPr="004D0A05" w:rsidRDefault="006934A1" w:rsidP="006934A1">
      <w:pPr>
        <w:tabs>
          <w:tab w:val="left" w:pos="57"/>
        </w:tabs>
        <w:suppressAutoHyphens/>
        <w:ind w:firstLine="709"/>
        <w:jc w:val="both"/>
        <w:rPr>
          <w:rFonts w:ascii="Arial" w:eastAsia="Calibri" w:hAnsi="Arial" w:cs="Arial"/>
          <w:sz w:val="16"/>
          <w:szCs w:val="16"/>
        </w:rPr>
      </w:pPr>
    </w:p>
    <w:p w:rsidR="006934A1" w:rsidRDefault="006934A1" w:rsidP="006934A1">
      <w:pPr>
        <w:tabs>
          <w:tab w:val="left" w:pos="57"/>
        </w:tabs>
        <w:suppressAutoHyphens/>
        <w:ind w:firstLine="709"/>
        <w:jc w:val="both"/>
        <w:rPr>
          <w:rFonts w:ascii="Arial" w:eastAsia="Calibri" w:hAnsi="Arial" w:cs="Arial"/>
          <w:sz w:val="16"/>
          <w:szCs w:val="16"/>
        </w:rPr>
      </w:pPr>
    </w:p>
    <w:p w:rsidR="00ED3EBE" w:rsidRPr="004D0A05" w:rsidRDefault="00ED3EBE" w:rsidP="006934A1">
      <w:pPr>
        <w:tabs>
          <w:tab w:val="left" w:pos="57"/>
        </w:tabs>
        <w:suppressAutoHyphens/>
        <w:ind w:firstLine="709"/>
        <w:jc w:val="both"/>
        <w:rPr>
          <w:rFonts w:ascii="Arial" w:eastAsia="Calibri" w:hAnsi="Arial" w:cs="Arial"/>
          <w:sz w:val="16"/>
          <w:szCs w:val="16"/>
        </w:rPr>
      </w:pPr>
    </w:p>
    <w:tbl>
      <w:tblPr>
        <w:tblW w:w="4830" w:type="dxa"/>
        <w:tblInd w:w="98" w:type="dxa"/>
        <w:tblLayout w:type="fixed"/>
        <w:tblCellMar>
          <w:left w:w="10" w:type="dxa"/>
          <w:right w:w="10" w:type="dxa"/>
        </w:tblCellMar>
        <w:tblLook w:val="0000"/>
      </w:tblPr>
      <w:tblGrid>
        <w:gridCol w:w="1711"/>
        <w:gridCol w:w="3119"/>
      </w:tblGrid>
      <w:tr w:rsidR="00ED3EBE" w:rsidRPr="004D0A05" w:rsidTr="00ED3EBE">
        <w:trPr>
          <w:trHeight w:val="1"/>
        </w:trPr>
        <w:tc>
          <w:tcPr>
            <w:tcW w:w="1711" w:type="dxa"/>
            <w:shd w:val="clear" w:color="000000" w:fill="FFFFFF"/>
            <w:tcMar>
              <w:left w:w="108" w:type="dxa"/>
              <w:right w:w="108" w:type="dxa"/>
            </w:tcMar>
          </w:tcPr>
          <w:p w:rsidR="00ED3EBE" w:rsidRPr="004D0A05" w:rsidRDefault="00ED3EBE" w:rsidP="009C5138">
            <w:pPr>
              <w:tabs>
                <w:tab w:val="left" w:pos="57"/>
              </w:tabs>
              <w:suppressAutoHyphens/>
              <w:spacing w:line="240" w:lineRule="exact"/>
              <w:ind w:firstLine="720"/>
              <w:jc w:val="both"/>
              <w:rPr>
                <w:rFonts w:ascii="Arial" w:eastAsia="Calibri" w:hAnsi="Arial" w:cs="Arial"/>
                <w:sz w:val="16"/>
                <w:szCs w:val="16"/>
              </w:rPr>
            </w:pPr>
          </w:p>
        </w:tc>
        <w:tc>
          <w:tcPr>
            <w:tcW w:w="3119" w:type="dxa"/>
            <w:shd w:val="clear" w:color="000000" w:fill="FFFFFF"/>
            <w:tcMar>
              <w:left w:w="108" w:type="dxa"/>
              <w:right w:w="108" w:type="dxa"/>
            </w:tcMar>
          </w:tcPr>
          <w:p w:rsidR="00ED3EBE" w:rsidRPr="004D0A05" w:rsidRDefault="00ED3EBE" w:rsidP="00ED3EBE">
            <w:pPr>
              <w:tabs>
                <w:tab w:val="left" w:pos="57"/>
              </w:tabs>
              <w:suppressAutoHyphens/>
              <w:spacing w:line="180" w:lineRule="exact"/>
              <w:jc w:val="center"/>
              <w:rPr>
                <w:rFonts w:ascii="Arial" w:eastAsia="Calibri" w:hAnsi="Arial" w:cs="Arial"/>
                <w:sz w:val="16"/>
                <w:szCs w:val="16"/>
              </w:rPr>
            </w:pPr>
            <w:r w:rsidRPr="004D0A05">
              <w:rPr>
                <w:rFonts w:ascii="Arial" w:hAnsi="Arial" w:cs="Arial"/>
                <w:sz w:val="16"/>
                <w:szCs w:val="16"/>
              </w:rPr>
              <w:t>УТВЕРЖДЕНЫ</w:t>
            </w:r>
          </w:p>
          <w:p w:rsidR="00ED3EBE" w:rsidRPr="004D0A05" w:rsidRDefault="00ED3EBE" w:rsidP="00ED3EBE">
            <w:pPr>
              <w:tabs>
                <w:tab w:val="left" w:pos="57"/>
              </w:tabs>
              <w:suppressAutoHyphens/>
              <w:spacing w:line="180" w:lineRule="exact"/>
              <w:ind w:firstLine="10"/>
              <w:jc w:val="center"/>
              <w:rPr>
                <w:rFonts w:ascii="Arial" w:eastAsia="Calibri" w:hAnsi="Arial" w:cs="Arial"/>
                <w:sz w:val="16"/>
                <w:szCs w:val="16"/>
              </w:rPr>
            </w:pPr>
            <w:r w:rsidRPr="004D0A05">
              <w:rPr>
                <w:rFonts w:ascii="Arial" w:hAnsi="Arial" w:cs="Arial"/>
                <w:sz w:val="16"/>
                <w:szCs w:val="16"/>
              </w:rPr>
              <w:t>постановлением администрации Благодарненского городского округа Ставропольского края</w:t>
            </w:r>
          </w:p>
          <w:p w:rsidR="00ED3EBE" w:rsidRPr="004D0A05" w:rsidRDefault="00ED3EBE" w:rsidP="00ED3EBE">
            <w:pPr>
              <w:tabs>
                <w:tab w:val="left" w:pos="57"/>
              </w:tabs>
              <w:suppressAutoHyphens/>
              <w:spacing w:line="180" w:lineRule="exact"/>
              <w:ind w:firstLine="10"/>
              <w:jc w:val="center"/>
              <w:rPr>
                <w:rFonts w:ascii="Arial" w:hAnsi="Arial" w:cs="Arial"/>
                <w:sz w:val="16"/>
                <w:szCs w:val="16"/>
              </w:rPr>
            </w:pPr>
            <w:r w:rsidRPr="004D0A05">
              <w:rPr>
                <w:rFonts w:ascii="Arial" w:hAnsi="Arial" w:cs="Arial"/>
                <w:sz w:val="16"/>
                <w:szCs w:val="16"/>
              </w:rPr>
              <w:t>от 09 ноября 2018 года № 1240</w:t>
            </w:r>
          </w:p>
        </w:tc>
      </w:tr>
    </w:tbl>
    <w:p w:rsidR="00ED3EBE" w:rsidRPr="004D0A05" w:rsidRDefault="00ED3EBE" w:rsidP="00ED3EBE">
      <w:pPr>
        <w:tabs>
          <w:tab w:val="left" w:pos="57"/>
        </w:tabs>
        <w:suppressAutoHyphens/>
        <w:jc w:val="both"/>
        <w:rPr>
          <w:rFonts w:ascii="Arial" w:eastAsia="Calibri" w:hAnsi="Arial" w:cs="Arial"/>
          <w:sz w:val="16"/>
          <w:szCs w:val="16"/>
        </w:rPr>
      </w:pPr>
    </w:p>
    <w:p w:rsidR="00ED3EBE" w:rsidRDefault="00ED3EBE" w:rsidP="00ED3EBE">
      <w:pPr>
        <w:tabs>
          <w:tab w:val="left" w:pos="57"/>
        </w:tabs>
        <w:suppressAutoHyphens/>
        <w:ind w:firstLine="709"/>
        <w:jc w:val="center"/>
        <w:rPr>
          <w:rFonts w:ascii="Arial" w:eastAsia="Calibri" w:hAnsi="Arial" w:cs="Arial"/>
          <w:sz w:val="16"/>
          <w:szCs w:val="16"/>
        </w:rPr>
      </w:pPr>
    </w:p>
    <w:p w:rsidR="00ED3EBE" w:rsidRPr="004D0A05" w:rsidRDefault="00ED3EBE" w:rsidP="00ED3EBE">
      <w:pPr>
        <w:tabs>
          <w:tab w:val="left" w:pos="57"/>
        </w:tabs>
        <w:suppressAutoHyphens/>
        <w:ind w:firstLine="709"/>
        <w:jc w:val="center"/>
        <w:rPr>
          <w:rFonts w:ascii="Arial" w:eastAsia="Calibri" w:hAnsi="Arial" w:cs="Arial"/>
          <w:sz w:val="16"/>
          <w:szCs w:val="16"/>
        </w:rPr>
      </w:pPr>
    </w:p>
    <w:p w:rsidR="00ED3EBE" w:rsidRPr="004D0A05" w:rsidRDefault="00ED3EBE" w:rsidP="00ED3EBE">
      <w:pPr>
        <w:tabs>
          <w:tab w:val="left" w:pos="57"/>
        </w:tabs>
        <w:suppressAutoHyphens/>
        <w:spacing w:line="180" w:lineRule="exact"/>
        <w:jc w:val="center"/>
        <w:rPr>
          <w:rFonts w:ascii="Arial" w:eastAsia="Calibri" w:hAnsi="Arial" w:cs="Arial"/>
          <w:sz w:val="16"/>
          <w:szCs w:val="16"/>
        </w:rPr>
      </w:pPr>
      <w:r w:rsidRPr="004D0A05">
        <w:rPr>
          <w:rFonts w:ascii="Arial" w:hAnsi="Arial" w:cs="Arial"/>
          <w:color w:val="00000A"/>
          <w:sz w:val="16"/>
          <w:szCs w:val="16"/>
        </w:rPr>
        <w:t>ИЗМЕНЕНИЯ,</w:t>
      </w:r>
    </w:p>
    <w:p w:rsidR="00ED3EBE" w:rsidRPr="004D0A05" w:rsidRDefault="00ED3EBE" w:rsidP="00ED3EBE">
      <w:pPr>
        <w:tabs>
          <w:tab w:val="left" w:pos="708"/>
        </w:tabs>
        <w:suppressAutoHyphens/>
        <w:spacing w:line="180" w:lineRule="exact"/>
        <w:jc w:val="both"/>
        <w:rPr>
          <w:rFonts w:ascii="Arial" w:eastAsia="Calibri" w:hAnsi="Arial" w:cs="Arial"/>
          <w:sz w:val="16"/>
          <w:szCs w:val="16"/>
        </w:rPr>
      </w:pPr>
      <w:r w:rsidRPr="004D0A05">
        <w:rPr>
          <w:rFonts w:ascii="Arial" w:hAnsi="Arial" w:cs="Arial"/>
          <w:color w:val="00000A"/>
          <w:sz w:val="16"/>
          <w:szCs w:val="16"/>
        </w:rPr>
        <w:t>которые вносятся в</w:t>
      </w:r>
      <w:r w:rsidRPr="004D0A05">
        <w:rPr>
          <w:rFonts w:ascii="Arial" w:eastAsia="Times New Roman CYR" w:hAnsi="Arial" w:cs="Arial"/>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4D0A05">
        <w:rPr>
          <w:rFonts w:ascii="Arial" w:hAnsi="Arial" w:cs="Arial"/>
          <w:color w:val="00000A"/>
          <w:sz w:val="16"/>
          <w:szCs w:val="16"/>
        </w:rPr>
        <w:t>«</w:t>
      </w:r>
      <w:r w:rsidRPr="004D0A05">
        <w:rPr>
          <w:rFonts w:ascii="Arial" w:eastAsia="Times New Roman CYR" w:hAnsi="Arial" w:cs="Arial"/>
          <w:color w:val="00000A"/>
          <w:sz w:val="16"/>
          <w:szCs w:val="16"/>
        </w:rPr>
        <w:t>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вмногоквартирных домах, расположенных на территории Ставропольского края» и ее предоставление»</w:t>
      </w:r>
      <w:r w:rsidRPr="004D0A05">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 апреля 2018 года № 388 «</w:t>
      </w:r>
      <w:r w:rsidRPr="004D0A05">
        <w:rPr>
          <w:rFonts w:ascii="Arial" w:hAnsi="Arial" w:cs="Arial"/>
          <w:sz w:val="16"/>
          <w:szCs w:val="16"/>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w:t>
      </w:r>
      <w:r w:rsidRPr="004D0A05">
        <w:rPr>
          <w:rFonts w:ascii="Arial" w:hAnsi="Arial" w:cs="Arial"/>
          <w:sz w:val="16"/>
          <w:szCs w:val="16"/>
          <w:lang w:eastAsia="ar-SA"/>
        </w:rPr>
        <w:lastRenderedPageBreak/>
        <w:t xml:space="preserve">Ставропольского края государственной услуги </w:t>
      </w:r>
      <w:r w:rsidRPr="004D0A05">
        <w:rPr>
          <w:rFonts w:ascii="Arial" w:hAnsi="Arial" w:cs="Arial"/>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ED3EBE" w:rsidRPr="004D0A05" w:rsidRDefault="00ED3EBE" w:rsidP="00ED3EBE">
      <w:pPr>
        <w:tabs>
          <w:tab w:val="left" w:pos="57"/>
        </w:tabs>
        <w:suppressAutoHyphens/>
        <w:ind w:firstLine="709"/>
        <w:jc w:val="both"/>
        <w:rPr>
          <w:rFonts w:ascii="Arial" w:eastAsia="Calibri" w:hAnsi="Arial" w:cs="Arial"/>
          <w:sz w:val="16"/>
          <w:szCs w:val="16"/>
        </w:rPr>
      </w:pPr>
    </w:p>
    <w:p w:rsidR="00ED3EBE" w:rsidRPr="004D0A05" w:rsidRDefault="00ED3EBE" w:rsidP="00ED3EBE">
      <w:pPr>
        <w:tabs>
          <w:tab w:val="left" w:pos="0"/>
          <w:tab w:val="left" w:pos="1429"/>
        </w:tabs>
        <w:suppressAutoHyphens/>
        <w:ind w:firstLine="142"/>
        <w:jc w:val="both"/>
        <w:rPr>
          <w:rFonts w:ascii="Arial" w:eastAsia="Calibri" w:hAnsi="Arial" w:cs="Arial"/>
          <w:sz w:val="16"/>
          <w:szCs w:val="16"/>
        </w:rPr>
      </w:pPr>
      <w:r w:rsidRPr="004D0A05">
        <w:rPr>
          <w:rFonts w:ascii="Arial" w:hAnsi="Arial" w:cs="Arial"/>
          <w:color w:val="00000A"/>
          <w:sz w:val="16"/>
          <w:szCs w:val="16"/>
        </w:rPr>
        <w:t>2.1. В пункте 2.5:</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2.1.1. В абзаце пятом после слов «№152-ФЗ» слово «года» исключить.</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2.1.2. В абзаце восьмом цифры «2017» заменить цифрами «2011».</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2.1.3. Абзац шестнадцатый признать утратившим силу.</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2.1.4. Сноску «14» исключить.</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2.1.5. Сноски «15» – «17» считать сносками «14» – «16» соответственно.</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2.2. В абзаце первом пункта 2.9 после слова «приостановления» дополнить словами «предоставления государственной услуги».</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2.3. Пункт 2.11 дополнить абзацем следующего содержания:</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соцзащиты и (или) должностного лица, МФЦ и (или) работника МФЦ, плата с заявителя не взимается.».</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2.4. Абзац пятый подпункта 2.17.2 дополнить предложением вторым следующего содержания:</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«Заявления и  документы, представленные в форме электронного документа, должны быть представлены в формате *.</w:t>
      </w:r>
      <w:r w:rsidRPr="004D0A05">
        <w:rPr>
          <w:rFonts w:ascii="Arial" w:hAnsi="Arial" w:cs="Arial"/>
          <w:color w:val="00000A"/>
          <w:sz w:val="16"/>
          <w:szCs w:val="16"/>
          <w:lang w:val="en-US"/>
        </w:rPr>
        <w:t>rtf</w:t>
      </w:r>
      <w:r w:rsidRPr="004D0A05">
        <w:rPr>
          <w:rFonts w:ascii="Arial" w:hAnsi="Arial" w:cs="Arial"/>
          <w:color w:val="00000A"/>
          <w:sz w:val="16"/>
          <w:szCs w:val="16"/>
        </w:rPr>
        <w:t>, *.</w:t>
      </w:r>
      <w:r w:rsidRPr="004D0A05">
        <w:rPr>
          <w:rFonts w:ascii="Arial" w:hAnsi="Arial" w:cs="Arial"/>
          <w:color w:val="00000A"/>
          <w:sz w:val="16"/>
          <w:szCs w:val="16"/>
          <w:lang w:val="en-US"/>
        </w:rPr>
        <w:t>doc</w:t>
      </w:r>
      <w:r w:rsidRPr="004D0A05">
        <w:rPr>
          <w:rFonts w:ascii="Arial" w:hAnsi="Arial" w:cs="Arial"/>
          <w:color w:val="00000A"/>
          <w:sz w:val="16"/>
          <w:szCs w:val="16"/>
        </w:rPr>
        <w:t>, *</w:t>
      </w:r>
      <w:r w:rsidRPr="004D0A05">
        <w:rPr>
          <w:rFonts w:ascii="Arial" w:hAnsi="Arial" w:cs="Arial"/>
          <w:color w:val="00000A"/>
          <w:sz w:val="16"/>
          <w:szCs w:val="16"/>
          <w:lang w:val="en-US"/>
        </w:rPr>
        <w:t>odt</w:t>
      </w:r>
      <w:r w:rsidRPr="004D0A05">
        <w:rPr>
          <w:rFonts w:ascii="Arial" w:hAnsi="Arial" w:cs="Arial"/>
          <w:color w:val="00000A"/>
          <w:sz w:val="16"/>
          <w:szCs w:val="16"/>
        </w:rPr>
        <w:t>,*.</w:t>
      </w:r>
      <w:r w:rsidRPr="004D0A05">
        <w:rPr>
          <w:rFonts w:ascii="Arial" w:hAnsi="Arial" w:cs="Arial"/>
          <w:color w:val="00000A"/>
          <w:sz w:val="16"/>
          <w:szCs w:val="16"/>
          <w:lang w:val="en-US"/>
        </w:rPr>
        <w:t>jpg</w:t>
      </w:r>
      <w:r w:rsidRPr="004D0A05">
        <w:rPr>
          <w:rFonts w:ascii="Arial" w:hAnsi="Arial" w:cs="Arial"/>
          <w:color w:val="00000A"/>
          <w:sz w:val="16"/>
          <w:szCs w:val="16"/>
        </w:rPr>
        <w:t>,*.</w:t>
      </w:r>
      <w:r w:rsidRPr="004D0A05">
        <w:rPr>
          <w:rFonts w:ascii="Arial" w:hAnsi="Arial" w:cs="Arial"/>
          <w:color w:val="00000A"/>
          <w:sz w:val="16"/>
          <w:szCs w:val="16"/>
          <w:lang w:val="en-US"/>
        </w:rPr>
        <w:t>pdf</w:t>
      </w:r>
      <w:r w:rsidRPr="004D0A05">
        <w:rPr>
          <w:rFonts w:ascii="Arial" w:hAnsi="Arial" w:cs="Arial"/>
          <w:color w:val="00000A"/>
          <w:sz w:val="16"/>
          <w:szCs w:val="16"/>
        </w:rPr>
        <w:t>.».</w:t>
      </w:r>
    </w:p>
    <w:p w:rsidR="00ED3EBE" w:rsidRPr="004D0A05" w:rsidRDefault="00ED3EBE" w:rsidP="00ED3EBE">
      <w:pPr>
        <w:tabs>
          <w:tab w:val="left" w:pos="708"/>
        </w:tabs>
        <w:suppressAutoHyphens/>
        <w:ind w:firstLine="142"/>
        <w:jc w:val="both"/>
        <w:rPr>
          <w:rFonts w:ascii="Arial" w:hAnsi="Arial" w:cs="Arial"/>
          <w:color w:val="00000A"/>
          <w:sz w:val="16"/>
          <w:szCs w:val="16"/>
        </w:rPr>
      </w:pP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2.5. Пункт 4.6 изложить в следующей редакции:</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«Должностные лица, муниципальные служащие органа соцзащиты, работники МФЦ, организаций, указанных в части 1 статьи 16 Федерального закона «Об организации предоставления государственных и муниципальных услуг»,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Типового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Персональная ответственность работников МФЦ, организаций, указанных в части 1 статьи 16 Федерального закона «Об организации предоставления государственных и муниципальных услуг», участвующих в предоставлении государственной услуги,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2.6.В разделе 5:</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2.6.1. Наименование раздела 5 изложить в следующей редакции:</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«Досудебный (внесудебный) порядок обжалования решений и действий (бездействий) органа соцзащиты,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2.6.2. Пункт 5.1 изложить в следующей редакции:</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«5.1. Заявитель имеет право на досудебное (внесудебное) обжалование  решений и действий (бездействий), принятых (осуществляемых)</w:t>
      </w:r>
      <w:r w:rsidRPr="004D0A05">
        <w:rPr>
          <w:rFonts w:ascii="Arial" w:hAnsi="Arial" w:cs="Arial"/>
          <w:color w:val="00000A"/>
          <w:sz w:val="16"/>
          <w:szCs w:val="16"/>
        </w:rPr>
        <w:tab/>
        <w:t xml:space="preserve"> в ходе предоставления государственной услуги, органа соцзащиты, его должностных лиц, </w:t>
      </w:r>
      <w:r w:rsidRPr="004D0A05">
        <w:rPr>
          <w:rFonts w:ascii="Arial" w:hAnsi="Arial" w:cs="Arial"/>
          <w:color w:val="00000A"/>
          <w:sz w:val="16"/>
          <w:szCs w:val="16"/>
        </w:rPr>
        <w:lastRenderedPageBreak/>
        <w:t>муниципальных служащих, а также МФЦ, организаций, указанных в части 1 статьи 16 Федерального закона «Об организации предоставления государственных и муниципальных услуг», их должностных лиц, работников.».</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2.6.3. Дополнить пунктом 5.8</w:t>
      </w:r>
      <w:r w:rsidRPr="004D0A05">
        <w:rPr>
          <w:rFonts w:ascii="Arial" w:hAnsi="Arial" w:cs="Arial"/>
          <w:color w:val="00000A"/>
          <w:sz w:val="16"/>
          <w:szCs w:val="16"/>
          <w:vertAlign w:val="superscript"/>
        </w:rPr>
        <w:t>1</w:t>
      </w:r>
      <w:r w:rsidRPr="004D0A05">
        <w:rPr>
          <w:rFonts w:ascii="Arial" w:hAnsi="Arial" w:cs="Arial"/>
          <w:color w:val="00000A"/>
          <w:sz w:val="16"/>
          <w:szCs w:val="16"/>
        </w:rPr>
        <w:t xml:space="preserve"> следующего содержания:</w:t>
      </w:r>
    </w:p>
    <w:p w:rsidR="00ED3EBE" w:rsidRPr="004D0A05" w:rsidRDefault="00ED3EBE" w:rsidP="00ED3EBE">
      <w:pPr>
        <w:tabs>
          <w:tab w:val="left" w:pos="708"/>
        </w:tabs>
        <w:suppressAutoHyphens/>
        <w:ind w:firstLine="142"/>
        <w:jc w:val="both"/>
        <w:rPr>
          <w:rFonts w:ascii="Arial" w:hAnsi="Arial" w:cs="Arial"/>
          <w:color w:val="00000A"/>
          <w:sz w:val="16"/>
          <w:szCs w:val="16"/>
        </w:rPr>
      </w:pPr>
      <w:r w:rsidRPr="004D0A05">
        <w:rPr>
          <w:rFonts w:ascii="Arial" w:hAnsi="Arial" w:cs="Arial"/>
          <w:color w:val="00000A"/>
          <w:sz w:val="16"/>
          <w:szCs w:val="16"/>
        </w:rPr>
        <w:t>«5.8</w:t>
      </w:r>
      <w:r w:rsidRPr="004D0A05">
        <w:rPr>
          <w:rFonts w:ascii="Arial" w:hAnsi="Arial" w:cs="Arial"/>
          <w:color w:val="00000A"/>
          <w:sz w:val="16"/>
          <w:szCs w:val="16"/>
          <w:vertAlign w:val="superscript"/>
        </w:rPr>
        <w:t>1</w:t>
      </w:r>
      <w:r w:rsidRPr="004D0A05">
        <w:rPr>
          <w:rFonts w:ascii="Arial" w:hAnsi="Arial" w:cs="Arial"/>
          <w:color w:val="00000A"/>
          <w:sz w:val="16"/>
          <w:szCs w:val="16"/>
        </w:rPr>
        <w:t>. Рассмотрение жалобы на решения и действия (бездействие) МФЦ, организаций, указанных в части 1 статьи 16 Федерального закона «Об организации предоставления государственных и муниципальных услуг», их должностных лиц, работников, принятые (осуществляемые) в ходе предоставления государственной услуги, осуществляется в устанавливаемом порядке.».</w:t>
      </w:r>
    </w:p>
    <w:p w:rsidR="00ED3EBE" w:rsidRPr="004D0A05" w:rsidRDefault="00ED3EBE" w:rsidP="00ED3EBE">
      <w:pPr>
        <w:tabs>
          <w:tab w:val="left" w:pos="708"/>
        </w:tabs>
        <w:suppressAutoHyphens/>
        <w:ind w:firstLine="142"/>
        <w:jc w:val="both"/>
        <w:rPr>
          <w:rFonts w:ascii="Arial" w:hAnsi="Arial" w:cs="Arial"/>
          <w:color w:val="00000A"/>
          <w:sz w:val="16"/>
          <w:szCs w:val="16"/>
        </w:rPr>
      </w:pPr>
    </w:p>
    <w:p w:rsidR="00ED3EBE" w:rsidRPr="004D0A05" w:rsidRDefault="00ED3EBE" w:rsidP="00ED3EBE">
      <w:pPr>
        <w:tabs>
          <w:tab w:val="left" w:pos="708"/>
        </w:tabs>
        <w:suppressAutoHyphens/>
        <w:ind w:firstLine="142"/>
        <w:jc w:val="both"/>
        <w:rPr>
          <w:rFonts w:ascii="Arial" w:hAnsi="Arial" w:cs="Arial"/>
          <w:color w:val="00000A"/>
          <w:sz w:val="16"/>
          <w:szCs w:val="16"/>
        </w:rPr>
      </w:pPr>
    </w:p>
    <w:p w:rsidR="000E2248" w:rsidRPr="00786C6E" w:rsidRDefault="000E2248" w:rsidP="000E2248">
      <w:pPr>
        <w:tabs>
          <w:tab w:val="left" w:pos="7230"/>
        </w:tabs>
        <w:jc w:val="center"/>
        <w:rPr>
          <w:rFonts w:ascii="Arial" w:hAnsi="Arial" w:cs="Arial"/>
          <w:b/>
          <w:sz w:val="16"/>
          <w:szCs w:val="16"/>
        </w:rPr>
      </w:pPr>
      <w:r w:rsidRPr="00786C6E">
        <w:rPr>
          <w:rFonts w:ascii="Arial" w:hAnsi="Arial" w:cs="Arial"/>
          <w:b/>
          <w:sz w:val="16"/>
          <w:szCs w:val="16"/>
        </w:rPr>
        <w:t>ПОСТАНОВЛЕНИЕ</w:t>
      </w:r>
    </w:p>
    <w:p w:rsidR="000E2248" w:rsidRDefault="000E2248" w:rsidP="000E2248">
      <w:pPr>
        <w:jc w:val="center"/>
        <w:rPr>
          <w:rFonts w:ascii="Arial" w:hAnsi="Arial" w:cs="Arial"/>
          <w:b/>
          <w:sz w:val="16"/>
          <w:szCs w:val="16"/>
        </w:rPr>
      </w:pPr>
      <w:r w:rsidRPr="00786C6E">
        <w:rPr>
          <w:rFonts w:ascii="Arial" w:hAnsi="Arial" w:cs="Arial"/>
          <w:b/>
          <w:sz w:val="16"/>
          <w:szCs w:val="16"/>
        </w:rPr>
        <w:t>АДМИНИСТРАЦИИ БЛАГОДАРНЕНСКОГО ГОРОДСКОГО ОКРУГА  СТАВРОПОЛЬСКОГО КРАЯ</w:t>
      </w:r>
    </w:p>
    <w:p w:rsidR="000E2248" w:rsidRPr="00786C6E" w:rsidRDefault="000E2248" w:rsidP="000E2248">
      <w:pPr>
        <w:jc w:val="center"/>
        <w:rPr>
          <w:rFonts w:ascii="Arial" w:hAnsi="Arial" w:cs="Arial"/>
          <w:b/>
          <w:sz w:val="16"/>
          <w:szCs w:val="16"/>
        </w:rPr>
      </w:pPr>
    </w:p>
    <w:tbl>
      <w:tblPr>
        <w:tblW w:w="0" w:type="auto"/>
        <w:tblInd w:w="108" w:type="dxa"/>
        <w:tblLook w:val="04A0"/>
      </w:tblPr>
      <w:tblGrid>
        <w:gridCol w:w="418"/>
        <w:gridCol w:w="1709"/>
        <w:gridCol w:w="1519"/>
        <w:gridCol w:w="464"/>
        <w:gridCol w:w="604"/>
      </w:tblGrid>
      <w:tr w:rsidR="000E2248" w:rsidRPr="00786C6E" w:rsidTr="000E2248">
        <w:trPr>
          <w:trHeight w:val="80"/>
        </w:trPr>
        <w:tc>
          <w:tcPr>
            <w:tcW w:w="418" w:type="dxa"/>
          </w:tcPr>
          <w:p w:rsidR="000E2248" w:rsidRPr="00786C6E" w:rsidRDefault="000E2248" w:rsidP="009C5138">
            <w:pPr>
              <w:autoSpaceDE w:val="0"/>
              <w:autoSpaceDN w:val="0"/>
              <w:adjustRightInd w:val="0"/>
              <w:jc w:val="both"/>
              <w:rPr>
                <w:rFonts w:ascii="Arial" w:hAnsi="Arial" w:cs="Arial"/>
                <w:sz w:val="16"/>
                <w:szCs w:val="16"/>
                <w:lang w:eastAsia="en-US"/>
              </w:rPr>
            </w:pPr>
            <w:r w:rsidRPr="00786C6E">
              <w:rPr>
                <w:rFonts w:ascii="Arial" w:hAnsi="Arial" w:cs="Arial"/>
                <w:sz w:val="16"/>
                <w:szCs w:val="16"/>
                <w:lang w:eastAsia="en-US"/>
              </w:rPr>
              <w:t>09</w:t>
            </w:r>
          </w:p>
        </w:tc>
        <w:tc>
          <w:tcPr>
            <w:tcW w:w="1709" w:type="dxa"/>
            <w:hideMark/>
          </w:tcPr>
          <w:p w:rsidR="000E2248" w:rsidRPr="00786C6E" w:rsidRDefault="000E2248" w:rsidP="000E2248">
            <w:pPr>
              <w:autoSpaceDE w:val="0"/>
              <w:autoSpaceDN w:val="0"/>
              <w:adjustRightInd w:val="0"/>
              <w:jc w:val="both"/>
              <w:rPr>
                <w:rFonts w:ascii="Arial" w:hAnsi="Arial" w:cs="Arial"/>
                <w:sz w:val="16"/>
                <w:szCs w:val="16"/>
                <w:lang w:eastAsia="en-US"/>
              </w:rPr>
            </w:pPr>
            <w:r w:rsidRPr="00786C6E">
              <w:rPr>
                <w:rFonts w:ascii="Arial" w:hAnsi="Arial" w:cs="Arial"/>
                <w:sz w:val="16"/>
                <w:szCs w:val="16"/>
                <w:lang w:eastAsia="en-US"/>
              </w:rPr>
              <w:t>ноября 2018  года</w:t>
            </w:r>
          </w:p>
        </w:tc>
        <w:tc>
          <w:tcPr>
            <w:tcW w:w="1519" w:type="dxa"/>
            <w:hideMark/>
          </w:tcPr>
          <w:p w:rsidR="000E2248" w:rsidRPr="00786C6E" w:rsidRDefault="000E2248" w:rsidP="009C5138">
            <w:pPr>
              <w:autoSpaceDE w:val="0"/>
              <w:autoSpaceDN w:val="0"/>
              <w:adjustRightInd w:val="0"/>
              <w:jc w:val="center"/>
              <w:rPr>
                <w:rFonts w:ascii="Arial" w:hAnsi="Arial" w:cs="Arial"/>
                <w:sz w:val="16"/>
                <w:szCs w:val="16"/>
                <w:lang w:eastAsia="en-US"/>
              </w:rPr>
            </w:pPr>
            <w:r w:rsidRPr="00786C6E">
              <w:rPr>
                <w:rFonts w:ascii="Arial" w:hAnsi="Arial" w:cs="Arial"/>
                <w:sz w:val="16"/>
                <w:szCs w:val="16"/>
                <w:lang w:eastAsia="en-US"/>
              </w:rPr>
              <w:t>г. Благодарный</w:t>
            </w:r>
          </w:p>
        </w:tc>
        <w:tc>
          <w:tcPr>
            <w:tcW w:w="464" w:type="dxa"/>
            <w:hideMark/>
          </w:tcPr>
          <w:p w:rsidR="000E2248" w:rsidRPr="00786C6E" w:rsidRDefault="000E2248" w:rsidP="009C5138">
            <w:pPr>
              <w:autoSpaceDE w:val="0"/>
              <w:autoSpaceDN w:val="0"/>
              <w:adjustRightInd w:val="0"/>
              <w:jc w:val="center"/>
              <w:rPr>
                <w:rFonts w:ascii="Arial" w:hAnsi="Arial" w:cs="Arial"/>
                <w:sz w:val="16"/>
                <w:szCs w:val="16"/>
                <w:lang w:eastAsia="en-US"/>
              </w:rPr>
            </w:pPr>
            <w:r w:rsidRPr="00786C6E">
              <w:rPr>
                <w:rFonts w:ascii="Arial" w:hAnsi="Arial" w:cs="Arial"/>
                <w:sz w:val="16"/>
                <w:szCs w:val="16"/>
                <w:lang w:eastAsia="en-US"/>
              </w:rPr>
              <w:t>№</w:t>
            </w:r>
          </w:p>
        </w:tc>
        <w:tc>
          <w:tcPr>
            <w:tcW w:w="604" w:type="dxa"/>
            <w:hideMark/>
          </w:tcPr>
          <w:p w:rsidR="000E2248" w:rsidRPr="00786C6E" w:rsidRDefault="000E2248" w:rsidP="009C5138">
            <w:pPr>
              <w:jc w:val="both"/>
              <w:rPr>
                <w:rFonts w:ascii="Arial" w:eastAsia="Calibri" w:hAnsi="Arial" w:cs="Arial"/>
                <w:sz w:val="16"/>
                <w:szCs w:val="16"/>
                <w:lang w:eastAsia="en-US"/>
              </w:rPr>
            </w:pPr>
            <w:r w:rsidRPr="00786C6E">
              <w:rPr>
                <w:rFonts w:ascii="Arial" w:eastAsia="Calibri" w:hAnsi="Arial" w:cs="Arial"/>
                <w:sz w:val="16"/>
                <w:szCs w:val="16"/>
                <w:lang w:eastAsia="en-US"/>
              </w:rPr>
              <w:t>1241</w:t>
            </w:r>
          </w:p>
        </w:tc>
      </w:tr>
    </w:tbl>
    <w:p w:rsidR="000E2248" w:rsidRPr="00786C6E" w:rsidRDefault="000E2248" w:rsidP="000E2248">
      <w:pPr>
        <w:autoSpaceDE w:val="0"/>
        <w:spacing w:line="280" w:lineRule="exact"/>
        <w:rPr>
          <w:rFonts w:ascii="Arial" w:hAnsi="Arial" w:cs="Arial"/>
          <w:color w:val="FFFFFF"/>
          <w:sz w:val="16"/>
          <w:szCs w:val="16"/>
        </w:rPr>
      </w:pPr>
    </w:p>
    <w:p w:rsidR="000E2248" w:rsidRPr="00786C6E" w:rsidRDefault="000E2248" w:rsidP="000E2248">
      <w:pPr>
        <w:autoSpaceDE w:val="0"/>
        <w:spacing w:line="180" w:lineRule="exact"/>
        <w:jc w:val="both"/>
        <w:rPr>
          <w:rFonts w:ascii="Arial" w:hAnsi="Arial" w:cs="Arial"/>
          <w:sz w:val="16"/>
          <w:szCs w:val="16"/>
        </w:rPr>
      </w:pPr>
      <w:r w:rsidRPr="00786C6E">
        <w:rPr>
          <w:rFonts w:ascii="Arial" w:hAnsi="Arial" w:cs="Arial"/>
          <w:sz w:val="16"/>
          <w:szCs w:val="16"/>
        </w:rPr>
        <w:t>Об уполномоченном органе на определение поставщиков (подрядчиков, исполнителей) для заказчиков Благодарненского городского округа Ставропольского края</w:t>
      </w:r>
    </w:p>
    <w:p w:rsidR="000E2248" w:rsidRPr="00786C6E" w:rsidRDefault="000E2248" w:rsidP="000E2248">
      <w:pPr>
        <w:autoSpaceDE w:val="0"/>
        <w:jc w:val="both"/>
        <w:rPr>
          <w:rFonts w:ascii="Arial" w:hAnsi="Arial" w:cs="Arial"/>
          <w:sz w:val="16"/>
          <w:szCs w:val="16"/>
        </w:rPr>
      </w:pPr>
    </w:p>
    <w:p w:rsidR="000E2248" w:rsidRPr="00786C6E" w:rsidRDefault="000E2248" w:rsidP="000E2248">
      <w:pPr>
        <w:autoSpaceDE w:val="0"/>
        <w:jc w:val="both"/>
        <w:rPr>
          <w:rFonts w:ascii="Arial" w:hAnsi="Arial" w:cs="Arial"/>
          <w:sz w:val="16"/>
          <w:szCs w:val="16"/>
        </w:rPr>
      </w:pPr>
    </w:p>
    <w:p w:rsidR="000E2248" w:rsidRPr="00786C6E" w:rsidRDefault="000E2248" w:rsidP="000E2248">
      <w:pPr>
        <w:pStyle w:val="1ff8"/>
        <w:ind w:firstLine="142"/>
        <w:jc w:val="both"/>
        <w:rPr>
          <w:rFonts w:ascii="Arial" w:hAnsi="Arial" w:cs="Arial"/>
          <w:sz w:val="16"/>
          <w:szCs w:val="16"/>
        </w:rPr>
      </w:pPr>
      <w:r w:rsidRPr="00786C6E">
        <w:rPr>
          <w:rFonts w:ascii="Arial" w:hAnsi="Arial" w:cs="Arial"/>
          <w:sz w:val="16"/>
          <w:szCs w:val="16"/>
        </w:rPr>
        <w:t xml:space="preserve">В соответствии со статьей 54 Федерального закона от 06 октября 2003 года № 131-ФЗ «Об общих принципах организации местного самоуправления в Российской Федерации», </w:t>
      </w:r>
      <w:r w:rsidRPr="00786C6E">
        <w:rPr>
          <w:rFonts w:ascii="Arial" w:hAnsi="Arial" w:cs="Arial"/>
          <w:sz w:val="16"/>
          <w:szCs w:val="16"/>
          <w:lang w:val="en-US"/>
        </w:rPr>
        <w:t>c</w:t>
      </w:r>
      <w:r w:rsidRPr="00786C6E">
        <w:rPr>
          <w:rFonts w:ascii="Arial" w:hAnsi="Arial" w:cs="Arial"/>
          <w:sz w:val="16"/>
          <w:szCs w:val="16"/>
        </w:rPr>
        <w:t xml:space="preserve"> частью 3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Благодарненского городского округа Ставропольского края</w:t>
      </w:r>
    </w:p>
    <w:p w:rsidR="000E2248" w:rsidRPr="00786C6E" w:rsidRDefault="000E2248" w:rsidP="000E2248">
      <w:pPr>
        <w:pStyle w:val="1ff8"/>
        <w:ind w:firstLine="567"/>
        <w:jc w:val="both"/>
        <w:rPr>
          <w:rFonts w:ascii="Arial" w:hAnsi="Arial" w:cs="Arial"/>
          <w:sz w:val="16"/>
          <w:szCs w:val="16"/>
        </w:rPr>
      </w:pPr>
    </w:p>
    <w:p w:rsidR="000E2248" w:rsidRPr="00786C6E" w:rsidRDefault="000E2248" w:rsidP="000E2248">
      <w:pPr>
        <w:pStyle w:val="1ff8"/>
        <w:jc w:val="both"/>
        <w:rPr>
          <w:rFonts w:ascii="Arial" w:hAnsi="Arial" w:cs="Arial"/>
          <w:sz w:val="16"/>
          <w:szCs w:val="16"/>
        </w:rPr>
      </w:pPr>
      <w:r w:rsidRPr="00786C6E">
        <w:rPr>
          <w:rFonts w:ascii="Arial" w:hAnsi="Arial" w:cs="Arial"/>
          <w:sz w:val="16"/>
          <w:szCs w:val="16"/>
        </w:rPr>
        <w:t>ПОСТАНОВЛЯЕТ:</w:t>
      </w:r>
    </w:p>
    <w:p w:rsidR="000E2248" w:rsidRPr="00786C6E" w:rsidRDefault="000E2248" w:rsidP="000E2248">
      <w:pPr>
        <w:pStyle w:val="1ff8"/>
        <w:ind w:firstLine="567"/>
        <w:jc w:val="both"/>
        <w:rPr>
          <w:rFonts w:ascii="Arial" w:hAnsi="Arial" w:cs="Arial"/>
          <w:sz w:val="16"/>
          <w:szCs w:val="16"/>
        </w:rPr>
      </w:pPr>
    </w:p>
    <w:p w:rsidR="000E2248" w:rsidRPr="00786C6E" w:rsidRDefault="000E2248" w:rsidP="000E2248">
      <w:pPr>
        <w:autoSpaceDE w:val="0"/>
        <w:ind w:firstLine="142"/>
        <w:jc w:val="both"/>
        <w:rPr>
          <w:rFonts w:ascii="Arial" w:hAnsi="Arial" w:cs="Arial"/>
          <w:sz w:val="16"/>
          <w:szCs w:val="16"/>
        </w:rPr>
      </w:pPr>
      <w:r w:rsidRPr="00786C6E">
        <w:rPr>
          <w:rFonts w:ascii="Arial" w:hAnsi="Arial" w:cs="Arial"/>
          <w:sz w:val="16"/>
          <w:szCs w:val="16"/>
        </w:rPr>
        <w:t>1. Определить администрацию Благодарненского городского округа Ставропольского края органом местного самоуправления, уполномоченным органом на определение поставщиков (подрядчиков, исполнителей) для муниципальных заказчиков Благодарненского городского округа Ставропольского края, за исключением:</w:t>
      </w:r>
    </w:p>
    <w:p w:rsidR="000E2248" w:rsidRPr="00786C6E" w:rsidRDefault="000E2248" w:rsidP="000E2248">
      <w:pPr>
        <w:autoSpaceDE w:val="0"/>
        <w:ind w:firstLine="142"/>
        <w:jc w:val="both"/>
        <w:rPr>
          <w:rFonts w:ascii="Arial" w:hAnsi="Arial" w:cs="Arial"/>
          <w:sz w:val="16"/>
          <w:szCs w:val="16"/>
        </w:rPr>
      </w:pPr>
      <w:r w:rsidRPr="00786C6E">
        <w:rPr>
          <w:rFonts w:ascii="Arial" w:hAnsi="Arial" w:cs="Arial"/>
          <w:sz w:val="16"/>
          <w:szCs w:val="16"/>
        </w:rPr>
        <w:t>осуществления закупок у единственного поставщика (подрядчика, исполнителя);</w:t>
      </w:r>
    </w:p>
    <w:p w:rsidR="000E2248" w:rsidRPr="00786C6E" w:rsidRDefault="000E2248" w:rsidP="000E2248">
      <w:pPr>
        <w:autoSpaceDE w:val="0"/>
        <w:ind w:firstLine="142"/>
        <w:jc w:val="both"/>
        <w:rPr>
          <w:rFonts w:ascii="Arial" w:hAnsi="Arial" w:cs="Arial"/>
          <w:sz w:val="16"/>
          <w:szCs w:val="16"/>
        </w:rPr>
      </w:pPr>
      <w:r w:rsidRPr="00786C6E">
        <w:rPr>
          <w:rFonts w:ascii="Arial" w:hAnsi="Arial" w:cs="Arial"/>
          <w:sz w:val="16"/>
          <w:szCs w:val="16"/>
        </w:rPr>
        <w:t>случаев, установленных соглашением между Ставропольским краем и Благодарненским городским округом Ставропольского края, об осуществлении уполномоченным органом (уполномоченным учреждением) Ставропольского края, определенным Правительством Ставропольского края, полномочий уполномоченного органа (уполномоченного учреждения) Благодарненского городского округа Ставропольского края на определение поставщиков (подрядчиков, исполнителей) для муниципальных заказчиков Благодарненского городского округа Ставропольского края при осуществлении закупок товаров, работ, услуг для муниципальных нужд Благодарненского городского округа Ставропольского края;</w:t>
      </w:r>
    </w:p>
    <w:p w:rsidR="000E2248" w:rsidRPr="00786C6E" w:rsidRDefault="000E2248" w:rsidP="000E2248">
      <w:pPr>
        <w:autoSpaceDE w:val="0"/>
        <w:ind w:firstLine="142"/>
        <w:jc w:val="both"/>
        <w:rPr>
          <w:rFonts w:ascii="Arial" w:hAnsi="Arial" w:cs="Arial"/>
          <w:sz w:val="16"/>
          <w:szCs w:val="16"/>
        </w:rPr>
      </w:pPr>
      <w:r w:rsidRPr="00786C6E">
        <w:rPr>
          <w:rFonts w:ascii="Arial" w:hAnsi="Arial" w:cs="Arial"/>
          <w:sz w:val="16"/>
          <w:szCs w:val="16"/>
        </w:rPr>
        <w:t>2. Утвердить прилагаемые:</w:t>
      </w:r>
    </w:p>
    <w:p w:rsidR="000E2248" w:rsidRPr="00786C6E" w:rsidRDefault="000E2248" w:rsidP="000E2248">
      <w:pPr>
        <w:autoSpaceDE w:val="0"/>
        <w:ind w:firstLine="142"/>
        <w:jc w:val="both"/>
        <w:rPr>
          <w:rFonts w:ascii="Arial" w:hAnsi="Arial" w:cs="Arial"/>
          <w:sz w:val="16"/>
          <w:szCs w:val="16"/>
        </w:rPr>
      </w:pPr>
      <w:r w:rsidRPr="00786C6E">
        <w:rPr>
          <w:rFonts w:ascii="Arial" w:hAnsi="Arial" w:cs="Arial"/>
          <w:sz w:val="16"/>
          <w:szCs w:val="16"/>
        </w:rPr>
        <w:t>2.1. Перечень муниципальных заказчиков при осуществлении централизованных закупок товаров, работ, услуг для обеспечения муниципальных нужд Благодарненского городского округа Ставропольского края.</w:t>
      </w:r>
    </w:p>
    <w:p w:rsidR="000E2248" w:rsidRPr="00786C6E" w:rsidRDefault="000E2248" w:rsidP="000E2248">
      <w:pPr>
        <w:autoSpaceDE w:val="0"/>
        <w:ind w:firstLine="142"/>
        <w:jc w:val="both"/>
        <w:rPr>
          <w:rFonts w:ascii="Arial" w:hAnsi="Arial" w:cs="Arial"/>
          <w:sz w:val="16"/>
          <w:szCs w:val="16"/>
        </w:rPr>
      </w:pPr>
      <w:r w:rsidRPr="00786C6E">
        <w:rPr>
          <w:rFonts w:ascii="Arial" w:hAnsi="Arial" w:cs="Arial"/>
          <w:sz w:val="16"/>
          <w:szCs w:val="16"/>
        </w:rPr>
        <w:t>2.2 Порядок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Благодарненского городского округа Ставропольского края.</w:t>
      </w:r>
    </w:p>
    <w:p w:rsidR="000E2248" w:rsidRPr="00786C6E" w:rsidRDefault="000E2248" w:rsidP="000E2248">
      <w:pPr>
        <w:pStyle w:val="1ff8"/>
        <w:autoSpaceDE w:val="0"/>
        <w:ind w:firstLine="142"/>
        <w:jc w:val="both"/>
        <w:rPr>
          <w:rFonts w:ascii="Arial" w:hAnsi="Arial" w:cs="Arial"/>
          <w:sz w:val="16"/>
          <w:szCs w:val="16"/>
        </w:rPr>
      </w:pPr>
      <w:r w:rsidRPr="00786C6E">
        <w:rPr>
          <w:rFonts w:ascii="Arial" w:hAnsi="Arial" w:cs="Arial"/>
          <w:sz w:val="16"/>
          <w:szCs w:val="16"/>
        </w:rPr>
        <w:t>3. Контроль за выполнением настоящего постановления оставляю за собой.</w:t>
      </w:r>
    </w:p>
    <w:p w:rsidR="000E2248" w:rsidRPr="00786C6E" w:rsidRDefault="000E2248" w:rsidP="000E2248">
      <w:pPr>
        <w:autoSpaceDE w:val="0"/>
        <w:ind w:firstLine="142"/>
        <w:jc w:val="both"/>
        <w:rPr>
          <w:rFonts w:ascii="Arial" w:hAnsi="Arial" w:cs="Arial"/>
          <w:sz w:val="16"/>
          <w:szCs w:val="16"/>
        </w:rPr>
      </w:pPr>
      <w:r w:rsidRPr="00786C6E">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0E2248" w:rsidRPr="00786C6E" w:rsidRDefault="000E2248" w:rsidP="000E2248">
      <w:pPr>
        <w:autoSpaceDE w:val="0"/>
        <w:ind w:firstLine="142"/>
        <w:jc w:val="both"/>
        <w:rPr>
          <w:rFonts w:ascii="Arial" w:hAnsi="Arial" w:cs="Arial"/>
          <w:sz w:val="16"/>
          <w:szCs w:val="16"/>
        </w:rPr>
      </w:pPr>
    </w:p>
    <w:p w:rsidR="000E2248" w:rsidRPr="00786C6E" w:rsidRDefault="000E2248" w:rsidP="000E2248">
      <w:pPr>
        <w:autoSpaceDE w:val="0"/>
        <w:ind w:firstLine="567"/>
        <w:jc w:val="both"/>
        <w:rPr>
          <w:rFonts w:ascii="Arial" w:hAnsi="Arial" w:cs="Arial"/>
          <w:sz w:val="16"/>
          <w:szCs w:val="16"/>
        </w:rPr>
      </w:pPr>
    </w:p>
    <w:tbl>
      <w:tblPr>
        <w:tblW w:w="0" w:type="auto"/>
        <w:tblLook w:val="04A0"/>
      </w:tblPr>
      <w:tblGrid>
        <w:gridCol w:w="3085"/>
        <w:gridCol w:w="1737"/>
      </w:tblGrid>
      <w:tr w:rsidR="000E2248" w:rsidRPr="00786C6E" w:rsidTr="000E2248">
        <w:tc>
          <w:tcPr>
            <w:tcW w:w="3085" w:type="dxa"/>
            <w:shd w:val="clear" w:color="auto" w:fill="auto"/>
          </w:tcPr>
          <w:p w:rsidR="000E2248" w:rsidRPr="00786C6E" w:rsidRDefault="000E2248" w:rsidP="000E2248">
            <w:pPr>
              <w:autoSpaceDE w:val="0"/>
              <w:spacing w:line="180" w:lineRule="exact"/>
              <w:jc w:val="both"/>
              <w:rPr>
                <w:rFonts w:ascii="Arial" w:hAnsi="Arial" w:cs="Arial"/>
                <w:sz w:val="16"/>
                <w:szCs w:val="16"/>
              </w:rPr>
            </w:pPr>
            <w:r w:rsidRPr="00786C6E">
              <w:rPr>
                <w:rFonts w:ascii="Arial" w:hAnsi="Arial" w:cs="Arial"/>
                <w:sz w:val="16"/>
                <w:szCs w:val="16"/>
              </w:rPr>
              <w:t>Глава</w:t>
            </w:r>
          </w:p>
          <w:p w:rsidR="000E2248" w:rsidRPr="00786C6E" w:rsidRDefault="000E2248" w:rsidP="000E2248">
            <w:pPr>
              <w:autoSpaceDE w:val="0"/>
              <w:spacing w:line="180" w:lineRule="exact"/>
              <w:jc w:val="both"/>
              <w:rPr>
                <w:rFonts w:ascii="Arial" w:hAnsi="Arial" w:cs="Arial"/>
                <w:sz w:val="16"/>
                <w:szCs w:val="16"/>
              </w:rPr>
            </w:pPr>
            <w:r w:rsidRPr="00786C6E">
              <w:rPr>
                <w:rFonts w:ascii="Arial" w:hAnsi="Arial" w:cs="Arial"/>
                <w:sz w:val="16"/>
                <w:szCs w:val="16"/>
              </w:rPr>
              <w:t>Благодарненского городского округа Ставропольского края</w:t>
            </w:r>
          </w:p>
        </w:tc>
        <w:tc>
          <w:tcPr>
            <w:tcW w:w="1737" w:type="dxa"/>
            <w:shd w:val="clear" w:color="auto" w:fill="auto"/>
            <w:vAlign w:val="bottom"/>
          </w:tcPr>
          <w:p w:rsidR="000E2248" w:rsidRPr="00786C6E" w:rsidRDefault="000E2248" w:rsidP="000E2248">
            <w:pPr>
              <w:autoSpaceDE w:val="0"/>
              <w:spacing w:line="180" w:lineRule="exact"/>
              <w:jc w:val="right"/>
              <w:rPr>
                <w:rFonts w:ascii="Arial" w:hAnsi="Arial" w:cs="Arial"/>
                <w:sz w:val="16"/>
                <w:szCs w:val="16"/>
              </w:rPr>
            </w:pPr>
          </w:p>
          <w:p w:rsidR="000E2248" w:rsidRPr="00786C6E" w:rsidRDefault="000E2248" w:rsidP="000E2248">
            <w:pPr>
              <w:spacing w:line="180" w:lineRule="exact"/>
              <w:jc w:val="right"/>
              <w:rPr>
                <w:rFonts w:ascii="Arial" w:hAnsi="Arial" w:cs="Arial"/>
                <w:sz w:val="16"/>
                <w:szCs w:val="16"/>
              </w:rPr>
            </w:pPr>
          </w:p>
          <w:p w:rsidR="000E2248" w:rsidRPr="00786C6E" w:rsidRDefault="000E2248" w:rsidP="000E2248">
            <w:pPr>
              <w:spacing w:line="180" w:lineRule="exact"/>
              <w:jc w:val="right"/>
              <w:rPr>
                <w:rFonts w:ascii="Arial" w:hAnsi="Arial" w:cs="Arial"/>
                <w:sz w:val="16"/>
                <w:szCs w:val="16"/>
              </w:rPr>
            </w:pPr>
            <w:r w:rsidRPr="00786C6E">
              <w:rPr>
                <w:rFonts w:ascii="Arial" w:hAnsi="Arial" w:cs="Arial"/>
                <w:sz w:val="16"/>
                <w:szCs w:val="16"/>
              </w:rPr>
              <w:t>А.И. Теньков</w:t>
            </w:r>
          </w:p>
        </w:tc>
      </w:tr>
    </w:tbl>
    <w:p w:rsidR="000E2248" w:rsidRPr="00786C6E" w:rsidRDefault="000E2248" w:rsidP="000E2248">
      <w:pPr>
        <w:autoSpaceDE w:val="0"/>
        <w:ind w:firstLine="567"/>
        <w:jc w:val="both"/>
        <w:rPr>
          <w:rFonts w:ascii="Arial" w:hAnsi="Arial" w:cs="Arial"/>
          <w:sz w:val="16"/>
          <w:szCs w:val="16"/>
        </w:rPr>
      </w:pPr>
    </w:p>
    <w:p w:rsidR="000E2248" w:rsidRDefault="000E2248" w:rsidP="000E2248">
      <w:pPr>
        <w:rPr>
          <w:rFonts w:ascii="Arial" w:hAnsi="Arial" w:cs="Arial"/>
          <w:sz w:val="16"/>
          <w:szCs w:val="16"/>
        </w:rPr>
      </w:pPr>
    </w:p>
    <w:p w:rsidR="00EF48C9" w:rsidRDefault="00EF48C9" w:rsidP="000E2248">
      <w:pPr>
        <w:rPr>
          <w:rFonts w:ascii="Arial" w:hAnsi="Arial" w:cs="Arial"/>
          <w:sz w:val="16"/>
          <w:szCs w:val="16"/>
        </w:rPr>
      </w:pPr>
    </w:p>
    <w:tbl>
      <w:tblPr>
        <w:tblW w:w="4962" w:type="dxa"/>
        <w:tblInd w:w="55" w:type="dxa"/>
        <w:tblLayout w:type="fixed"/>
        <w:tblCellMar>
          <w:top w:w="55" w:type="dxa"/>
          <w:left w:w="55" w:type="dxa"/>
          <w:bottom w:w="55" w:type="dxa"/>
          <w:right w:w="55" w:type="dxa"/>
        </w:tblCellMar>
        <w:tblLook w:val="0000"/>
      </w:tblPr>
      <w:tblGrid>
        <w:gridCol w:w="1985"/>
        <w:gridCol w:w="2977"/>
      </w:tblGrid>
      <w:tr w:rsidR="00EF48C9" w:rsidRPr="00786C6E" w:rsidTr="00EF48C9">
        <w:tc>
          <w:tcPr>
            <w:tcW w:w="1985" w:type="dxa"/>
            <w:shd w:val="clear" w:color="auto" w:fill="auto"/>
          </w:tcPr>
          <w:p w:rsidR="00EF48C9" w:rsidRPr="00786C6E" w:rsidRDefault="00EF48C9" w:rsidP="009C5138">
            <w:pPr>
              <w:pStyle w:val="aff"/>
              <w:suppressLineNumbers w:val="0"/>
              <w:suppressAutoHyphens w:val="0"/>
              <w:snapToGrid w:val="0"/>
              <w:spacing w:line="240" w:lineRule="exact"/>
              <w:jc w:val="center"/>
              <w:rPr>
                <w:rFonts w:ascii="Arial" w:hAnsi="Arial" w:cs="Arial"/>
                <w:sz w:val="16"/>
                <w:szCs w:val="16"/>
              </w:rPr>
            </w:pPr>
          </w:p>
        </w:tc>
        <w:tc>
          <w:tcPr>
            <w:tcW w:w="2977" w:type="dxa"/>
            <w:shd w:val="clear" w:color="auto" w:fill="auto"/>
          </w:tcPr>
          <w:p w:rsidR="00EF48C9" w:rsidRPr="00786C6E" w:rsidRDefault="00EF48C9" w:rsidP="00EF48C9">
            <w:pPr>
              <w:pStyle w:val="1ff8"/>
              <w:widowControl w:val="0"/>
              <w:spacing w:line="180" w:lineRule="exact"/>
              <w:jc w:val="center"/>
              <w:rPr>
                <w:rFonts w:ascii="Arial" w:hAnsi="Arial" w:cs="Arial"/>
                <w:sz w:val="16"/>
                <w:szCs w:val="16"/>
              </w:rPr>
            </w:pPr>
            <w:r w:rsidRPr="00786C6E">
              <w:rPr>
                <w:rFonts w:ascii="Arial" w:hAnsi="Arial" w:cs="Arial"/>
                <w:sz w:val="16"/>
                <w:szCs w:val="16"/>
              </w:rPr>
              <w:t>УТВЕРЖДЕН</w:t>
            </w:r>
          </w:p>
          <w:p w:rsidR="00EF48C9" w:rsidRPr="00786C6E" w:rsidRDefault="00EF48C9" w:rsidP="00EF48C9">
            <w:pPr>
              <w:spacing w:line="180" w:lineRule="exact"/>
              <w:jc w:val="center"/>
              <w:rPr>
                <w:rFonts w:ascii="Arial" w:hAnsi="Arial" w:cs="Arial"/>
                <w:sz w:val="16"/>
                <w:szCs w:val="16"/>
              </w:rPr>
            </w:pPr>
            <w:r w:rsidRPr="00786C6E">
              <w:rPr>
                <w:rFonts w:ascii="Arial" w:hAnsi="Arial" w:cs="Arial"/>
                <w:sz w:val="16"/>
                <w:szCs w:val="16"/>
              </w:rPr>
              <w:t>постановлением администрации Благодарненского городского округа Ставропольского края</w:t>
            </w:r>
          </w:p>
          <w:p w:rsidR="00EF48C9" w:rsidRPr="00786C6E" w:rsidRDefault="00EF48C9" w:rsidP="00EF48C9">
            <w:pPr>
              <w:pStyle w:val="1ff8"/>
              <w:widowControl w:val="0"/>
              <w:spacing w:line="180" w:lineRule="exact"/>
              <w:jc w:val="center"/>
              <w:rPr>
                <w:rFonts w:ascii="Arial" w:hAnsi="Arial" w:cs="Arial"/>
                <w:sz w:val="16"/>
                <w:szCs w:val="16"/>
              </w:rPr>
            </w:pPr>
            <w:r w:rsidRPr="00786C6E">
              <w:rPr>
                <w:rFonts w:ascii="Arial" w:hAnsi="Arial" w:cs="Arial"/>
                <w:sz w:val="16"/>
                <w:szCs w:val="16"/>
              </w:rPr>
              <w:t>от 09 ноября 2018 года № 1241</w:t>
            </w:r>
          </w:p>
        </w:tc>
      </w:tr>
    </w:tbl>
    <w:p w:rsidR="00EF48C9" w:rsidRPr="00786C6E" w:rsidRDefault="00EF48C9" w:rsidP="00EF48C9">
      <w:pPr>
        <w:autoSpaceDE w:val="0"/>
        <w:ind w:firstLine="851"/>
        <w:jc w:val="center"/>
        <w:rPr>
          <w:rFonts w:ascii="Arial" w:hAnsi="Arial" w:cs="Arial"/>
          <w:sz w:val="16"/>
          <w:szCs w:val="16"/>
        </w:rPr>
      </w:pPr>
    </w:p>
    <w:p w:rsidR="00EF48C9" w:rsidRPr="00786C6E" w:rsidRDefault="00EF48C9" w:rsidP="00EF48C9">
      <w:pPr>
        <w:autoSpaceDE w:val="0"/>
        <w:rPr>
          <w:rFonts w:ascii="Arial" w:hAnsi="Arial" w:cs="Arial"/>
          <w:sz w:val="16"/>
          <w:szCs w:val="16"/>
        </w:rPr>
      </w:pPr>
    </w:p>
    <w:p w:rsidR="00EF48C9" w:rsidRPr="00786C6E" w:rsidRDefault="00EF48C9" w:rsidP="00EF48C9">
      <w:pPr>
        <w:autoSpaceDE w:val="0"/>
        <w:spacing w:line="180" w:lineRule="exact"/>
        <w:ind w:firstLine="851"/>
        <w:jc w:val="center"/>
        <w:rPr>
          <w:rFonts w:ascii="Arial" w:hAnsi="Arial" w:cs="Arial"/>
          <w:sz w:val="16"/>
          <w:szCs w:val="16"/>
        </w:rPr>
      </w:pPr>
      <w:r w:rsidRPr="00786C6E">
        <w:rPr>
          <w:rFonts w:ascii="Arial" w:hAnsi="Arial" w:cs="Arial"/>
          <w:sz w:val="16"/>
          <w:szCs w:val="16"/>
        </w:rPr>
        <w:t>ПЕРЕЧЕНЬ</w:t>
      </w:r>
    </w:p>
    <w:p w:rsidR="00EF48C9" w:rsidRPr="00786C6E" w:rsidRDefault="00EF48C9" w:rsidP="00EF48C9">
      <w:pPr>
        <w:autoSpaceDE w:val="0"/>
        <w:spacing w:line="180" w:lineRule="exact"/>
        <w:jc w:val="both"/>
        <w:rPr>
          <w:rFonts w:ascii="Arial" w:hAnsi="Arial" w:cs="Arial"/>
          <w:sz w:val="16"/>
          <w:szCs w:val="16"/>
        </w:rPr>
      </w:pPr>
      <w:r w:rsidRPr="00786C6E">
        <w:rPr>
          <w:rFonts w:ascii="Arial" w:hAnsi="Arial" w:cs="Arial"/>
          <w:sz w:val="16"/>
          <w:szCs w:val="16"/>
        </w:rPr>
        <w:t>муниципальных заказчиков при осуществлении централизованных закупок товаров, работ, услуг для обеспечения муниципальных нужд Благодарненского городского округа Ставропольского края</w:t>
      </w:r>
    </w:p>
    <w:p w:rsidR="00EF48C9" w:rsidRPr="00786C6E" w:rsidRDefault="00EF48C9" w:rsidP="00EF48C9">
      <w:pPr>
        <w:autoSpaceDE w:val="0"/>
        <w:spacing w:line="240" w:lineRule="exact"/>
        <w:jc w:val="both"/>
        <w:rPr>
          <w:rFonts w:ascii="Arial" w:hAnsi="Arial" w:cs="Arial"/>
          <w:sz w:val="16"/>
          <w:szCs w:val="16"/>
        </w:rPr>
      </w:pPr>
    </w:p>
    <w:p w:rsidR="00EF48C9" w:rsidRPr="00786C6E" w:rsidRDefault="00EF48C9" w:rsidP="00EF48C9">
      <w:pPr>
        <w:autoSpaceDE w:val="0"/>
        <w:spacing w:line="240" w:lineRule="exact"/>
        <w:jc w:val="both"/>
        <w:rPr>
          <w:rFonts w:ascii="Arial" w:hAnsi="Arial" w:cs="Arial"/>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4529"/>
      </w:tblGrid>
      <w:tr w:rsidR="00EF48C9" w:rsidRPr="00786C6E" w:rsidTr="00EF48C9">
        <w:trPr>
          <w:trHeight w:val="571"/>
        </w:trPr>
        <w:tc>
          <w:tcPr>
            <w:tcW w:w="433" w:type="dxa"/>
            <w:shd w:val="clear" w:color="auto" w:fill="auto"/>
          </w:tcPr>
          <w:p w:rsidR="00EF48C9" w:rsidRPr="00786C6E" w:rsidRDefault="00EF48C9" w:rsidP="009C5138">
            <w:pPr>
              <w:autoSpaceDE w:val="0"/>
              <w:spacing w:line="240" w:lineRule="exact"/>
              <w:rPr>
                <w:rFonts w:ascii="Arial" w:hAnsi="Arial" w:cs="Arial"/>
                <w:sz w:val="16"/>
                <w:szCs w:val="16"/>
              </w:rPr>
            </w:pPr>
            <w:r w:rsidRPr="00786C6E">
              <w:rPr>
                <w:rFonts w:ascii="Arial" w:hAnsi="Arial" w:cs="Arial"/>
                <w:sz w:val="16"/>
                <w:szCs w:val="16"/>
              </w:rPr>
              <w:t>№</w:t>
            </w:r>
          </w:p>
          <w:p w:rsidR="00EF48C9" w:rsidRPr="00786C6E" w:rsidRDefault="00EF48C9" w:rsidP="009C5138">
            <w:pPr>
              <w:autoSpaceDE w:val="0"/>
              <w:spacing w:line="240" w:lineRule="exact"/>
              <w:rPr>
                <w:rFonts w:ascii="Arial" w:hAnsi="Arial" w:cs="Arial"/>
                <w:sz w:val="16"/>
                <w:szCs w:val="16"/>
              </w:rPr>
            </w:pPr>
            <w:r w:rsidRPr="00786C6E">
              <w:rPr>
                <w:rFonts w:ascii="Arial" w:hAnsi="Arial" w:cs="Arial"/>
                <w:sz w:val="16"/>
                <w:szCs w:val="16"/>
              </w:rPr>
              <w:t>пп</w:t>
            </w:r>
          </w:p>
        </w:tc>
        <w:tc>
          <w:tcPr>
            <w:tcW w:w="4529" w:type="dxa"/>
            <w:shd w:val="clear" w:color="auto" w:fill="auto"/>
          </w:tcPr>
          <w:p w:rsidR="00EF48C9" w:rsidRPr="00786C6E" w:rsidRDefault="00EF48C9" w:rsidP="009C5138">
            <w:pPr>
              <w:autoSpaceDE w:val="0"/>
              <w:jc w:val="center"/>
              <w:rPr>
                <w:rFonts w:ascii="Arial" w:hAnsi="Arial" w:cs="Arial"/>
                <w:sz w:val="16"/>
                <w:szCs w:val="16"/>
              </w:rPr>
            </w:pPr>
            <w:r w:rsidRPr="00786C6E">
              <w:rPr>
                <w:rFonts w:ascii="Arial" w:hAnsi="Arial" w:cs="Arial"/>
                <w:sz w:val="16"/>
                <w:szCs w:val="16"/>
              </w:rPr>
              <w:t>Наименование</w:t>
            </w:r>
          </w:p>
        </w:tc>
      </w:tr>
      <w:tr w:rsidR="00EF48C9" w:rsidRPr="00786C6E" w:rsidTr="00EF48C9">
        <w:trPr>
          <w:trHeight w:val="409"/>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Финансовое управление администрации Благодарненского городского округа Ставропольского края</w:t>
            </w:r>
          </w:p>
        </w:tc>
      </w:tr>
      <w:tr w:rsidR="00EF48C9" w:rsidRPr="00786C6E" w:rsidTr="00EF48C9">
        <w:trPr>
          <w:trHeight w:val="48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2</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EF48C9" w:rsidRPr="00786C6E" w:rsidTr="00EF48C9">
        <w:trPr>
          <w:trHeight w:val="553"/>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3</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r w:rsidR="00EF48C9" w:rsidRPr="00786C6E" w:rsidTr="00EF48C9">
        <w:trPr>
          <w:trHeight w:val="703"/>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4</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r>
      <w:tr w:rsidR="00EF48C9" w:rsidRPr="00786C6E" w:rsidTr="00EF48C9">
        <w:trPr>
          <w:trHeight w:val="55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5</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r>
      <w:tr w:rsidR="00EF48C9" w:rsidRPr="00786C6E" w:rsidTr="00EF48C9">
        <w:trPr>
          <w:trHeight w:val="409"/>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6</w:t>
            </w:r>
          </w:p>
        </w:tc>
        <w:tc>
          <w:tcPr>
            <w:tcW w:w="4529" w:type="dxa"/>
            <w:shd w:val="clear" w:color="auto" w:fill="auto"/>
          </w:tcPr>
          <w:p w:rsidR="00EF48C9" w:rsidRPr="00EF48C9" w:rsidRDefault="00EF48C9" w:rsidP="009C5138">
            <w:pPr>
              <w:autoSpaceDE w:val="0"/>
              <w:jc w:val="both"/>
              <w:rPr>
                <w:rFonts w:ascii="Arial" w:hAnsi="Arial" w:cs="Arial"/>
                <w:b/>
                <w:sz w:val="16"/>
                <w:szCs w:val="16"/>
              </w:rPr>
            </w:pPr>
            <w:r w:rsidRPr="00EF48C9">
              <w:rPr>
                <w:rStyle w:val="aff3"/>
                <w:rFonts w:ascii="Arial" w:hAnsi="Arial" w:cs="Arial"/>
                <w:b w:val="0"/>
                <w:sz w:val="16"/>
                <w:szCs w:val="16"/>
                <w:shd w:val="clear" w:color="auto" w:fill="FFFFFF"/>
              </w:rPr>
              <w:t>Муниципальное учреждение «Единая дежурно-диспетчерская служба Благодарненского района Ставропольского края»</w:t>
            </w:r>
          </w:p>
        </w:tc>
      </w:tr>
      <w:tr w:rsidR="00EF48C9" w:rsidRPr="00786C6E" w:rsidTr="00EF48C9">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7</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p>
        </w:tc>
      </w:tr>
      <w:tr w:rsidR="00EF48C9" w:rsidRPr="00786C6E" w:rsidTr="00EF48C9">
        <w:trPr>
          <w:trHeight w:val="351"/>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8</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«Центр хозяйственного обслуживания»</w:t>
            </w:r>
          </w:p>
        </w:tc>
      </w:tr>
      <w:tr w:rsidR="00EF48C9" w:rsidRPr="00786C6E" w:rsidTr="00EF48C9">
        <w:trPr>
          <w:trHeight w:val="413"/>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9</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«Комбинат Благоустройства»</w:t>
            </w:r>
          </w:p>
        </w:tc>
      </w:tr>
      <w:tr w:rsidR="00EF48C9" w:rsidRPr="00786C6E" w:rsidTr="00EF48C9">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10</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Александрия»</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11</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Алексеевское»</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12</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хутора Большевик»</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13</w:t>
            </w:r>
          </w:p>
        </w:tc>
        <w:tc>
          <w:tcPr>
            <w:tcW w:w="4529" w:type="dxa"/>
            <w:shd w:val="clear" w:color="auto" w:fill="auto"/>
          </w:tcPr>
          <w:p w:rsidR="00EF48C9" w:rsidRPr="00786C6E" w:rsidRDefault="00EF48C9" w:rsidP="00EF48C9">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Бурлацкое»</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14</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«Дворец культуры села Елизаветинское»</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15</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Каменная Балка»</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16</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Красные Ключи»</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17</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Мирное»</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18</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«Сотниковский Дворец культуры»</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19</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поселка Ставропольский»</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20</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Спасское»</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21</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села Шишкино»</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22</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«Дом культуры аула Эдельбай»</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23</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«Благодарненский районный историко-краеведческий музей имени Петра Федоровича Грибцова»</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lastRenderedPageBreak/>
              <w:t>24</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учреждение культуры «Благодарненская централизованная библиотечная система»</w:t>
            </w:r>
          </w:p>
        </w:tc>
      </w:tr>
      <w:tr w:rsidR="00EF48C9" w:rsidRPr="00786C6E" w:rsidTr="00EF48C9">
        <w:trPr>
          <w:trHeight w:val="347"/>
        </w:trPr>
        <w:tc>
          <w:tcPr>
            <w:tcW w:w="433" w:type="dxa"/>
            <w:shd w:val="clear" w:color="auto" w:fill="auto"/>
          </w:tcPr>
          <w:p w:rsidR="00EF48C9" w:rsidRPr="00786C6E" w:rsidRDefault="00EF48C9" w:rsidP="009C5138">
            <w:pPr>
              <w:autoSpaceDE w:val="0"/>
              <w:rPr>
                <w:rFonts w:ascii="Arial" w:hAnsi="Arial" w:cs="Arial"/>
                <w:sz w:val="16"/>
                <w:szCs w:val="16"/>
              </w:rPr>
            </w:pPr>
            <w:r w:rsidRPr="00786C6E">
              <w:rPr>
                <w:rFonts w:ascii="Arial" w:hAnsi="Arial" w:cs="Arial"/>
                <w:sz w:val="16"/>
                <w:szCs w:val="16"/>
              </w:rPr>
              <w:t>25</w:t>
            </w:r>
          </w:p>
        </w:tc>
        <w:tc>
          <w:tcPr>
            <w:tcW w:w="4529" w:type="dxa"/>
            <w:shd w:val="clear" w:color="auto" w:fill="auto"/>
          </w:tcPr>
          <w:p w:rsidR="00EF48C9" w:rsidRPr="00786C6E" w:rsidRDefault="00EF48C9" w:rsidP="009C5138">
            <w:pPr>
              <w:autoSpaceDE w:val="0"/>
              <w:jc w:val="both"/>
              <w:rPr>
                <w:rFonts w:ascii="Arial" w:hAnsi="Arial" w:cs="Arial"/>
                <w:sz w:val="16"/>
                <w:szCs w:val="16"/>
              </w:rPr>
            </w:pPr>
            <w:r w:rsidRPr="00786C6E">
              <w:rPr>
                <w:rFonts w:ascii="Arial" w:hAnsi="Arial" w:cs="Arial"/>
                <w:sz w:val="16"/>
                <w:szCs w:val="16"/>
              </w:rPr>
              <w:t>Муниципальное бюджетное учреждение культуры «Благодарненский центр культуры и досуга»</w:t>
            </w:r>
          </w:p>
        </w:tc>
      </w:tr>
    </w:tbl>
    <w:p w:rsidR="00EF48C9" w:rsidRPr="00786C6E" w:rsidRDefault="00EF48C9" w:rsidP="00EF48C9">
      <w:pPr>
        <w:autoSpaceDE w:val="0"/>
        <w:spacing w:line="240" w:lineRule="exact"/>
        <w:jc w:val="both"/>
        <w:rPr>
          <w:rFonts w:ascii="Arial" w:hAnsi="Arial" w:cs="Arial"/>
          <w:sz w:val="16"/>
          <w:szCs w:val="16"/>
        </w:rPr>
      </w:pPr>
    </w:p>
    <w:p w:rsidR="00EF48C9" w:rsidRPr="00786C6E" w:rsidRDefault="00EF48C9" w:rsidP="00EF48C9">
      <w:pPr>
        <w:autoSpaceDE w:val="0"/>
        <w:spacing w:line="240" w:lineRule="exact"/>
        <w:jc w:val="both"/>
        <w:rPr>
          <w:rFonts w:ascii="Arial" w:hAnsi="Arial" w:cs="Arial"/>
          <w:sz w:val="16"/>
          <w:szCs w:val="16"/>
        </w:rPr>
      </w:pPr>
    </w:p>
    <w:p w:rsidR="009C5138" w:rsidRDefault="009C5138" w:rsidP="009C5138">
      <w:pPr>
        <w:rPr>
          <w:rFonts w:ascii="Arial" w:hAnsi="Arial" w:cs="Arial"/>
          <w:sz w:val="16"/>
          <w:szCs w:val="16"/>
        </w:rPr>
      </w:pPr>
    </w:p>
    <w:p w:rsidR="009C5138" w:rsidRPr="00786C6E" w:rsidRDefault="009C5138" w:rsidP="009C5138">
      <w:pPr>
        <w:rPr>
          <w:rFonts w:ascii="Arial" w:hAnsi="Arial" w:cs="Arial"/>
          <w:sz w:val="16"/>
          <w:szCs w:val="16"/>
        </w:rPr>
      </w:pPr>
    </w:p>
    <w:tbl>
      <w:tblPr>
        <w:tblW w:w="4962" w:type="dxa"/>
        <w:tblInd w:w="55" w:type="dxa"/>
        <w:tblLayout w:type="fixed"/>
        <w:tblCellMar>
          <w:top w:w="55" w:type="dxa"/>
          <w:left w:w="55" w:type="dxa"/>
          <w:bottom w:w="55" w:type="dxa"/>
          <w:right w:w="55" w:type="dxa"/>
        </w:tblCellMar>
        <w:tblLook w:val="0000"/>
      </w:tblPr>
      <w:tblGrid>
        <w:gridCol w:w="1701"/>
        <w:gridCol w:w="3261"/>
      </w:tblGrid>
      <w:tr w:rsidR="009C5138" w:rsidRPr="00786C6E" w:rsidTr="009C5138">
        <w:tc>
          <w:tcPr>
            <w:tcW w:w="1701" w:type="dxa"/>
            <w:shd w:val="clear" w:color="auto" w:fill="auto"/>
          </w:tcPr>
          <w:p w:rsidR="009C5138" w:rsidRPr="00786C6E" w:rsidRDefault="009C5138" w:rsidP="009C5138">
            <w:pPr>
              <w:pStyle w:val="aff"/>
              <w:suppressLineNumbers w:val="0"/>
              <w:suppressAutoHyphens w:val="0"/>
              <w:snapToGrid w:val="0"/>
              <w:spacing w:line="240" w:lineRule="exact"/>
              <w:jc w:val="center"/>
              <w:rPr>
                <w:rFonts w:ascii="Arial" w:hAnsi="Arial" w:cs="Arial"/>
                <w:sz w:val="16"/>
                <w:szCs w:val="16"/>
              </w:rPr>
            </w:pPr>
          </w:p>
        </w:tc>
        <w:tc>
          <w:tcPr>
            <w:tcW w:w="3261" w:type="dxa"/>
            <w:shd w:val="clear" w:color="auto" w:fill="auto"/>
          </w:tcPr>
          <w:p w:rsidR="009C5138" w:rsidRPr="00786C6E" w:rsidRDefault="009C5138" w:rsidP="009C5138">
            <w:pPr>
              <w:pStyle w:val="1ff8"/>
              <w:widowControl w:val="0"/>
              <w:spacing w:line="180" w:lineRule="exact"/>
              <w:jc w:val="center"/>
              <w:rPr>
                <w:rFonts w:ascii="Arial" w:hAnsi="Arial" w:cs="Arial"/>
                <w:sz w:val="16"/>
                <w:szCs w:val="16"/>
              </w:rPr>
            </w:pPr>
            <w:r w:rsidRPr="00786C6E">
              <w:rPr>
                <w:rFonts w:ascii="Arial" w:hAnsi="Arial" w:cs="Arial"/>
                <w:sz w:val="16"/>
                <w:szCs w:val="16"/>
              </w:rPr>
              <w:t>УТВЕРЖДЕН</w:t>
            </w:r>
          </w:p>
          <w:p w:rsidR="009C5138" w:rsidRPr="00786C6E" w:rsidRDefault="009C5138" w:rsidP="009C5138">
            <w:pPr>
              <w:spacing w:line="180" w:lineRule="exact"/>
              <w:jc w:val="center"/>
              <w:rPr>
                <w:rFonts w:ascii="Arial" w:hAnsi="Arial" w:cs="Arial"/>
                <w:sz w:val="16"/>
                <w:szCs w:val="16"/>
              </w:rPr>
            </w:pPr>
            <w:r w:rsidRPr="00786C6E">
              <w:rPr>
                <w:rFonts w:ascii="Arial" w:hAnsi="Arial" w:cs="Arial"/>
                <w:sz w:val="16"/>
                <w:szCs w:val="16"/>
              </w:rPr>
              <w:t>постановлением администрации Благодарненского городского округа Ставропольского края</w:t>
            </w:r>
          </w:p>
          <w:p w:rsidR="009C5138" w:rsidRPr="00786C6E" w:rsidRDefault="009C5138" w:rsidP="009C5138">
            <w:pPr>
              <w:pStyle w:val="1ff8"/>
              <w:widowControl w:val="0"/>
              <w:spacing w:line="180" w:lineRule="exact"/>
              <w:jc w:val="center"/>
              <w:rPr>
                <w:rFonts w:ascii="Arial" w:hAnsi="Arial" w:cs="Arial"/>
                <w:sz w:val="16"/>
                <w:szCs w:val="16"/>
              </w:rPr>
            </w:pPr>
            <w:r w:rsidRPr="00786C6E">
              <w:rPr>
                <w:rFonts w:ascii="Arial" w:hAnsi="Arial" w:cs="Arial"/>
                <w:sz w:val="16"/>
                <w:szCs w:val="16"/>
              </w:rPr>
              <w:t>от 09 ноября 2018 года № 1241</w:t>
            </w:r>
          </w:p>
        </w:tc>
      </w:tr>
    </w:tbl>
    <w:p w:rsidR="009C5138" w:rsidRPr="00786C6E" w:rsidRDefault="009C5138" w:rsidP="009C5138">
      <w:pPr>
        <w:autoSpaceDE w:val="0"/>
        <w:spacing w:line="240" w:lineRule="exact"/>
        <w:rPr>
          <w:rFonts w:ascii="Arial" w:hAnsi="Arial" w:cs="Arial"/>
          <w:sz w:val="16"/>
          <w:szCs w:val="16"/>
        </w:rPr>
      </w:pPr>
    </w:p>
    <w:p w:rsidR="009C5138" w:rsidRDefault="009C5138" w:rsidP="009C5138">
      <w:pPr>
        <w:autoSpaceDE w:val="0"/>
        <w:spacing w:line="240" w:lineRule="exact"/>
        <w:rPr>
          <w:rFonts w:ascii="Arial" w:hAnsi="Arial" w:cs="Arial"/>
          <w:sz w:val="16"/>
          <w:szCs w:val="16"/>
        </w:rPr>
      </w:pPr>
    </w:p>
    <w:p w:rsidR="009C5138" w:rsidRPr="00786C6E" w:rsidRDefault="009C5138" w:rsidP="009C5138">
      <w:pPr>
        <w:autoSpaceDE w:val="0"/>
        <w:spacing w:line="240" w:lineRule="exact"/>
        <w:rPr>
          <w:rFonts w:ascii="Arial" w:hAnsi="Arial" w:cs="Arial"/>
          <w:sz w:val="16"/>
          <w:szCs w:val="16"/>
        </w:rPr>
      </w:pPr>
    </w:p>
    <w:p w:rsidR="009C5138" w:rsidRPr="00786C6E" w:rsidRDefault="009C5138" w:rsidP="009C5138">
      <w:pPr>
        <w:autoSpaceDE w:val="0"/>
        <w:spacing w:line="180" w:lineRule="exact"/>
        <w:jc w:val="center"/>
        <w:rPr>
          <w:rFonts w:ascii="Arial" w:hAnsi="Arial" w:cs="Arial"/>
          <w:sz w:val="16"/>
          <w:szCs w:val="16"/>
        </w:rPr>
      </w:pPr>
      <w:r w:rsidRPr="00786C6E">
        <w:rPr>
          <w:rFonts w:ascii="Arial" w:hAnsi="Arial" w:cs="Arial"/>
          <w:sz w:val="16"/>
          <w:szCs w:val="16"/>
        </w:rPr>
        <w:t>ПОРЯДОК</w:t>
      </w:r>
    </w:p>
    <w:p w:rsidR="009C5138" w:rsidRPr="00786C6E" w:rsidRDefault="009C5138" w:rsidP="009C5138">
      <w:pPr>
        <w:autoSpaceDE w:val="0"/>
        <w:spacing w:line="180" w:lineRule="exact"/>
        <w:jc w:val="center"/>
        <w:rPr>
          <w:rFonts w:ascii="Arial" w:hAnsi="Arial" w:cs="Arial"/>
          <w:sz w:val="16"/>
          <w:szCs w:val="16"/>
        </w:rPr>
      </w:pPr>
      <w:r w:rsidRPr="00786C6E">
        <w:rPr>
          <w:rFonts w:ascii="Arial" w:hAnsi="Arial" w:cs="Arial"/>
          <w:sz w:val="16"/>
          <w:szCs w:val="16"/>
        </w:rPr>
        <w:t>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Благодарненского городского округа Ставропольского края</w:t>
      </w:r>
    </w:p>
    <w:p w:rsidR="009C5138" w:rsidRPr="00786C6E" w:rsidRDefault="009C5138" w:rsidP="009C5138">
      <w:pPr>
        <w:jc w:val="center"/>
        <w:rPr>
          <w:rFonts w:ascii="Arial" w:hAnsi="Arial" w:cs="Arial"/>
          <w:sz w:val="16"/>
          <w:szCs w:val="16"/>
        </w:rPr>
      </w:pPr>
    </w:p>
    <w:p w:rsidR="009C5138" w:rsidRPr="00786C6E" w:rsidRDefault="009C5138" w:rsidP="009C5138">
      <w:pPr>
        <w:pStyle w:val="1f4"/>
        <w:spacing w:line="240" w:lineRule="exact"/>
        <w:ind w:left="0"/>
        <w:jc w:val="center"/>
        <w:rPr>
          <w:rFonts w:ascii="Arial" w:hAnsi="Arial" w:cs="Arial"/>
          <w:sz w:val="16"/>
          <w:szCs w:val="16"/>
        </w:rPr>
      </w:pPr>
      <w:r w:rsidRPr="00786C6E">
        <w:rPr>
          <w:rFonts w:ascii="Arial" w:hAnsi="Arial" w:cs="Arial"/>
          <w:sz w:val="16"/>
          <w:szCs w:val="16"/>
          <w:lang w:val="en-US"/>
        </w:rPr>
        <w:t>I</w:t>
      </w:r>
      <w:r w:rsidRPr="00786C6E">
        <w:rPr>
          <w:rFonts w:ascii="Arial" w:hAnsi="Arial" w:cs="Arial"/>
          <w:sz w:val="16"/>
          <w:szCs w:val="16"/>
        </w:rPr>
        <w:t>. Общие положения</w:t>
      </w:r>
    </w:p>
    <w:p w:rsidR="009C5138" w:rsidRPr="00786C6E" w:rsidRDefault="009C5138" w:rsidP="009C5138">
      <w:pPr>
        <w:autoSpaceDE w:val="0"/>
        <w:ind w:firstLine="567"/>
        <w:jc w:val="both"/>
        <w:rPr>
          <w:rFonts w:ascii="Arial" w:hAnsi="Arial" w:cs="Arial"/>
          <w:sz w:val="16"/>
          <w:szCs w:val="16"/>
        </w:rPr>
      </w:pPr>
    </w:p>
    <w:p w:rsidR="009C5138" w:rsidRPr="00786C6E" w:rsidRDefault="009C5138" w:rsidP="009C5138">
      <w:pPr>
        <w:autoSpaceDE w:val="0"/>
        <w:ind w:firstLine="142"/>
        <w:jc w:val="both"/>
        <w:rPr>
          <w:rFonts w:ascii="Arial" w:hAnsi="Arial" w:cs="Arial"/>
          <w:sz w:val="16"/>
          <w:szCs w:val="16"/>
        </w:rPr>
      </w:pPr>
      <w:r w:rsidRPr="00786C6E">
        <w:rPr>
          <w:rFonts w:ascii="Arial" w:hAnsi="Arial" w:cs="Arial"/>
          <w:sz w:val="16"/>
          <w:szCs w:val="16"/>
        </w:rPr>
        <w:t>1. Настоящий Порядок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Благодарненского городского округа  (далее - Порядок)  в соответствии с частью 3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определяет правила и условия взаимодействия муниципальных заказчиков согласно утвержденному Перечню (далее заказчики) с уполномоченным органом – администрацией Благодарненского городского округа Ставропольского края (далее – уполномоченный орган) при осуществлении централизованных закупок товаров, работ, услуг для обеспечения соответственно муниципальных нужд Благодарненского городского округа (далее - закупки).</w:t>
      </w:r>
    </w:p>
    <w:p w:rsidR="009C5138" w:rsidRPr="00786C6E" w:rsidRDefault="009C5138" w:rsidP="009C5138">
      <w:pPr>
        <w:autoSpaceDE w:val="0"/>
        <w:ind w:firstLine="142"/>
        <w:jc w:val="both"/>
        <w:rPr>
          <w:rFonts w:ascii="Arial" w:hAnsi="Arial" w:cs="Arial"/>
          <w:sz w:val="16"/>
          <w:szCs w:val="16"/>
        </w:rPr>
      </w:pPr>
      <w:r w:rsidRPr="00786C6E">
        <w:rPr>
          <w:rFonts w:ascii="Arial" w:hAnsi="Arial" w:cs="Arial"/>
          <w:sz w:val="16"/>
          <w:szCs w:val="16"/>
        </w:rPr>
        <w:t>2. Уполномоченный орган осуществляет определение поставщиков (подрядчиков, исполнителей) при осуществлении закупок путем проведения конкурсов в электронной форме (открытый конкурс электронной форме, конкурс с ограниченным участием электронной форме, двухэтапный конкурс в электронной форме), аукцион в электронной форме (электронный аукцион)), запроса котировок, запроса котировок в электронной форме, запроса предложений в электронной форме, а также закупок путем запроса котировок (в том числе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C5138" w:rsidRPr="00786C6E" w:rsidRDefault="009C5138" w:rsidP="009C5138">
      <w:pPr>
        <w:autoSpaceDE w:val="0"/>
        <w:ind w:firstLine="142"/>
        <w:jc w:val="both"/>
        <w:rPr>
          <w:rFonts w:ascii="Arial" w:hAnsi="Arial" w:cs="Arial"/>
          <w:sz w:val="16"/>
          <w:szCs w:val="16"/>
        </w:rPr>
      </w:pPr>
      <w:r w:rsidRPr="00786C6E">
        <w:rPr>
          <w:rFonts w:ascii="Arial" w:hAnsi="Arial" w:cs="Arial"/>
          <w:sz w:val="16"/>
          <w:szCs w:val="16"/>
        </w:rPr>
        <w:t xml:space="preserve">Уполномоченный орган вправе выступать в качестве организатора совместных конкурсов или аукционов в электронной форме при осуществлении двумя и более заказчиками закупок одних и тех же товаров (работ, услуг). Совместные конкурсы и аукционы проводятся по обращениям заказчиков и на основании заключенных соглашений. </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Контракты подписываются (заключаются) заказчиками, для которых были определены поставщики (подрядчики, исполнители).</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 Понятия, используемые в настоящем Порядке, применяются в значениях, определенных Федеральным законом.</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4. Действие настоящего Порядка не распространяется на осуществление закупок администрацией Благодарненского городского округа Ставропольского края, на осуществление заказчиками закупок у единственного поставщика (подрядчика, исполнителя), а также на проведение уполномоченным органом совместных конкурсов или аукционов в соответствии со статьей 25 Федерального закона.</w:t>
      </w:r>
    </w:p>
    <w:p w:rsidR="009C5138" w:rsidRPr="00786C6E" w:rsidRDefault="009C5138" w:rsidP="009C5138">
      <w:pPr>
        <w:ind w:firstLine="142"/>
        <w:jc w:val="both"/>
        <w:rPr>
          <w:rFonts w:ascii="Arial" w:hAnsi="Arial" w:cs="Arial"/>
          <w:sz w:val="16"/>
          <w:szCs w:val="16"/>
        </w:rPr>
      </w:pPr>
    </w:p>
    <w:p w:rsidR="009C5138" w:rsidRPr="00786C6E" w:rsidRDefault="009C5138" w:rsidP="009C5138">
      <w:pPr>
        <w:autoSpaceDE w:val="0"/>
        <w:autoSpaceDN w:val="0"/>
        <w:adjustRightInd w:val="0"/>
        <w:spacing w:line="240" w:lineRule="exact"/>
        <w:jc w:val="center"/>
        <w:outlineLvl w:val="1"/>
        <w:rPr>
          <w:rFonts w:ascii="Arial" w:hAnsi="Arial" w:cs="Arial"/>
          <w:sz w:val="16"/>
          <w:szCs w:val="16"/>
        </w:rPr>
      </w:pPr>
      <w:r w:rsidRPr="00786C6E">
        <w:rPr>
          <w:rFonts w:ascii="Arial" w:hAnsi="Arial" w:cs="Arial"/>
          <w:sz w:val="16"/>
          <w:szCs w:val="16"/>
          <w:lang w:val="en-US"/>
        </w:rPr>
        <w:lastRenderedPageBreak/>
        <w:t>II</w:t>
      </w:r>
      <w:r w:rsidRPr="00786C6E">
        <w:rPr>
          <w:rFonts w:ascii="Arial" w:hAnsi="Arial" w:cs="Arial"/>
          <w:sz w:val="16"/>
          <w:szCs w:val="16"/>
        </w:rPr>
        <w:t xml:space="preserve">. Порядок взаимодействия заказчиков с уполномоченным органом при осуществлении закупок путем проведения </w:t>
      </w:r>
      <w:bookmarkStart w:id="3" w:name="Par63"/>
      <w:bookmarkEnd w:id="3"/>
      <w:r w:rsidRPr="00786C6E">
        <w:rPr>
          <w:rFonts w:ascii="Arial" w:hAnsi="Arial" w:cs="Arial"/>
          <w:sz w:val="16"/>
          <w:szCs w:val="16"/>
        </w:rPr>
        <w:t>конкурсов в электронной форме (открытый конкурс электронной форме, конкурс с ограниченным участием в электронной форме, двухэтапный конкурс в электронной форме), аукцион в электронной форме (электронный аукцион), запроса котировок, запроса котировок в электронной форме, запроса предложений в электронной форме.</w:t>
      </w:r>
    </w:p>
    <w:p w:rsidR="009C5138" w:rsidRPr="00786C6E" w:rsidRDefault="009C5138" w:rsidP="009C5138">
      <w:pPr>
        <w:autoSpaceDE w:val="0"/>
        <w:autoSpaceDN w:val="0"/>
        <w:adjustRightInd w:val="0"/>
        <w:spacing w:line="240" w:lineRule="exact"/>
        <w:ind w:firstLine="142"/>
        <w:jc w:val="center"/>
        <w:outlineLvl w:val="1"/>
        <w:rPr>
          <w:rFonts w:ascii="Arial" w:hAnsi="Arial" w:cs="Arial"/>
          <w:sz w:val="16"/>
          <w:szCs w:val="16"/>
        </w:rPr>
      </w:pP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5. Заказчик по каждой закупке, если иное не установлено настоящим Порядком, в срок не позднее 15-го числа месяца, предшествующего месяцу в котором заказчиком запланирована закупка в соответствии с планом – графиком закупок товаров, работ, услуг для обеспечения нужд субъекта Российской Федерации и муниципальных нужд (далее - план-график), направляет в уполномоченный орган заявку на определение поставщика (подрядчика, исполнителя) (далее – заявка) по прилагаемым формам (Приложения 1 - 6) с приложением следующих документов:</w:t>
      </w:r>
    </w:p>
    <w:p w:rsidR="009C5138" w:rsidRPr="00786C6E" w:rsidRDefault="009C5138" w:rsidP="009C5138">
      <w:pPr>
        <w:ind w:firstLine="142"/>
        <w:jc w:val="both"/>
        <w:rPr>
          <w:rFonts w:ascii="Arial" w:hAnsi="Arial" w:cs="Arial"/>
          <w:bCs/>
          <w:sz w:val="16"/>
          <w:szCs w:val="16"/>
        </w:rPr>
      </w:pPr>
      <w:r w:rsidRPr="00786C6E">
        <w:rPr>
          <w:rFonts w:ascii="Arial" w:hAnsi="Arial" w:cs="Arial"/>
          <w:bCs/>
          <w:sz w:val="16"/>
          <w:szCs w:val="16"/>
        </w:rPr>
        <w:t>1) описание объекта закупки, подготовленное заказчиком в соответствии с требованиями, установленными статьей 33 Федерального закона (в том числе с учетом правил нормирования в сфере закупок товаров, работ, услуг для обеспечения муниципальных нужд), и содержащее общее количество поставляемого товара, объем выполняемой работы, оказываемой услуги;</w:t>
      </w:r>
    </w:p>
    <w:p w:rsidR="009C5138" w:rsidRPr="00786C6E" w:rsidRDefault="009C5138" w:rsidP="009C5138">
      <w:pPr>
        <w:ind w:firstLine="142"/>
        <w:jc w:val="both"/>
        <w:rPr>
          <w:rFonts w:ascii="Arial" w:hAnsi="Arial" w:cs="Arial"/>
          <w:bCs/>
          <w:sz w:val="16"/>
          <w:szCs w:val="16"/>
        </w:rPr>
      </w:pPr>
      <w:r w:rsidRPr="00786C6E">
        <w:rPr>
          <w:rFonts w:ascii="Arial" w:hAnsi="Arial" w:cs="Arial"/>
          <w:bCs/>
          <w:sz w:val="16"/>
          <w:szCs w:val="16"/>
        </w:rPr>
        <w:t>2) обоснование начальной (максимальной) цены контракта в соответствии с требованиями, установленными статьей 22 Федерального закона;</w:t>
      </w:r>
    </w:p>
    <w:p w:rsidR="009C5138" w:rsidRPr="00786C6E" w:rsidRDefault="009C5138" w:rsidP="009C5138">
      <w:pPr>
        <w:ind w:firstLine="142"/>
        <w:jc w:val="both"/>
        <w:rPr>
          <w:rFonts w:ascii="Arial" w:hAnsi="Arial" w:cs="Arial"/>
          <w:bCs/>
          <w:sz w:val="16"/>
          <w:szCs w:val="16"/>
        </w:rPr>
      </w:pPr>
      <w:r w:rsidRPr="00786C6E">
        <w:rPr>
          <w:rFonts w:ascii="Arial" w:hAnsi="Arial" w:cs="Arial"/>
          <w:bCs/>
          <w:sz w:val="16"/>
          <w:szCs w:val="16"/>
        </w:rPr>
        <w:t>3) проект контракта с приложениями к нему (при наличии) (сведения, указанные в проекте контракта, должны соответствовать сведениям, указанным в заявке);</w:t>
      </w:r>
    </w:p>
    <w:p w:rsidR="009C5138" w:rsidRPr="00786C6E" w:rsidRDefault="009C5138" w:rsidP="009C5138">
      <w:pPr>
        <w:ind w:firstLine="142"/>
        <w:jc w:val="both"/>
        <w:rPr>
          <w:rFonts w:ascii="Arial" w:hAnsi="Arial" w:cs="Arial"/>
          <w:bCs/>
          <w:sz w:val="16"/>
          <w:szCs w:val="16"/>
        </w:rPr>
      </w:pPr>
      <w:r w:rsidRPr="00786C6E">
        <w:rPr>
          <w:rFonts w:ascii="Arial" w:hAnsi="Arial" w:cs="Arial"/>
          <w:bCs/>
          <w:sz w:val="16"/>
          <w:szCs w:val="16"/>
        </w:rPr>
        <w:t>4) документы, относящиеся к объекту закупки, размещение которых является обязательным в соответствии с требованиями законодательства Российской Федерации;</w:t>
      </w:r>
    </w:p>
    <w:p w:rsidR="009C5138" w:rsidRPr="00786C6E" w:rsidRDefault="009C5138" w:rsidP="009C5138">
      <w:pPr>
        <w:ind w:firstLine="142"/>
        <w:jc w:val="both"/>
        <w:rPr>
          <w:rFonts w:ascii="Arial" w:hAnsi="Arial" w:cs="Arial"/>
          <w:bCs/>
          <w:sz w:val="16"/>
          <w:szCs w:val="16"/>
        </w:rPr>
      </w:pPr>
      <w:r w:rsidRPr="00786C6E">
        <w:rPr>
          <w:rFonts w:ascii="Arial" w:hAnsi="Arial" w:cs="Arial"/>
          <w:bCs/>
          <w:sz w:val="16"/>
          <w:szCs w:val="16"/>
        </w:rPr>
        <w:t>5) электронная версия направляемых документов.</w:t>
      </w:r>
    </w:p>
    <w:p w:rsidR="009C5138" w:rsidRPr="00786C6E" w:rsidRDefault="009C5138" w:rsidP="009C5138">
      <w:pPr>
        <w:ind w:firstLine="142"/>
        <w:jc w:val="both"/>
        <w:rPr>
          <w:rFonts w:ascii="Arial" w:hAnsi="Arial" w:cs="Arial"/>
          <w:bCs/>
          <w:sz w:val="16"/>
          <w:szCs w:val="16"/>
        </w:rPr>
      </w:pPr>
      <w:r w:rsidRPr="00786C6E">
        <w:rPr>
          <w:rFonts w:ascii="Arial" w:hAnsi="Arial" w:cs="Arial"/>
          <w:bCs/>
          <w:sz w:val="16"/>
          <w:szCs w:val="16"/>
        </w:rPr>
        <w:t>6. Заявка и документы, предусмотренные пунктом 5 настоящего Порядка, должны быть прошиты в единый документ, пронумерованы и скреплены печатью заказчика, а также подписью руководителя заказчика либо уполномоченного им лица. Заказчик вправе направить заявку и документы, предусмотренные пунктом 5 настоящего Порядка, в форме электронных документов, подписанных в соответствии с требованиями нормативных правовых актов Российской Федерации. При этом представление их на бумажном носителе не требуется.</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7. Уполномоченный орган в срок, не превышающий 10 (десяти) рабочих дней со дня поступления от заказчика заявки и документов, разрабатывает и направляет заказчику документацию о закупке или извещение о проведении запроса котировок, запроса котировок в электронной форме (далее - запрос котировок).</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8. Заказчик в срок, не превышающий 3 (трех) рабочих дней со дня получения от уполномоченного органа документации о закупке или извещения о проведении запроса котировок в электронной форме, утверждает разработанную уполномоченным органом документацию о закупке или извещение о проведении запроса котировок в электронной форме, либо направляет уполномоченному органу мотивированный отказ от их утверждения.</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9. Совместно с утвержденной документацией о закупке или извещением о проведении запроса котировок в электронной форме заказчик передает уполномоченному органу сведения о бюджетном обязательстве, полученные от органа Федерального казначейства и содержащие предмет закупки, учетный номер бюджетного обязательства, сумму обязательства, а также сумму авансового платежа.</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Вышеуказанные документы должны быть переданы уполномоченному органу не позднее рабочего дня, следующего за днем постановки на учет бюджетного обязательства.</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 xml:space="preserve">10. Мотивированный отказ от утверждения документации о закупке или извещения о проведении запроса котировок в электронной форме направляется заказчиком в уполномоченный орган в течение 2 (двух) рабочих дней со дня </w:t>
      </w:r>
      <w:r w:rsidRPr="00786C6E">
        <w:rPr>
          <w:rFonts w:ascii="Arial" w:hAnsi="Arial" w:cs="Arial"/>
          <w:sz w:val="16"/>
          <w:szCs w:val="16"/>
        </w:rPr>
        <w:lastRenderedPageBreak/>
        <w:t>принятия решения об отказе от утверждения документации о закупке или извещения о проведении запроса котировок в электронной форме.</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Уполномоченный орган в течение 3 (трех) рабочих дней со дня получения мотивированного отказа от утверждения документации о закупке или извещения о проведении электронного запроса котировок письменно информирует заказчика о результатах его рассмотрения, при необходимости вносит изменения в документацию о закупке или извещение о проведении запроса котировок в электронной форме и повторно направляет её заказчику.</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11. Уполномоченный орган размещает информацию (извещение) о закупке, размещение которой предусмотрено Федеральным законом, в единой информационной системе в сфере закупок и направляет оператору электронной площадки для размещения на соответствующей электронной площадке информацию, связанную с проведением аукциона в электронной форме (электронного аукциона), в срок, не превышающий 2 (двух) рабочих дней со дня получения уполномоченным органом утвержденной заказчиком документации о закупке или извещения о проведении запроса котировок в электронной форме, если иной срок не установлен Федеральным законом.</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Информация (извещение) о закупке формируется уполномоченным органом с помощью функционала единой информационной системы в сфере закупок в порядке, предусмотренном Федеральным законом, непосредственно перед размещением закупки в единой информационной системе в сфере закупок. С информацией (извещением) о закупке в единой информационной системе в сфере закупок размещаются документы, размещение которых предусмотрено Федеральным законом.</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12. Внесение заказчиком изменений и (или) дополнений в документацию о закупке, поступившую уполномоченному органу, но не размещенную уполномоченным органом в единой информационной системе в сфере закупок допускается только при осуществлении закупки путем проведения запроса предложений в электронной форме.</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13. В случае принятия заказчиком решения о внесении изменений в документацию о закупке или извещение о проведении запроса котировок в электронной форме, размещенные уполномоченным органом в единой информационной системе в сфере закупок, такое решение направляется уполномоченному органу в день его принятия. Изменения размещаются уполномоченным органом в единой информационной системе в сфере закупок, а в случаях, установленных Федеральным законом, также направляются заказными письмами или в форме электронных документов участникам закупки в срок, установленный Федеральным законом. При размещении соответствующих изменений в единой информационной системе в сфере закупок уполномоченный орган продляет срок подачи заявок на участие в закупке в соответствии с требованиями Федерального закона.</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В случае, если решение о внесении изменений в документацию о закупке или извещение о проведении запроса котировок в электронной форме принято заказчиком с нарушением положений Федерального закона, уполномоченный орган не позднее рабочего дня, следующего за днем получения соответствующего решения уведомляет заказчика о невозможности размещения изменений в единой информационной системе в сфере закупок.</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14. В случае принятия заказчиком решения об отмене определения поставщика (подрядчика, исполнителя), такое решение направляется уполномоченному органу в день его принятия, не позднее 15 часов 00 минут. Решение об отмене определения поставщика (подрядчика, исполнителя) размещается уполномоченным органом в единой информационной системе в сфере закупок в день его принятия, а также незамедлительно доводится до сведения участников закупки, подавших заявки (при наличии у уполномоченного органа информации для осуществления связи с данными участниками).</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 xml:space="preserve">В случае, если решение об отмене определения поставщика (подрядчика, исполнителя) принято заказчиком с нарушением положений Федерального закона, уполномоченный орган не позднее рабочего дня, следующего за днем получения такого решения уведомляет заказчика о невозможности </w:t>
      </w:r>
      <w:r w:rsidRPr="00786C6E">
        <w:rPr>
          <w:rFonts w:ascii="Arial" w:hAnsi="Arial" w:cs="Arial"/>
          <w:sz w:val="16"/>
          <w:szCs w:val="16"/>
        </w:rPr>
        <w:lastRenderedPageBreak/>
        <w:t>осуществления процедуры отмены определения поставщика (подрядчика, исполнителя).</w:t>
      </w:r>
    </w:p>
    <w:p w:rsidR="009C5138" w:rsidRPr="00786C6E" w:rsidRDefault="009C5138" w:rsidP="009C5138">
      <w:pPr>
        <w:autoSpaceDE w:val="0"/>
        <w:autoSpaceDN w:val="0"/>
        <w:adjustRightInd w:val="0"/>
        <w:ind w:firstLine="142"/>
        <w:jc w:val="both"/>
        <w:rPr>
          <w:rFonts w:ascii="Arial" w:hAnsi="Arial" w:cs="Arial"/>
          <w:sz w:val="16"/>
          <w:szCs w:val="16"/>
        </w:rPr>
      </w:pP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 xml:space="preserve">15. Решение о внесении изменений в документацию о закупке или извещение о проведении запроса котировок в электронной форме, а также решение об отмене определения поставщика (подрядчика, исполнителя) должно быть оформлено в письменном виде, подписано </w:t>
      </w:r>
      <w:r w:rsidRPr="00786C6E">
        <w:rPr>
          <w:rFonts w:ascii="Arial" w:hAnsi="Arial" w:cs="Arial"/>
          <w:bCs/>
          <w:sz w:val="16"/>
          <w:szCs w:val="16"/>
        </w:rPr>
        <w:t>руководителем заказчика либо уполномоченным лицом заказчика, скреплено печатью.</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16. Уполномоченный орган не разрабатывает документацию о закупке или извещение о проведении запроса котировок в электронной форме, а, следовательно, отказывает заказчику в размещении информации о закупке в единой информационной системе в сфере закупок и в определении поставщиков (подрядчиков, исполнителей) в случае, если:</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 информация о закупке не включена в план-график закупок;</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2) информация, содержащаяся в заявке и документах, направляемых в уполномоченный орган, не соответствует информации, указанной в плане-графике закупок;</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3) представленные заказчиком заявка и документы, предусмотренные настоящим Порядком, не отвечают требованиям, установленным Федеральным законом и настоящим Порядком;</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4) сроки проведения процедур, установленные Федеральным законом, ведут к нарушению указанного в заявке, проекте контракта начала сроков поставки товаров, выполнения работ, оказания услуг, определенных заказчиком;</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5) проект контракта не соответствует требованиям, установленным Федеральным законом, или указанные в нем сведения не соответствуют сведениям, указанным в заявке и документах к ней, необходимых для осуществления закупки;</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6) определение поставщиков (подрядчиков, исполнителем) осуществляется уполномоченным органом (уполномоченным учреждением) Ставропольского края, определенным Губернатором Ставропольского края, в рамках соглашения между Ставропольским краем и Благодарненским городским округом Ставропольского края, заключенного в соответствии с частью 8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17. Уполномоченный орган направляет заказчику по результатам определения поставщиков (подрядчиков, исполнителей) информацию о результатах определения поставщиков (подрядчиков, исполнителей) с приложением документов участника закупки (их сканированных копий, электронных документов), с которым должен быть заключен контракт, необходимых для заполнения заказчиком проекта контракта, в течение рабочего дня, следующего за днем окончания проведения уполномоченным органом процедуры определения поставщиков (подрядчиков, исполнителей). Такие информация и документы направляются заказчику по адресу электронной почты, указанному в заявке.</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 xml:space="preserve">18. В случае поступления заказчику запроса о даче разъяснений положений документации о закупке заказчик, не позднее дня, следующего за днем поступления запроса, направляет в уполномоченный орган разъяснения положений документации о закупке с указанием предмета запроса, но без указания лица, от которого поступил запрос в письменной и электронной форме. Разъяснения положений документации о закупке не должны изменять ее суть. Разъяснения положений документации о закупке в случаях, установленных Федеральным законом, направляются уполномоченным органом в письменной форме или в форме электронного документа участнику закупки, направившему такой запрос, а также размещаются в единой информационной системе в сфере закупок в срок, установленный Федеральным законом. </w:t>
      </w: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19. Обеспечение заявки на участие в конкурсах в электронной форме и запросе предложений в электронной форме, предоставленное участником закупки путем внесения денежных средств, перечисляется участником закупки на счет уполномоченного органа,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уполномоченному органу.</w:t>
      </w:r>
    </w:p>
    <w:p w:rsidR="009C5138" w:rsidRPr="00786C6E" w:rsidRDefault="009C5138" w:rsidP="009C5138">
      <w:pPr>
        <w:autoSpaceDE w:val="0"/>
        <w:autoSpaceDN w:val="0"/>
        <w:adjustRightInd w:val="0"/>
        <w:ind w:firstLine="142"/>
        <w:jc w:val="both"/>
        <w:rPr>
          <w:rFonts w:ascii="Arial" w:hAnsi="Arial" w:cs="Arial"/>
          <w:sz w:val="16"/>
          <w:szCs w:val="16"/>
        </w:rPr>
      </w:pPr>
    </w:p>
    <w:p w:rsidR="009C5138" w:rsidRPr="00786C6E" w:rsidRDefault="009C5138" w:rsidP="009C5138">
      <w:pPr>
        <w:autoSpaceDE w:val="0"/>
        <w:autoSpaceDN w:val="0"/>
        <w:adjustRightInd w:val="0"/>
        <w:spacing w:line="240" w:lineRule="exact"/>
        <w:ind w:firstLine="142"/>
        <w:jc w:val="center"/>
        <w:outlineLvl w:val="1"/>
        <w:rPr>
          <w:rFonts w:ascii="Arial" w:hAnsi="Arial" w:cs="Arial"/>
          <w:sz w:val="16"/>
          <w:szCs w:val="16"/>
        </w:rPr>
      </w:pPr>
      <w:r w:rsidRPr="00786C6E">
        <w:rPr>
          <w:rFonts w:ascii="Arial" w:hAnsi="Arial" w:cs="Arial"/>
          <w:sz w:val="16"/>
          <w:szCs w:val="16"/>
          <w:lang w:val="en-US"/>
        </w:rPr>
        <w:lastRenderedPageBreak/>
        <w:t>III</w:t>
      </w:r>
      <w:r w:rsidRPr="00786C6E">
        <w:rPr>
          <w:rFonts w:ascii="Arial" w:hAnsi="Arial" w:cs="Arial"/>
          <w:sz w:val="16"/>
          <w:szCs w:val="16"/>
        </w:rPr>
        <w:t>. Порядок взаимодействия заказчиков с уполномоченным органом при осуществлении закупок путем запроса котировок (в том числе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C5138" w:rsidRPr="00786C6E" w:rsidRDefault="009C5138" w:rsidP="009C5138">
      <w:pPr>
        <w:autoSpaceDE w:val="0"/>
        <w:autoSpaceDN w:val="0"/>
        <w:adjustRightInd w:val="0"/>
        <w:ind w:firstLine="142"/>
        <w:jc w:val="both"/>
        <w:rPr>
          <w:rFonts w:ascii="Arial" w:hAnsi="Arial" w:cs="Arial"/>
          <w:sz w:val="16"/>
          <w:szCs w:val="16"/>
        </w:rPr>
      </w:pPr>
    </w:p>
    <w:p w:rsidR="009C5138" w:rsidRPr="00786C6E" w:rsidRDefault="009C5138" w:rsidP="009C5138">
      <w:pPr>
        <w:autoSpaceDE w:val="0"/>
        <w:autoSpaceDN w:val="0"/>
        <w:adjustRightInd w:val="0"/>
        <w:ind w:firstLine="142"/>
        <w:jc w:val="both"/>
        <w:rPr>
          <w:rFonts w:ascii="Arial" w:hAnsi="Arial" w:cs="Arial"/>
          <w:sz w:val="16"/>
          <w:szCs w:val="16"/>
        </w:rPr>
      </w:pPr>
      <w:r w:rsidRPr="00786C6E">
        <w:rPr>
          <w:rFonts w:ascii="Arial" w:hAnsi="Arial" w:cs="Arial"/>
          <w:sz w:val="16"/>
          <w:szCs w:val="16"/>
        </w:rPr>
        <w:t>20. Для проведения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и составления перечня поставщиков, подрядчиков, исполнителей (далее – перечень поставщиков) в целях последующего осуществления закупок у них товаров, работ, услуг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заказчик направляет в уполномоченный орган заявку по прилагаемой форме (Приложения 7) с приложением следующих документов:</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1) описание объекта закупки, подготовленное заказчиком в соответствии с требованиями, установленными статьей 33 Федерального закона;</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 проект контракта с приложениями к нему (при наличии) (сведения, указанные в проекте контракта, должны соответствовать сведениям, указанным в заявке);</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 электронная версия направляемых документов.</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21. Заявка и документы, предусмотренные пунктом 20 настоящего Порядка, должны быть прошиты в единый документ, пронумерованы и скреплены печатью заказчика, а также подписью руководителя заказчика либо уполномоченного им лица. Заказчик вправе направить заявку и документы, предусмотренные пунктом 20 настоящего Порядка, в форме электронных документов, подписанных в соответствии с требованиями нормативных правовых актов Российской Федерации. При этом представление их на бумажном носителе не требуется.</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22. Уполномоченный орган в срок, не превышающий 10 (десяти) рабочих дней со дня поступления от заказчика заявки и документов, разрабатывает и направляет заказчику извещение о проведении предварительного отбора.</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23. Заказчик в срок, не превышающий 3 (трех) рабочих дней со дня получения от уполномоченного органа извещения о проведении предварительного отбора, утверждает его, либо направляет уполномоченному органу мотивированный отказ от утверждения извещения о проведении предварительного отбора.</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24. Заказчик передает уполномоченному органу утвержденное извещение о проведении предварительного отбора не позднее рабочего дня, следующего за днем его утверждения.</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25. Мотивированный отказ от утверждения извещения о проведении предварительного отбора направляется заказчиком в уполномоченный орган в течение 2 (двух) рабочих дней со дня принятия решения об отказе от его утверждения.</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Уполномоченный орган в течение 3 (трех) рабочих дней со дня получения мотивированного отказа от утверждения извещения о проведении предварительного отбора письменно информирует заказчика о результатах его рассмотрения, при необходимости вносит изменения в извещение о проведении предварительного отбора и повторно направляет его заказчику.</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26. Уполномоченный орган размещает извещение о проведении предварительного отбора в единой информационной системе в сфере закупок в срок, не превышающий 2 (двух) рабочих дней со дня получения уполномоченным органом утвержденного заказчиком извещения о проведении предварительного отбора, если иной срок не установлен Федеральным законом.</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 xml:space="preserve">Извещение о проведении предварительного отбора формируется уполномоченным органом с помощью функционала единой информационной системы в сфере закупок в порядке, предусмотренном Федеральным законом, непосредственно перед размещением извещения о </w:t>
      </w:r>
      <w:r w:rsidRPr="00786C6E">
        <w:rPr>
          <w:rFonts w:ascii="Arial" w:hAnsi="Arial" w:cs="Arial"/>
          <w:sz w:val="16"/>
          <w:szCs w:val="16"/>
        </w:rPr>
        <w:lastRenderedPageBreak/>
        <w:t>проведении предварительного отбора в единой информационной системе в сфере закупок. С извещением о проведении предварительного отбора в единой информационной системе в сфере закупок размещаются документы, размещение которых предусмотрено Федеральным законом.</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27. Уполномоченный орган не разрабатывает извещение о проведении предварительного отбора, а, следовательно, отказывает заказчику в размещении информации о закупке в единой информационной системе в сфере закупок и в проведении предварительного отбора участников закупки в случае, если:</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1) информация о закупке не включена в план-график закупок;</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 информация, содержащаяся в заявке и документах, направляемых в уполномоченный орган, не соответствует информации, указанной в плане-графике закупок;</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 представленные заказчиком заявка и документы, предусмотренные настоящим Порядком, не отвечают требованиям, установленным Федеральным законом и настоящим Порядком;</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4) проект контракта не соответствует требованиям, установленным Федеральным законом, или указанные в нем сведения не соответствуют сведениям, указанным в заявке и документах к ней, необходимых для осуществления закупки.</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28. По результатам проведения предварительного отбора уполномоченным органом составляется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 Указанный перечень направляется заказчику в течение 3 (трех) рабочих дней со дня его составления по адресу электронной почты, указанному в заявке.</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Уполномоченный орган в срок, установленный Федеральным законом, направляет уведомление о принятых решениях (о включении или об отказе во включении участника предварительного отбора в перечень поставщиков) участникам предварительного отбора, подавшим заявки на участие в нем.</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29. Для заключения контракта на оказание гуманитарной помощи либо ликвидации последствий чрезвычайной ситуации природного или техногенного характера заказчик не позднее чем за день до внесения соответствующей закупки в план-график закупок направляет в уполномоченный орган заявку по прилагаемой форме (Приложения № 8) с приложением перечня поставщиков, которые могут осуществить поставки необходимых товаров, выполнение работ, оказание услуг.</w:t>
      </w:r>
    </w:p>
    <w:p w:rsidR="009C5138" w:rsidRPr="00786C6E" w:rsidRDefault="009C5138" w:rsidP="009C5138">
      <w:pPr>
        <w:ind w:firstLine="142"/>
        <w:jc w:val="both"/>
        <w:rPr>
          <w:rFonts w:ascii="Arial" w:hAnsi="Arial" w:cs="Arial"/>
          <w:sz w:val="16"/>
          <w:szCs w:val="16"/>
        </w:rPr>
      </w:pPr>
      <w:r w:rsidRPr="00786C6E">
        <w:rPr>
          <w:rFonts w:ascii="Arial" w:hAnsi="Arial" w:cs="Arial"/>
          <w:bCs/>
          <w:sz w:val="16"/>
          <w:szCs w:val="16"/>
        </w:rPr>
        <w:t xml:space="preserve">Непосредственно перед направлением заявки в уполномоченный орган заказчик обеспечивает согласование закупки </w:t>
      </w:r>
      <w:r w:rsidRPr="00786C6E">
        <w:rPr>
          <w:rFonts w:ascii="Arial" w:hAnsi="Arial" w:cs="Arial"/>
          <w:sz w:val="16"/>
          <w:szCs w:val="16"/>
        </w:rPr>
        <w:t>с финансовым управлением.</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 xml:space="preserve">30. Уполномоченный орган разрабатывает, утверждает и в день внесения изменений в план-график закупок </w:t>
      </w:r>
      <w:r w:rsidRPr="00786C6E">
        <w:rPr>
          <w:rStyle w:val="blk1"/>
          <w:rFonts w:ascii="Arial" w:hAnsi="Arial" w:cs="Arial"/>
          <w:sz w:val="16"/>
          <w:szCs w:val="16"/>
        </w:rPr>
        <w:t>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r w:rsidRPr="00786C6E">
        <w:rPr>
          <w:rFonts w:ascii="Arial" w:hAnsi="Arial" w:cs="Arial"/>
          <w:sz w:val="16"/>
          <w:szCs w:val="16"/>
        </w:rPr>
        <w:t>.</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31. По результатам проведения запроса о предоставлении котировок уполномоченный орган направляет заказчику информацию о результатах закупки с приложением заявок на участие в запросе котировок (их сканированных копий, электронных документов), необходимых для заполнения заказчиком проекта контракта, в течение рабочего дня, следующего за днем окончания проведения уполномоченным органом процедуры определения поставщиков (подрядчиков, исполнителей). Такие информация и заявки участников закупки направляются заказчику по адресу электронной почты, указанному в заявке.</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 xml:space="preserve">32. В сроки, установленные Федеральным законом, уполномоченный орган </w:t>
      </w:r>
      <w:r w:rsidRPr="00786C6E">
        <w:rPr>
          <w:rStyle w:val="blk1"/>
          <w:rFonts w:ascii="Arial" w:hAnsi="Arial" w:cs="Arial"/>
          <w:sz w:val="16"/>
          <w:szCs w:val="16"/>
        </w:rPr>
        <w:t>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
    <w:p w:rsidR="009C5138" w:rsidRPr="00786C6E" w:rsidRDefault="009C5138" w:rsidP="009C5138">
      <w:pPr>
        <w:ind w:firstLine="142"/>
        <w:jc w:val="both"/>
        <w:rPr>
          <w:rFonts w:ascii="Arial" w:hAnsi="Arial" w:cs="Arial"/>
          <w:sz w:val="16"/>
          <w:szCs w:val="16"/>
        </w:rPr>
      </w:pPr>
    </w:p>
    <w:p w:rsidR="009C5138" w:rsidRPr="00786C6E" w:rsidRDefault="009C5138" w:rsidP="009C5138">
      <w:pPr>
        <w:spacing w:line="240" w:lineRule="exact"/>
        <w:ind w:firstLine="142"/>
        <w:jc w:val="center"/>
        <w:rPr>
          <w:rFonts w:ascii="Arial" w:hAnsi="Arial" w:cs="Arial"/>
          <w:sz w:val="16"/>
          <w:szCs w:val="16"/>
        </w:rPr>
      </w:pPr>
      <w:r w:rsidRPr="00786C6E">
        <w:rPr>
          <w:rFonts w:ascii="Arial" w:hAnsi="Arial" w:cs="Arial"/>
          <w:sz w:val="16"/>
          <w:szCs w:val="16"/>
        </w:rPr>
        <w:lastRenderedPageBreak/>
        <w:t>IV. Заключительные положения</w:t>
      </w:r>
    </w:p>
    <w:p w:rsidR="009C5138" w:rsidRPr="00786C6E" w:rsidRDefault="009C5138" w:rsidP="009C5138">
      <w:pPr>
        <w:spacing w:line="240" w:lineRule="exact"/>
        <w:ind w:firstLine="142"/>
        <w:jc w:val="center"/>
        <w:rPr>
          <w:rFonts w:ascii="Arial" w:hAnsi="Arial" w:cs="Arial"/>
          <w:sz w:val="16"/>
          <w:szCs w:val="16"/>
        </w:rPr>
      </w:pP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33. Протоколы, составленные при определении поставщиков (подрядчиков, исполнителей), размещаются уполномоченным органом в единой информационной системе в сфере закупок в порядке и сроки, установленные Федеральным законом.</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34. Права и обязанности заказчика, не возложенные на уполномоченный орган настоящим Порядком, осуществляются заказчиком в соответствии с положениями Федерального закона.</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35. Уполномоченный орган и заказчики обязаны по запросу друг друга давать разъяснения по всем представленным в соответствии с настоящим Порядком документам и информацией, а также представлять иные документы, сведения и информацию, находящиеся в их распоряжении, необходимые для эффективного осуществления закупки.</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36. Уполномоченный орган вправе проводить заседания (рабочие совещания) с участием контрактных управляющих (представителей контрактных служб) заказчиков для согласования действий, связанных с осуществлением закупок, а также осуществлять взаимодействие с заказчиками в иных согласованных формах.</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37. Несоответствие заявки и прилагаемых к ней документов, направленных в уполномоченный орган на бумажном носителе, с данными электронной версии документов не допускается. Ответственность за несоответствие информации несет соответствующий заказчик.</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38. Руководители контрактных служб, контрактные управляющие заказчиков несут персональную ответственность за несоответствие заявки и прилагаемых к ней документов требованиям Федерального закона и настоящего Порядка.</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Руководители контрактных служб, контрактные управляющие заказчиков несут персональную ответственность за установление (не установление) в заявке единых и дополнительных требований к участникам закупки.</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39. После направления заявки в уполномоченный орган заказчик не вправе вносить изменения в план-график закупок по объекту закупки.</w:t>
      </w:r>
    </w:p>
    <w:p w:rsidR="009C5138" w:rsidRPr="00786C6E" w:rsidRDefault="009C5138" w:rsidP="009C5138">
      <w:pPr>
        <w:ind w:firstLine="142"/>
        <w:jc w:val="both"/>
        <w:rPr>
          <w:rFonts w:ascii="Arial" w:hAnsi="Arial" w:cs="Arial"/>
          <w:sz w:val="16"/>
          <w:szCs w:val="16"/>
        </w:rPr>
      </w:pPr>
      <w:r w:rsidRPr="00786C6E">
        <w:rPr>
          <w:rFonts w:ascii="Arial" w:hAnsi="Arial" w:cs="Arial"/>
          <w:sz w:val="16"/>
          <w:szCs w:val="16"/>
        </w:rPr>
        <w:t>40. Заказчик в любое время до размещения закупки в единой информационной системе в сфере закупок вправе отозвать заявку, направив в уполномоченный орган соответствующее уведомление.</w:t>
      </w:r>
    </w:p>
    <w:p w:rsidR="009C5138" w:rsidRPr="00786C6E" w:rsidRDefault="009C5138" w:rsidP="009C5138">
      <w:pPr>
        <w:ind w:firstLine="142"/>
        <w:jc w:val="both"/>
        <w:rPr>
          <w:rFonts w:ascii="Arial" w:hAnsi="Arial" w:cs="Arial"/>
          <w:sz w:val="16"/>
          <w:szCs w:val="16"/>
        </w:rPr>
      </w:pPr>
    </w:p>
    <w:p w:rsidR="00EF48C9" w:rsidRPr="00786C6E" w:rsidRDefault="00EF48C9" w:rsidP="009C5138">
      <w:pPr>
        <w:autoSpaceDE w:val="0"/>
        <w:spacing w:line="240" w:lineRule="exact"/>
        <w:ind w:firstLine="142"/>
        <w:jc w:val="both"/>
        <w:rPr>
          <w:rFonts w:ascii="Arial" w:hAnsi="Arial" w:cs="Arial"/>
          <w:sz w:val="16"/>
          <w:szCs w:val="16"/>
        </w:rPr>
      </w:pPr>
    </w:p>
    <w:tbl>
      <w:tblPr>
        <w:tblW w:w="5070" w:type="dxa"/>
        <w:tblLook w:val="01E0"/>
      </w:tblPr>
      <w:tblGrid>
        <w:gridCol w:w="1101"/>
        <w:gridCol w:w="3969"/>
      </w:tblGrid>
      <w:tr w:rsidR="009C5138" w:rsidRPr="00786C6E" w:rsidTr="009C5138">
        <w:tc>
          <w:tcPr>
            <w:tcW w:w="1101" w:type="dxa"/>
          </w:tcPr>
          <w:p w:rsidR="009C5138" w:rsidRPr="00786C6E" w:rsidRDefault="009C5138" w:rsidP="009C5138">
            <w:pPr>
              <w:spacing w:line="280" w:lineRule="exact"/>
              <w:jc w:val="both"/>
              <w:rPr>
                <w:rFonts w:ascii="Arial" w:hAnsi="Arial" w:cs="Arial"/>
                <w:sz w:val="16"/>
                <w:szCs w:val="16"/>
              </w:rPr>
            </w:pPr>
            <w:r w:rsidRPr="00786C6E">
              <w:rPr>
                <w:rFonts w:ascii="Arial" w:hAnsi="Arial" w:cs="Arial"/>
                <w:color w:val="FF0000"/>
                <w:sz w:val="16"/>
                <w:szCs w:val="16"/>
              </w:rPr>
              <w:br w:type="page"/>
            </w:r>
          </w:p>
        </w:tc>
        <w:tc>
          <w:tcPr>
            <w:tcW w:w="3969" w:type="dxa"/>
          </w:tcPr>
          <w:p w:rsidR="009C5138" w:rsidRPr="00786C6E" w:rsidRDefault="009C5138" w:rsidP="009C5138">
            <w:pPr>
              <w:spacing w:line="180" w:lineRule="exact"/>
              <w:jc w:val="center"/>
              <w:rPr>
                <w:rFonts w:ascii="Arial" w:hAnsi="Arial" w:cs="Arial"/>
                <w:sz w:val="16"/>
                <w:szCs w:val="16"/>
              </w:rPr>
            </w:pPr>
            <w:r w:rsidRPr="00786C6E">
              <w:rPr>
                <w:rFonts w:ascii="Arial" w:hAnsi="Arial" w:cs="Arial"/>
                <w:sz w:val="16"/>
                <w:szCs w:val="16"/>
              </w:rPr>
              <w:t>Приложение 1</w:t>
            </w:r>
          </w:p>
          <w:p w:rsidR="009C5138" w:rsidRPr="00786C6E" w:rsidRDefault="009C5138" w:rsidP="009C5138">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9C5138" w:rsidRPr="00786C6E" w:rsidRDefault="009C5138" w:rsidP="009C5138">
      <w:pPr>
        <w:rPr>
          <w:rFonts w:ascii="Arial" w:hAnsi="Arial" w:cs="Arial"/>
          <w:sz w:val="16"/>
          <w:szCs w:val="16"/>
        </w:rPr>
      </w:pPr>
    </w:p>
    <w:p w:rsidR="009C5138" w:rsidRPr="00786C6E" w:rsidRDefault="009C5138" w:rsidP="009C5138">
      <w:pPr>
        <w:jc w:val="center"/>
        <w:rPr>
          <w:rFonts w:ascii="Arial" w:hAnsi="Arial" w:cs="Arial"/>
          <w:sz w:val="16"/>
          <w:szCs w:val="16"/>
        </w:rPr>
      </w:pPr>
    </w:p>
    <w:tbl>
      <w:tblPr>
        <w:tblW w:w="0" w:type="auto"/>
        <w:tblLook w:val="01E0"/>
      </w:tblPr>
      <w:tblGrid>
        <w:gridCol w:w="2860"/>
        <w:gridCol w:w="2104"/>
      </w:tblGrid>
      <w:tr w:rsidR="009C5138" w:rsidRPr="00786C6E" w:rsidTr="009C5138">
        <w:tc>
          <w:tcPr>
            <w:tcW w:w="4785" w:type="dxa"/>
          </w:tcPr>
          <w:p w:rsidR="009C5138" w:rsidRPr="00786C6E" w:rsidRDefault="009C5138" w:rsidP="009C5138">
            <w:pPr>
              <w:pStyle w:val="ConsPlusNonformat"/>
              <w:ind w:right="567"/>
              <w:rPr>
                <w:rFonts w:ascii="Arial" w:hAnsi="Arial" w:cs="Arial"/>
                <w:sz w:val="16"/>
                <w:szCs w:val="16"/>
              </w:rPr>
            </w:pPr>
            <w:r w:rsidRPr="00786C6E">
              <w:rPr>
                <w:rFonts w:ascii="Arial" w:hAnsi="Arial" w:cs="Arial"/>
                <w:sz w:val="16"/>
                <w:szCs w:val="16"/>
              </w:rPr>
              <w:t>Бланк заказчика</w:t>
            </w:r>
          </w:p>
        </w:tc>
        <w:tc>
          <w:tcPr>
            <w:tcW w:w="4785" w:type="dxa"/>
          </w:tcPr>
          <w:p w:rsidR="009C5138" w:rsidRPr="00786C6E" w:rsidRDefault="009C5138" w:rsidP="009C5138">
            <w:pPr>
              <w:ind w:left="964"/>
              <w:jc w:val="both"/>
              <w:rPr>
                <w:rFonts w:ascii="Arial" w:hAnsi="Arial" w:cs="Arial"/>
                <w:sz w:val="16"/>
                <w:szCs w:val="16"/>
              </w:rPr>
            </w:pPr>
          </w:p>
        </w:tc>
      </w:tr>
    </w:tbl>
    <w:p w:rsidR="009C5138" w:rsidRPr="00786C6E" w:rsidRDefault="009C5138" w:rsidP="009C5138">
      <w:pPr>
        <w:jc w:val="center"/>
        <w:rPr>
          <w:rFonts w:ascii="Arial" w:hAnsi="Arial" w:cs="Arial"/>
          <w:sz w:val="16"/>
          <w:szCs w:val="16"/>
        </w:rPr>
      </w:pPr>
    </w:p>
    <w:p w:rsidR="009C5138" w:rsidRPr="00786C6E" w:rsidRDefault="009C5138" w:rsidP="009C5138">
      <w:pPr>
        <w:pStyle w:val="ConsPlusNonformat"/>
        <w:rPr>
          <w:rFonts w:ascii="Arial" w:hAnsi="Arial" w:cs="Arial"/>
          <w:sz w:val="16"/>
          <w:szCs w:val="16"/>
        </w:rPr>
      </w:pPr>
    </w:p>
    <w:p w:rsidR="009C5138" w:rsidRPr="00786C6E" w:rsidRDefault="009C5138" w:rsidP="009C5138">
      <w:pPr>
        <w:pStyle w:val="ConsPlusNonformat"/>
        <w:spacing w:line="180" w:lineRule="exact"/>
        <w:jc w:val="center"/>
        <w:rPr>
          <w:rFonts w:ascii="Arial" w:hAnsi="Arial" w:cs="Arial"/>
          <w:sz w:val="16"/>
          <w:szCs w:val="16"/>
        </w:rPr>
      </w:pPr>
      <w:r w:rsidRPr="00786C6E">
        <w:rPr>
          <w:rFonts w:ascii="Arial" w:hAnsi="Arial" w:cs="Arial"/>
          <w:sz w:val="16"/>
          <w:szCs w:val="16"/>
        </w:rPr>
        <w:t>ЗАЯВКА</w:t>
      </w:r>
    </w:p>
    <w:p w:rsidR="009C5138" w:rsidRPr="00786C6E" w:rsidRDefault="009C5138" w:rsidP="009C5138">
      <w:pPr>
        <w:pStyle w:val="ConsPlusNonformat"/>
        <w:spacing w:line="180" w:lineRule="exact"/>
        <w:jc w:val="center"/>
        <w:rPr>
          <w:rFonts w:ascii="Arial" w:hAnsi="Arial" w:cs="Arial"/>
          <w:sz w:val="16"/>
          <w:szCs w:val="16"/>
        </w:rPr>
      </w:pPr>
      <w:r w:rsidRPr="00786C6E">
        <w:rPr>
          <w:rFonts w:ascii="Arial" w:hAnsi="Arial" w:cs="Arial"/>
          <w:sz w:val="16"/>
          <w:szCs w:val="16"/>
        </w:rPr>
        <w:t>на определение поставщика (подрядчика, исполнителя) путем проведения открытого конкурса в электронной форме</w:t>
      </w:r>
    </w:p>
    <w:p w:rsidR="009C5138" w:rsidRPr="00786C6E" w:rsidRDefault="009C5138" w:rsidP="009C5138">
      <w:pPr>
        <w:pStyle w:val="ConsPlusNonformat"/>
        <w:spacing w:line="240" w:lineRule="exact"/>
        <w:jc w:val="cente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035"/>
        <w:gridCol w:w="1418"/>
      </w:tblGrid>
      <w:tr w:rsidR="009C5138" w:rsidRPr="00786C6E" w:rsidTr="009C5138">
        <w:trPr>
          <w:cantSplit/>
        </w:trPr>
        <w:tc>
          <w:tcPr>
            <w:tcW w:w="617" w:type="dxa"/>
            <w:vAlign w:val="center"/>
          </w:tcPr>
          <w:p w:rsidR="009C5138" w:rsidRPr="00786C6E" w:rsidRDefault="009C5138" w:rsidP="009C5138">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3035" w:type="dxa"/>
            <w:vAlign w:val="center"/>
          </w:tcPr>
          <w:p w:rsidR="009C5138" w:rsidRPr="00786C6E" w:rsidRDefault="009C5138" w:rsidP="009C5138">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1418" w:type="dxa"/>
            <w:vAlign w:val="center"/>
          </w:tcPr>
          <w:p w:rsidR="009C5138" w:rsidRPr="00786C6E" w:rsidRDefault="009C5138" w:rsidP="009C5138">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Место доставки товара, выполнения работы или оказания услуги</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Срок (периодичность) поставки товаров, выполнения работ, оказания услуг</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контракта (цена лота)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Источник финансирования</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Код бюджетной классификации</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Метод определения и обоснования начальной (максимальной) цены контракта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(ценой лота) (в соответствии с частью 18 статьи 34 Федерального закона)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Информация о банковском сопровождении контракта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заявок на участие в закупке</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исполнения контракта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Платежные реквизиты для перечисления денежных средств в обеспечение исполнения контракта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Ограничение участия в определении поставщика (подрядчика, исполнителя)</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Преимущества, предоставляемые заказчиком в соответствии со статьями 28 - 30 Федерального закона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Право заказчика заключить контракты с несколькими участниками закупки (в соответствии с частью 10 статьи 34 Федерального закона)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Критерии оценки заявок на участие в закупке, величины значимости этих критериев</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Информация о возможности одностороннего отказа от исполнения контракта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ind w:left="-57" w:right="-57"/>
              <w:jc w:val="both"/>
              <w:rPr>
                <w:rFonts w:ascii="Arial" w:hAnsi="Arial" w:cs="Arial"/>
                <w:sz w:val="16"/>
                <w:szCs w:val="16"/>
              </w:rPr>
            </w:pPr>
            <w:r w:rsidRPr="00786C6E">
              <w:rPr>
                <w:rFonts w:ascii="Arial" w:hAnsi="Arial" w:cs="Arial"/>
                <w:sz w:val="16"/>
                <w:szCs w:val="16"/>
              </w:rPr>
              <w:t>Дополнительные требования в соответствии с частью 1.1 статьи 50 Федерального закона</w:t>
            </w:r>
          </w:p>
        </w:tc>
        <w:tc>
          <w:tcPr>
            <w:tcW w:w="1418" w:type="dxa"/>
          </w:tcPr>
          <w:p w:rsidR="009C5138" w:rsidRPr="00786C6E" w:rsidRDefault="009C5138" w:rsidP="009C5138">
            <w:pPr>
              <w:pStyle w:val="ConsPlusNonformat"/>
              <w:ind w:left="-57" w:right="-57"/>
              <w:jc w:val="center"/>
              <w:rPr>
                <w:rFonts w:ascii="Arial" w:hAnsi="Arial" w:cs="Arial"/>
                <w:sz w:val="16"/>
                <w:szCs w:val="16"/>
              </w:rPr>
            </w:pPr>
          </w:p>
        </w:tc>
      </w:tr>
      <w:tr w:rsidR="009C5138" w:rsidRPr="00786C6E" w:rsidTr="009C5138">
        <w:trPr>
          <w:cantSplit/>
        </w:trPr>
        <w:tc>
          <w:tcPr>
            <w:tcW w:w="617" w:type="dxa"/>
          </w:tcPr>
          <w:p w:rsidR="009C5138" w:rsidRPr="00786C6E" w:rsidRDefault="009C5138" w:rsidP="009C5138">
            <w:pPr>
              <w:pStyle w:val="ConsPlusNonformat"/>
              <w:numPr>
                <w:ilvl w:val="0"/>
                <w:numId w:val="11"/>
              </w:numPr>
              <w:spacing w:line="280" w:lineRule="exact"/>
              <w:ind w:left="85" w:firstLine="0"/>
              <w:jc w:val="center"/>
              <w:rPr>
                <w:rFonts w:ascii="Arial" w:hAnsi="Arial" w:cs="Arial"/>
                <w:sz w:val="16"/>
                <w:szCs w:val="16"/>
              </w:rPr>
            </w:pPr>
          </w:p>
        </w:tc>
        <w:tc>
          <w:tcPr>
            <w:tcW w:w="3035" w:type="dxa"/>
          </w:tcPr>
          <w:p w:rsidR="009C5138" w:rsidRPr="00786C6E" w:rsidRDefault="009C5138" w:rsidP="009C5138">
            <w:pPr>
              <w:pStyle w:val="ConsPlusNonformat"/>
              <w:spacing w:line="280" w:lineRule="exac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1418" w:type="dxa"/>
          </w:tcPr>
          <w:p w:rsidR="009C5138" w:rsidRPr="00786C6E" w:rsidRDefault="009C5138" w:rsidP="009C5138">
            <w:pPr>
              <w:pStyle w:val="ConsPlusNonformat"/>
              <w:spacing w:line="280" w:lineRule="exact"/>
              <w:ind w:left="-57" w:right="-57"/>
              <w:jc w:val="center"/>
              <w:rPr>
                <w:rFonts w:ascii="Arial" w:hAnsi="Arial" w:cs="Arial"/>
                <w:sz w:val="16"/>
                <w:szCs w:val="16"/>
              </w:rPr>
            </w:pPr>
          </w:p>
        </w:tc>
      </w:tr>
    </w:tbl>
    <w:p w:rsidR="009C5138" w:rsidRPr="00786C6E" w:rsidRDefault="009C5138" w:rsidP="009C5138">
      <w:pPr>
        <w:pStyle w:val="ConsPlusNonformat"/>
        <w:rPr>
          <w:rFonts w:ascii="Arial" w:hAnsi="Arial" w:cs="Arial"/>
          <w:sz w:val="16"/>
          <w:szCs w:val="16"/>
        </w:rPr>
      </w:pPr>
    </w:p>
    <w:p w:rsidR="009C5138" w:rsidRPr="00786C6E" w:rsidRDefault="009C5138" w:rsidP="009C5138">
      <w:pPr>
        <w:pStyle w:val="ConsPlusNonformat"/>
        <w:rPr>
          <w:rFonts w:ascii="Arial" w:hAnsi="Arial" w:cs="Arial"/>
          <w:sz w:val="16"/>
          <w:szCs w:val="16"/>
        </w:rPr>
      </w:pPr>
    </w:p>
    <w:tbl>
      <w:tblPr>
        <w:tblW w:w="0" w:type="auto"/>
        <w:tblLayout w:type="fixed"/>
        <w:tblLook w:val="04A0"/>
      </w:tblPr>
      <w:tblGrid>
        <w:gridCol w:w="1429"/>
        <w:gridCol w:w="1656"/>
        <w:gridCol w:w="1879"/>
      </w:tblGrid>
      <w:tr w:rsidR="009C5138" w:rsidRPr="00786C6E" w:rsidTr="00065F57">
        <w:tc>
          <w:tcPr>
            <w:tcW w:w="1429" w:type="dxa"/>
          </w:tcPr>
          <w:p w:rsidR="009C5138" w:rsidRPr="00786C6E" w:rsidRDefault="009C5138" w:rsidP="00065F57">
            <w:pPr>
              <w:pStyle w:val="ConsPlusNonformat"/>
              <w:spacing w:line="180" w:lineRule="atLeas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1656" w:type="dxa"/>
            <w:vAlign w:val="bottom"/>
          </w:tcPr>
          <w:p w:rsidR="009C5138" w:rsidRPr="00786C6E" w:rsidRDefault="009C5138" w:rsidP="00065F57">
            <w:pPr>
              <w:pStyle w:val="ConsPlusNonformat"/>
              <w:spacing w:line="180" w:lineRule="atLeast"/>
              <w:jc w:val="center"/>
              <w:rPr>
                <w:rFonts w:ascii="Arial" w:hAnsi="Arial" w:cs="Arial"/>
                <w:sz w:val="16"/>
                <w:szCs w:val="16"/>
              </w:rPr>
            </w:pPr>
            <w:r w:rsidRPr="00786C6E">
              <w:rPr>
                <w:rFonts w:ascii="Arial" w:hAnsi="Arial" w:cs="Arial"/>
                <w:sz w:val="16"/>
                <w:szCs w:val="16"/>
              </w:rPr>
              <w:t>________________</w:t>
            </w:r>
          </w:p>
        </w:tc>
        <w:tc>
          <w:tcPr>
            <w:tcW w:w="1879" w:type="dxa"/>
            <w:vAlign w:val="bottom"/>
          </w:tcPr>
          <w:p w:rsidR="009C5138" w:rsidRPr="00786C6E" w:rsidRDefault="009C5138" w:rsidP="00DE1235">
            <w:pPr>
              <w:pStyle w:val="ConsPlusNonformat"/>
              <w:spacing w:line="180" w:lineRule="atLeast"/>
              <w:jc w:val="center"/>
              <w:rPr>
                <w:rFonts w:ascii="Arial" w:hAnsi="Arial" w:cs="Arial"/>
                <w:sz w:val="16"/>
                <w:szCs w:val="16"/>
              </w:rPr>
            </w:pPr>
            <w:r w:rsidRPr="00786C6E">
              <w:rPr>
                <w:rFonts w:ascii="Arial" w:hAnsi="Arial" w:cs="Arial"/>
                <w:sz w:val="16"/>
                <w:szCs w:val="16"/>
              </w:rPr>
              <w:t>/_________________/</w:t>
            </w:r>
          </w:p>
        </w:tc>
      </w:tr>
      <w:tr w:rsidR="009C5138" w:rsidRPr="00786C6E" w:rsidTr="00065F57">
        <w:tc>
          <w:tcPr>
            <w:tcW w:w="1429" w:type="dxa"/>
          </w:tcPr>
          <w:p w:rsidR="009C5138" w:rsidRPr="00786C6E" w:rsidRDefault="009C5138" w:rsidP="00065F57">
            <w:pPr>
              <w:pStyle w:val="ConsPlusNonformat"/>
              <w:spacing w:line="180" w:lineRule="atLeast"/>
              <w:rPr>
                <w:rFonts w:ascii="Arial" w:hAnsi="Arial" w:cs="Arial"/>
                <w:sz w:val="16"/>
                <w:szCs w:val="16"/>
              </w:rPr>
            </w:pPr>
          </w:p>
        </w:tc>
        <w:tc>
          <w:tcPr>
            <w:tcW w:w="1656" w:type="dxa"/>
          </w:tcPr>
          <w:p w:rsidR="009C5138" w:rsidRPr="00786C6E" w:rsidRDefault="009C5138" w:rsidP="00065F57">
            <w:pPr>
              <w:pStyle w:val="ConsPlusNonformat"/>
              <w:spacing w:line="180" w:lineRule="atLeast"/>
              <w:jc w:val="center"/>
              <w:rPr>
                <w:rFonts w:ascii="Arial" w:hAnsi="Arial" w:cs="Arial"/>
                <w:sz w:val="16"/>
                <w:szCs w:val="16"/>
              </w:rPr>
            </w:pPr>
            <w:r w:rsidRPr="00786C6E">
              <w:rPr>
                <w:rFonts w:ascii="Arial" w:hAnsi="Arial" w:cs="Arial"/>
                <w:kern w:val="28"/>
                <w:sz w:val="16"/>
                <w:szCs w:val="16"/>
                <w:vertAlign w:val="superscript"/>
              </w:rPr>
              <w:t>(подпись)</w:t>
            </w:r>
          </w:p>
        </w:tc>
        <w:tc>
          <w:tcPr>
            <w:tcW w:w="1879" w:type="dxa"/>
          </w:tcPr>
          <w:p w:rsidR="009C5138" w:rsidRPr="00786C6E" w:rsidRDefault="009C5138" w:rsidP="00065F57">
            <w:pPr>
              <w:pStyle w:val="ConsPlusNonformat"/>
              <w:spacing w:line="180" w:lineRule="atLeas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9C5138" w:rsidRPr="00786C6E" w:rsidRDefault="009C5138" w:rsidP="009C5138">
      <w:pPr>
        <w:pStyle w:val="ConsPlusNonformat"/>
        <w:rPr>
          <w:rFonts w:ascii="Arial" w:hAnsi="Arial" w:cs="Arial"/>
          <w:sz w:val="16"/>
          <w:szCs w:val="16"/>
        </w:rPr>
      </w:pPr>
      <w:r w:rsidRPr="00786C6E">
        <w:rPr>
          <w:rFonts w:ascii="Arial" w:hAnsi="Arial" w:cs="Arial"/>
          <w:sz w:val="16"/>
          <w:szCs w:val="16"/>
          <w:vertAlign w:val="superscript"/>
        </w:rPr>
        <w:t>М.П.</w:t>
      </w:r>
    </w:p>
    <w:p w:rsidR="009C5138" w:rsidRPr="0087099D" w:rsidRDefault="009C5138" w:rsidP="009C5138">
      <w:pPr>
        <w:rPr>
          <w:rFonts w:ascii="Arial" w:hAnsi="Arial" w:cs="Arial"/>
          <w:color w:val="000000" w:themeColor="text1"/>
          <w:sz w:val="16"/>
          <w:szCs w:val="16"/>
        </w:rPr>
      </w:pPr>
    </w:p>
    <w:p w:rsidR="000E2248" w:rsidRDefault="000E2248" w:rsidP="009C5138">
      <w:pPr>
        <w:ind w:firstLine="142"/>
        <w:rPr>
          <w:rFonts w:ascii="Arial" w:hAnsi="Arial" w:cs="Arial"/>
          <w:sz w:val="16"/>
          <w:szCs w:val="16"/>
        </w:rPr>
      </w:pPr>
    </w:p>
    <w:p w:rsidR="00AA2E2B" w:rsidRPr="00786C6E" w:rsidRDefault="00AA2E2B" w:rsidP="009C5138">
      <w:pPr>
        <w:ind w:firstLine="142"/>
        <w:rPr>
          <w:rFonts w:ascii="Arial" w:hAnsi="Arial" w:cs="Arial"/>
          <w:sz w:val="16"/>
          <w:szCs w:val="16"/>
        </w:rPr>
      </w:pPr>
    </w:p>
    <w:tbl>
      <w:tblPr>
        <w:tblW w:w="5070" w:type="dxa"/>
        <w:tblLook w:val="01E0"/>
      </w:tblPr>
      <w:tblGrid>
        <w:gridCol w:w="1101"/>
        <w:gridCol w:w="3969"/>
      </w:tblGrid>
      <w:tr w:rsidR="00DE1235" w:rsidRPr="00786C6E" w:rsidTr="00741EC1">
        <w:tc>
          <w:tcPr>
            <w:tcW w:w="1101" w:type="dxa"/>
          </w:tcPr>
          <w:p w:rsidR="00DE1235" w:rsidRPr="00786C6E" w:rsidRDefault="00DE1235" w:rsidP="00741EC1">
            <w:pPr>
              <w:spacing w:line="280" w:lineRule="exact"/>
              <w:jc w:val="both"/>
              <w:rPr>
                <w:rFonts w:ascii="Arial" w:hAnsi="Arial" w:cs="Arial"/>
                <w:sz w:val="16"/>
                <w:szCs w:val="16"/>
              </w:rPr>
            </w:pPr>
            <w:r w:rsidRPr="00786C6E">
              <w:rPr>
                <w:rFonts w:ascii="Arial" w:hAnsi="Arial" w:cs="Arial"/>
                <w:color w:val="FF0000"/>
                <w:sz w:val="16"/>
                <w:szCs w:val="16"/>
              </w:rPr>
              <w:br w:type="page"/>
            </w:r>
          </w:p>
        </w:tc>
        <w:tc>
          <w:tcPr>
            <w:tcW w:w="3969" w:type="dxa"/>
          </w:tcPr>
          <w:p w:rsidR="00DE1235" w:rsidRPr="00786C6E" w:rsidRDefault="00DE1235" w:rsidP="00741EC1">
            <w:pPr>
              <w:spacing w:line="180" w:lineRule="exact"/>
              <w:jc w:val="center"/>
              <w:rPr>
                <w:rFonts w:ascii="Arial" w:hAnsi="Arial" w:cs="Arial"/>
                <w:sz w:val="16"/>
                <w:szCs w:val="16"/>
              </w:rPr>
            </w:pPr>
            <w:r w:rsidRPr="00786C6E">
              <w:rPr>
                <w:rFonts w:ascii="Arial" w:hAnsi="Arial" w:cs="Arial"/>
                <w:sz w:val="16"/>
                <w:szCs w:val="16"/>
              </w:rPr>
              <w:t xml:space="preserve">Приложение </w:t>
            </w:r>
            <w:r>
              <w:rPr>
                <w:rFonts w:ascii="Arial" w:hAnsi="Arial" w:cs="Arial"/>
                <w:sz w:val="16"/>
                <w:szCs w:val="16"/>
              </w:rPr>
              <w:t>2</w:t>
            </w:r>
          </w:p>
          <w:p w:rsidR="00DE1235" w:rsidRPr="00786C6E" w:rsidRDefault="00DE1235" w:rsidP="00741EC1">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0E2248" w:rsidRPr="00786C6E" w:rsidRDefault="000E2248" w:rsidP="009C5138">
      <w:pPr>
        <w:ind w:firstLine="142"/>
        <w:rPr>
          <w:rFonts w:ascii="Arial" w:hAnsi="Arial" w:cs="Arial"/>
          <w:sz w:val="16"/>
          <w:szCs w:val="16"/>
        </w:rPr>
      </w:pPr>
    </w:p>
    <w:p w:rsidR="000E2248" w:rsidRPr="00786C6E" w:rsidRDefault="000E2248" w:rsidP="009C5138">
      <w:pPr>
        <w:ind w:firstLine="142"/>
        <w:rPr>
          <w:rFonts w:ascii="Arial" w:hAnsi="Arial" w:cs="Arial"/>
          <w:sz w:val="16"/>
          <w:szCs w:val="16"/>
        </w:rPr>
      </w:pPr>
    </w:p>
    <w:tbl>
      <w:tblPr>
        <w:tblW w:w="0" w:type="auto"/>
        <w:tblLook w:val="01E0"/>
      </w:tblPr>
      <w:tblGrid>
        <w:gridCol w:w="2867"/>
        <w:gridCol w:w="2097"/>
      </w:tblGrid>
      <w:tr w:rsidR="00DE1235" w:rsidRPr="00786C6E" w:rsidTr="00741EC1">
        <w:tc>
          <w:tcPr>
            <w:tcW w:w="4682" w:type="dxa"/>
          </w:tcPr>
          <w:p w:rsidR="00DE1235" w:rsidRPr="00786C6E" w:rsidRDefault="00DE1235" w:rsidP="00741EC1">
            <w:pPr>
              <w:pStyle w:val="ConsPlusNonformat"/>
              <w:ind w:right="567"/>
              <w:rPr>
                <w:rFonts w:ascii="Arial" w:hAnsi="Arial" w:cs="Arial"/>
                <w:sz w:val="16"/>
                <w:szCs w:val="16"/>
              </w:rPr>
            </w:pPr>
            <w:r w:rsidRPr="00786C6E">
              <w:rPr>
                <w:rFonts w:ascii="Arial" w:hAnsi="Arial" w:cs="Arial"/>
                <w:sz w:val="16"/>
                <w:szCs w:val="16"/>
              </w:rPr>
              <w:t>Бланк  заказчика</w:t>
            </w:r>
          </w:p>
        </w:tc>
        <w:tc>
          <w:tcPr>
            <w:tcW w:w="4606" w:type="dxa"/>
          </w:tcPr>
          <w:p w:rsidR="00DE1235" w:rsidRPr="00786C6E" w:rsidRDefault="00DE1235" w:rsidP="00741EC1">
            <w:pPr>
              <w:ind w:left="964"/>
              <w:jc w:val="both"/>
              <w:rPr>
                <w:rFonts w:ascii="Arial" w:hAnsi="Arial" w:cs="Arial"/>
                <w:sz w:val="16"/>
                <w:szCs w:val="16"/>
              </w:rPr>
            </w:pPr>
          </w:p>
        </w:tc>
      </w:tr>
    </w:tbl>
    <w:p w:rsidR="00DE1235" w:rsidRPr="00786C6E" w:rsidRDefault="00DE1235" w:rsidP="00DE1235">
      <w:pPr>
        <w:jc w:val="center"/>
        <w:rPr>
          <w:rFonts w:ascii="Arial" w:hAnsi="Arial" w:cs="Arial"/>
          <w:sz w:val="16"/>
          <w:szCs w:val="16"/>
        </w:rPr>
      </w:pPr>
    </w:p>
    <w:p w:rsidR="00DE1235" w:rsidRPr="00786C6E" w:rsidRDefault="00DE1235" w:rsidP="00DE1235">
      <w:pPr>
        <w:pStyle w:val="ConsPlusNonformat"/>
        <w:jc w:val="center"/>
        <w:rPr>
          <w:rFonts w:ascii="Arial" w:hAnsi="Arial" w:cs="Arial"/>
          <w:sz w:val="16"/>
          <w:szCs w:val="16"/>
        </w:rPr>
      </w:pPr>
    </w:p>
    <w:p w:rsidR="00DE1235" w:rsidRPr="00786C6E" w:rsidRDefault="00DE1235" w:rsidP="00DE1235">
      <w:pPr>
        <w:pStyle w:val="ConsPlusNonformat"/>
        <w:spacing w:line="180" w:lineRule="exact"/>
        <w:jc w:val="center"/>
        <w:rPr>
          <w:rFonts w:ascii="Arial" w:hAnsi="Arial" w:cs="Arial"/>
          <w:sz w:val="16"/>
          <w:szCs w:val="16"/>
        </w:rPr>
      </w:pPr>
      <w:r w:rsidRPr="00786C6E">
        <w:rPr>
          <w:rFonts w:ascii="Arial" w:hAnsi="Arial" w:cs="Arial"/>
          <w:sz w:val="16"/>
          <w:szCs w:val="16"/>
        </w:rPr>
        <w:t>ЗАЯВКА</w:t>
      </w:r>
    </w:p>
    <w:p w:rsidR="00DE1235" w:rsidRPr="00786C6E" w:rsidRDefault="00DE1235" w:rsidP="00DE1235">
      <w:pPr>
        <w:pStyle w:val="ConsPlusNonformat"/>
        <w:spacing w:line="180" w:lineRule="exact"/>
        <w:jc w:val="center"/>
        <w:rPr>
          <w:rFonts w:ascii="Arial" w:hAnsi="Arial" w:cs="Arial"/>
          <w:sz w:val="16"/>
          <w:szCs w:val="16"/>
        </w:rPr>
      </w:pPr>
      <w:r w:rsidRPr="00786C6E">
        <w:rPr>
          <w:rFonts w:ascii="Arial" w:hAnsi="Arial" w:cs="Arial"/>
          <w:sz w:val="16"/>
          <w:szCs w:val="16"/>
        </w:rPr>
        <w:t>на определение поставщика (подрядчика, исполнителя)</w:t>
      </w:r>
    </w:p>
    <w:p w:rsidR="00DE1235" w:rsidRPr="00786C6E" w:rsidRDefault="00DE1235" w:rsidP="00DE1235">
      <w:pPr>
        <w:pStyle w:val="ConsPlusNonformat"/>
        <w:spacing w:line="180" w:lineRule="exact"/>
        <w:jc w:val="center"/>
        <w:rPr>
          <w:rFonts w:ascii="Arial" w:hAnsi="Arial" w:cs="Arial"/>
          <w:sz w:val="16"/>
          <w:szCs w:val="16"/>
        </w:rPr>
      </w:pPr>
      <w:r w:rsidRPr="00786C6E">
        <w:rPr>
          <w:rFonts w:ascii="Arial" w:hAnsi="Arial" w:cs="Arial"/>
          <w:sz w:val="16"/>
          <w:szCs w:val="16"/>
        </w:rPr>
        <w:t>путем проведения конкурса с ограниченным участием в электронной форме</w:t>
      </w:r>
    </w:p>
    <w:p w:rsidR="00DE1235" w:rsidRPr="00786C6E" w:rsidRDefault="00DE1235" w:rsidP="00DE1235">
      <w:pPr>
        <w:pStyle w:val="ConsPlusNonformat"/>
        <w:jc w:val="center"/>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58"/>
        <w:gridCol w:w="1276"/>
      </w:tblGrid>
      <w:tr w:rsidR="00DE1235" w:rsidRPr="00786C6E" w:rsidTr="00DE1235">
        <w:trPr>
          <w:cantSplit/>
        </w:trPr>
        <w:tc>
          <w:tcPr>
            <w:tcW w:w="594" w:type="dxa"/>
            <w:vAlign w:val="center"/>
          </w:tcPr>
          <w:p w:rsidR="00DE1235" w:rsidRPr="00786C6E" w:rsidRDefault="00DE1235" w:rsidP="00741EC1">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3058" w:type="dxa"/>
            <w:vAlign w:val="center"/>
          </w:tcPr>
          <w:p w:rsidR="00DE1235" w:rsidRPr="00786C6E" w:rsidRDefault="00DE1235"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1276" w:type="dxa"/>
            <w:vAlign w:val="center"/>
          </w:tcPr>
          <w:p w:rsidR="00DE1235" w:rsidRPr="00786C6E" w:rsidRDefault="00DE1235"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Место доставки товара, выполнения работы или оказания услуги</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Срок (периодичность) поставки товаров, выполнения работ, оказания услуг</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контракта (цена лота)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Источник финансирования</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Код бюджетной классификации</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Метод определения и обоснования начальной (максимальной) цены контракта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(ценой лота) (в соответствии с частью 18 статьи 34 Федерального закона)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банковском сопровождении контракта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заявок на участие в закупке</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исполнения контракта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Платежные реквизиты для перечисления денежных средств в обеспечение исполнения контракта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Дополнительные требования к участникам закупки в соответствии с частью 2 статьи 31 Федерального закона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Ограничение участия в определении поставщика (подрядчика, исполнителя)</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Преимущества, предоставляемые заказчиком в соответствии со статьями 28 - 30 Федерального закона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Право заказчика заключить контракты с несколькими участниками закупки (в соответствии с частью 10 статьи 34 Федерального закона)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Критерии оценки заявок на участие в закупке, величины значимости этих критериев</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возможности одностороннего отказа от исполнения контракта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r w:rsidR="00DE1235" w:rsidRPr="00786C6E" w:rsidTr="00DE1235">
        <w:trPr>
          <w:cantSplit/>
        </w:trPr>
        <w:tc>
          <w:tcPr>
            <w:tcW w:w="594" w:type="dxa"/>
          </w:tcPr>
          <w:p w:rsidR="00DE1235" w:rsidRPr="00786C6E" w:rsidRDefault="00DE1235" w:rsidP="00DE1235">
            <w:pPr>
              <w:pStyle w:val="ConsPlusNonformat"/>
              <w:numPr>
                <w:ilvl w:val="0"/>
                <w:numId w:val="12"/>
              </w:numPr>
              <w:spacing w:line="280" w:lineRule="exact"/>
              <w:ind w:left="85" w:firstLine="0"/>
              <w:jc w:val="center"/>
              <w:rPr>
                <w:rFonts w:ascii="Arial" w:hAnsi="Arial" w:cs="Arial"/>
                <w:sz w:val="16"/>
                <w:szCs w:val="16"/>
              </w:rPr>
            </w:pPr>
          </w:p>
        </w:tc>
        <w:tc>
          <w:tcPr>
            <w:tcW w:w="3058" w:type="dxa"/>
          </w:tcPr>
          <w:p w:rsidR="00DE1235" w:rsidRPr="00786C6E" w:rsidRDefault="00DE1235" w:rsidP="00741EC1">
            <w:pPr>
              <w:pStyle w:val="ConsPlusNonforma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1276" w:type="dxa"/>
          </w:tcPr>
          <w:p w:rsidR="00DE1235" w:rsidRPr="00786C6E" w:rsidRDefault="00DE1235" w:rsidP="00741EC1">
            <w:pPr>
              <w:pStyle w:val="ConsPlusNonformat"/>
              <w:ind w:left="-57" w:right="-57"/>
              <w:jc w:val="center"/>
              <w:rPr>
                <w:rFonts w:ascii="Arial" w:hAnsi="Arial" w:cs="Arial"/>
                <w:sz w:val="16"/>
                <w:szCs w:val="16"/>
              </w:rPr>
            </w:pPr>
          </w:p>
        </w:tc>
      </w:tr>
    </w:tbl>
    <w:p w:rsidR="00DE1235" w:rsidRDefault="00DE1235" w:rsidP="00DE1235">
      <w:pPr>
        <w:pStyle w:val="ConsPlusNonformat"/>
        <w:rPr>
          <w:rFonts w:ascii="Arial" w:hAnsi="Arial" w:cs="Arial"/>
          <w:sz w:val="16"/>
          <w:szCs w:val="16"/>
        </w:rPr>
      </w:pPr>
    </w:p>
    <w:p w:rsidR="00AA2E2B" w:rsidRPr="00786C6E" w:rsidRDefault="00AA2E2B" w:rsidP="00DE1235">
      <w:pPr>
        <w:pStyle w:val="ConsPlusNonformat"/>
        <w:rPr>
          <w:rFonts w:ascii="Arial" w:hAnsi="Arial" w:cs="Arial"/>
          <w:sz w:val="16"/>
          <w:szCs w:val="16"/>
        </w:rPr>
      </w:pPr>
    </w:p>
    <w:tbl>
      <w:tblPr>
        <w:tblW w:w="0" w:type="auto"/>
        <w:tblLook w:val="04A0"/>
      </w:tblPr>
      <w:tblGrid>
        <w:gridCol w:w="1489"/>
        <w:gridCol w:w="1646"/>
        <w:gridCol w:w="1829"/>
      </w:tblGrid>
      <w:tr w:rsidR="00DE1235" w:rsidRPr="00786C6E" w:rsidTr="00741EC1">
        <w:tc>
          <w:tcPr>
            <w:tcW w:w="3794" w:type="dxa"/>
          </w:tcPr>
          <w:p w:rsidR="00DE1235" w:rsidRPr="00786C6E" w:rsidRDefault="00DE1235" w:rsidP="00645B58">
            <w:pPr>
              <w:pStyle w:val="ConsPlusNonformat"/>
              <w:spacing w:line="180" w:lineRule="exac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2398" w:type="dxa"/>
            <w:vAlign w:val="bottom"/>
          </w:tcPr>
          <w:p w:rsidR="00DE1235" w:rsidRPr="00786C6E" w:rsidRDefault="00DE1235" w:rsidP="00741EC1">
            <w:pPr>
              <w:pStyle w:val="ConsPlusNonformat"/>
              <w:spacing w:line="240" w:lineRule="exact"/>
              <w:jc w:val="center"/>
              <w:rPr>
                <w:rFonts w:ascii="Arial" w:hAnsi="Arial" w:cs="Arial"/>
                <w:sz w:val="16"/>
                <w:szCs w:val="16"/>
              </w:rPr>
            </w:pPr>
            <w:r w:rsidRPr="00786C6E">
              <w:rPr>
                <w:rFonts w:ascii="Arial" w:hAnsi="Arial" w:cs="Arial"/>
                <w:sz w:val="16"/>
                <w:szCs w:val="16"/>
              </w:rPr>
              <w:t>________________</w:t>
            </w:r>
          </w:p>
        </w:tc>
        <w:tc>
          <w:tcPr>
            <w:tcW w:w="3096" w:type="dxa"/>
            <w:vAlign w:val="bottom"/>
          </w:tcPr>
          <w:p w:rsidR="00DE1235" w:rsidRPr="00786C6E" w:rsidRDefault="00DE1235" w:rsidP="00DE1235">
            <w:pPr>
              <w:pStyle w:val="ConsPlusNonformat"/>
              <w:spacing w:line="240" w:lineRule="exact"/>
              <w:jc w:val="center"/>
              <w:rPr>
                <w:rFonts w:ascii="Arial" w:hAnsi="Arial" w:cs="Arial"/>
                <w:sz w:val="16"/>
                <w:szCs w:val="16"/>
              </w:rPr>
            </w:pPr>
            <w:r w:rsidRPr="00786C6E">
              <w:rPr>
                <w:rFonts w:ascii="Arial" w:hAnsi="Arial" w:cs="Arial"/>
                <w:sz w:val="16"/>
                <w:szCs w:val="16"/>
              </w:rPr>
              <w:t>/_________________/</w:t>
            </w:r>
          </w:p>
        </w:tc>
      </w:tr>
      <w:tr w:rsidR="00DE1235" w:rsidRPr="00786C6E" w:rsidTr="00741EC1">
        <w:tc>
          <w:tcPr>
            <w:tcW w:w="3794" w:type="dxa"/>
          </w:tcPr>
          <w:p w:rsidR="00DE1235" w:rsidRPr="00786C6E" w:rsidRDefault="00DE1235" w:rsidP="00741EC1">
            <w:pPr>
              <w:pStyle w:val="ConsPlusNonformat"/>
              <w:rPr>
                <w:rFonts w:ascii="Arial" w:hAnsi="Arial" w:cs="Arial"/>
                <w:sz w:val="16"/>
                <w:szCs w:val="16"/>
              </w:rPr>
            </w:pPr>
          </w:p>
        </w:tc>
        <w:tc>
          <w:tcPr>
            <w:tcW w:w="2398" w:type="dxa"/>
          </w:tcPr>
          <w:p w:rsidR="00DE1235" w:rsidRPr="00786C6E" w:rsidRDefault="00DE1235"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(подпись)</w:t>
            </w:r>
          </w:p>
        </w:tc>
        <w:tc>
          <w:tcPr>
            <w:tcW w:w="3096" w:type="dxa"/>
          </w:tcPr>
          <w:p w:rsidR="00DE1235" w:rsidRPr="00786C6E" w:rsidRDefault="00DE1235"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DE1235" w:rsidRPr="00786C6E" w:rsidRDefault="00DE1235" w:rsidP="00DE1235">
      <w:pPr>
        <w:pStyle w:val="ConsPlusNonformat"/>
        <w:rPr>
          <w:rFonts w:ascii="Arial" w:hAnsi="Arial" w:cs="Arial"/>
          <w:sz w:val="16"/>
          <w:szCs w:val="16"/>
        </w:rPr>
      </w:pPr>
      <w:r w:rsidRPr="00786C6E">
        <w:rPr>
          <w:rFonts w:ascii="Arial" w:hAnsi="Arial" w:cs="Arial"/>
          <w:sz w:val="16"/>
          <w:szCs w:val="16"/>
          <w:vertAlign w:val="superscript"/>
        </w:rPr>
        <w:t>М.П.</w:t>
      </w:r>
    </w:p>
    <w:p w:rsidR="000E2248" w:rsidRPr="00786C6E" w:rsidRDefault="000E2248" w:rsidP="009C5138">
      <w:pPr>
        <w:ind w:firstLine="142"/>
        <w:rPr>
          <w:rFonts w:ascii="Arial" w:hAnsi="Arial" w:cs="Arial"/>
          <w:sz w:val="16"/>
          <w:szCs w:val="16"/>
        </w:rPr>
      </w:pPr>
    </w:p>
    <w:p w:rsidR="000E2248" w:rsidRPr="00786C6E" w:rsidRDefault="000E2248" w:rsidP="009C5138">
      <w:pPr>
        <w:ind w:firstLine="142"/>
        <w:rPr>
          <w:rFonts w:ascii="Arial" w:hAnsi="Arial" w:cs="Arial"/>
          <w:sz w:val="16"/>
          <w:szCs w:val="16"/>
        </w:rPr>
      </w:pPr>
    </w:p>
    <w:tbl>
      <w:tblPr>
        <w:tblW w:w="0" w:type="auto"/>
        <w:tblLook w:val="01E0"/>
      </w:tblPr>
      <w:tblGrid>
        <w:gridCol w:w="1384"/>
        <w:gridCol w:w="3580"/>
      </w:tblGrid>
      <w:tr w:rsidR="00AA2E2B" w:rsidRPr="00786C6E" w:rsidTr="00AA2E2B">
        <w:tc>
          <w:tcPr>
            <w:tcW w:w="1384" w:type="dxa"/>
          </w:tcPr>
          <w:p w:rsidR="00AA2E2B" w:rsidRPr="00786C6E" w:rsidRDefault="00AA2E2B" w:rsidP="00741EC1">
            <w:pPr>
              <w:spacing w:line="280" w:lineRule="exact"/>
              <w:jc w:val="both"/>
              <w:rPr>
                <w:rFonts w:ascii="Arial" w:hAnsi="Arial" w:cs="Arial"/>
                <w:sz w:val="16"/>
                <w:szCs w:val="16"/>
              </w:rPr>
            </w:pPr>
          </w:p>
        </w:tc>
        <w:tc>
          <w:tcPr>
            <w:tcW w:w="3580" w:type="dxa"/>
          </w:tcPr>
          <w:p w:rsidR="00AA2E2B" w:rsidRPr="00786C6E" w:rsidRDefault="00AA2E2B" w:rsidP="00AA2E2B">
            <w:pPr>
              <w:spacing w:line="180" w:lineRule="exact"/>
              <w:jc w:val="center"/>
              <w:rPr>
                <w:rFonts w:ascii="Arial" w:hAnsi="Arial" w:cs="Arial"/>
                <w:sz w:val="16"/>
                <w:szCs w:val="16"/>
              </w:rPr>
            </w:pPr>
            <w:r w:rsidRPr="00786C6E">
              <w:rPr>
                <w:rFonts w:ascii="Arial" w:hAnsi="Arial" w:cs="Arial"/>
                <w:sz w:val="16"/>
                <w:szCs w:val="16"/>
              </w:rPr>
              <w:t>Приложение 3</w:t>
            </w:r>
          </w:p>
          <w:p w:rsidR="00AA2E2B" w:rsidRPr="00786C6E" w:rsidRDefault="00AA2E2B" w:rsidP="00AA2E2B">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AA2E2B" w:rsidRPr="00786C6E" w:rsidRDefault="00AA2E2B" w:rsidP="00AA2E2B">
      <w:pPr>
        <w:rPr>
          <w:rFonts w:ascii="Arial" w:hAnsi="Arial" w:cs="Arial"/>
          <w:sz w:val="16"/>
          <w:szCs w:val="16"/>
        </w:rPr>
      </w:pPr>
    </w:p>
    <w:tbl>
      <w:tblPr>
        <w:tblW w:w="0" w:type="auto"/>
        <w:tblLook w:val="01E0"/>
      </w:tblPr>
      <w:tblGrid>
        <w:gridCol w:w="2860"/>
        <w:gridCol w:w="2104"/>
      </w:tblGrid>
      <w:tr w:rsidR="00AA2E2B" w:rsidRPr="00786C6E" w:rsidTr="00741EC1">
        <w:tc>
          <w:tcPr>
            <w:tcW w:w="4785" w:type="dxa"/>
          </w:tcPr>
          <w:p w:rsidR="00AA2E2B" w:rsidRPr="00786C6E" w:rsidRDefault="00AA2E2B" w:rsidP="00741EC1">
            <w:pPr>
              <w:pStyle w:val="ConsPlusNonformat"/>
              <w:ind w:right="567"/>
              <w:rPr>
                <w:rFonts w:ascii="Arial" w:hAnsi="Arial" w:cs="Arial"/>
                <w:sz w:val="16"/>
                <w:szCs w:val="16"/>
              </w:rPr>
            </w:pPr>
            <w:r w:rsidRPr="00786C6E">
              <w:rPr>
                <w:rFonts w:ascii="Arial" w:hAnsi="Arial" w:cs="Arial"/>
                <w:sz w:val="16"/>
                <w:szCs w:val="16"/>
              </w:rPr>
              <w:t>Бланк  заказчика</w:t>
            </w:r>
          </w:p>
        </w:tc>
        <w:tc>
          <w:tcPr>
            <w:tcW w:w="4785" w:type="dxa"/>
          </w:tcPr>
          <w:p w:rsidR="00AA2E2B" w:rsidRPr="00786C6E" w:rsidRDefault="00AA2E2B" w:rsidP="00741EC1">
            <w:pPr>
              <w:ind w:left="964"/>
              <w:jc w:val="both"/>
              <w:rPr>
                <w:rFonts w:ascii="Arial" w:hAnsi="Arial" w:cs="Arial"/>
                <w:sz w:val="16"/>
                <w:szCs w:val="16"/>
              </w:rPr>
            </w:pPr>
          </w:p>
        </w:tc>
      </w:tr>
    </w:tbl>
    <w:p w:rsidR="00AA2E2B" w:rsidRPr="00786C6E" w:rsidRDefault="00AA2E2B" w:rsidP="00AA2E2B">
      <w:pPr>
        <w:jc w:val="center"/>
        <w:rPr>
          <w:rFonts w:ascii="Arial" w:hAnsi="Arial" w:cs="Arial"/>
          <w:sz w:val="16"/>
          <w:szCs w:val="16"/>
        </w:rPr>
      </w:pPr>
    </w:p>
    <w:p w:rsidR="00AA2E2B" w:rsidRDefault="00AA2E2B" w:rsidP="00AA2E2B">
      <w:pPr>
        <w:pStyle w:val="ConsPlusNonformat"/>
        <w:jc w:val="center"/>
        <w:rPr>
          <w:rFonts w:ascii="Arial" w:hAnsi="Arial" w:cs="Arial"/>
          <w:sz w:val="16"/>
          <w:szCs w:val="16"/>
        </w:rPr>
      </w:pPr>
    </w:p>
    <w:p w:rsidR="00AA2E2B" w:rsidRDefault="00AA2E2B" w:rsidP="00AA2E2B">
      <w:pPr>
        <w:pStyle w:val="ConsPlusNonformat"/>
        <w:jc w:val="center"/>
        <w:rPr>
          <w:rFonts w:ascii="Arial" w:hAnsi="Arial" w:cs="Arial"/>
          <w:sz w:val="16"/>
          <w:szCs w:val="16"/>
        </w:rPr>
      </w:pPr>
    </w:p>
    <w:p w:rsidR="00AA2E2B" w:rsidRDefault="00AA2E2B" w:rsidP="00AA2E2B">
      <w:pPr>
        <w:pStyle w:val="ConsPlusNonformat"/>
        <w:jc w:val="center"/>
        <w:rPr>
          <w:rFonts w:ascii="Arial" w:hAnsi="Arial" w:cs="Arial"/>
          <w:sz w:val="16"/>
          <w:szCs w:val="16"/>
        </w:rPr>
      </w:pPr>
    </w:p>
    <w:p w:rsidR="00AA2E2B" w:rsidRPr="00786C6E" w:rsidRDefault="00AA2E2B" w:rsidP="00AA2E2B">
      <w:pPr>
        <w:pStyle w:val="ConsPlusNonformat"/>
        <w:jc w:val="center"/>
        <w:rPr>
          <w:rFonts w:ascii="Arial" w:hAnsi="Arial" w:cs="Arial"/>
          <w:sz w:val="16"/>
          <w:szCs w:val="16"/>
        </w:rPr>
      </w:pPr>
    </w:p>
    <w:p w:rsidR="00AA2E2B" w:rsidRPr="00786C6E" w:rsidRDefault="00AA2E2B" w:rsidP="00AA2E2B">
      <w:pPr>
        <w:pStyle w:val="ConsPlusNonformat"/>
        <w:spacing w:line="180" w:lineRule="exact"/>
        <w:jc w:val="center"/>
        <w:rPr>
          <w:rFonts w:ascii="Arial" w:hAnsi="Arial" w:cs="Arial"/>
          <w:sz w:val="16"/>
          <w:szCs w:val="16"/>
        </w:rPr>
      </w:pPr>
      <w:r w:rsidRPr="00786C6E">
        <w:rPr>
          <w:rFonts w:ascii="Arial" w:hAnsi="Arial" w:cs="Arial"/>
          <w:sz w:val="16"/>
          <w:szCs w:val="16"/>
        </w:rPr>
        <w:lastRenderedPageBreak/>
        <w:t>ЗАЯВКА</w:t>
      </w:r>
    </w:p>
    <w:p w:rsidR="00AA2E2B" w:rsidRPr="00786C6E" w:rsidRDefault="00AA2E2B" w:rsidP="00AA2E2B">
      <w:pPr>
        <w:pStyle w:val="ConsPlusNonformat"/>
        <w:spacing w:line="180" w:lineRule="exact"/>
        <w:jc w:val="center"/>
        <w:rPr>
          <w:rFonts w:ascii="Arial" w:hAnsi="Arial" w:cs="Arial"/>
          <w:sz w:val="16"/>
          <w:szCs w:val="16"/>
        </w:rPr>
      </w:pPr>
      <w:r w:rsidRPr="00786C6E">
        <w:rPr>
          <w:rFonts w:ascii="Arial" w:hAnsi="Arial" w:cs="Arial"/>
          <w:sz w:val="16"/>
          <w:szCs w:val="16"/>
        </w:rPr>
        <w:t>на определение поставщика (подрядчика, исполнителя)</w:t>
      </w:r>
    </w:p>
    <w:p w:rsidR="00AA2E2B" w:rsidRPr="00786C6E" w:rsidRDefault="00AA2E2B" w:rsidP="00AA2E2B">
      <w:pPr>
        <w:pStyle w:val="ConsPlusNonformat"/>
        <w:spacing w:line="180" w:lineRule="exact"/>
        <w:jc w:val="center"/>
        <w:rPr>
          <w:rFonts w:ascii="Arial" w:hAnsi="Arial" w:cs="Arial"/>
          <w:sz w:val="16"/>
          <w:szCs w:val="16"/>
        </w:rPr>
      </w:pPr>
      <w:r w:rsidRPr="00786C6E">
        <w:rPr>
          <w:rFonts w:ascii="Arial" w:hAnsi="Arial" w:cs="Arial"/>
          <w:sz w:val="16"/>
          <w:szCs w:val="16"/>
        </w:rPr>
        <w:t>путем проведения двухэтапного конкурса в электронной форме</w:t>
      </w:r>
    </w:p>
    <w:p w:rsidR="00AA2E2B" w:rsidRPr="00786C6E" w:rsidRDefault="00AA2E2B" w:rsidP="00AA2E2B">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3031"/>
        <w:gridCol w:w="1445"/>
      </w:tblGrid>
      <w:tr w:rsidR="00AA2E2B" w:rsidRPr="00786C6E" w:rsidTr="00741EC1">
        <w:trPr>
          <w:cantSplit/>
        </w:trPr>
        <w:tc>
          <w:tcPr>
            <w:tcW w:w="594" w:type="dxa"/>
            <w:vAlign w:val="center"/>
          </w:tcPr>
          <w:p w:rsidR="00AA2E2B" w:rsidRPr="00786C6E" w:rsidRDefault="00AA2E2B" w:rsidP="00741EC1">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6035" w:type="dxa"/>
            <w:vAlign w:val="center"/>
          </w:tcPr>
          <w:p w:rsidR="00AA2E2B" w:rsidRPr="00786C6E" w:rsidRDefault="00AA2E2B"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2693" w:type="dxa"/>
            <w:vAlign w:val="center"/>
          </w:tcPr>
          <w:p w:rsidR="00AA2E2B" w:rsidRPr="00786C6E" w:rsidRDefault="00AA2E2B"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Место доставки товара, выполнения работы или оказания услуги</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Срок (периодичность) поставки товаров, выполнения работ, оказания услуг</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контракта (цена лота)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Источник финансирования</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Код бюджетной классификации</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Метод определения и обоснования начальной (максимальной) цены контракта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(ценой лота) (в соответствии с частью 18 статьи 34 Федерального закона)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банковском сопровождении контракта</w:t>
            </w:r>
          </w:p>
          <w:p w:rsidR="00AA2E2B" w:rsidRPr="00786C6E" w:rsidRDefault="00AA2E2B" w:rsidP="00741EC1">
            <w:pPr>
              <w:pStyle w:val="ConsPlusNonformat"/>
              <w:ind w:left="-57" w:right="-57"/>
              <w:jc w:val="both"/>
              <w:rPr>
                <w:rFonts w:ascii="Arial" w:hAnsi="Arial" w:cs="Arial"/>
                <w:sz w:val="16"/>
                <w:szCs w:val="16"/>
              </w:rPr>
            </w:pP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заявок на участие в закупке</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исполнения контракта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Платежные реквизиты для перечисления денежных средств в обеспечение исполнения контракта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Дополнительные требования к участникам закупки в соответствии с частью 2 статьи 31 Федерального закона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Ограничение участия в определении поставщика (подрядчика, исполнителя)</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Преимущества, предоставляемые заказчиком в соответствии со статьями 28 - 30 Федерального закона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Право заказчика заключить контракты с несколькими участниками закупки (в соответствии с частью 10 статьи 34 Федерального закона)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Критерии оценки заявок на участие в закупке, величины значимости этих критериев</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возможности одностороннего отказа от исполнения контракта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p w:rsidR="00AA2E2B" w:rsidRPr="00786C6E" w:rsidRDefault="00AA2E2B" w:rsidP="00741EC1">
            <w:pPr>
              <w:pStyle w:val="ConsPlusNonformat"/>
              <w:ind w:left="-57" w:right="-57"/>
              <w:jc w:val="both"/>
              <w:rPr>
                <w:rFonts w:ascii="Arial" w:hAnsi="Arial" w:cs="Arial"/>
                <w:sz w:val="16"/>
                <w:szCs w:val="16"/>
              </w:rPr>
            </w:pPr>
          </w:p>
          <w:p w:rsidR="00AA2E2B" w:rsidRPr="00786C6E" w:rsidRDefault="00AA2E2B" w:rsidP="00741EC1">
            <w:pPr>
              <w:pStyle w:val="ConsPlusNonformat"/>
              <w:ind w:left="-57" w:right="-57"/>
              <w:jc w:val="both"/>
              <w:rPr>
                <w:rFonts w:ascii="Arial" w:hAnsi="Arial" w:cs="Arial"/>
                <w:sz w:val="16"/>
                <w:szCs w:val="16"/>
              </w:rPr>
            </w:pP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r w:rsidR="00AA2E2B" w:rsidRPr="00786C6E" w:rsidTr="00741EC1">
        <w:trPr>
          <w:cantSplit/>
        </w:trPr>
        <w:tc>
          <w:tcPr>
            <w:tcW w:w="594" w:type="dxa"/>
          </w:tcPr>
          <w:p w:rsidR="00AA2E2B" w:rsidRPr="00786C6E" w:rsidRDefault="00AA2E2B" w:rsidP="00AA2E2B">
            <w:pPr>
              <w:pStyle w:val="ConsPlusNonformat"/>
              <w:numPr>
                <w:ilvl w:val="0"/>
                <w:numId w:val="13"/>
              </w:numPr>
              <w:spacing w:line="280" w:lineRule="exact"/>
              <w:ind w:left="85" w:firstLine="0"/>
              <w:jc w:val="center"/>
              <w:rPr>
                <w:rFonts w:ascii="Arial" w:hAnsi="Arial" w:cs="Arial"/>
                <w:sz w:val="16"/>
                <w:szCs w:val="16"/>
              </w:rPr>
            </w:pPr>
          </w:p>
        </w:tc>
        <w:tc>
          <w:tcPr>
            <w:tcW w:w="6035" w:type="dxa"/>
          </w:tcPr>
          <w:p w:rsidR="00AA2E2B" w:rsidRPr="00786C6E" w:rsidRDefault="00AA2E2B" w:rsidP="00741EC1">
            <w:pPr>
              <w:pStyle w:val="ConsPlusNonforma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2693" w:type="dxa"/>
          </w:tcPr>
          <w:p w:rsidR="00AA2E2B" w:rsidRPr="00786C6E" w:rsidRDefault="00AA2E2B" w:rsidP="00741EC1">
            <w:pPr>
              <w:pStyle w:val="ConsPlusNonformat"/>
              <w:ind w:left="-57" w:right="-57"/>
              <w:jc w:val="center"/>
              <w:rPr>
                <w:rFonts w:ascii="Arial" w:hAnsi="Arial" w:cs="Arial"/>
                <w:sz w:val="16"/>
                <w:szCs w:val="16"/>
              </w:rPr>
            </w:pPr>
          </w:p>
        </w:tc>
      </w:tr>
    </w:tbl>
    <w:p w:rsidR="00AA2E2B" w:rsidRPr="00786C6E" w:rsidRDefault="00AA2E2B" w:rsidP="00AA2E2B">
      <w:pPr>
        <w:pStyle w:val="ConsPlusNonformat"/>
        <w:rPr>
          <w:rFonts w:ascii="Arial" w:hAnsi="Arial" w:cs="Arial"/>
          <w:sz w:val="16"/>
          <w:szCs w:val="16"/>
        </w:rPr>
      </w:pPr>
    </w:p>
    <w:p w:rsidR="00AA2E2B" w:rsidRPr="00786C6E" w:rsidRDefault="00AA2E2B" w:rsidP="00AA2E2B">
      <w:pPr>
        <w:pStyle w:val="ConsPlusNonformat"/>
        <w:rPr>
          <w:rFonts w:ascii="Arial" w:hAnsi="Arial" w:cs="Arial"/>
          <w:sz w:val="16"/>
          <w:szCs w:val="16"/>
        </w:rPr>
      </w:pPr>
    </w:p>
    <w:p w:rsidR="00AA2E2B" w:rsidRPr="00786C6E" w:rsidRDefault="00AA2E2B" w:rsidP="00AA2E2B">
      <w:pPr>
        <w:pStyle w:val="ConsPlusNonformat"/>
        <w:rPr>
          <w:rFonts w:ascii="Arial" w:hAnsi="Arial" w:cs="Arial"/>
          <w:sz w:val="16"/>
          <w:szCs w:val="16"/>
        </w:rPr>
      </w:pPr>
    </w:p>
    <w:tbl>
      <w:tblPr>
        <w:tblW w:w="0" w:type="auto"/>
        <w:tblLook w:val="04A0"/>
      </w:tblPr>
      <w:tblGrid>
        <w:gridCol w:w="1489"/>
        <w:gridCol w:w="1646"/>
        <w:gridCol w:w="1829"/>
      </w:tblGrid>
      <w:tr w:rsidR="00AA2E2B" w:rsidRPr="00786C6E" w:rsidTr="00741EC1">
        <w:tc>
          <w:tcPr>
            <w:tcW w:w="3794" w:type="dxa"/>
          </w:tcPr>
          <w:p w:rsidR="00AA2E2B" w:rsidRPr="00786C6E" w:rsidRDefault="00AA2E2B" w:rsidP="00AA2E2B">
            <w:pPr>
              <w:pStyle w:val="ConsPlusNonformat"/>
              <w:spacing w:line="180" w:lineRule="exac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2398" w:type="dxa"/>
            <w:vAlign w:val="bottom"/>
          </w:tcPr>
          <w:p w:rsidR="00AA2E2B" w:rsidRPr="00786C6E" w:rsidRDefault="00AA2E2B" w:rsidP="00741EC1">
            <w:pPr>
              <w:pStyle w:val="ConsPlusNonformat"/>
              <w:spacing w:line="240" w:lineRule="exact"/>
              <w:jc w:val="center"/>
              <w:rPr>
                <w:rFonts w:ascii="Arial" w:hAnsi="Arial" w:cs="Arial"/>
                <w:sz w:val="16"/>
                <w:szCs w:val="16"/>
              </w:rPr>
            </w:pPr>
            <w:r w:rsidRPr="00786C6E">
              <w:rPr>
                <w:rFonts w:ascii="Arial" w:hAnsi="Arial" w:cs="Arial"/>
                <w:sz w:val="16"/>
                <w:szCs w:val="16"/>
              </w:rPr>
              <w:t>________________</w:t>
            </w:r>
          </w:p>
        </w:tc>
        <w:tc>
          <w:tcPr>
            <w:tcW w:w="3096" w:type="dxa"/>
            <w:vAlign w:val="bottom"/>
          </w:tcPr>
          <w:p w:rsidR="00AA2E2B" w:rsidRPr="00786C6E" w:rsidRDefault="00AA2E2B" w:rsidP="00AA2E2B">
            <w:pPr>
              <w:pStyle w:val="ConsPlusNonformat"/>
              <w:spacing w:line="240" w:lineRule="exact"/>
              <w:jc w:val="center"/>
              <w:rPr>
                <w:rFonts w:ascii="Arial" w:hAnsi="Arial" w:cs="Arial"/>
                <w:sz w:val="16"/>
                <w:szCs w:val="16"/>
              </w:rPr>
            </w:pPr>
            <w:r w:rsidRPr="00786C6E">
              <w:rPr>
                <w:rFonts w:ascii="Arial" w:hAnsi="Arial" w:cs="Arial"/>
                <w:sz w:val="16"/>
                <w:szCs w:val="16"/>
              </w:rPr>
              <w:t>/_________________/</w:t>
            </w:r>
          </w:p>
        </w:tc>
      </w:tr>
      <w:tr w:rsidR="00AA2E2B" w:rsidRPr="00786C6E" w:rsidTr="00741EC1">
        <w:tc>
          <w:tcPr>
            <w:tcW w:w="3794" w:type="dxa"/>
          </w:tcPr>
          <w:p w:rsidR="00AA2E2B" w:rsidRPr="00786C6E" w:rsidRDefault="00AA2E2B" w:rsidP="00741EC1">
            <w:pPr>
              <w:pStyle w:val="ConsPlusNonformat"/>
              <w:rPr>
                <w:rFonts w:ascii="Arial" w:hAnsi="Arial" w:cs="Arial"/>
                <w:sz w:val="16"/>
                <w:szCs w:val="16"/>
              </w:rPr>
            </w:pPr>
          </w:p>
        </w:tc>
        <w:tc>
          <w:tcPr>
            <w:tcW w:w="2398" w:type="dxa"/>
          </w:tcPr>
          <w:p w:rsidR="00AA2E2B" w:rsidRPr="00786C6E" w:rsidRDefault="00AA2E2B"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(подпись)</w:t>
            </w:r>
          </w:p>
        </w:tc>
        <w:tc>
          <w:tcPr>
            <w:tcW w:w="3096" w:type="dxa"/>
          </w:tcPr>
          <w:p w:rsidR="00AA2E2B" w:rsidRPr="00786C6E" w:rsidRDefault="00AA2E2B"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AA2E2B" w:rsidRPr="00786C6E" w:rsidRDefault="00AA2E2B" w:rsidP="00AA2E2B">
      <w:pPr>
        <w:pStyle w:val="ConsPlusNonformat"/>
        <w:rPr>
          <w:rFonts w:ascii="Arial" w:hAnsi="Arial" w:cs="Arial"/>
          <w:sz w:val="16"/>
          <w:szCs w:val="16"/>
        </w:rPr>
      </w:pPr>
      <w:r w:rsidRPr="00786C6E">
        <w:rPr>
          <w:rFonts w:ascii="Arial" w:hAnsi="Arial" w:cs="Arial"/>
          <w:sz w:val="16"/>
          <w:szCs w:val="16"/>
          <w:vertAlign w:val="superscript"/>
        </w:rPr>
        <w:t>М.П.</w:t>
      </w:r>
    </w:p>
    <w:p w:rsidR="000E2248" w:rsidRPr="00786C6E" w:rsidRDefault="000E2248" w:rsidP="009C5138">
      <w:pPr>
        <w:ind w:firstLine="142"/>
        <w:rPr>
          <w:rFonts w:ascii="Arial" w:hAnsi="Arial" w:cs="Arial"/>
          <w:sz w:val="16"/>
          <w:szCs w:val="16"/>
        </w:rPr>
      </w:pPr>
    </w:p>
    <w:p w:rsidR="00ED3EBE" w:rsidRPr="004D0A05" w:rsidRDefault="00ED3EBE" w:rsidP="009C5138">
      <w:pPr>
        <w:tabs>
          <w:tab w:val="left" w:pos="708"/>
        </w:tabs>
        <w:suppressAutoHyphens/>
        <w:ind w:firstLine="142"/>
        <w:jc w:val="both"/>
        <w:rPr>
          <w:rFonts w:ascii="Arial" w:hAnsi="Arial" w:cs="Arial"/>
          <w:color w:val="00000A"/>
          <w:sz w:val="16"/>
          <w:szCs w:val="16"/>
        </w:rPr>
      </w:pPr>
    </w:p>
    <w:tbl>
      <w:tblPr>
        <w:tblW w:w="0" w:type="auto"/>
        <w:tblLook w:val="01E0"/>
      </w:tblPr>
      <w:tblGrid>
        <w:gridCol w:w="1242"/>
        <w:gridCol w:w="3722"/>
      </w:tblGrid>
      <w:tr w:rsidR="00F0413D" w:rsidRPr="00786C6E" w:rsidTr="00F0413D">
        <w:tc>
          <w:tcPr>
            <w:tcW w:w="1242" w:type="dxa"/>
          </w:tcPr>
          <w:p w:rsidR="00F0413D" w:rsidRPr="00786C6E" w:rsidRDefault="00F0413D" w:rsidP="00741EC1">
            <w:pPr>
              <w:spacing w:line="240" w:lineRule="exact"/>
              <w:jc w:val="both"/>
              <w:rPr>
                <w:rFonts w:ascii="Arial" w:hAnsi="Arial" w:cs="Arial"/>
                <w:sz w:val="16"/>
                <w:szCs w:val="16"/>
              </w:rPr>
            </w:pPr>
          </w:p>
        </w:tc>
        <w:tc>
          <w:tcPr>
            <w:tcW w:w="3722" w:type="dxa"/>
          </w:tcPr>
          <w:p w:rsidR="00F0413D" w:rsidRPr="00786C6E" w:rsidRDefault="00F0413D" w:rsidP="00F0413D">
            <w:pPr>
              <w:spacing w:line="180" w:lineRule="exact"/>
              <w:jc w:val="center"/>
              <w:rPr>
                <w:rFonts w:ascii="Arial" w:hAnsi="Arial" w:cs="Arial"/>
                <w:sz w:val="16"/>
                <w:szCs w:val="16"/>
              </w:rPr>
            </w:pPr>
            <w:r w:rsidRPr="00786C6E">
              <w:rPr>
                <w:rFonts w:ascii="Arial" w:hAnsi="Arial" w:cs="Arial"/>
                <w:sz w:val="16"/>
                <w:szCs w:val="16"/>
              </w:rPr>
              <w:t>Приложение 4</w:t>
            </w:r>
          </w:p>
          <w:p w:rsidR="00F0413D" w:rsidRPr="00786C6E" w:rsidRDefault="00F0413D" w:rsidP="00F0413D">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F0413D" w:rsidRPr="00786C6E" w:rsidRDefault="00F0413D" w:rsidP="00F0413D">
      <w:pPr>
        <w:jc w:val="center"/>
        <w:rPr>
          <w:rFonts w:ascii="Arial" w:hAnsi="Arial" w:cs="Arial"/>
          <w:sz w:val="16"/>
          <w:szCs w:val="16"/>
        </w:rPr>
      </w:pPr>
    </w:p>
    <w:tbl>
      <w:tblPr>
        <w:tblW w:w="0" w:type="auto"/>
        <w:tblLook w:val="01E0"/>
      </w:tblPr>
      <w:tblGrid>
        <w:gridCol w:w="2860"/>
        <w:gridCol w:w="2104"/>
      </w:tblGrid>
      <w:tr w:rsidR="00F0413D" w:rsidRPr="00786C6E" w:rsidTr="00F0413D">
        <w:tc>
          <w:tcPr>
            <w:tcW w:w="2860" w:type="dxa"/>
          </w:tcPr>
          <w:p w:rsidR="00F0413D" w:rsidRPr="00786C6E" w:rsidRDefault="00F0413D" w:rsidP="00741EC1">
            <w:pPr>
              <w:pStyle w:val="ConsPlusNonformat"/>
              <w:ind w:right="567"/>
              <w:rPr>
                <w:rFonts w:ascii="Arial" w:hAnsi="Arial" w:cs="Arial"/>
                <w:sz w:val="16"/>
                <w:szCs w:val="16"/>
              </w:rPr>
            </w:pPr>
            <w:r w:rsidRPr="00786C6E">
              <w:rPr>
                <w:rFonts w:ascii="Arial" w:hAnsi="Arial" w:cs="Arial"/>
                <w:sz w:val="16"/>
                <w:szCs w:val="16"/>
              </w:rPr>
              <w:t>Бланк заказчика</w:t>
            </w:r>
          </w:p>
        </w:tc>
        <w:tc>
          <w:tcPr>
            <w:tcW w:w="2104" w:type="dxa"/>
          </w:tcPr>
          <w:p w:rsidR="00F0413D" w:rsidRPr="00786C6E" w:rsidRDefault="00F0413D" w:rsidP="00741EC1">
            <w:pPr>
              <w:ind w:left="964"/>
              <w:jc w:val="both"/>
              <w:rPr>
                <w:rFonts w:ascii="Arial" w:hAnsi="Arial" w:cs="Arial"/>
                <w:sz w:val="16"/>
                <w:szCs w:val="16"/>
              </w:rPr>
            </w:pPr>
          </w:p>
        </w:tc>
      </w:tr>
    </w:tbl>
    <w:p w:rsidR="00F0413D" w:rsidRPr="00786C6E" w:rsidRDefault="00F0413D" w:rsidP="00F0413D">
      <w:pPr>
        <w:pStyle w:val="ConsPlusNonformat"/>
        <w:rPr>
          <w:rFonts w:ascii="Arial" w:hAnsi="Arial" w:cs="Arial"/>
          <w:sz w:val="16"/>
          <w:szCs w:val="16"/>
        </w:rPr>
      </w:pPr>
    </w:p>
    <w:p w:rsidR="00F0413D" w:rsidRPr="00786C6E" w:rsidRDefault="00F0413D" w:rsidP="00F0413D">
      <w:pPr>
        <w:pStyle w:val="ConsPlusNonformat"/>
        <w:spacing w:line="180" w:lineRule="exact"/>
        <w:jc w:val="center"/>
        <w:rPr>
          <w:rFonts w:ascii="Arial" w:hAnsi="Arial" w:cs="Arial"/>
          <w:sz w:val="16"/>
          <w:szCs w:val="16"/>
        </w:rPr>
      </w:pPr>
      <w:r w:rsidRPr="00786C6E">
        <w:rPr>
          <w:rFonts w:ascii="Arial" w:hAnsi="Arial" w:cs="Arial"/>
          <w:sz w:val="16"/>
          <w:szCs w:val="16"/>
        </w:rPr>
        <w:t>ЗАЯВКА</w:t>
      </w:r>
    </w:p>
    <w:p w:rsidR="00F0413D" w:rsidRPr="00786C6E" w:rsidRDefault="00F0413D" w:rsidP="00F0413D">
      <w:pPr>
        <w:pStyle w:val="ConsPlusNonformat"/>
        <w:spacing w:line="180" w:lineRule="exact"/>
        <w:jc w:val="center"/>
        <w:rPr>
          <w:rFonts w:ascii="Arial" w:hAnsi="Arial" w:cs="Arial"/>
          <w:sz w:val="16"/>
          <w:szCs w:val="16"/>
        </w:rPr>
      </w:pPr>
      <w:r w:rsidRPr="00786C6E">
        <w:rPr>
          <w:rFonts w:ascii="Arial" w:hAnsi="Arial" w:cs="Arial"/>
          <w:sz w:val="16"/>
          <w:szCs w:val="16"/>
        </w:rPr>
        <w:t>на определение поставщика (подрядчика, исполнителя)</w:t>
      </w:r>
    </w:p>
    <w:p w:rsidR="00F0413D" w:rsidRPr="00786C6E" w:rsidRDefault="00F0413D" w:rsidP="00F0413D">
      <w:pPr>
        <w:pStyle w:val="ConsPlusNonformat"/>
        <w:spacing w:line="180" w:lineRule="exact"/>
        <w:jc w:val="center"/>
        <w:rPr>
          <w:rFonts w:ascii="Arial" w:hAnsi="Arial" w:cs="Arial"/>
          <w:sz w:val="16"/>
          <w:szCs w:val="16"/>
        </w:rPr>
      </w:pPr>
      <w:r w:rsidRPr="00786C6E">
        <w:rPr>
          <w:rFonts w:ascii="Arial" w:hAnsi="Arial" w:cs="Arial"/>
          <w:sz w:val="16"/>
          <w:szCs w:val="16"/>
        </w:rPr>
        <w:t>путем проведения аукциона в электронной форме</w:t>
      </w:r>
    </w:p>
    <w:p w:rsidR="00F0413D" w:rsidRPr="00786C6E" w:rsidRDefault="00F0413D" w:rsidP="00F0413D">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2933"/>
        <w:gridCol w:w="1542"/>
      </w:tblGrid>
      <w:tr w:rsidR="00F0413D" w:rsidRPr="00786C6E" w:rsidTr="00F0413D">
        <w:trPr>
          <w:cantSplit/>
        </w:trPr>
        <w:tc>
          <w:tcPr>
            <w:tcW w:w="489" w:type="dxa"/>
            <w:vAlign w:val="center"/>
          </w:tcPr>
          <w:p w:rsidR="00F0413D" w:rsidRPr="00786C6E" w:rsidRDefault="00F0413D" w:rsidP="00741EC1">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2933" w:type="dxa"/>
            <w:vAlign w:val="center"/>
          </w:tcPr>
          <w:p w:rsidR="00F0413D" w:rsidRPr="00786C6E" w:rsidRDefault="00F0413D"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1542" w:type="dxa"/>
            <w:vAlign w:val="center"/>
          </w:tcPr>
          <w:p w:rsidR="00F0413D" w:rsidRPr="00786C6E" w:rsidRDefault="00F0413D"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Место доставки товара, выполнения работы или оказания услуги</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kern w:val="24"/>
                <w:sz w:val="16"/>
                <w:szCs w:val="16"/>
              </w:rPr>
            </w:pPr>
            <w:r w:rsidRPr="00786C6E">
              <w:rPr>
                <w:rFonts w:ascii="Arial" w:hAnsi="Arial" w:cs="Arial"/>
                <w:kern w:val="24"/>
                <w:sz w:val="16"/>
                <w:szCs w:val="16"/>
              </w:rPr>
              <w:t>Срок (периодичность) поставки товаров, выполнения работ, оказания услуг</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контракта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Источник финансирования</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Код бюджетной классификации</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Метод определения и обоснования начальной (максимальной) цены контракта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(в соответствии с частью 18 статьи 34 Федерального закона)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банковском сопровождении контракта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заявок на участие в закупке</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Платежные реквизиты для перечисления денежных средств, внесенных в качестве обеспечения заявок на участие в закупке, в случае, установленном частью 13 статьи 44 Федерального закона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исполнения контракта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Платежные реквизиты для перечисления денежных средств в обеспечение исполнения контракта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Дополнительные требования к участникам закупки в соответствии с частями 2 и 2.1 статьи 31 Федерального закона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Ограничение участия в определении поставщика (подрядчика, исполнителя)</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Преимущества, предоставляемые заказчиком в соответствии со статьями 28 - 30 Федерального закона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возможности одностороннего отказа от исполнения контракта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r w:rsidR="00F0413D" w:rsidRPr="00786C6E" w:rsidTr="00F0413D">
        <w:trPr>
          <w:cantSplit/>
        </w:trPr>
        <w:tc>
          <w:tcPr>
            <w:tcW w:w="489" w:type="dxa"/>
          </w:tcPr>
          <w:p w:rsidR="00F0413D" w:rsidRPr="00786C6E" w:rsidRDefault="00F0413D" w:rsidP="00F0413D">
            <w:pPr>
              <w:pStyle w:val="ConsPlusNonformat"/>
              <w:numPr>
                <w:ilvl w:val="0"/>
                <w:numId w:val="14"/>
              </w:numPr>
              <w:spacing w:line="280" w:lineRule="exact"/>
              <w:ind w:left="85" w:firstLine="0"/>
              <w:jc w:val="center"/>
              <w:rPr>
                <w:rFonts w:ascii="Arial" w:hAnsi="Arial" w:cs="Arial"/>
                <w:sz w:val="16"/>
                <w:szCs w:val="16"/>
              </w:rPr>
            </w:pPr>
          </w:p>
        </w:tc>
        <w:tc>
          <w:tcPr>
            <w:tcW w:w="2933" w:type="dxa"/>
          </w:tcPr>
          <w:p w:rsidR="00F0413D" w:rsidRPr="00786C6E" w:rsidRDefault="00F0413D" w:rsidP="00741EC1">
            <w:pPr>
              <w:pStyle w:val="ConsPlusNonforma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1542" w:type="dxa"/>
          </w:tcPr>
          <w:p w:rsidR="00F0413D" w:rsidRPr="00786C6E" w:rsidRDefault="00F0413D" w:rsidP="00741EC1">
            <w:pPr>
              <w:pStyle w:val="ConsPlusNonformat"/>
              <w:ind w:left="-57" w:right="-57"/>
              <w:jc w:val="center"/>
              <w:rPr>
                <w:rFonts w:ascii="Arial" w:hAnsi="Arial" w:cs="Arial"/>
                <w:sz w:val="16"/>
                <w:szCs w:val="16"/>
              </w:rPr>
            </w:pPr>
          </w:p>
        </w:tc>
      </w:tr>
    </w:tbl>
    <w:p w:rsidR="00F0413D" w:rsidRPr="00786C6E" w:rsidRDefault="00F0413D" w:rsidP="00F0413D">
      <w:pPr>
        <w:pStyle w:val="ConsPlusNonformat"/>
        <w:rPr>
          <w:rFonts w:ascii="Arial" w:hAnsi="Arial" w:cs="Arial"/>
          <w:sz w:val="16"/>
          <w:szCs w:val="16"/>
        </w:rPr>
      </w:pPr>
    </w:p>
    <w:p w:rsidR="00F0413D" w:rsidRPr="00786C6E" w:rsidRDefault="00F0413D" w:rsidP="00F0413D">
      <w:pPr>
        <w:pStyle w:val="ConsPlusNonformat"/>
        <w:rPr>
          <w:rFonts w:ascii="Arial" w:hAnsi="Arial" w:cs="Arial"/>
          <w:sz w:val="16"/>
          <w:szCs w:val="16"/>
        </w:rPr>
      </w:pPr>
    </w:p>
    <w:tbl>
      <w:tblPr>
        <w:tblW w:w="0" w:type="auto"/>
        <w:tblLook w:val="04A0"/>
      </w:tblPr>
      <w:tblGrid>
        <w:gridCol w:w="1469"/>
        <w:gridCol w:w="1640"/>
        <w:gridCol w:w="1855"/>
      </w:tblGrid>
      <w:tr w:rsidR="00F0413D" w:rsidRPr="00786C6E" w:rsidTr="00F0413D">
        <w:tc>
          <w:tcPr>
            <w:tcW w:w="1429" w:type="dxa"/>
          </w:tcPr>
          <w:p w:rsidR="00F0413D" w:rsidRPr="00786C6E" w:rsidRDefault="00F0413D" w:rsidP="00F0413D">
            <w:pPr>
              <w:pStyle w:val="ConsPlusNonformat"/>
              <w:spacing w:line="180" w:lineRule="exac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1595" w:type="dxa"/>
            <w:vAlign w:val="bottom"/>
          </w:tcPr>
          <w:p w:rsidR="00F0413D" w:rsidRPr="00786C6E" w:rsidRDefault="00F0413D" w:rsidP="00741EC1">
            <w:pPr>
              <w:pStyle w:val="ConsPlusNonformat"/>
              <w:spacing w:line="240" w:lineRule="exact"/>
              <w:jc w:val="center"/>
              <w:rPr>
                <w:rFonts w:ascii="Arial" w:hAnsi="Arial" w:cs="Arial"/>
                <w:sz w:val="16"/>
                <w:szCs w:val="16"/>
              </w:rPr>
            </w:pPr>
            <w:r w:rsidRPr="00786C6E">
              <w:rPr>
                <w:rFonts w:ascii="Arial" w:hAnsi="Arial" w:cs="Arial"/>
                <w:sz w:val="16"/>
                <w:szCs w:val="16"/>
              </w:rPr>
              <w:t>________________</w:t>
            </w:r>
          </w:p>
        </w:tc>
        <w:tc>
          <w:tcPr>
            <w:tcW w:w="1940" w:type="dxa"/>
            <w:vAlign w:val="bottom"/>
          </w:tcPr>
          <w:p w:rsidR="00F0413D" w:rsidRPr="00786C6E" w:rsidRDefault="00F0413D" w:rsidP="00B96178">
            <w:pPr>
              <w:pStyle w:val="ConsPlusNonformat"/>
              <w:spacing w:line="240" w:lineRule="exact"/>
              <w:jc w:val="center"/>
              <w:rPr>
                <w:rFonts w:ascii="Arial" w:hAnsi="Arial" w:cs="Arial"/>
                <w:sz w:val="16"/>
                <w:szCs w:val="16"/>
              </w:rPr>
            </w:pPr>
            <w:r w:rsidRPr="00786C6E">
              <w:rPr>
                <w:rFonts w:ascii="Arial" w:hAnsi="Arial" w:cs="Arial"/>
                <w:sz w:val="16"/>
                <w:szCs w:val="16"/>
              </w:rPr>
              <w:t>/_________________/</w:t>
            </w:r>
          </w:p>
        </w:tc>
      </w:tr>
      <w:tr w:rsidR="00F0413D" w:rsidRPr="00786C6E" w:rsidTr="00F0413D">
        <w:tc>
          <w:tcPr>
            <w:tcW w:w="1429" w:type="dxa"/>
          </w:tcPr>
          <w:p w:rsidR="00F0413D" w:rsidRPr="00786C6E" w:rsidRDefault="00F0413D" w:rsidP="00741EC1">
            <w:pPr>
              <w:pStyle w:val="ConsPlusNonformat"/>
              <w:rPr>
                <w:rFonts w:ascii="Arial" w:hAnsi="Arial" w:cs="Arial"/>
                <w:sz w:val="16"/>
                <w:szCs w:val="16"/>
              </w:rPr>
            </w:pPr>
          </w:p>
        </w:tc>
        <w:tc>
          <w:tcPr>
            <w:tcW w:w="1595" w:type="dxa"/>
          </w:tcPr>
          <w:p w:rsidR="00F0413D" w:rsidRPr="00786C6E" w:rsidRDefault="00F0413D"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(подпись)</w:t>
            </w:r>
          </w:p>
        </w:tc>
        <w:tc>
          <w:tcPr>
            <w:tcW w:w="1940" w:type="dxa"/>
          </w:tcPr>
          <w:p w:rsidR="00F0413D" w:rsidRPr="00786C6E" w:rsidRDefault="00F0413D"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F0413D" w:rsidRPr="00786C6E" w:rsidRDefault="00F0413D" w:rsidP="00F0413D">
      <w:pPr>
        <w:pStyle w:val="ConsPlusNonformat"/>
        <w:rPr>
          <w:rFonts w:ascii="Arial" w:hAnsi="Arial" w:cs="Arial"/>
          <w:sz w:val="16"/>
          <w:szCs w:val="16"/>
        </w:rPr>
      </w:pPr>
      <w:r w:rsidRPr="00786C6E">
        <w:rPr>
          <w:rFonts w:ascii="Arial" w:hAnsi="Arial" w:cs="Arial"/>
          <w:sz w:val="16"/>
          <w:szCs w:val="16"/>
          <w:vertAlign w:val="superscript"/>
        </w:rPr>
        <w:t>М.П.</w:t>
      </w:r>
    </w:p>
    <w:p w:rsidR="002573BE" w:rsidRPr="00967679" w:rsidRDefault="002573BE" w:rsidP="009C5138">
      <w:pPr>
        <w:tabs>
          <w:tab w:val="left" w:pos="57"/>
        </w:tabs>
        <w:suppressAutoHyphens/>
        <w:ind w:firstLine="142"/>
        <w:jc w:val="both"/>
        <w:rPr>
          <w:rFonts w:ascii="Arial" w:eastAsia="Calibri" w:hAnsi="Arial" w:cs="Arial"/>
          <w:sz w:val="16"/>
          <w:szCs w:val="16"/>
        </w:rPr>
      </w:pPr>
    </w:p>
    <w:tbl>
      <w:tblPr>
        <w:tblW w:w="0" w:type="auto"/>
        <w:tblLook w:val="01E0"/>
      </w:tblPr>
      <w:tblGrid>
        <w:gridCol w:w="1384"/>
        <w:gridCol w:w="3580"/>
      </w:tblGrid>
      <w:tr w:rsidR="009B03B9" w:rsidRPr="00786C6E" w:rsidTr="009B03B9">
        <w:tc>
          <w:tcPr>
            <w:tcW w:w="1384" w:type="dxa"/>
          </w:tcPr>
          <w:p w:rsidR="009B03B9" w:rsidRPr="00786C6E" w:rsidRDefault="009B03B9" w:rsidP="00741EC1">
            <w:pPr>
              <w:spacing w:line="280" w:lineRule="exact"/>
              <w:jc w:val="both"/>
              <w:rPr>
                <w:rFonts w:ascii="Arial" w:hAnsi="Arial" w:cs="Arial"/>
                <w:sz w:val="16"/>
                <w:szCs w:val="16"/>
              </w:rPr>
            </w:pPr>
          </w:p>
        </w:tc>
        <w:tc>
          <w:tcPr>
            <w:tcW w:w="3580" w:type="dxa"/>
          </w:tcPr>
          <w:p w:rsidR="009B03B9" w:rsidRPr="00786C6E" w:rsidRDefault="009B03B9" w:rsidP="009B03B9">
            <w:pPr>
              <w:spacing w:line="180" w:lineRule="exact"/>
              <w:jc w:val="center"/>
              <w:rPr>
                <w:rFonts w:ascii="Arial" w:hAnsi="Arial" w:cs="Arial"/>
                <w:sz w:val="16"/>
                <w:szCs w:val="16"/>
              </w:rPr>
            </w:pPr>
            <w:r w:rsidRPr="00786C6E">
              <w:rPr>
                <w:rFonts w:ascii="Arial" w:hAnsi="Arial" w:cs="Arial"/>
                <w:sz w:val="16"/>
                <w:szCs w:val="16"/>
              </w:rPr>
              <w:t>Приложение 5</w:t>
            </w:r>
          </w:p>
          <w:p w:rsidR="009B03B9" w:rsidRPr="00786C6E" w:rsidRDefault="009B03B9" w:rsidP="009B03B9">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9B03B9" w:rsidRPr="00786C6E" w:rsidRDefault="009B03B9" w:rsidP="009B03B9">
      <w:pPr>
        <w:rPr>
          <w:rFonts w:ascii="Arial" w:hAnsi="Arial" w:cs="Arial"/>
          <w:sz w:val="16"/>
          <w:szCs w:val="16"/>
        </w:rPr>
      </w:pPr>
    </w:p>
    <w:tbl>
      <w:tblPr>
        <w:tblW w:w="0" w:type="auto"/>
        <w:tblLook w:val="01E0"/>
      </w:tblPr>
      <w:tblGrid>
        <w:gridCol w:w="2860"/>
        <w:gridCol w:w="2104"/>
      </w:tblGrid>
      <w:tr w:rsidR="009B03B9" w:rsidRPr="00786C6E" w:rsidTr="00741EC1">
        <w:tc>
          <w:tcPr>
            <w:tcW w:w="4785" w:type="dxa"/>
            <w:shd w:val="clear" w:color="auto" w:fill="auto"/>
          </w:tcPr>
          <w:p w:rsidR="009B03B9" w:rsidRPr="00786C6E" w:rsidRDefault="009B03B9" w:rsidP="00741EC1">
            <w:pPr>
              <w:pStyle w:val="ConsPlusNonformat"/>
              <w:ind w:right="567"/>
              <w:rPr>
                <w:rFonts w:ascii="Arial" w:hAnsi="Arial" w:cs="Arial"/>
                <w:sz w:val="16"/>
                <w:szCs w:val="16"/>
              </w:rPr>
            </w:pPr>
            <w:r w:rsidRPr="00786C6E">
              <w:rPr>
                <w:rFonts w:ascii="Arial" w:hAnsi="Arial" w:cs="Arial"/>
                <w:sz w:val="16"/>
                <w:szCs w:val="16"/>
              </w:rPr>
              <w:t>Бланк заказчика</w:t>
            </w:r>
          </w:p>
        </w:tc>
        <w:tc>
          <w:tcPr>
            <w:tcW w:w="4785" w:type="dxa"/>
          </w:tcPr>
          <w:p w:rsidR="009B03B9" w:rsidRPr="00786C6E" w:rsidRDefault="009B03B9" w:rsidP="00741EC1">
            <w:pPr>
              <w:ind w:left="964"/>
              <w:jc w:val="both"/>
              <w:rPr>
                <w:rFonts w:ascii="Arial" w:hAnsi="Arial" w:cs="Arial"/>
                <w:sz w:val="16"/>
                <w:szCs w:val="16"/>
              </w:rPr>
            </w:pPr>
          </w:p>
        </w:tc>
      </w:tr>
    </w:tbl>
    <w:p w:rsidR="009B03B9" w:rsidRPr="00786C6E" w:rsidRDefault="009B03B9" w:rsidP="009B03B9">
      <w:pPr>
        <w:pStyle w:val="ConsPlusNonformat"/>
        <w:jc w:val="center"/>
        <w:rPr>
          <w:rFonts w:ascii="Arial" w:hAnsi="Arial" w:cs="Arial"/>
          <w:sz w:val="16"/>
          <w:szCs w:val="16"/>
        </w:rPr>
      </w:pPr>
    </w:p>
    <w:p w:rsidR="009B03B9" w:rsidRPr="00786C6E" w:rsidRDefault="009B03B9" w:rsidP="009B03B9">
      <w:pPr>
        <w:pStyle w:val="ConsPlusNonformat"/>
        <w:spacing w:line="180" w:lineRule="exact"/>
        <w:jc w:val="center"/>
        <w:rPr>
          <w:rFonts w:ascii="Arial" w:hAnsi="Arial" w:cs="Arial"/>
          <w:sz w:val="16"/>
          <w:szCs w:val="16"/>
        </w:rPr>
      </w:pPr>
      <w:r w:rsidRPr="00786C6E">
        <w:rPr>
          <w:rFonts w:ascii="Arial" w:hAnsi="Arial" w:cs="Arial"/>
          <w:sz w:val="16"/>
          <w:szCs w:val="16"/>
        </w:rPr>
        <w:t>ЗАЯВКА</w:t>
      </w:r>
    </w:p>
    <w:p w:rsidR="009B03B9" w:rsidRPr="00786C6E" w:rsidRDefault="009B03B9" w:rsidP="009B03B9">
      <w:pPr>
        <w:pStyle w:val="ConsPlusNonformat"/>
        <w:spacing w:line="180" w:lineRule="exact"/>
        <w:jc w:val="center"/>
        <w:rPr>
          <w:rFonts w:ascii="Arial" w:hAnsi="Arial" w:cs="Arial"/>
          <w:sz w:val="16"/>
          <w:szCs w:val="16"/>
        </w:rPr>
      </w:pPr>
      <w:r w:rsidRPr="00786C6E">
        <w:rPr>
          <w:rFonts w:ascii="Arial" w:hAnsi="Arial" w:cs="Arial"/>
          <w:sz w:val="16"/>
          <w:szCs w:val="16"/>
        </w:rPr>
        <w:t>на определение поставщика (подрядчика, исполнителя)</w:t>
      </w:r>
    </w:p>
    <w:p w:rsidR="009B03B9" w:rsidRPr="00786C6E" w:rsidRDefault="009B03B9" w:rsidP="009B03B9">
      <w:pPr>
        <w:pStyle w:val="ConsPlusNonformat"/>
        <w:spacing w:line="180" w:lineRule="exact"/>
        <w:jc w:val="center"/>
        <w:rPr>
          <w:rFonts w:ascii="Arial" w:hAnsi="Arial" w:cs="Arial"/>
          <w:sz w:val="16"/>
          <w:szCs w:val="16"/>
        </w:rPr>
      </w:pPr>
      <w:r w:rsidRPr="00786C6E">
        <w:rPr>
          <w:rFonts w:ascii="Arial" w:hAnsi="Arial" w:cs="Arial"/>
          <w:sz w:val="16"/>
          <w:szCs w:val="16"/>
        </w:rPr>
        <w:t xml:space="preserve">путем проведения запроса котировок запроса, котировок </w:t>
      </w:r>
    </w:p>
    <w:p w:rsidR="009B03B9" w:rsidRPr="00786C6E" w:rsidRDefault="009B03B9" w:rsidP="009B03B9">
      <w:pPr>
        <w:pStyle w:val="ConsPlusNonformat"/>
        <w:spacing w:line="180" w:lineRule="exact"/>
        <w:jc w:val="center"/>
        <w:rPr>
          <w:rFonts w:ascii="Arial" w:hAnsi="Arial" w:cs="Arial"/>
          <w:sz w:val="16"/>
          <w:szCs w:val="16"/>
        </w:rPr>
      </w:pPr>
      <w:r w:rsidRPr="00786C6E">
        <w:rPr>
          <w:rFonts w:ascii="Arial" w:hAnsi="Arial" w:cs="Arial"/>
          <w:sz w:val="16"/>
          <w:szCs w:val="16"/>
        </w:rPr>
        <w:t>в электронной форме</w:t>
      </w:r>
    </w:p>
    <w:p w:rsidR="009B03B9" w:rsidRPr="00786C6E" w:rsidRDefault="009B03B9" w:rsidP="009B03B9">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3226"/>
        <w:gridCol w:w="1241"/>
      </w:tblGrid>
      <w:tr w:rsidR="009B03B9" w:rsidRPr="00786C6E" w:rsidTr="00741EC1">
        <w:trPr>
          <w:cantSplit/>
        </w:trPr>
        <w:tc>
          <w:tcPr>
            <w:tcW w:w="617" w:type="dxa"/>
            <w:vAlign w:val="center"/>
          </w:tcPr>
          <w:p w:rsidR="009B03B9" w:rsidRPr="00786C6E" w:rsidRDefault="009B03B9" w:rsidP="00741EC1">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6579" w:type="dxa"/>
            <w:vAlign w:val="center"/>
          </w:tcPr>
          <w:p w:rsidR="009B03B9" w:rsidRPr="00786C6E" w:rsidRDefault="009B03B9"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2092" w:type="dxa"/>
            <w:vAlign w:val="center"/>
          </w:tcPr>
          <w:p w:rsidR="009B03B9" w:rsidRPr="00786C6E" w:rsidRDefault="009B03B9"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Место доставки товара, выполнения работы или оказания услуги</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kern w:val="24"/>
                <w:sz w:val="16"/>
                <w:szCs w:val="16"/>
              </w:rPr>
              <w:t>Срок (периодичность) поставки товаров, выполнения работ, оказания услуг</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контракта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Источник финансирования</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Код бюджетной классификации</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Метод определения и обоснования начальной (максимальной) цены контракта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банковском сопровождении контракта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исполнения контракта (в случаях, предусмотренных статьей 96 Федерального закона)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Платежные реквизиты для перечисления денежных средств в обеспечение исполнения контракта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Ограничение участия в определении поставщика (подрядчика, исполнителя)</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Преимущества, предоставляемые заказчиком в соответствии со статьями 28 - 30 Федерального закона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возможности одностороннего отказа от исполнения контракта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r w:rsidR="009B03B9" w:rsidRPr="00786C6E" w:rsidTr="00741EC1">
        <w:trPr>
          <w:cantSplit/>
        </w:trPr>
        <w:tc>
          <w:tcPr>
            <w:tcW w:w="617" w:type="dxa"/>
          </w:tcPr>
          <w:p w:rsidR="009B03B9" w:rsidRPr="00786C6E" w:rsidRDefault="009B03B9" w:rsidP="009B03B9">
            <w:pPr>
              <w:pStyle w:val="ConsPlusNonformat"/>
              <w:numPr>
                <w:ilvl w:val="0"/>
                <w:numId w:val="15"/>
              </w:numPr>
              <w:spacing w:line="280" w:lineRule="exact"/>
              <w:ind w:left="85" w:firstLine="0"/>
              <w:jc w:val="center"/>
              <w:rPr>
                <w:rFonts w:ascii="Arial" w:hAnsi="Arial" w:cs="Arial"/>
                <w:sz w:val="16"/>
                <w:szCs w:val="16"/>
              </w:rPr>
            </w:pPr>
          </w:p>
        </w:tc>
        <w:tc>
          <w:tcPr>
            <w:tcW w:w="6579" w:type="dxa"/>
          </w:tcPr>
          <w:p w:rsidR="009B03B9" w:rsidRPr="00786C6E" w:rsidRDefault="009B03B9" w:rsidP="00741EC1">
            <w:pPr>
              <w:pStyle w:val="ConsPlusNonforma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2092" w:type="dxa"/>
          </w:tcPr>
          <w:p w:rsidR="009B03B9" w:rsidRPr="00786C6E" w:rsidRDefault="009B03B9" w:rsidP="00741EC1">
            <w:pPr>
              <w:pStyle w:val="ConsPlusNonformat"/>
              <w:ind w:left="-57" w:right="-57"/>
              <w:jc w:val="center"/>
              <w:rPr>
                <w:rFonts w:ascii="Arial" w:hAnsi="Arial" w:cs="Arial"/>
                <w:sz w:val="16"/>
                <w:szCs w:val="16"/>
              </w:rPr>
            </w:pPr>
          </w:p>
        </w:tc>
      </w:tr>
    </w:tbl>
    <w:p w:rsidR="009B03B9" w:rsidRPr="00786C6E" w:rsidRDefault="009B03B9" w:rsidP="009B03B9">
      <w:pPr>
        <w:pStyle w:val="ConsPlusNonformat"/>
        <w:rPr>
          <w:rFonts w:ascii="Arial" w:hAnsi="Arial" w:cs="Arial"/>
          <w:sz w:val="16"/>
          <w:szCs w:val="16"/>
        </w:rPr>
      </w:pPr>
    </w:p>
    <w:p w:rsidR="009B03B9" w:rsidRPr="00786C6E" w:rsidRDefault="009B03B9" w:rsidP="009B03B9">
      <w:pPr>
        <w:pStyle w:val="ConsPlusNonformat"/>
        <w:rPr>
          <w:rFonts w:ascii="Arial" w:hAnsi="Arial" w:cs="Arial"/>
          <w:sz w:val="16"/>
          <w:szCs w:val="16"/>
        </w:rPr>
      </w:pPr>
    </w:p>
    <w:tbl>
      <w:tblPr>
        <w:tblW w:w="0" w:type="auto"/>
        <w:tblLook w:val="04A0"/>
      </w:tblPr>
      <w:tblGrid>
        <w:gridCol w:w="1488"/>
        <w:gridCol w:w="1647"/>
        <w:gridCol w:w="1829"/>
      </w:tblGrid>
      <w:tr w:rsidR="009B03B9" w:rsidRPr="00786C6E" w:rsidTr="00741EC1">
        <w:tc>
          <w:tcPr>
            <w:tcW w:w="3738" w:type="dxa"/>
          </w:tcPr>
          <w:p w:rsidR="009B03B9" w:rsidRPr="00786C6E" w:rsidRDefault="009B03B9" w:rsidP="009B03B9">
            <w:pPr>
              <w:pStyle w:val="ConsPlusNonformat"/>
              <w:spacing w:line="180" w:lineRule="exac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2456" w:type="dxa"/>
            <w:vAlign w:val="bottom"/>
          </w:tcPr>
          <w:p w:rsidR="009B03B9" w:rsidRPr="00786C6E" w:rsidRDefault="009B03B9" w:rsidP="00741EC1">
            <w:pPr>
              <w:pStyle w:val="ConsPlusNonformat"/>
              <w:spacing w:line="240" w:lineRule="exact"/>
              <w:jc w:val="center"/>
              <w:rPr>
                <w:rFonts w:ascii="Arial" w:hAnsi="Arial" w:cs="Arial"/>
                <w:sz w:val="16"/>
                <w:szCs w:val="16"/>
              </w:rPr>
            </w:pPr>
            <w:r w:rsidRPr="00786C6E">
              <w:rPr>
                <w:rFonts w:ascii="Arial" w:hAnsi="Arial" w:cs="Arial"/>
                <w:sz w:val="16"/>
                <w:szCs w:val="16"/>
              </w:rPr>
              <w:t>________________</w:t>
            </w:r>
          </w:p>
        </w:tc>
        <w:tc>
          <w:tcPr>
            <w:tcW w:w="3094" w:type="dxa"/>
            <w:vAlign w:val="bottom"/>
          </w:tcPr>
          <w:p w:rsidR="009B03B9" w:rsidRPr="00786C6E" w:rsidRDefault="009B03B9" w:rsidP="009B03B9">
            <w:pPr>
              <w:pStyle w:val="ConsPlusNonformat"/>
              <w:spacing w:line="240" w:lineRule="exact"/>
              <w:jc w:val="center"/>
              <w:rPr>
                <w:rFonts w:ascii="Arial" w:hAnsi="Arial" w:cs="Arial"/>
                <w:sz w:val="16"/>
                <w:szCs w:val="16"/>
              </w:rPr>
            </w:pPr>
            <w:r w:rsidRPr="00786C6E">
              <w:rPr>
                <w:rFonts w:ascii="Arial" w:hAnsi="Arial" w:cs="Arial"/>
                <w:sz w:val="16"/>
                <w:szCs w:val="16"/>
              </w:rPr>
              <w:t>/_________________/</w:t>
            </w:r>
          </w:p>
        </w:tc>
      </w:tr>
      <w:tr w:rsidR="009B03B9" w:rsidRPr="00786C6E" w:rsidTr="00741EC1">
        <w:tc>
          <w:tcPr>
            <w:tcW w:w="3738" w:type="dxa"/>
          </w:tcPr>
          <w:p w:rsidR="009B03B9" w:rsidRPr="00786C6E" w:rsidRDefault="009B03B9" w:rsidP="00741EC1">
            <w:pPr>
              <w:pStyle w:val="ConsPlusNonformat"/>
              <w:rPr>
                <w:rFonts w:ascii="Arial" w:hAnsi="Arial" w:cs="Arial"/>
                <w:sz w:val="16"/>
                <w:szCs w:val="16"/>
              </w:rPr>
            </w:pPr>
          </w:p>
        </w:tc>
        <w:tc>
          <w:tcPr>
            <w:tcW w:w="2456" w:type="dxa"/>
          </w:tcPr>
          <w:p w:rsidR="009B03B9" w:rsidRPr="00786C6E" w:rsidRDefault="009B03B9"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(подпись)</w:t>
            </w:r>
          </w:p>
        </w:tc>
        <w:tc>
          <w:tcPr>
            <w:tcW w:w="3094" w:type="dxa"/>
          </w:tcPr>
          <w:p w:rsidR="009B03B9" w:rsidRPr="00786C6E" w:rsidRDefault="009B03B9"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9B03B9" w:rsidRPr="00786C6E" w:rsidRDefault="009B03B9" w:rsidP="009B03B9">
      <w:pPr>
        <w:pStyle w:val="ConsPlusNonformat"/>
        <w:rPr>
          <w:rFonts w:ascii="Arial" w:hAnsi="Arial" w:cs="Arial"/>
          <w:sz w:val="16"/>
          <w:szCs w:val="16"/>
          <w:vertAlign w:val="superscript"/>
        </w:rPr>
      </w:pPr>
      <w:r w:rsidRPr="00786C6E">
        <w:rPr>
          <w:rFonts w:ascii="Arial" w:hAnsi="Arial" w:cs="Arial"/>
          <w:sz w:val="16"/>
          <w:szCs w:val="16"/>
          <w:vertAlign w:val="superscript"/>
        </w:rPr>
        <w:t>М.П.</w:t>
      </w:r>
    </w:p>
    <w:p w:rsidR="002573BE" w:rsidRDefault="002573BE" w:rsidP="009C5138">
      <w:pPr>
        <w:spacing w:line="180" w:lineRule="exact"/>
        <w:ind w:firstLine="142"/>
        <w:jc w:val="center"/>
        <w:rPr>
          <w:rFonts w:ascii="Arial" w:hAnsi="Arial" w:cs="Arial"/>
          <w:b/>
          <w:sz w:val="16"/>
          <w:szCs w:val="16"/>
        </w:rPr>
      </w:pPr>
    </w:p>
    <w:p w:rsidR="00074F3E" w:rsidRDefault="00074F3E" w:rsidP="009C5138">
      <w:pPr>
        <w:spacing w:line="180" w:lineRule="exact"/>
        <w:ind w:firstLine="142"/>
        <w:jc w:val="center"/>
        <w:rPr>
          <w:rFonts w:ascii="Arial" w:hAnsi="Arial" w:cs="Arial"/>
          <w:b/>
          <w:sz w:val="16"/>
          <w:szCs w:val="16"/>
        </w:rPr>
      </w:pPr>
    </w:p>
    <w:tbl>
      <w:tblPr>
        <w:tblW w:w="0" w:type="auto"/>
        <w:tblLook w:val="01E0"/>
      </w:tblPr>
      <w:tblGrid>
        <w:gridCol w:w="1242"/>
        <w:gridCol w:w="3722"/>
      </w:tblGrid>
      <w:tr w:rsidR="00074F3E" w:rsidRPr="00786C6E" w:rsidTr="00074F3E">
        <w:tc>
          <w:tcPr>
            <w:tcW w:w="1242" w:type="dxa"/>
          </w:tcPr>
          <w:p w:rsidR="00074F3E" w:rsidRPr="00786C6E" w:rsidRDefault="00074F3E" w:rsidP="00741EC1">
            <w:pPr>
              <w:spacing w:line="280" w:lineRule="exact"/>
              <w:jc w:val="both"/>
              <w:rPr>
                <w:rFonts w:ascii="Arial" w:hAnsi="Arial" w:cs="Arial"/>
                <w:sz w:val="16"/>
                <w:szCs w:val="16"/>
              </w:rPr>
            </w:pPr>
          </w:p>
        </w:tc>
        <w:tc>
          <w:tcPr>
            <w:tcW w:w="3722" w:type="dxa"/>
          </w:tcPr>
          <w:p w:rsidR="00074F3E" w:rsidRPr="00786C6E" w:rsidRDefault="00074F3E" w:rsidP="00074F3E">
            <w:pPr>
              <w:spacing w:line="180" w:lineRule="exact"/>
              <w:jc w:val="center"/>
              <w:rPr>
                <w:rFonts w:ascii="Arial" w:hAnsi="Arial" w:cs="Arial"/>
                <w:sz w:val="16"/>
                <w:szCs w:val="16"/>
              </w:rPr>
            </w:pPr>
            <w:r w:rsidRPr="00786C6E">
              <w:rPr>
                <w:rFonts w:ascii="Arial" w:hAnsi="Arial" w:cs="Arial"/>
                <w:sz w:val="16"/>
                <w:szCs w:val="16"/>
              </w:rPr>
              <w:t>Приложение 6</w:t>
            </w:r>
          </w:p>
          <w:p w:rsidR="00074F3E" w:rsidRPr="00786C6E" w:rsidRDefault="00074F3E" w:rsidP="00074F3E">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074F3E" w:rsidRPr="00786C6E" w:rsidRDefault="00074F3E" w:rsidP="00074F3E">
      <w:pPr>
        <w:jc w:val="center"/>
        <w:rPr>
          <w:rFonts w:ascii="Arial" w:hAnsi="Arial" w:cs="Arial"/>
          <w:sz w:val="16"/>
          <w:szCs w:val="16"/>
        </w:rPr>
      </w:pPr>
    </w:p>
    <w:tbl>
      <w:tblPr>
        <w:tblW w:w="0" w:type="auto"/>
        <w:tblLook w:val="01E0"/>
      </w:tblPr>
      <w:tblGrid>
        <w:gridCol w:w="2860"/>
        <w:gridCol w:w="2104"/>
      </w:tblGrid>
      <w:tr w:rsidR="00074F3E" w:rsidRPr="00786C6E" w:rsidTr="00741EC1">
        <w:tc>
          <w:tcPr>
            <w:tcW w:w="4785" w:type="dxa"/>
          </w:tcPr>
          <w:p w:rsidR="00074F3E" w:rsidRPr="00786C6E" w:rsidRDefault="00074F3E" w:rsidP="00741EC1">
            <w:pPr>
              <w:pStyle w:val="ConsPlusNonformat"/>
              <w:ind w:right="567"/>
              <w:rPr>
                <w:rFonts w:ascii="Arial" w:hAnsi="Arial" w:cs="Arial"/>
                <w:sz w:val="16"/>
                <w:szCs w:val="16"/>
              </w:rPr>
            </w:pPr>
            <w:r w:rsidRPr="00786C6E">
              <w:rPr>
                <w:rFonts w:ascii="Arial" w:hAnsi="Arial" w:cs="Arial"/>
                <w:sz w:val="16"/>
                <w:szCs w:val="16"/>
              </w:rPr>
              <w:t>Бланк заказчика</w:t>
            </w:r>
          </w:p>
        </w:tc>
        <w:tc>
          <w:tcPr>
            <w:tcW w:w="4785" w:type="dxa"/>
          </w:tcPr>
          <w:p w:rsidR="00074F3E" w:rsidRPr="00786C6E" w:rsidRDefault="00074F3E" w:rsidP="00741EC1">
            <w:pPr>
              <w:ind w:left="964"/>
              <w:jc w:val="both"/>
              <w:rPr>
                <w:rFonts w:ascii="Arial" w:hAnsi="Arial" w:cs="Arial"/>
                <w:sz w:val="16"/>
                <w:szCs w:val="16"/>
              </w:rPr>
            </w:pPr>
          </w:p>
        </w:tc>
      </w:tr>
    </w:tbl>
    <w:p w:rsidR="00074F3E" w:rsidRPr="00786C6E" w:rsidRDefault="00074F3E" w:rsidP="00074F3E">
      <w:pPr>
        <w:jc w:val="center"/>
        <w:rPr>
          <w:rFonts w:ascii="Arial" w:hAnsi="Arial" w:cs="Arial"/>
          <w:sz w:val="16"/>
          <w:szCs w:val="16"/>
        </w:rPr>
      </w:pPr>
    </w:p>
    <w:p w:rsidR="00074F3E" w:rsidRPr="00786C6E" w:rsidRDefault="00074F3E" w:rsidP="00074F3E">
      <w:pPr>
        <w:pStyle w:val="ConsPlusNonformat"/>
        <w:jc w:val="center"/>
        <w:rPr>
          <w:rFonts w:ascii="Arial" w:hAnsi="Arial" w:cs="Arial"/>
          <w:sz w:val="16"/>
          <w:szCs w:val="16"/>
        </w:rPr>
      </w:pPr>
    </w:p>
    <w:p w:rsidR="00074F3E" w:rsidRPr="00786C6E" w:rsidRDefault="00074F3E" w:rsidP="00074F3E">
      <w:pPr>
        <w:pStyle w:val="ConsPlusNonformat"/>
        <w:spacing w:line="180" w:lineRule="exact"/>
        <w:jc w:val="center"/>
        <w:rPr>
          <w:rFonts w:ascii="Arial" w:hAnsi="Arial" w:cs="Arial"/>
          <w:sz w:val="16"/>
          <w:szCs w:val="16"/>
        </w:rPr>
      </w:pPr>
      <w:r w:rsidRPr="00786C6E">
        <w:rPr>
          <w:rFonts w:ascii="Arial" w:hAnsi="Arial" w:cs="Arial"/>
          <w:sz w:val="16"/>
          <w:szCs w:val="16"/>
        </w:rPr>
        <w:t>ЗАЯВКА</w:t>
      </w:r>
    </w:p>
    <w:p w:rsidR="00074F3E" w:rsidRPr="00786C6E" w:rsidRDefault="00074F3E" w:rsidP="00074F3E">
      <w:pPr>
        <w:pStyle w:val="ConsPlusNonformat"/>
        <w:spacing w:line="180" w:lineRule="exact"/>
        <w:jc w:val="center"/>
        <w:rPr>
          <w:rFonts w:ascii="Arial" w:hAnsi="Arial" w:cs="Arial"/>
          <w:sz w:val="16"/>
          <w:szCs w:val="16"/>
        </w:rPr>
      </w:pPr>
      <w:r w:rsidRPr="00786C6E">
        <w:rPr>
          <w:rFonts w:ascii="Arial" w:hAnsi="Arial" w:cs="Arial"/>
          <w:sz w:val="16"/>
          <w:szCs w:val="16"/>
        </w:rPr>
        <w:t>на определение поставщика (подрядчика, исполнителя)</w:t>
      </w:r>
    </w:p>
    <w:p w:rsidR="00074F3E" w:rsidRPr="00786C6E" w:rsidRDefault="00074F3E" w:rsidP="00074F3E">
      <w:pPr>
        <w:pStyle w:val="ConsPlusNonformat"/>
        <w:spacing w:line="180" w:lineRule="exact"/>
        <w:jc w:val="center"/>
        <w:rPr>
          <w:rFonts w:ascii="Arial" w:hAnsi="Arial" w:cs="Arial"/>
          <w:sz w:val="16"/>
          <w:szCs w:val="16"/>
        </w:rPr>
      </w:pPr>
      <w:r w:rsidRPr="00786C6E">
        <w:rPr>
          <w:rFonts w:ascii="Arial" w:hAnsi="Arial" w:cs="Arial"/>
          <w:sz w:val="16"/>
          <w:szCs w:val="16"/>
        </w:rPr>
        <w:t>путем проведения запроса предложений в электронной форме</w:t>
      </w:r>
    </w:p>
    <w:p w:rsidR="00074F3E" w:rsidRPr="00786C6E" w:rsidRDefault="00074F3E" w:rsidP="00074F3E">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128"/>
        <w:gridCol w:w="1347"/>
      </w:tblGrid>
      <w:tr w:rsidR="00074F3E" w:rsidRPr="00786C6E" w:rsidTr="00741EC1">
        <w:trPr>
          <w:cantSplit/>
        </w:trPr>
        <w:tc>
          <w:tcPr>
            <w:tcW w:w="594" w:type="dxa"/>
            <w:vAlign w:val="center"/>
          </w:tcPr>
          <w:p w:rsidR="00074F3E" w:rsidRPr="00786C6E" w:rsidRDefault="00074F3E" w:rsidP="00741EC1">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6318" w:type="dxa"/>
            <w:vAlign w:val="center"/>
          </w:tcPr>
          <w:p w:rsidR="00074F3E" w:rsidRPr="00786C6E" w:rsidRDefault="00074F3E"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2410" w:type="dxa"/>
            <w:vAlign w:val="center"/>
          </w:tcPr>
          <w:p w:rsidR="00074F3E" w:rsidRPr="00786C6E" w:rsidRDefault="00074F3E"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Основание для проведения запроса предложений</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Место доставки товара, выполнения работы или оказания услуги</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kern w:val="24"/>
                <w:sz w:val="16"/>
                <w:szCs w:val="16"/>
              </w:rPr>
              <w:t>Срок (периодичность) поставки товаров, выполнения работ, оказания услуг</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контракта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Источник финансирования</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Код бюджетной классификации</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Начальная (максимальная) цена запасных частей или каждой запасной части к технике, оборудованию, цена единицы работы или услуги (в соответствии с пунктом 2 статьи 42 Федерального закона)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Метод определения и обоснования начальной (максимальной) цены контракта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Право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закупки, с которым в соответствии с Федеральным законом заключается контракт, и начальной (максимальной) ценой контракта (в соответствии с частью 18 статьи 34 Федерального закона)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банковском сопровождении контракта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ind w:left="-57" w:right="-57"/>
              <w:jc w:val="both"/>
              <w:rPr>
                <w:rFonts w:ascii="Arial" w:hAnsi="Arial" w:cs="Arial"/>
                <w:sz w:val="16"/>
                <w:szCs w:val="16"/>
              </w:rPr>
            </w:pPr>
            <w:r w:rsidRPr="00786C6E">
              <w:rPr>
                <w:rFonts w:ascii="Arial" w:hAnsi="Arial" w:cs="Arial"/>
                <w:sz w:val="16"/>
                <w:szCs w:val="16"/>
              </w:rPr>
              <w:t>Размер обеспечения заявок на участие в закупке (в случае осуществления закупки в соответствии с пунктом 8 части 2 статьи 83 Федерального закона)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Размер обеспечения исполнения контракта (в случаях, предусмотренных статьей 96 Федерального закона)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Платежные реквизиты для перечисления денежных средств в обеспечение исполнения контракта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Ограничение участия в определении поставщика (подрядчика, исполнителя)</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Преимущества, предоставляемые заказчиком в соответствии со статьями 28 - 30 Федерального закона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Критерии оценки заявок на участие в закупке, величины значимости этих критериев</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возможности одностороннего отказа от исполнения контракта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ind w:left="-57" w:right="-57"/>
              <w:jc w:val="both"/>
              <w:rPr>
                <w:rFonts w:ascii="Arial" w:hAnsi="Arial" w:cs="Arial"/>
                <w:sz w:val="16"/>
                <w:szCs w:val="16"/>
              </w:rPr>
            </w:pPr>
            <w:r w:rsidRPr="00786C6E">
              <w:rPr>
                <w:rFonts w:ascii="Arial" w:hAnsi="Arial" w:cs="Arial"/>
                <w:sz w:val="16"/>
                <w:szCs w:val="16"/>
              </w:rPr>
              <w:t>Срок, в течение которого победитель запроса предложений должен подписать контракт</w:t>
            </w:r>
          </w:p>
        </w:tc>
        <w:tc>
          <w:tcPr>
            <w:tcW w:w="2410" w:type="dxa"/>
          </w:tcPr>
          <w:p w:rsidR="00074F3E" w:rsidRPr="00786C6E" w:rsidRDefault="00074F3E" w:rsidP="00741EC1">
            <w:pPr>
              <w:pStyle w:val="ConsPlusNonformat"/>
              <w:ind w:left="-57" w:right="-57"/>
              <w:jc w:val="center"/>
              <w:rPr>
                <w:rFonts w:ascii="Arial" w:hAnsi="Arial" w:cs="Arial"/>
                <w:sz w:val="16"/>
                <w:szCs w:val="16"/>
              </w:rPr>
            </w:pPr>
          </w:p>
        </w:tc>
      </w:tr>
      <w:tr w:rsidR="00074F3E" w:rsidRPr="00786C6E" w:rsidTr="00741EC1">
        <w:trPr>
          <w:cantSplit/>
        </w:trPr>
        <w:tc>
          <w:tcPr>
            <w:tcW w:w="594" w:type="dxa"/>
          </w:tcPr>
          <w:p w:rsidR="00074F3E" w:rsidRPr="00786C6E" w:rsidRDefault="00074F3E" w:rsidP="00074F3E">
            <w:pPr>
              <w:pStyle w:val="ConsPlusNonformat"/>
              <w:numPr>
                <w:ilvl w:val="0"/>
                <w:numId w:val="16"/>
              </w:numPr>
              <w:spacing w:line="280" w:lineRule="exact"/>
              <w:ind w:left="85" w:firstLine="0"/>
              <w:jc w:val="center"/>
              <w:rPr>
                <w:rFonts w:ascii="Arial" w:hAnsi="Arial" w:cs="Arial"/>
                <w:sz w:val="16"/>
                <w:szCs w:val="16"/>
              </w:rPr>
            </w:pPr>
          </w:p>
        </w:tc>
        <w:tc>
          <w:tcPr>
            <w:tcW w:w="6318" w:type="dxa"/>
          </w:tcPr>
          <w:p w:rsidR="00074F3E" w:rsidRPr="00786C6E" w:rsidRDefault="00074F3E" w:rsidP="00741EC1">
            <w:pPr>
              <w:pStyle w:val="ConsPlusNonformat"/>
              <w:spacing w:line="280" w:lineRule="exac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2410" w:type="dxa"/>
          </w:tcPr>
          <w:p w:rsidR="00074F3E" w:rsidRPr="00786C6E" w:rsidRDefault="00074F3E" w:rsidP="00741EC1">
            <w:pPr>
              <w:pStyle w:val="ConsPlusNonformat"/>
              <w:spacing w:line="280" w:lineRule="exact"/>
              <w:ind w:left="-57" w:right="-57"/>
              <w:jc w:val="center"/>
              <w:rPr>
                <w:rFonts w:ascii="Arial" w:hAnsi="Arial" w:cs="Arial"/>
                <w:sz w:val="16"/>
                <w:szCs w:val="16"/>
              </w:rPr>
            </w:pPr>
          </w:p>
        </w:tc>
      </w:tr>
    </w:tbl>
    <w:p w:rsidR="00074F3E" w:rsidRDefault="00074F3E" w:rsidP="00074F3E">
      <w:pPr>
        <w:pStyle w:val="ConsPlusNonformat"/>
        <w:rPr>
          <w:rFonts w:ascii="Arial" w:hAnsi="Arial" w:cs="Arial"/>
          <w:sz w:val="16"/>
          <w:szCs w:val="16"/>
        </w:rPr>
      </w:pPr>
    </w:p>
    <w:p w:rsidR="00074F3E" w:rsidRDefault="00074F3E" w:rsidP="00074F3E">
      <w:pPr>
        <w:pStyle w:val="ConsPlusNonformat"/>
        <w:rPr>
          <w:rFonts w:ascii="Arial" w:hAnsi="Arial" w:cs="Arial"/>
          <w:sz w:val="16"/>
          <w:szCs w:val="16"/>
        </w:rPr>
      </w:pPr>
    </w:p>
    <w:tbl>
      <w:tblPr>
        <w:tblW w:w="0" w:type="auto"/>
        <w:tblLook w:val="04A0"/>
      </w:tblPr>
      <w:tblGrid>
        <w:gridCol w:w="1489"/>
        <w:gridCol w:w="1646"/>
        <w:gridCol w:w="1829"/>
      </w:tblGrid>
      <w:tr w:rsidR="00074F3E" w:rsidRPr="00786C6E" w:rsidTr="006E26C5">
        <w:tc>
          <w:tcPr>
            <w:tcW w:w="1489" w:type="dxa"/>
          </w:tcPr>
          <w:p w:rsidR="00074F3E" w:rsidRPr="00786C6E" w:rsidRDefault="00074F3E" w:rsidP="006E26C5">
            <w:pPr>
              <w:pStyle w:val="ConsPlusNonformat"/>
              <w:spacing w:line="180" w:lineRule="exac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1646" w:type="dxa"/>
            <w:vAlign w:val="bottom"/>
          </w:tcPr>
          <w:p w:rsidR="00074F3E" w:rsidRPr="00786C6E" w:rsidRDefault="00074F3E" w:rsidP="00741EC1">
            <w:pPr>
              <w:pStyle w:val="ConsPlusNonformat"/>
              <w:spacing w:line="240" w:lineRule="exact"/>
              <w:jc w:val="center"/>
              <w:rPr>
                <w:rFonts w:ascii="Arial" w:hAnsi="Arial" w:cs="Arial"/>
                <w:sz w:val="16"/>
                <w:szCs w:val="16"/>
              </w:rPr>
            </w:pPr>
            <w:r w:rsidRPr="00786C6E">
              <w:rPr>
                <w:rFonts w:ascii="Arial" w:hAnsi="Arial" w:cs="Arial"/>
                <w:sz w:val="16"/>
                <w:szCs w:val="16"/>
              </w:rPr>
              <w:t>________________</w:t>
            </w:r>
          </w:p>
        </w:tc>
        <w:tc>
          <w:tcPr>
            <w:tcW w:w="1829" w:type="dxa"/>
            <w:vAlign w:val="bottom"/>
          </w:tcPr>
          <w:p w:rsidR="00074F3E" w:rsidRPr="00786C6E" w:rsidRDefault="00074F3E" w:rsidP="00074F3E">
            <w:pPr>
              <w:pStyle w:val="ConsPlusNonformat"/>
              <w:spacing w:line="240" w:lineRule="exact"/>
              <w:jc w:val="center"/>
              <w:rPr>
                <w:rFonts w:ascii="Arial" w:hAnsi="Arial" w:cs="Arial"/>
                <w:sz w:val="16"/>
                <w:szCs w:val="16"/>
              </w:rPr>
            </w:pPr>
            <w:r w:rsidRPr="00786C6E">
              <w:rPr>
                <w:rFonts w:ascii="Arial" w:hAnsi="Arial" w:cs="Arial"/>
                <w:sz w:val="16"/>
                <w:szCs w:val="16"/>
              </w:rPr>
              <w:t>/_________________/</w:t>
            </w:r>
          </w:p>
        </w:tc>
      </w:tr>
      <w:tr w:rsidR="00074F3E" w:rsidRPr="00786C6E" w:rsidTr="006E26C5">
        <w:tc>
          <w:tcPr>
            <w:tcW w:w="1489" w:type="dxa"/>
          </w:tcPr>
          <w:p w:rsidR="00074F3E" w:rsidRPr="00786C6E" w:rsidRDefault="00074F3E" w:rsidP="00741EC1">
            <w:pPr>
              <w:pStyle w:val="ConsPlusNonformat"/>
              <w:rPr>
                <w:rFonts w:ascii="Arial" w:hAnsi="Arial" w:cs="Arial"/>
                <w:sz w:val="16"/>
                <w:szCs w:val="16"/>
              </w:rPr>
            </w:pPr>
          </w:p>
        </w:tc>
        <w:tc>
          <w:tcPr>
            <w:tcW w:w="1646" w:type="dxa"/>
          </w:tcPr>
          <w:p w:rsidR="00074F3E" w:rsidRPr="00786C6E" w:rsidRDefault="00074F3E"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(подпись)</w:t>
            </w:r>
          </w:p>
        </w:tc>
        <w:tc>
          <w:tcPr>
            <w:tcW w:w="1829" w:type="dxa"/>
          </w:tcPr>
          <w:p w:rsidR="00074F3E" w:rsidRPr="00786C6E" w:rsidRDefault="00074F3E"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074F3E" w:rsidRPr="00786C6E" w:rsidRDefault="00074F3E" w:rsidP="00074F3E">
      <w:pPr>
        <w:pStyle w:val="ConsPlusNonformat"/>
        <w:rPr>
          <w:rFonts w:ascii="Arial" w:hAnsi="Arial" w:cs="Arial"/>
          <w:sz w:val="16"/>
          <w:szCs w:val="16"/>
        </w:rPr>
      </w:pPr>
      <w:r w:rsidRPr="00786C6E">
        <w:rPr>
          <w:rFonts w:ascii="Arial" w:hAnsi="Arial" w:cs="Arial"/>
          <w:sz w:val="16"/>
          <w:szCs w:val="16"/>
          <w:vertAlign w:val="superscript"/>
        </w:rPr>
        <w:t>М.П.</w:t>
      </w:r>
    </w:p>
    <w:p w:rsidR="002573BE" w:rsidRDefault="002573BE" w:rsidP="009C5138">
      <w:pPr>
        <w:spacing w:line="180" w:lineRule="exact"/>
        <w:ind w:firstLine="142"/>
        <w:jc w:val="center"/>
        <w:rPr>
          <w:rFonts w:ascii="Arial" w:hAnsi="Arial" w:cs="Arial"/>
          <w:b/>
          <w:sz w:val="16"/>
          <w:szCs w:val="16"/>
        </w:rPr>
      </w:pPr>
    </w:p>
    <w:p w:rsidR="002573BE" w:rsidRDefault="002573BE" w:rsidP="009C5138">
      <w:pPr>
        <w:spacing w:line="180" w:lineRule="exact"/>
        <w:ind w:firstLine="142"/>
        <w:jc w:val="center"/>
        <w:rPr>
          <w:rFonts w:ascii="Arial" w:hAnsi="Arial" w:cs="Arial"/>
          <w:b/>
          <w:sz w:val="16"/>
          <w:szCs w:val="16"/>
        </w:rPr>
      </w:pPr>
    </w:p>
    <w:tbl>
      <w:tblPr>
        <w:tblpPr w:leftFromText="180" w:rightFromText="180" w:vertAnchor="page" w:horzAnchor="margin" w:tblpY="1051"/>
        <w:tblW w:w="0" w:type="auto"/>
        <w:tblLook w:val="01E0"/>
      </w:tblPr>
      <w:tblGrid>
        <w:gridCol w:w="959"/>
        <w:gridCol w:w="4005"/>
      </w:tblGrid>
      <w:tr w:rsidR="006E26C5" w:rsidRPr="00786C6E" w:rsidTr="006E26C5">
        <w:tc>
          <w:tcPr>
            <w:tcW w:w="959" w:type="dxa"/>
          </w:tcPr>
          <w:p w:rsidR="006E26C5" w:rsidRPr="00786C6E" w:rsidRDefault="006E26C5" w:rsidP="00741EC1">
            <w:pPr>
              <w:spacing w:line="280" w:lineRule="exact"/>
              <w:jc w:val="both"/>
              <w:rPr>
                <w:rFonts w:ascii="Arial" w:hAnsi="Arial" w:cs="Arial"/>
                <w:sz w:val="16"/>
                <w:szCs w:val="16"/>
              </w:rPr>
            </w:pPr>
          </w:p>
        </w:tc>
        <w:tc>
          <w:tcPr>
            <w:tcW w:w="4005" w:type="dxa"/>
          </w:tcPr>
          <w:p w:rsidR="006E26C5" w:rsidRPr="00786C6E" w:rsidRDefault="006E26C5" w:rsidP="006E26C5">
            <w:pPr>
              <w:spacing w:line="180" w:lineRule="exact"/>
              <w:jc w:val="center"/>
              <w:rPr>
                <w:rFonts w:ascii="Arial" w:hAnsi="Arial" w:cs="Arial"/>
                <w:sz w:val="16"/>
                <w:szCs w:val="16"/>
              </w:rPr>
            </w:pPr>
            <w:r w:rsidRPr="00786C6E">
              <w:rPr>
                <w:rFonts w:ascii="Arial" w:hAnsi="Arial" w:cs="Arial"/>
                <w:sz w:val="16"/>
                <w:szCs w:val="16"/>
              </w:rPr>
              <w:t>Приложение 7</w:t>
            </w:r>
          </w:p>
          <w:p w:rsidR="006E26C5" w:rsidRPr="00786C6E" w:rsidRDefault="006E26C5" w:rsidP="006E26C5">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6E26C5" w:rsidRPr="00786C6E" w:rsidRDefault="006E26C5" w:rsidP="006E26C5">
      <w:pPr>
        <w:rPr>
          <w:rFonts w:ascii="Arial" w:hAnsi="Arial" w:cs="Arial"/>
          <w:vanish/>
          <w:sz w:val="16"/>
          <w:szCs w:val="16"/>
        </w:rPr>
      </w:pPr>
    </w:p>
    <w:tbl>
      <w:tblPr>
        <w:tblW w:w="0" w:type="auto"/>
        <w:tblLook w:val="01E0"/>
      </w:tblPr>
      <w:tblGrid>
        <w:gridCol w:w="2860"/>
        <w:gridCol w:w="2104"/>
      </w:tblGrid>
      <w:tr w:rsidR="006E26C5" w:rsidRPr="00786C6E" w:rsidTr="00741EC1">
        <w:tc>
          <w:tcPr>
            <w:tcW w:w="4785" w:type="dxa"/>
          </w:tcPr>
          <w:p w:rsidR="006E26C5" w:rsidRPr="00786C6E" w:rsidRDefault="006E26C5" w:rsidP="00741EC1">
            <w:pPr>
              <w:pStyle w:val="ConsPlusNonformat"/>
              <w:ind w:right="567"/>
              <w:rPr>
                <w:rFonts w:ascii="Arial" w:hAnsi="Arial" w:cs="Arial"/>
                <w:sz w:val="16"/>
                <w:szCs w:val="16"/>
              </w:rPr>
            </w:pPr>
            <w:r w:rsidRPr="00786C6E">
              <w:rPr>
                <w:rFonts w:ascii="Arial" w:hAnsi="Arial" w:cs="Arial"/>
                <w:sz w:val="16"/>
                <w:szCs w:val="16"/>
              </w:rPr>
              <w:t>Бланк заказчика</w:t>
            </w:r>
          </w:p>
        </w:tc>
        <w:tc>
          <w:tcPr>
            <w:tcW w:w="4785" w:type="dxa"/>
          </w:tcPr>
          <w:p w:rsidR="006E26C5" w:rsidRPr="00786C6E" w:rsidRDefault="006E26C5" w:rsidP="00741EC1">
            <w:pPr>
              <w:ind w:left="964"/>
              <w:jc w:val="both"/>
              <w:rPr>
                <w:rFonts w:ascii="Arial" w:hAnsi="Arial" w:cs="Arial"/>
                <w:sz w:val="16"/>
                <w:szCs w:val="16"/>
              </w:rPr>
            </w:pPr>
          </w:p>
        </w:tc>
      </w:tr>
    </w:tbl>
    <w:p w:rsidR="006E26C5" w:rsidRDefault="006E26C5" w:rsidP="006E26C5">
      <w:pPr>
        <w:pStyle w:val="ConsPlusNonformat"/>
        <w:spacing w:line="180" w:lineRule="exact"/>
        <w:jc w:val="center"/>
        <w:rPr>
          <w:rFonts w:ascii="Arial" w:hAnsi="Arial" w:cs="Arial"/>
          <w:sz w:val="16"/>
          <w:szCs w:val="16"/>
        </w:rPr>
      </w:pPr>
    </w:p>
    <w:p w:rsidR="006E26C5" w:rsidRPr="00786C6E" w:rsidRDefault="006E26C5" w:rsidP="006E26C5">
      <w:pPr>
        <w:pStyle w:val="ConsPlusNonformat"/>
        <w:spacing w:line="180" w:lineRule="exact"/>
        <w:jc w:val="center"/>
        <w:rPr>
          <w:rFonts w:ascii="Arial" w:hAnsi="Arial" w:cs="Arial"/>
          <w:sz w:val="16"/>
          <w:szCs w:val="16"/>
        </w:rPr>
      </w:pPr>
      <w:r w:rsidRPr="00786C6E">
        <w:rPr>
          <w:rFonts w:ascii="Arial" w:hAnsi="Arial" w:cs="Arial"/>
          <w:sz w:val="16"/>
          <w:szCs w:val="16"/>
        </w:rPr>
        <w:t>ЗАЯВКА</w:t>
      </w:r>
    </w:p>
    <w:p w:rsidR="006E26C5" w:rsidRDefault="006E26C5" w:rsidP="006E26C5">
      <w:pPr>
        <w:pStyle w:val="ConsPlusNonformat"/>
        <w:spacing w:line="180" w:lineRule="exact"/>
        <w:ind w:left="-142"/>
        <w:jc w:val="both"/>
        <w:rPr>
          <w:rFonts w:ascii="Arial" w:hAnsi="Arial" w:cs="Arial"/>
          <w:sz w:val="16"/>
          <w:szCs w:val="16"/>
        </w:rPr>
      </w:pPr>
      <w:r w:rsidRPr="00786C6E">
        <w:rPr>
          <w:rFonts w:ascii="Arial" w:hAnsi="Arial" w:cs="Arial"/>
          <w:sz w:val="16"/>
          <w:szCs w:val="16"/>
        </w:rPr>
        <w:t>на определение поставщиков (подрядчиков, исполнителей путем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E26C5" w:rsidRPr="00786C6E" w:rsidRDefault="006E26C5" w:rsidP="006E26C5">
      <w:pPr>
        <w:pStyle w:val="ConsPlusNonformat"/>
        <w:spacing w:line="180" w:lineRule="exac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3006"/>
        <w:gridCol w:w="1458"/>
      </w:tblGrid>
      <w:tr w:rsidR="006E26C5" w:rsidRPr="00786C6E" w:rsidTr="00741EC1">
        <w:trPr>
          <w:cantSplit/>
        </w:trPr>
        <w:tc>
          <w:tcPr>
            <w:tcW w:w="617" w:type="dxa"/>
            <w:vAlign w:val="center"/>
          </w:tcPr>
          <w:p w:rsidR="006E26C5" w:rsidRPr="00786C6E" w:rsidRDefault="006E26C5" w:rsidP="00741EC1">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6012" w:type="dxa"/>
            <w:vAlign w:val="center"/>
          </w:tcPr>
          <w:p w:rsidR="006E26C5" w:rsidRPr="00786C6E" w:rsidRDefault="006E26C5"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2659" w:type="dxa"/>
            <w:vAlign w:val="center"/>
          </w:tcPr>
          <w:p w:rsidR="006E26C5" w:rsidRPr="00786C6E" w:rsidRDefault="006E26C5"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банковском сопровождении контракта</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Требование, предъявляемое к участникам закупки в соответствии с частью 1.1 (при наличии такого требования) статьи 31 Федерального закона</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возможности одностороннего отказа от исполнения контракта</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r w:rsidR="006E26C5" w:rsidRPr="00786C6E" w:rsidTr="00741EC1">
        <w:trPr>
          <w:cantSplit/>
        </w:trPr>
        <w:tc>
          <w:tcPr>
            <w:tcW w:w="617" w:type="dxa"/>
          </w:tcPr>
          <w:p w:rsidR="006E26C5" w:rsidRPr="00786C6E" w:rsidRDefault="006E26C5" w:rsidP="006E26C5">
            <w:pPr>
              <w:pStyle w:val="ConsPlusNonformat"/>
              <w:numPr>
                <w:ilvl w:val="0"/>
                <w:numId w:val="17"/>
              </w:numPr>
              <w:spacing w:line="280" w:lineRule="exact"/>
              <w:ind w:left="85" w:firstLine="0"/>
              <w:jc w:val="center"/>
              <w:rPr>
                <w:rFonts w:ascii="Arial" w:hAnsi="Arial" w:cs="Arial"/>
                <w:sz w:val="16"/>
                <w:szCs w:val="16"/>
              </w:rPr>
            </w:pPr>
          </w:p>
        </w:tc>
        <w:tc>
          <w:tcPr>
            <w:tcW w:w="6012" w:type="dxa"/>
          </w:tcPr>
          <w:p w:rsidR="006E26C5" w:rsidRPr="00786C6E" w:rsidRDefault="006E26C5" w:rsidP="00741EC1">
            <w:pPr>
              <w:pStyle w:val="ConsPlusNonforma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2659" w:type="dxa"/>
          </w:tcPr>
          <w:p w:rsidR="006E26C5" w:rsidRPr="00786C6E" w:rsidRDefault="006E26C5" w:rsidP="00741EC1">
            <w:pPr>
              <w:pStyle w:val="ConsPlusNonformat"/>
              <w:ind w:left="-57" w:right="-57"/>
              <w:jc w:val="center"/>
              <w:rPr>
                <w:rFonts w:ascii="Arial" w:hAnsi="Arial" w:cs="Arial"/>
                <w:sz w:val="16"/>
                <w:szCs w:val="16"/>
              </w:rPr>
            </w:pPr>
          </w:p>
        </w:tc>
      </w:tr>
    </w:tbl>
    <w:p w:rsidR="006E26C5" w:rsidRDefault="006E26C5" w:rsidP="006E26C5">
      <w:pPr>
        <w:pStyle w:val="ConsPlusNonformat"/>
        <w:rPr>
          <w:rFonts w:ascii="Arial" w:hAnsi="Arial" w:cs="Arial"/>
          <w:sz w:val="16"/>
          <w:szCs w:val="16"/>
        </w:rPr>
      </w:pPr>
    </w:p>
    <w:p w:rsidR="00E1158E" w:rsidRPr="00786C6E" w:rsidRDefault="00E1158E" w:rsidP="006E26C5">
      <w:pPr>
        <w:pStyle w:val="ConsPlusNonformat"/>
        <w:rPr>
          <w:rFonts w:ascii="Arial" w:hAnsi="Arial" w:cs="Arial"/>
          <w:sz w:val="16"/>
          <w:szCs w:val="16"/>
        </w:rPr>
      </w:pPr>
    </w:p>
    <w:tbl>
      <w:tblPr>
        <w:tblW w:w="0" w:type="auto"/>
        <w:tblLook w:val="04A0"/>
      </w:tblPr>
      <w:tblGrid>
        <w:gridCol w:w="1489"/>
        <w:gridCol w:w="1646"/>
        <w:gridCol w:w="1829"/>
      </w:tblGrid>
      <w:tr w:rsidR="006E26C5" w:rsidRPr="00786C6E" w:rsidTr="00741EC1">
        <w:tc>
          <w:tcPr>
            <w:tcW w:w="3794" w:type="dxa"/>
          </w:tcPr>
          <w:p w:rsidR="006E26C5" w:rsidRPr="00786C6E" w:rsidRDefault="006E26C5" w:rsidP="00442C6F">
            <w:pPr>
              <w:pStyle w:val="ConsPlusNonformat"/>
              <w:spacing w:line="180" w:lineRule="exac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2398" w:type="dxa"/>
            <w:vAlign w:val="bottom"/>
          </w:tcPr>
          <w:p w:rsidR="006E26C5" w:rsidRPr="00786C6E" w:rsidRDefault="006E26C5" w:rsidP="00741EC1">
            <w:pPr>
              <w:pStyle w:val="ConsPlusNonformat"/>
              <w:spacing w:line="240" w:lineRule="exact"/>
              <w:jc w:val="center"/>
              <w:rPr>
                <w:rFonts w:ascii="Arial" w:hAnsi="Arial" w:cs="Arial"/>
                <w:sz w:val="16"/>
                <w:szCs w:val="16"/>
              </w:rPr>
            </w:pPr>
            <w:r w:rsidRPr="00786C6E">
              <w:rPr>
                <w:rFonts w:ascii="Arial" w:hAnsi="Arial" w:cs="Arial"/>
                <w:sz w:val="16"/>
                <w:szCs w:val="16"/>
              </w:rPr>
              <w:t>________________</w:t>
            </w:r>
          </w:p>
        </w:tc>
        <w:tc>
          <w:tcPr>
            <w:tcW w:w="3096" w:type="dxa"/>
            <w:vAlign w:val="bottom"/>
          </w:tcPr>
          <w:p w:rsidR="006E26C5" w:rsidRPr="00786C6E" w:rsidRDefault="006E26C5" w:rsidP="00442C6F">
            <w:pPr>
              <w:pStyle w:val="ConsPlusNonformat"/>
              <w:spacing w:line="240" w:lineRule="exact"/>
              <w:jc w:val="center"/>
              <w:rPr>
                <w:rFonts w:ascii="Arial" w:hAnsi="Arial" w:cs="Arial"/>
                <w:sz w:val="16"/>
                <w:szCs w:val="16"/>
              </w:rPr>
            </w:pPr>
            <w:r w:rsidRPr="00786C6E">
              <w:rPr>
                <w:rFonts w:ascii="Arial" w:hAnsi="Arial" w:cs="Arial"/>
                <w:sz w:val="16"/>
                <w:szCs w:val="16"/>
              </w:rPr>
              <w:t>/_________________/</w:t>
            </w:r>
          </w:p>
        </w:tc>
      </w:tr>
      <w:tr w:rsidR="006E26C5" w:rsidRPr="00786C6E" w:rsidTr="00741EC1">
        <w:tc>
          <w:tcPr>
            <w:tcW w:w="3794" w:type="dxa"/>
          </w:tcPr>
          <w:p w:rsidR="006E26C5" w:rsidRPr="00786C6E" w:rsidRDefault="006E26C5" w:rsidP="00741EC1">
            <w:pPr>
              <w:pStyle w:val="ConsPlusNonformat"/>
              <w:rPr>
                <w:rFonts w:ascii="Arial" w:hAnsi="Arial" w:cs="Arial"/>
                <w:sz w:val="16"/>
                <w:szCs w:val="16"/>
              </w:rPr>
            </w:pPr>
          </w:p>
        </w:tc>
        <w:tc>
          <w:tcPr>
            <w:tcW w:w="2398" w:type="dxa"/>
          </w:tcPr>
          <w:p w:rsidR="006E26C5" w:rsidRPr="00786C6E" w:rsidRDefault="006E26C5"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(подпись)</w:t>
            </w:r>
          </w:p>
        </w:tc>
        <w:tc>
          <w:tcPr>
            <w:tcW w:w="3096" w:type="dxa"/>
          </w:tcPr>
          <w:p w:rsidR="006E26C5" w:rsidRPr="00786C6E" w:rsidRDefault="006E26C5"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6E26C5" w:rsidRPr="00786C6E" w:rsidRDefault="006E26C5" w:rsidP="006E26C5">
      <w:pPr>
        <w:pStyle w:val="ConsPlusNonformat"/>
        <w:rPr>
          <w:rFonts w:ascii="Arial" w:hAnsi="Arial" w:cs="Arial"/>
          <w:sz w:val="16"/>
          <w:szCs w:val="16"/>
          <w:vertAlign w:val="superscript"/>
        </w:rPr>
      </w:pPr>
      <w:r w:rsidRPr="00786C6E">
        <w:rPr>
          <w:rFonts w:ascii="Arial" w:hAnsi="Arial" w:cs="Arial"/>
          <w:sz w:val="16"/>
          <w:szCs w:val="16"/>
          <w:vertAlign w:val="superscript"/>
        </w:rPr>
        <w:t>М.П.</w:t>
      </w:r>
    </w:p>
    <w:p w:rsidR="006E26C5" w:rsidRDefault="006E26C5" w:rsidP="009C5138">
      <w:pPr>
        <w:spacing w:line="180" w:lineRule="exact"/>
        <w:ind w:firstLine="142"/>
        <w:jc w:val="center"/>
        <w:rPr>
          <w:rFonts w:ascii="Arial" w:hAnsi="Arial" w:cs="Arial"/>
          <w:b/>
          <w:sz w:val="16"/>
          <w:szCs w:val="16"/>
        </w:rPr>
      </w:pPr>
    </w:p>
    <w:p w:rsidR="002573BE" w:rsidRDefault="002573BE" w:rsidP="009C5138">
      <w:pPr>
        <w:spacing w:line="180" w:lineRule="exact"/>
        <w:ind w:firstLine="142"/>
        <w:jc w:val="center"/>
        <w:rPr>
          <w:rFonts w:ascii="Arial" w:hAnsi="Arial" w:cs="Arial"/>
          <w:b/>
          <w:sz w:val="16"/>
          <w:szCs w:val="16"/>
        </w:rPr>
      </w:pPr>
    </w:p>
    <w:tbl>
      <w:tblPr>
        <w:tblW w:w="0" w:type="auto"/>
        <w:tblLook w:val="01E0"/>
      </w:tblPr>
      <w:tblGrid>
        <w:gridCol w:w="353"/>
        <w:gridCol w:w="4611"/>
      </w:tblGrid>
      <w:tr w:rsidR="00E1158E" w:rsidRPr="00786C6E" w:rsidTr="00741EC1">
        <w:tc>
          <w:tcPr>
            <w:tcW w:w="534" w:type="dxa"/>
          </w:tcPr>
          <w:p w:rsidR="00E1158E" w:rsidRPr="00786C6E" w:rsidRDefault="00E1158E" w:rsidP="00741EC1">
            <w:pPr>
              <w:spacing w:line="240" w:lineRule="exact"/>
              <w:jc w:val="both"/>
              <w:rPr>
                <w:rFonts w:ascii="Arial" w:hAnsi="Arial" w:cs="Arial"/>
                <w:sz w:val="16"/>
                <w:szCs w:val="16"/>
              </w:rPr>
            </w:pPr>
          </w:p>
        </w:tc>
        <w:tc>
          <w:tcPr>
            <w:tcW w:w="8754" w:type="dxa"/>
          </w:tcPr>
          <w:p w:rsidR="00E1158E" w:rsidRPr="00786C6E" w:rsidRDefault="00E1158E" w:rsidP="00E1158E">
            <w:pPr>
              <w:spacing w:line="180" w:lineRule="exact"/>
              <w:jc w:val="center"/>
              <w:rPr>
                <w:rFonts w:ascii="Arial" w:hAnsi="Arial" w:cs="Arial"/>
                <w:sz w:val="16"/>
                <w:szCs w:val="16"/>
              </w:rPr>
            </w:pPr>
            <w:r w:rsidRPr="00786C6E">
              <w:rPr>
                <w:rFonts w:ascii="Arial" w:hAnsi="Arial" w:cs="Arial"/>
                <w:sz w:val="16"/>
                <w:szCs w:val="16"/>
              </w:rPr>
              <w:t>Приложение 8</w:t>
            </w:r>
          </w:p>
          <w:p w:rsidR="00E1158E" w:rsidRPr="00786C6E" w:rsidRDefault="00E1158E" w:rsidP="00E1158E">
            <w:pPr>
              <w:autoSpaceDE w:val="0"/>
              <w:spacing w:line="180" w:lineRule="exact"/>
              <w:jc w:val="both"/>
              <w:rPr>
                <w:rFonts w:ascii="Arial" w:hAnsi="Arial" w:cs="Arial"/>
                <w:sz w:val="16"/>
                <w:szCs w:val="16"/>
              </w:rPr>
            </w:pPr>
            <w:r w:rsidRPr="00786C6E">
              <w:rPr>
                <w:rFonts w:ascii="Arial" w:hAnsi="Arial" w:cs="Arial"/>
                <w:sz w:val="16"/>
                <w:szCs w:val="16"/>
              </w:rPr>
              <w:t xml:space="preserve">к Порядку взаимодействия заказчиков с администрацией Благодарненского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утвержденного постановлением администрации Благодарненского городского округа Ставропольского края </w:t>
            </w:r>
          </w:p>
        </w:tc>
      </w:tr>
    </w:tbl>
    <w:p w:rsidR="00E1158E" w:rsidRPr="00786C6E" w:rsidRDefault="00E1158E" w:rsidP="00E1158E">
      <w:pPr>
        <w:spacing w:line="240" w:lineRule="exact"/>
        <w:jc w:val="center"/>
        <w:rPr>
          <w:rFonts w:ascii="Arial" w:hAnsi="Arial" w:cs="Arial"/>
          <w:sz w:val="16"/>
          <w:szCs w:val="16"/>
        </w:rPr>
      </w:pPr>
    </w:p>
    <w:tbl>
      <w:tblPr>
        <w:tblW w:w="0" w:type="auto"/>
        <w:tblLook w:val="01E0"/>
      </w:tblPr>
      <w:tblGrid>
        <w:gridCol w:w="2860"/>
        <w:gridCol w:w="2104"/>
      </w:tblGrid>
      <w:tr w:rsidR="00E1158E" w:rsidRPr="00786C6E" w:rsidTr="00741EC1">
        <w:tc>
          <w:tcPr>
            <w:tcW w:w="4785" w:type="dxa"/>
          </w:tcPr>
          <w:p w:rsidR="00E1158E" w:rsidRPr="00786C6E" w:rsidRDefault="00E1158E" w:rsidP="00741EC1">
            <w:pPr>
              <w:pStyle w:val="ConsPlusNonformat"/>
              <w:ind w:right="567"/>
              <w:rPr>
                <w:rFonts w:ascii="Arial" w:hAnsi="Arial" w:cs="Arial"/>
                <w:sz w:val="16"/>
                <w:szCs w:val="16"/>
              </w:rPr>
            </w:pPr>
            <w:r w:rsidRPr="00786C6E">
              <w:rPr>
                <w:rFonts w:ascii="Arial" w:hAnsi="Arial" w:cs="Arial"/>
                <w:sz w:val="16"/>
                <w:szCs w:val="16"/>
              </w:rPr>
              <w:lastRenderedPageBreak/>
              <w:t>Бланк заказчика</w:t>
            </w:r>
          </w:p>
        </w:tc>
        <w:tc>
          <w:tcPr>
            <w:tcW w:w="4785" w:type="dxa"/>
          </w:tcPr>
          <w:p w:rsidR="00E1158E" w:rsidRPr="00786C6E" w:rsidRDefault="00E1158E" w:rsidP="00741EC1">
            <w:pPr>
              <w:ind w:left="964"/>
              <w:jc w:val="both"/>
              <w:rPr>
                <w:rFonts w:ascii="Arial" w:hAnsi="Arial" w:cs="Arial"/>
                <w:sz w:val="16"/>
                <w:szCs w:val="16"/>
              </w:rPr>
            </w:pPr>
          </w:p>
        </w:tc>
      </w:tr>
    </w:tbl>
    <w:p w:rsidR="00E1158E" w:rsidRPr="00786C6E" w:rsidRDefault="00E1158E" w:rsidP="00E1158E">
      <w:pPr>
        <w:pStyle w:val="ConsPlusNonformat"/>
        <w:rPr>
          <w:rFonts w:ascii="Arial" w:hAnsi="Arial" w:cs="Arial"/>
          <w:sz w:val="16"/>
          <w:szCs w:val="16"/>
        </w:rPr>
      </w:pPr>
    </w:p>
    <w:p w:rsidR="00E1158E" w:rsidRPr="00786C6E" w:rsidRDefault="00E1158E" w:rsidP="00E1158E">
      <w:pPr>
        <w:pStyle w:val="ConsPlusNonformat"/>
        <w:spacing w:line="180" w:lineRule="exact"/>
        <w:jc w:val="center"/>
        <w:rPr>
          <w:rFonts w:ascii="Arial" w:hAnsi="Arial" w:cs="Arial"/>
          <w:sz w:val="16"/>
          <w:szCs w:val="16"/>
        </w:rPr>
      </w:pPr>
      <w:r w:rsidRPr="00786C6E">
        <w:rPr>
          <w:rFonts w:ascii="Arial" w:hAnsi="Arial" w:cs="Arial"/>
          <w:sz w:val="16"/>
          <w:szCs w:val="16"/>
        </w:rPr>
        <w:t>ЗАЯВКА</w:t>
      </w:r>
    </w:p>
    <w:p w:rsidR="00E1158E" w:rsidRPr="00786C6E" w:rsidRDefault="00E1158E" w:rsidP="00E1158E">
      <w:pPr>
        <w:pStyle w:val="ConsPlusNonformat"/>
        <w:spacing w:line="180" w:lineRule="exact"/>
        <w:jc w:val="center"/>
        <w:rPr>
          <w:rFonts w:ascii="Arial" w:hAnsi="Arial" w:cs="Arial"/>
          <w:sz w:val="16"/>
          <w:szCs w:val="16"/>
        </w:rPr>
      </w:pPr>
      <w:r w:rsidRPr="00786C6E">
        <w:rPr>
          <w:rFonts w:ascii="Arial" w:hAnsi="Arial" w:cs="Arial"/>
          <w:sz w:val="16"/>
          <w:szCs w:val="16"/>
        </w:rPr>
        <w:t>на определение поставщиков (подрядчиков, исполнителей)</w:t>
      </w:r>
    </w:p>
    <w:p w:rsidR="00E1158E" w:rsidRPr="00786C6E" w:rsidRDefault="00E1158E" w:rsidP="00E1158E">
      <w:pPr>
        <w:pStyle w:val="ConsPlusNonformat"/>
        <w:spacing w:line="180" w:lineRule="exact"/>
        <w:jc w:val="center"/>
        <w:rPr>
          <w:rFonts w:ascii="Arial" w:hAnsi="Arial" w:cs="Arial"/>
          <w:sz w:val="16"/>
          <w:szCs w:val="16"/>
        </w:rPr>
      </w:pPr>
      <w:r w:rsidRPr="00786C6E">
        <w:rPr>
          <w:rFonts w:ascii="Arial" w:hAnsi="Arial" w:cs="Arial"/>
          <w:sz w:val="16"/>
          <w:szCs w:val="16"/>
        </w:rPr>
        <w:t>в целях оказания гуманитарной помощи либо ликвидации последствий</w:t>
      </w:r>
      <w:r>
        <w:rPr>
          <w:rFonts w:ascii="Arial" w:hAnsi="Arial" w:cs="Arial"/>
          <w:sz w:val="16"/>
          <w:szCs w:val="16"/>
        </w:rPr>
        <w:t xml:space="preserve"> </w:t>
      </w:r>
      <w:r w:rsidRPr="00786C6E">
        <w:rPr>
          <w:rFonts w:ascii="Arial" w:hAnsi="Arial" w:cs="Arial"/>
          <w:sz w:val="16"/>
          <w:szCs w:val="16"/>
        </w:rPr>
        <w:t>чрезвычайных ситуаций природного или техногенного характера</w:t>
      </w:r>
    </w:p>
    <w:p w:rsidR="00E1158E" w:rsidRPr="00786C6E" w:rsidRDefault="00E1158E" w:rsidP="00E1158E">
      <w:pPr>
        <w:pStyle w:val="ConsPlusNonformat"/>
        <w:spacing w:line="240" w:lineRule="exac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3005"/>
        <w:gridCol w:w="1459"/>
      </w:tblGrid>
      <w:tr w:rsidR="00E1158E" w:rsidRPr="00786C6E" w:rsidTr="00741EC1">
        <w:trPr>
          <w:cantSplit/>
        </w:trPr>
        <w:tc>
          <w:tcPr>
            <w:tcW w:w="617" w:type="dxa"/>
            <w:vAlign w:val="center"/>
          </w:tcPr>
          <w:p w:rsidR="00E1158E" w:rsidRPr="00786C6E" w:rsidRDefault="00E1158E" w:rsidP="00741EC1">
            <w:pPr>
              <w:pStyle w:val="ConsPlusNonformat"/>
              <w:spacing w:line="280" w:lineRule="exact"/>
              <w:jc w:val="center"/>
              <w:rPr>
                <w:rFonts w:ascii="Arial" w:hAnsi="Arial" w:cs="Arial"/>
                <w:sz w:val="16"/>
                <w:szCs w:val="16"/>
              </w:rPr>
            </w:pPr>
            <w:r w:rsidRPr="00786C6E">
              <w:rPr>
                <w:rFonts w:ascii="Arial" w:hAnsi="Arial" w:cs="Arial"/>
                <w:sz w:val="16"/>
                <w:szCs w:val="16"/>
              </w:rPr>
              <w:t>№ п/п</w:t>
            </w:r>
          </w:p>
        </w:tc>
        <w:tc>
          <w:tcPr>
            <w:tcW w:w="6012" w:type="dxa"/>
            <w:vAlign w:val="center"/>
          </w:tcPr>
          <w:p w:rsidR="00E1158E" w:rsidRPr="00786C6E" w:rsidRDefault="00E1158E"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Наименование показателя</w:t>
            </w:r>
          </w:p>
        </w:tc>
        <w:tc>
          <w:tcPr>
            <w:tcW w:w="2659" w:type="dxa"/>
            <w:vAlign w:val="center"/>
          </w:tcPr>
          <w:p w:rsidR="00E1158E" w:rsidRPr="00786C6E" w:rsidRDefault="00E1158E" w:rsidP="00741EC1">
            <w:pPr>
              <w:pStyle w:val="ConsPlusNonformat"/>
              <w:spacing w:line="280" w:lineRule="exact"/>
              <w:ind w:left="-57" w:right="-57"/>
              <w:jc w:val="center"/>
              <w:rPr>
                <w:rFonts w:ascii="Arial" w:hAnsi="Arial" w:cs="Arial"/>
                <w:sz w:val="16"/>
                <w:szCs w:val="16"/>
              </w:rPr>
            </w:pPr>
            <w:r w:rsidRPr="00786C6E">
              <w:rPr>
                <w:rFonts w:ascii="Arial" w:hAnsi="Arial" w:cs="Arial"/>
                <w:sz w:val="16"/>
                <w:szCs w:val="16"/>
              </w:rPr>
              <w:t>значение</w:t>
            </w: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объекта закупки</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sz w:val="16"/>
                <w:szCs w:val="16"/>
              </w:rPr>
            </w:pPr>
            <w:r w:rsidRPr="00786C6E">
              <w:rPr>
                <w:rFonts w:ascii="Arial" w:hAnsi="Arial" w:cs="Arial"/>
                <w:sz w:val="16"/>
                <w:szCs w:val="16"/>
              </w:rPr>
              <w:t>Код ОКПД 2</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sz w:val="16"/>
                <w:szCs w:val="16"/>
              </w:rPr>
            </w:pPr>
            <w:r w:rsidRPr="00786C6E">
              <w:rPr>
                <w:rFonts w:ascii="Arial" w:hAnsi="Arial" w:cs="Arial"/>
                <w:sz w:val="16"/>
                <w:szCs w:val="16"/>
              </w:rPr>
              <w:t>Количество товара, объем работы или услуги, необходимый для оказания гуманитарной помощи либо ликвидации последствий чрезвычайной ситуации природного или техногенного характера</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kern w:val="24"/>
                <w:sz w:val="16"/>
                <w:szCs w:val="16"/>
              </w:rPr>
            </w:pPr>
            <w:r w:rsidRPr="00786C6E">
              <w:rPr>
                <w:rFonts w:ascii="Arial" w:hAnsi="Arial" w:cs="Arial"/>
                <w:kern w:val="24"/>
                <w:sz w:val="16"/>
                <w:szCs w:val="16"/>
              </w:rPr>
              <w:t>Срок (периодичность) поставки товаров, выполнения работ, оказания услуг</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kern w:val="24"/>
                <w:sz w:val="16"/>
                <w:szCs w:val="16"/>
              </w:rPr>
            </w:pPr>
            <w:r w:rsidRPr="00786C6E">
              <w:rPr>
                <w:rFonts w:ascii="Arial" w:hAnsi="Arial" w:cs="Arial"/>
                <w:sz w:val="16"/>
                <w:szCs w:val="16"/>
              </w:rPr>
              <w:t>Место доставки товара, выполнения работы или оказания услуги</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sz w:val="16"/>
                <w:szCs w:val="16"/>
              </w:rPr>
            </w:pPr>
            <w:r w:rsidRPr="00786C6E">
              <w:rPr>
                <w:rFonts w:ascii="Arial" w:hAnsi="Arial" w:cs="Arial"/>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sz w:val="16"/>
                <w:szCs w:val="16"/>
              </w:rPr>
            </w:pPr>
            <w:r w:rsidRPr="00786C6E">
              <w:rPr>
                <w:rFonts w:ascii="Arial" w:hAnsi="Arial" w:cs="Arial"/>
                <w:sz w:val="16"/>
                <w:szCs w:val="16"/>
              </w:rPr>
              <w:t>Информация о контрактной службе, контрактном управляющем, ответственном за заключение контракта</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r w:rsidR="00E1158E" w:rsidRPr="00786C6E" w:rsidTr="00741EC1">
        <w:trPr>
          <w:cantSplit/>
        </w:trPr>
        <w:tc>
          <w:tcPr>
            <w:tcW w:w="617" w:type="dxa"/>
          </w:tcPr>
          <w:p w:rsidR="00E1158E" w:rsidRPr="00786C6E" w:rsidRDefault="00E1158E" w:rsidP="00E1158E">
            <w:pPr>
              <w:pStyle w:val="ConsPlusNonformat"/>
              <w:numPr>
                <w:ilvl w:val="0"/>
                <w:numId w:val="18"/>
              </w:numPr>
              <w:spacing w:line="280" w:lineRule="exact"/>
              <w:ind w:left="85" w:firstLine="0"/>
              <w:jc w:val="center"/>
              <w:rPr>
                <w:rFonts w:ascii="Arial" w:hAnsi="Arial" w:cs="Arial"/>
                <w:sz w:val="16"/>
                <w:szCs w:val="16"/>
              </w:rPr>
            </w:pPr>
          </w:p>
        </w:tc>
        <w:tc>
          <w:tcPr>
            <w:tcW w:w="6012" w:type="dxa"/>
          </w:tcPr>
          <w:p w:rsidR="00E1158E" w:rsidRPr="00786C6E" w:rsidRDefault="00E1158E" w:rsidP="00741EC1">
            <w:pPr>
              <w:pStyle w:val="ConsPlusNonformat"/>
              <w:ind w:left="-57" w:right="-57"/>
              <w:jc w:val="both"/>
              <w:rPr>
                <w:rFonts w:ascii="Arial" w:hAnsi="Arial" w:cs="Arial"/>
                <w:sz w:val="16"/>
                <w:szCs w:val="16"/>
              </w:rPr>
            </w:pPr>
            <w:r w:rsidRPr="00786C6E">
              <w:rPr>
                <w:rFonts w:ascii="Arial" w:hAnsi="Arial" w:cs="Arial"/>
                <w:sz w:val="16"/>
                <w:szCs w:val="16"/>
              </w:rPr>
              <w:t>Прилагаемые документы</w:t>
            </w:r>
          </w:p>
        </w:tc>
        <w:tc>
          <w:tcPr>
            <w:tcW w:w="2659" w:type="dxa"/>
          </w:tcPr>
          <w:p w:rsidR="00E1158E" w:rsidRPr="00786C6E" w:rsidRDefault="00E1158E" w:rsidP="00741EC1">
            <w:pPr>
              <w:pStyle w:val="ConsPlusNonformat"/>
              <w:ind w:left="-57" w:right="-57"/>
              <w:jc w:val="both"/>
              <w:rPr>
                <w:rFonts w:ascii="Arial" w:hAnsi="Arial" w:cs="Arial"/>
                <w:sz w:val="16"/>
                <w:szCs w:val="16"/>
              </w:rPr>
            </w:pPr>
          </w:p>
        </w:tc>
      </w:tr>
    </w:tbl>
    <w:p w:rsidR="00E1158E" w:rsidRDefault="00E1158E" w:rsidP="00E1158E">
      <w:pPr>
        <w:pStyle w:val="ConsPlusNonformat"/>
        <w:rPr>
          <w:rFonts w:ascii="Arial" w:hAnsi="Arial" w:cs="Arial"/>
          <w:sz w:val="16"/>
          <w:szCs w:val="16"/>
        </w:rPr>
      </w:pPr>
    </w:p>
    <w:p w:rsidR="00E1158E" w:rsidRPr="00786C6E" w:rsidRDefault="00E1158E" w:rsidP="00E1158E">
      <w:pPr>
        <w:pStyle w:val="ConsPlusNonformat"/>
        <w:rPr>
          <w:rFonts w:ascii="Arial" w:hAnsi="Arial" w:cs="Arial"/>
          <w:sz w:val="16"/>
          <w:szCs w:val="16"/>
        </w:rPr>
      </w:pPr>
    </w:p>
    <w:tbl>
      <w:tblPr>
        <w:tblW w:w="0" w:type="auto"/>
        <w:tblLook w:val="04A0"/>
      </w:tblPr>
      <w:tblGrid>
        <w:gridCol w:w="1489"/>
        <w:gridCol w:w="1646"/>
        <w:gridCol w:w="1829"/>
      </w:tblGrid>
      <w:tr w:rsidR="00E1158E" w:rsidRPr="00786C6E" w:rsidTr="00741EC1">
        <w:tc>
          <w:tcPr>
            <w:tcW w:w="3794" w:type="dxa"/>
          </w:tcPr>
          <w:p w:rsidR="00E1158E" w:rsidRPr="00786C6E" w:rsidRDefault="00E1158E" w:rsidP="00E1158E">
            <w:pPr>
              <w:pStyle w:val="ConsPlusNonformat"/>
              <w:spacing w:line="180" w:lineRule="exact"/>
              <w:jc w:val="both"/>
              <w:rPr>
                <w:rFonts w:ascii="Arial" w:hAnsi="Arial" w:cs="Arial"/>
                <w:sz w:val="16"/>
                <w:szCs w:val="16"/>
              </w:rPr>
            </w:pPr>
            <w:r w:rsidRPr="00786C6E">
              <w:rPr>
                <w:rFonts w:ascii="Arial" w:hAnsi="Arial" w:cs="Arial"/>
                <w:sz w:val="16"/>
                <w:szCs w:val="16"/>
              </w:rPr>
              <w:t>Руководитель заказчика либо уполномоченное им лицо</w:t>
            </w:r>
          </w:p>
        </w:tc>
        <w:tc>
          <w:tcPr>
            <w:tcW w:w="2398" w:type="dxa"/>
            <w:vAlign w:val="bottom"/>
          </w:tcPr>
          <w:p w:rsidR="00E1158E" w:rsidRPr="00786C6E" w:rsidRDefault="00E1158E" w:rsidP="00741EC1">
            <w:pPr>
              <w:pStyle w:val="ConsPlusNonformat"/>
              <w:spacing w:line="240" w:lineRule="exact"/>
              <w:jc w:val="center"/>
              <w:rPr>
                <w:rFonts w:ascii="Arial" w:hAnsi="Arial" w:cs="Arial"/>
                <w:sz w:val="16"/>
                <w:szCs w:val="16"/>
              </w:rPr>
            </w:pPr>
            <w:r w:rsidRPr="00786C6E">
              <w:rPr>
                <w:rFonts w:ascii="Arial" w:hAnsi="Arial" w:cs="Arial"/>
                <w:sz w:val="16"/>
                <w:szCs w:val="16"/>
              </w:rPr>
              <w:t>________________</w:t>
            </w:r>
          </w:p>
        </w:tc>
        <w:tc>
          <w:tcPr>
            <w:tcW w:w="3096" w:type="dxa"/>
            <w:vAlign w:val="bottom"/>
          </w:tcPr>
          <w:p w:rsidR="00E1158E" w:rsidRPr="00786C6E" w:rsidRDefault="00E1158E" w:rsidP="00E1158E">
            <w:pPr>
              <w:pStyle w:val="ConsPlusNonformat"/>
              <w:spacing w:line="240" w:lineRule="exact"/>
              <w:jc w:val="center"/>
              <w:rPr>
                <w:rFonts w:ascii="Arial" w:hAnsi="Arial" w:cs="Arial"/>
                <w:sz w:val="16"/>
                <w:szCs w:val="16"/>
              </w:rPr>
            </w:pPr>
            <w:r w:rsidRPr="00786C6E">
              <w:rPr>
                <w:rFonts w:ascii="Arial" w:hAnsi="Arial" w:cs="Arial"/>
                <w:sz w:val="16"/>
                <w:szCs w:val="16"/>
              </w:rPr>
              <w:t>/_________________/</w:t>
            </w:r>
          </w:p>
        </w:tc>
      </w:tr>
      <w:tr w:rsidR="00E1158E" w:rsidRPr="00786C6E" w:rsidTr="00741EC1">
        <w:tc>
          <w:tcPr>
            <w:tcW w:w="3794" w:type="dxa"/>
          </w:tcPr>
          <w:p w:rsidR="00E1158E" w:rsidRPr="00786C6E" w:rsidRDefault="00E1158E" w:rsidP="00741EC1">
            <w:pPr>
              <w:pStyle w:val="ConsPlusNonformat"/>
              <w:rPr>
                <w:rFonts w:ascii="Arial" w:hAnsi="Arial" w:cs="Arial"/>
                <w:sz w:val="16"/>
                <w:szCs w:val="16"/>
              </w:rPr>
            </w:pPr>
          </w:p>
        </w:tc>
        <w:tc>
          <w:tcPr>
            <w:tcW w:w="2398" w:type="dxa"/>
          </w:tcPr>
          <w:p w:rsidR="00E1158E" w:rsidRPr="00786C6E" w:rsidRDefault="00E1158E"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(подпись)</w:t>
            </w:r>
          </w:p>
        </w:tc>
        <w:tc>
          <w:tcPr>
            <w:tcW w:w="3096" w:type="dxa"/>
          </w:tcPr>
          <w:p w:rsidR="00E1158E" w:rsidRPr="00786C6E" w:rsidRDefault="00E1158E" w:rsidP="00741EC1">
            <w:pPr>
              <w:pStyle w:val="ConsPlusNonformat"/>
              <w:jc w:val="center"/>
              <w:rPr>
                <w:rFonts w:ascii="Arial" w:hAnsi="Arial" w:cs="Arial"/>
                <w:sz w:val="16"/>
                <w:szCs w:val="16"/>
              </w:rPr>
            </w:pPr>
            <w:r w:rsidRPr="00786C6E">
              <w:rPr>
                <w:rFonts w:ascii="Arial" w:hAnsi="Arial" w:cs="Arial"/>
                <w:kern w:val="28"/>
                <w:sz w:val="16"/>
                <w:szCs w:val="16"/>
                <w:vertAlign w:val="superscript"/>
              </w:rPr>
              <w:t>(расшифровка подписи)</w:t>
            </w:r>
          </w:p>
        </w:tc>
      </w:tr>
    </w:tbl>
    <w:p w:rsidR="00E1158E" w:rsidRPr="00786C6E" w:rsidRDefault="00E1158E" w:rsidP="00E1158E">
      <w:pPr>
        <w:pStyle w:val="ConsPlusNonformat"/>
        <w:rPr>
          <w:rFonts w:ascii="Arial" w:hAnsi="Arial" w:cs="Arial"/>
          <w:sz w:val="16"/>
          <w:szCs w:val="16"/>
          <w:vertAlign w:val="superscript"/>
        </w:rPr>
      </w:pPr>
      <w:r w:rsidRPr="00786C6E">
        <w:rPr>
          <w:rFonts w:ascii="Arial" w:hAnsi="Arial" w:cs="Arial"/>
          <w:sz w:val="16"/>
          <w:szCs w:val="16"/>
          <w:vertAlign w:val="superscript"/>
        </w:rPr>
        <w:t>М.П.</w:t>
      </w:r>
    </w:p>
    <w:p w:rsidR="002573BE" w:rsidRDefault="002573BE" w:rsidP="009C5138">
      <w:pPr>
        <w:spacing w:line="180" w:lineRule="exact"/>
        <w:ind w:firstLine="142"/>
        <w:jc w:val="center"/>
        <w:rPr>
          <w:rFonts w:ascii="Arial" w:hAnsi="Arial" w:cs="Arial"/>
          <w:b/>
          <w:sz w:val="16"/>
          <w:szCs w:val="16"/>
        </w:rPr>
      </w:pPr>
    </w:p>
    <w:p w:rsidR="002573BE" w:rsidRDefault="002573BE" w:rsidP="001F35D9">
      <w:pPr>
        <w:spacing w:line="180" w:lineRule="exact"/>
        <w:jc w:val="center"/>
        <w:rPr>
          <w:rFonts w:ascii="Arial" w:hAnsi="Arial" w:cs="Arial"/>
          <w:b/>
          <w:sz w:val="16"/>
          <w:szCs w:val="16"/>
        </w:rPr>
      </w:pPr>
    </w:p>
    <w:p w:rsidR="001F35D9" w:rsidRPr="00EC6EB4" w:rsidRDefault="001F35D9" w:rsidP="001F35D9">
      <w:pPr>
        <w:spacing w:line="180" w:lineRule="exact"/>
        <w:jc w:val="center"/>
        <w:rPr>
          <w:rFonts w:ascii="Arial" w:hAnsi="Arial" w:cs="Arial"/>
          <w:b/>
          <w:sz w:val="16"/>
          <w:szCs w:val="16"/>
        </w:rPr>
      </w:pPr>
      <w:r w:rsidRPr="00EC6EB4">
        <w:rPr>
          <w:rFonts w:ascii="Arial" w:hAnsi="Arial" w:cs="Arial"/>
          <w:b/>
          <w:sz w:val="16"/>
          <w:szCs w:val="16"/>
        </w:rPr>
        <w:t>ОБЪЯВЛЕНИЕ</w:t>
      </w:r>
    </w:p>
    <w:p w:rsidR="001F35D9" w:rsidRPr="004D46EC" w:rsidRDefault="001F35D9" w:rsidP="001F35D9">
      <w:pPr>
        <w:tabs>
          <w:tab w:val="left" w:pos="567"/>
        </w:tabs>
        <w:spacing w:line="180" w:lineRule="exact"/>
        <w:jc w:val="both"/>
        <w:rPr>
          <w:rFonts w:ascii="Arial" w:hAnsi="Arial" w:cs="Arial"/>
          <w:sz w:val="16"/>
          <w:szCs w:val="16"/>
        </w:rPr>
      </w:pPr>
      <w:r w:rsidRPr="004D46EC">
        <w:rPr>
          <w:rFonts w:ascii="Arial" w:hAnsi="Arial" w:cs="Arial"/>
          <w:sz w:val="16"/>
          <w:szCs w:val="16"/>
        </w:rPr>
        <w:t xml:space="preserve">о проведении конкурса на включение в кадровый резерв муниципальной службы в управлении имущественных и земельных отношений администрации Благодарненского городского округа Ставропольского края по должностям ведущих специалистов </w:t>
      </w:r>
    </w:p>
    <w:p w:rsidR="001F35D9" w:rsidRPr="004D46EC" w:rsidRDefault="001F35D9" w:rsidP="001F35D9">
      <w:pPr>
        <w:spacing w:line="240" w:lineRule="exact"/>
        <w:ind w:firstLine="142"/>
        <w:jc w:val="both"/>
        <w:rPr>
          <w:rFonts w:ascii="Arial" w:hAnsi="Arial" w:cs="Arial"/>
          <w:sz w:val="16"/>
          <w:szCs w:val="16"/>
        </w:rPr>
      </w:pPr>
    </w:p>
    <w:p w:rsidR="001F35D9" w:rsidRPr="004D46EC" w:rsidRDefault="001F35D9" w:rsidP="001F35D9">
      <w:pPr>
        <w:ind w:firstLine="142"/>
        <w:jc w:val="center"/>
        <w:rPr>
          <w:rFonts w:ascii="Arial" w:hAnsi="Arial" w:cs="Arial"/>
          <w:sz w:val="16"/>
          <w:szCs w:val="16"/>
        </w:rPr>
      </w:pP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объявляет приём документов для участия в конкурсе на включение в кадровый резерв муниципальной службы</w:t>
      </w:r>
      <w:r>
        <w:rPr>
          <w:rFonts w:ascii="Arial" w:hAnsi="Arial" w:cs="Arial"/>
          <w:sz w:val="16"/>
          <w:szCs w:val="16"/>
        </w:rPr>
        <w:t xml:space="preserve"> </w:t>
      </w:r>
      <w:r w:rsidRPr="004D46EC">
        <w:rPr>
          <w:rFonts w:ascii="Arial" w:hAnsi="Arial" w:cs="Arial"/>
          <w:sz w:val="16"/>
          <w:szCs w:val="16"/>
        </w:rPr>
        <w:t xml:space="preserve">в управлении имущественных и земельных отношений администрации Благодарненского городского округа Ставропольского края по следующим должностям: </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 xml:space="preserve">1. Ведущий специалист </w:t>
      </w:r>
      <w:r w:rsidRPr="004D46EC">
        <w:rPr>
          <w:rFonts w:ascii="Arial" w:hAnsi="Arial" w:cs="Arial"/>
          <w:sz w:val="16"/>
          <w:szCs w:val="16"/>
        </w:rPr>
        <w:t>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r w:rsidRPr="004D46EC">
        <w:rPr>
          <w:rStyle w:val="aff3"/>
          <w:rFonts w:ascii="Arial" w:hAnsi="Arial" w:cs="Arial"/>
          <w:b w:val="0"/>
          <w:sz w:val="16"/>
          <w:szCs w:val="16"/>
        </w:rPr>
        <w:t>;</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 xml:space="preserve">2. Ведущий специалист </w:t>
      </w:r>
      <w:r w:rsidRPr="004D46EC">
        <w:rPr>
          <w:rFonts w:ascii="Arial" w:hAnsi="Arial" w:cs="Arial"/>
          <w:sz w:val="16"/>
          <w:szCs w:val="16"/>
        </w:rPr>
        <w:t>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r w:rsidRPr="004D46EC">
        <w:rPr>
          <w:rStyle w:val="aff3"/>
          <w:rFonts w:ascii="Arial" w:hAnsi="Arial" w:cs="Arial"/>
          <w:b w:val="0"/>
          <w:sz w:val="16"/>
          <w:szCs w:val="16"/>
        </w:rPr>
        <w:t>;</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3. Ведущий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p w:rsidR="001F35D9"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4. Ведущий специалист управления имущественных и земельных отношений администрации Благодарненского городского округа Ставропольского края.</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lastRenderedPageBreak/>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1F35D9" w:rsidRPr="004D46EC" w:rsidRDefault="001F35D9" w:rsidP="001F35D9">
      <w:pPr>
        <w:ind w:firstLine="142"/>
        <w:jc w:val="both"/>
        <w:rPr>
          <w:rFonts w:ascii="Arial" w:hAnsi="Arial" w:cs="Arial"/>
          <w:b/>
          <w:sz w:val="16"/>
          <w:szCs w:val="16"/>
        </w:rPr>
      </w:pPr>
      <w:r w:rsidRPr="004D46EC">
        <w:rPr>
          <w:rStyle w:val="aff3"/>
          <w:rFonts w:ascii="Arial" w:hAnsi="Arial" w:cs="Arial"/>
          <w:b w:val="0"/>
          <w:sz w:val="16"/>
          <w:szCs w:val="16"/>
        </w:rPr>
        <w:t>Требования к конкурсантам:</w:t>
      </w:r>
    </w:p>
    <w:p w:rsidR="001F35D9" w:rsidRPr="004D46EC" w:rsidRDefault="001F35D9" w:rsidP="001F35D9">
      <w:pPr>
        <w:ind w:firstLine="142"/>
        <w:jc w:val="both"/>
        <w:rPr>
          <w:rFonts w:ascii="Arial" w:hAnsi="Arial" w:cs="Arial"/>
          <w:b/>
          <w:sz w:val="16"/>
          <w:szCs w:val="16"/>
        </w:rPr>
      </w:pPr>
      <w:r w:rsidRPr="004D46EC">
        <w:rPr>
          <w:rStyle w:val="aff3"/>
          <w:rFonts w:ascii="Arial" w:hAnsi="Arial" w:cs="Arial"/>
          <w:b w:val="0"/>
          <w:sz w:val="16"/>
          <w:szCs w:val="16"/>
        </w:rPr>
        <w:t>Квалификационные требования, предъявляемые к конкурсантам:</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наличие высшего образования.</w:t>
      </w:r>
    </w:p>
    <w:p w:rsidR="001F35D9" w:rsidRPr="004D46EC" w:rsidRDefault="001F35D9" w:rsidP="001F35D9">
      <w:pPr>
        <w:ind w:firstLine="142"/>
        <w:jc w:val="both"/>
        <w:rPr>
          <w:rFonts w:ascii="Arial" w:hAnsi="Arial" w:cs="Arial"/>
          <w:b/>
          <w:sz w:val="16"/>
          <w:szCs w:val="16"/>
        </w:rPr>
      </w:pPr>
      <w:r w:rsidRPr="004D46EC">
        <w:rPr>
          <w:rStyle w:val="aff3"/>
          <w:rFonts w:ascii="Arial" w:hAnsi="Arial" w:cs="Arial"/>
          <w:b w:val="0"/>
          <w:sz w:val="16"/>
          <w:szCs w:val="16"/>
        </w:rPr>
        <w:t>Квалификационные требования к стажу:</w:t>
      </w:r>
    </w:p>
    <w:p w:rsidR="001F35D9" w:rsidRPr="004D46EC" w:rsidRDefault="001F35D9" w:rsidP="001F35D9">
      <w:pPr>
        <w:ind w:firstLine="142"/>
        <w:jc w:val="both"/>
        <w:rPr>
          <w:rFonts w:ascii="Arial" w:hAnsi="Arial" w:cs="Arial"/>
          <w:color w:val="44262B"/>
          <w:sz w:val="16"/>
          <w:szCs w:val="16"/>
        </w:rPr>
      </w:pPr>
      <w:r w:rsidRPr="004D46EC">
        <w:rPr>
          <w:rFonts w:ascii="Arial" w:hAnsi="Arial" w:cs="Arial"/>
          <w:sz w:val="16"/>
          <w:szCs w:val="16"/>
        </w:rPr>
        <w:t>старшая группа должностей</w:t>
      </w:r>
      <w:r w:rsidRPr="004D46EC">
        <w:rPr>
          <w:rFonts w:ascii="Arial" w:hAnsi="Arial" w:cs="Arial"/>
          <w:color w:val="44262B"/>
          <w:sz w:val="16"/>
          <w:szCs w:val="16"/>
        </w:rPr>
        <w:t xml:space="preserve"> (ведущий специалист) - без предъявления требований к стажу.</w:t>
      </w:r>
    </w:p>
    <w:p w:rsidR="001F35D9" w:rsidRPr="004D46EC" w:rsidRDefault="001F35D9" w:rsidP="001F35D9">
      <w:pPr>
        <w:pStyle w:val="p"/>
        <w:spacing w:before="0" w:beforeAutospacing="0" w:after="0" w:afterAutospacing="0"/>
        <w:ind w:firstLine="142"/>
        <w:jc w:val="both"/>
        <w:rPr>
          <w:rStyle w:val="aff3"/>
          <w:rFonts w:ascii="Arial" w:hAnsi="Arial" w:cs="Arial"/>
          <w:b w:val="0"/>
          <w:sz w:val="16"/>
          <w:szCs w:val="16"/>
        </w:rPr>
      </w:pPr>
      <w:r w:rsidRPr="004D46EC">
        <w:rPr>
          <w:rStyle w:val="aff3"/>
          <w:rFonts w:ascii="Arial" w:hAnsi="Arial" w:cs="Arial"/>
          <w:b w:val="0"/>
          <w:sz w:val="16"/>
          <w:szCs w:val="16"/>
        </w:rPr>
        <w:t xml:space="preserve">Требования к конкурсантам: </w:t>
      </w:r>
    </w:p>
    <w:p w:rsidR="001F35D9" w:rsidRPr="004D46EC" w:rsidRDefault="001F35D9" w:rsidP="001F35D9">
      <w:pPr>
        <w:pStyle w:val="p"/>
        <w:numPr>
          <w:ilvl w:val="0"/>
          <w:numId w:val="10"/>
        </w:numPr>
        <w:spacing w:before="0" w:beforeAutospacing="0" w:after="0" w:afterAutospacing="0"/>
        <w:ind w:left="0" w:firstLine="142"/>
        <w:jc w:val="both"/>
        <w:rPr>
          <w:rFonts w:ascii="Arial" w:hAnsi="Arial" w:cs="Arial"/>
          <w:b/>
          <w:sz w:val="16"/>
          <w:szCs w:val="16"/>
        </w:rPr>
      </w:pPr>
      <w:r w:rsidRPr="004D46EC">
        <w:rPr>
          <w:rStyle w:val="aff3"/>
          <w:rFonts w:ascii="Arial" w:hAnsi="Arial" w:cs="Arial"/>
          <w:b w:val="0"/>
          <w:sz w:val="16"/>
          <w:szCs w:val="16"/>
        </w:rPr>
        <w:t>должны знать:</w:t>
      </w:r>
    </w:p>
    <w:p w:rsidR="001F35D9" w:rsidRPr="004D46EC" w:rsidRDefault="000A31A2" w:rsidP="001F35D9">
      <w:pPr>
        <w:pStyle w:val="p"/>
        <w:spacing w:before="0" w:beforeAutospacing="0" w:after="0" w:afterAutospacing="0"/>
        <w:ind w:firstLine="142"/>
        <w:jc w:val="both"/>
        <w:rPr>
          <w:rFonts w:ascii="Arial" w:hAnsi="Arial" w:cs="Arial"/>
          <w:sz w:val="16"/>
          <w:szCs w:val="16"/>
        </w:rPr>
      </w:pPr>
      <w:hyperlink r:id="rId11" w:history="1">
        <w:r w:rsidR="001F35D9" w:rsidRPr="004D46EC">
          <w:rPr>
            <w:rStyle w:val="af0"/>
            <w:rFonts w:ascii="Arial" w:hAnsi="Arial" w:cs="Arial"/>
            <w:color w:val="auto"/>
            <w:sz w:val="16"/>
            <w:szCs w:val="16"/>
          </w:rPr>
          <w:t>Конституци</w:t>
        </w:r>
      </w:hyperlink>
      <w:r w:rsidR="001F35D9" w:rsidRPr="004D46EC">
        <w:rPr>
          <w:rFonts w:ascii="Arial" w:hAnsi="Arial" w:cs="Arial"/>
          <w:sz w:val="16"/>
          <w:szCs w:val="16"/>
        </w:rPr>
        <w:t>ю Российской Федерации;</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Устав (Основной Закон) Ставропольского края;</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устав органа местного самоуправления;</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 xml:space="preserve">нормы служебной, профессиональной этики и правила делового поведения; </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2) должны иметь профессиональные навыки:</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эффективное планирование рабочего времени;</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составления документов аналитического, делового и справочно-информационного характера;</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делового и профессионального общения;</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подготовки и систематизации информационных материалов;</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работы с документами, текстами, информацией;</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владения современными технологиями работы с информацией и информационными системами;</w:t>
      </w:r>
    </w:p>
    <w:p w:rsidR="001F35D9" w:rsidRPr="004D46EC" w:rsidRDefault="001F35D9" w:rsidP="001F35D9">
      <w:pPr>
        <w:ind w:firstLine="142"/>
        <w:jc w:val="both"/>
        <w:rPr>
          <w:rFonts w:ascii="Arial" w:hAnsi="Arial" w:cs="Arial"/>
          <w:b/>
          <w:sz w:val="16"/>
          <w:szCs w:val="16"/>
        </w:rPr>
      </w:pPr>
      <w:r w:rsidRPr="004D46EC">
        <w:rPr>
          <w:rFonts w:ascii="Arial" w:hAnsi="Arial" w:cs="Arial"/>
          <w:b/>
          <w:sz w:val="16"/>
          <w:szCs w:val="16"/>
        </w:rPr>
        <w:t xml:space="preserve">В должностные обязанности </w:t>
      </w:r>
      <w:r w:rsidRPr="004D46EC">
        <w:rPr>
          <w:rStyle w:val="aff3"/>
          <w:rFonts w:ascii="Arial" w:hAnsi="Arial" w:cs="Arial"/>
          <w:b w:val="0"/>
          <w:sz w:val="16"/>
          <w:szCs w:val="16"/>
        </w:rPr>
        <w:t xml:space="preserve">ведущего специалиста </w:t>
      </w:r>
      <w:r w:rsidRPr="004D46EC">
        <w:rPr>
          <w:rFonts w:ascii="Arial" w:hAnsi="Arial" w:cs="Arial"/>
          <w:sz w:val="16"/>
          <w:szCs w:val="16"/>
        </w:rPr>
        <w:t>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 входит</w:t>
      </w:r>
      <w:r w:rsidRPr="004D46EC">
        <w:rPr>
          <w:rFonts w:ascii="Arial" w:hAnsi="Arial" w:cs="Arial"/>
          <w:b/>
          <w:sz w:val="16"/>
          <w:szCs w:val="16"/>
        </w:rPr>
        <w:t>:</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ведение Реестра муниципального имущества Благодарненского городского округа Ставропольского края;</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разработка проектов нормативных документов в области управления и распоряжения муниципальным имуществом;</w:t>
      </w:r>
    </w:p>
    <w:p w:rsidR="001F35D9" w:rsidRPr="004D46EC" w:rsidRDefault="001F35D9" w:rsidP="001F35D9">
      <w:pPr>
        <w:ind w:firstLine="142"/>
        <w:jc w:val="both"/>
        <w:rPr>
          <w:rFonts w:ascii="Arial" w:hAnsi="Arial" w:cs="Arial"/>
          <w:sz w:val="16"/>
          <w:szCs w:val="16"/>
        </w:rPr>
      </w:pPr>
      <w:r w:rsidRPr="004D46EC">
        <w:rPr>
          <w:rFonts w:ascii="Arial" w:hAnsi="Arial" w:cs="Arial"/>
          <w:spacing w:val="-2"/>
          <w:sz w:val="16"/>
          <w:szCs w:val="16"/>
        </w:rPr>
        <w:t>осуществление контроля за использованием по на</w:t>
      </w:r>
      <w:r w:rsidRPr="004D46EC">
        <w:rPr>
          <w:rFonts w:ascii="Arial" w:hAnsi="Arial" w:cs="Arial"/>
          <w:spacing w:val="-5"/>
          <w:sz w:val="16"/>
          <w:szCs w:val="16"/>
        </w:rPr>
        <w:t>значению и сохранностью имущества, находящегося в муниципальной собственности Благодарненского городского округа Ставропольского края, закрепленного за муниципальными унитарными предприятиями и муниципальными учреждениями</w:t>
      </w:r>
      <w:r w:rsidRPr="004D46EC">
        <w:rPr>
          <w:rFonts w:ascii="Arial" w:hAnsi="Arial" w:cs="Arial"/>
          <w:sz w:val="16"/>
          <w:szCs w:val="16"/>
        </w:rPr>
        <w:t>;</w:t>
      </w:r>
    </w:p>
    <w:p w:rsidR="001F35D9" w:rsidRPr="004D46EC" w:rsidRDefault="001F35D9" w:rsidP="001F35D9">
      <w:pPr>
        <w:tabs>
          <w:tab w:val="left" w:pos="0"/>
          <w:tab w:val="left" w:pos="709"/>
        </w:tabs>
        <w:ind w:firstLine="142"/>
        <w:jc w:val="both"/>
        <w:rPr>
          <w:rFonts w:ascii="Arial" w:hAnsi="Arial" w:cs="Arial"/>
          <w:sz w:val="16"/>
          <w:szCs w:val="16"/>
        </w:rPr>
      </w:pPr>
      <w:r w:rsidRPr="004D46EC">
        <w:rPr>
          <w:rFonts w:ascii="Arial" w:hAnsi="Arial" w:cs="Arial"/>
          <w:spacing w:val="-5"/>
          <w:sz w:val="16"/>
          <w:szCs w:val="16"/>
        </w:rPr>
        <w:t xml:space="preserve">проверка документов для согласования </w:t>
      </w:r>
      <w:r w:rsidRPr="004D46EC">
        <w:rPr>
          <w:rFonts w:ascii="Arial" w:hAnsi="Arial" w:cs="Arial"/>
          <w:spacing w:val="-4"/>
          <w:sz w:val="16"/>
          <w:szCs w:val="16"/>
        </w:rPr>
        <w:t>списания муниципального имущества</w:t>
      </w:r>
      <w:r w:rsidRPr="004D46EC">
        <w:rPr>
          <w:rFonts w:ascii="Arial" w:hAnsi="Arial" w:cs="Arial"/>
          <w:sz w:val="16"/>
          <w:szCs w:val="16"/>
        </w:rPr>
        <w:t>;</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подготовка и подача документов на государственную регистрацию права муниципальной собственности.</w:t>
      </w:r>
    </w:p>
    <w:p w:rsidR="001F35D9" w:rsidRPr="004D46EC" w:rsidRDefault="001F35D9" w:rsidP="001F35D9">
      <w:pPr>
        <w:ind w:firstLine="142"/>
        <w:jc w:val="both"/>
        <w:rPr>
          <w:rStyle w:val="aff3"/>
          <w:rFonts w:ascii="Arial" w:hAnsi="Arial" w:cs="Arial"/>
          <w:b w:val="0"/>
          <w:sz w:val="16"/>
          <w:szCs w:val="16"/>
        </w:rPr>
      </w:pPr>
      <w:r w:rsidRPr="004D46EC">
        <w:rPr>
          <w:rFonts w:ascii="Arial" w:hAnsi="Arial" w:cs="Arial"/>
          <w:b/>
          <w:sz w:val="16"/>
          <w:szCs w:val="16"/>
        </w:rPr>
        <w:t xml:space="preserve">В должностные обязанности </w:t>
      </w:r>
      <w:r w:rsidRPr="004D46EC">
        <w:rPr>
          <w:rFonts w:ascii="Arial" w:hAnsi="Arial" w:cs="Arial"/>
          <w:sz w:val="16"/>
          <w:szCs w:val="16"/>
        </w:rPr>
        <w:t>в</w:t>
      </w:r>
      <w:r w:rsidRPr="004D46EC">
        <w:rPr>
          <w:rStyle w:val="aff3"/>
          <w:rFonts w:ascii="Arial" w:hAnsi="Arial" w:cs="Arial"/>
          <w:b w:val="0"/>
          <w:sz w:val="16"/>
          <w:szCs w:val="16"/>
        </w:rPr>
        <w:t>едущего специалиста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 входит:</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прием заявлений на предоставление земельных участков в аренду, собственность, постоянное (бессрочное) пользование;</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ведение реестра договоров аренды, купли-продажи земельных участков, учет граждан, которым земельные участки были предоставлены бесплатно;</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подготовка договоров купли-продажи, аренды земельных участков, постановлений о предоставлении земельных участков на праве постоянного (бессрочного) пользования;</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проведение торгов по продаже права аренды земельных участков;</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осуществление контроля за уплатой арендных платежей за использование земельных участков;</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учет многодетных граждан, имеющих право на предоставление земельных участков в собственность бесплатно.</w:t>
      </w:r>
    </w:p>
    <w:p w:rsidR="001F35D9" w:rsidRPr="004D46EC" w:rsidRDefault="001F35D9" w:rsidP="001F35D9">
      <w:pPr>
        <w:ind w:firstLine="142"/>
        <w:jc w:val="both"/>
        <w:rPr>
          <w:rStyle w:val="aff3"/>
          <w:rFonts w:ascii="Arial" w:hAnsi="Arial" w:cs="Arial"/>
          <w:b w:val="0"/>
          <w:sz w:val="16"/>
          <w:szCs w:val="16"/>
        </w:rPr>
      </w:pPr>
      <w:r w:rsidRPr="004D46EC">
        <w:rPr>
          <w:rFonts w:ascii="Arial" w:hAnsi="Arial" w:cs="Arial"/>
          <w:b/>
          <w:sz w:val="16"/>
          <w:szCs w:val="16"/>
        </w:rPr>
        <w:t xml:space="preserve">В должностные обязанности </w:t>
      </w:r>
      <w:r w:rsidRPr="004D46EC">
        <w:rPr>
          <w:rFonts w:ascii="Arial" w:hAnsi="Arial" w:cs="Arial"/>
          <w:sz w:val="16"/>
          <w:szCs w:val="16"/>
        </w:rPr>
        <w:t>в</w:t>
      </w:r>
      <w:r w:rsidRPr="004D46EC">
        <w:rPr>
          <w:rStyle w:val="aff3"/>
          <w:rFonts w:ascii="Arial" w:hAnsi="Arial" w:cs="Arial"/>
          <w:b w:val="0"/>
          <w:sz w:val="16"/>
          <w:szCs w:val="16"/>
        </w:rPr>
        <w:t>едущего специалиста управления имущественных и земельных отношений администрации Благодарненского городского округа Ставропольского края входит:</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ведение делопроизводства;</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lastRenderedPageBreak/>
        <w:t>работа в программе «ДЕЛО»</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архив;</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кадровая работа;</w:t>
      </w:r>
    </w:p>
    <w:p w:rsidR="001F35D9" w:rsidRPr="004D46EC" w:rsidRDefault="001F35D9" w:rsidP="001F35D9">
      <w:pPr>
        <w:ind w:firstLine="142"/>
        <w:jc w:val="both"/>
        <w:rPr>
          <w:rStyle w:val="aff3"/>
          <w:rFonts w:ascii="Arial" w:hAnsi="Arial" w:cs="Arial"/>
          <w:b w:val="0"/>
          <w:sz w:val="16"/>
          <w:szCs w:val="16"/>
        </w:rPr>
      </w:pPr>
      <w:r w:rsidRPr="004D46EC">
        <w:rPr>
          <w:rStyle w:val="aff3"/>
          <w:rFonts w:ascii="Arial" w:hAnsi="Arial" w:cs="Arial"/>
          <w:b w:val="0"/>
          <w:sz w:val="16"/>
          <w:szCs w:val="16"/>
        </w:rPr>
        <w:t>ведение бухгалтерского учета и статистической отчетности.</w:t>
      </w:r>
    </w:p>
    <w:p w:rsidR="001F35D9" w:rsidRPr="004D46EC" w:rsidRDefault="001F35D9" w:rsidP="001F35D9">
      <w:pPr>
        <w:pStyle w:val="p"/>
        <w:spacing w:before="0" w:beforeAutospacing="0" w:after="0" w:afterAutospacing="0"/>
        <w:ind w:firstLine="142"/>
        <w:jc w:val="both"/>
        <w:rPr>
          <w:rFonts w:ascii="Arial" w:hAnsi="Arial" w:cs="Arial"/>
          <w:b/>
          <w:sz w:val="16"/>
          <w:szCs w:val="16"/>
        </w:rPr>
      </w:pPr>
      <w:r w:rsidRPr="004D46EC">
        <w:rPr>
          <w:rStyle w:val="aff3"/>
          <w:rFonts w:ascii="Arial" w:hAnsi="Arial" w:cs="Arial"/>
          <w:b w:val="0"/>
          <w:sz w:val="16"/>
          <w:szCs w:val="16"/>
        </w:rPr>
        <w:t>Условия прохождения муниципальной службы:</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служебный день с 8.00 до 17.00;</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обеденный перерыв с 12.00 до 13.00;</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ненормированный рабочий день.</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В соответствии с Законом Ставропольского края от 24.12.2007 г. № 78-кз "Об отдельных вопросах муниципальной службы в Ставропольском крае" денежное содержание муниципального служащего Ставропольского края включает в себя:</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месячный оклад в соответствии с замещаемой должностью;</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ежемесячную надбавку к должностному окладу за выслугу лет;</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ежемесячную надбавку к должностному окладу за особые условия муниципальной службы;</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ежемесячное денежное поощрение;</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премию по результатам работы;</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материальную помощь.</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В соответствии с Законом Ставропольского края от 24.12.2007 № 78-кз "Об отдельных вопросах муниципальной службы в Ставропольском крае" муниципальному служащему Ставропольского края предоставляются отпуска:</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основной ежегодный оплачиваемый отпуск;</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ежегодный дополнительный оплачиваемый отпуск за выслугу лет;</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дополнительный отпуск за ненормированный рабочий день.</w:t>
      </w:r>
    </w:p>
    <w:p w:rsidR="001F35D9" w:rsidRPr="004D46EC" w:rsidRDefault="001F35D9" w:rsidP="001F35D9">
      <w:pPr>
        <w:pStyle w:val="p"/>
        <w:spacing w:before="0" w:beforeAutospacing="0" w:after="0" w:afterAutospacing="0"/>
        <w:ind w:firstLine="142"/>
        <w:jc w:val="both"/>
        <w:rPr>
          <w:rStyle w:val="aff3"/>
          <w:rFonts w:ascii="Arial" w:hAnsi="Arial" w:cs="Arial"/>
          <w:b w:val="0"/>
          <w:sz w:val="16"/>
          <w:szCs w:val="16"/>
        </w:rPr>
      </w:pPr>
      <w:r w:rsidRPr="004D46EC">
        <w:rPr>
          <w:rStyle w:val="aff3"/>
          <w:rFonts w:ascii="Arial" w:hAnsi="Arial" w:cs="Arial"/>
          <w:b w:val="0"/>
          <w:sz w:val="16"/>
          <w:szCs w:val="16"/>
        </w:rPr>
        <w:t>Документы, необходимые для участия в конкурсе:</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а) личное заявление;</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 xml:space="preserve">б) собственноручно заполненную и подписанную </w:t>
      </w:r>
      <w:hyperlink r:id="rId12" w:history="1">
        <w:r w:rsidRPr="004D46EC">
          <w:rPr>
            <w:rStyle w:val="af0"/>
            <w:rFonts w:ascii="Arial" w:hAnsi="Arial" w:cs="Arial"/>
            <w:color w:val="auto"/>
            <w:sz w:val="16"/>
            <w:szCs w:val="16"/>
          </w:rPr>
          <w:t>анкету</w:t>
        </w:r>
      </w:hyperlink>
      <w:r w:rsidRPr="004D46EC">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в) копия паспорта или заменяющего его документа (соответствующий документ предъявляется лично по прибытии на конкурс);</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г) документы, подтверждающие необходимое профессиональное образование, стаж работы и квалификацию:</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копию трудовой книжки (за исключением случаев, когда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деятельность;</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13" w:history="1">
        <w:r w:rsidRPr="004D46EC">
          <w:rPr>
            <w:rStyle w:val="af0"/>
            <w:rFonts w:ascii="Arial" w:hAnsi="Arial" w:cs="Arial"/>
            <w:color w:val="auto"/>
            <w:sz w:val="16"/>
            <w:szCs w:val="16"/>
          </w:rPr>
          <w:t>форме № 001-ГС/у</w:t>
        </w:r>
      </w:hyperlink>
      <w:r w:rsidRPr="004D46EC">
        <w:rPr>
          <w:rFonts w:ascii="Arial" w:hAnsi="Arial" w:cs="Arial"/>
          <w:sz w:val="16"/>
          <w:szCs w:val="16"/>
        </w:rPr>
        <w:t>;</w:t>
      </w:r>
    </w:p>
    <w:p w:rsidR="001F35D9" w:rsidRPr="004D46EC" w:rsidRDefault="001F35D9" w:rsidP="001F35D9">
      <w:pPr>
        <w:ind w:firstLine="142"/>
        <w:jc w:val="both"/>
        <w:rPr>
          <w:rFonts w:ascii="Arial" w:hAnsi="Arial" w:cs="Arial"/>
          <w:sz w:val="16"/>
          <w:szCs w:val="16"/>
        </w:rPr>
      </w:pPr>
      <w:r w:rsidRPr="004D46EC">
        <w:rPr>
          <w:rFonts w:ascii="Arial" w:hAnsi="Arial" w:cs="Arial"/>
          <w:sz w:val="16"/>
          <w:szCs w:val="16"/>
        </w:rPr>
        <w:t>е) сведения о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w:t>
      </w:r>
    </w:p>
    <w:p w:rsidR="001F35D9" w:rsidRPr="004D46EC" w:rsidRDefault="001F35D9" w:rsidP="001F35D9">
      <w:pPr>
        <w:autoSpaceDE w:val="0"/>
        <w:autoSpaceDN w:val="0"/>
        <w:adjustRightInd w:val="0"/>
        <w:ind w:firstLine="142"/>
        <w:jc w:val="both"/>
        <w:rPr>
          <w:rFonts w:ascii="Arial" w:hAnsi="Arial" w:cs="Arial"/>
          <w:sz w:val="16"/>
          <w:szCs w:val="16"/>
        </w:rPr>
      </w:pPr>
      <w:r w:rsidRPr="004D46EC">
        <w:rPr>
          <w:rFonts w:ascii="Arial" w:hAnsi="Arial" w:cs="Arial"/>
          <w:sz w:val="16"/>
          <w:szCs w:val="16"/>
        </w:rPr>
        <w:t>ж) иные документы, предусмотренные Федеральным законом от 02.03.2007 г. № 25-ФЗ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Style w:val="aff3"/>
          <w:rFonts w:ascii="Arial" w:hAnsi="Arial" w:cs="Arial"/>
          <w:b w:val="0"/>
          <w:sz w:val="16"/>
          <w:szCs w:val="16"/>
        </w:rPr>
        <w:t>За дополнительной информацией по данному пункту обращаться в</w:t>
      </w:r>
      <w:r>
        <w:rPr>
          <w:rStyle w:val="aff3"/>
          <w:rFonts w:ascii="Arial" w:hAnsi="Arial" w:cs="Arial"/>
          <w:b w:val="0"/>
          <w:sz w:val="16"/>
          <w:szCs w:val="16"/>
        </w:rPr>
        <w:t xml:space="preserve"> </w:t>
      </w:r>
      <w:r w:rsidRPr="004D46EC">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пл. Ленина, 1, 1 этаж, кабинет 106, контактный телефон: </w:t>
      </w:r>
      <w:r w:rsidRPr="004D46EC">
        <w:rPr>
          <w:rFonts w:ascii="Arial" w:hAnsi="Arial" w:cs="Arial"/>
          <w:color w:val="000000"/>
          <w:sz w:val="16"/>
          <w:szCs w:val="16"/>
        </w:rPr>
        <w:t>2-15-46, 5-10-63</w:t>
      </w:r>
      <w:r w:rsidRPr="004D46EC">
        <w:rPr>
          <w:rFonts w:ascii="Arial" w:hAnsi="Arial" w:cs="Arial"/>
          <w:sz w:val="16"/>
          <w:szCs w:val="16"/>
        </w:rPr>
        <w:t>.</w:t>
      </w:r>
    </w:p>
    <w:p w:rsidR="001F35D9" w:rsidRPr="004D46EC" w:rsidRDefault="001F35D9" w:rsidP="001F35D9">
      <w:pPr>
        <w:pStyle w:val="p"/>
        <w:spacing w:before="0" w:beforeAutospacing="0" w:after="0" w:afterAutospacing="0"/>
        <w:ind w:firstLine="142"/>
        <w:jc w:val="both"/>
        <w:rPr>
          <w:rFonts w:ascii="Arial" w:hAnsi="Arial" w:cs="Arial"/>
          <w:sz w:val="16"/>
          <w:szCs w:val="16"/>
        </w:rPr>
      </w:pPr>
    </w:p>
    <w:p w:rsidR="001F35D9" w:rsidRPr="004D46EC" w:rsidRDefault="001F35D9" w:rsidP="001F35D9">
      <w:pPr>
        <w:pStyle w:val="p"/>
        <w:spacing w:before="0" w:beforeAutospacing="0" w:after="0" w:afterAutospacing="0"/>
        <w:ind w:firstLine="142"/>
        <w:jc w:val="both"/>
        <w:rPr>
          <w:rFonts w:ascii="Arial" w:hAnsi="Arial" w:cs="Arial"/>
          <w:b/>
          <w:sz w:val="16"/>
          <w:szCs w:val="16"/>
        </w:rPr>
      </w:pPr>
      <w:r w:rsidRPr="004D46EC">
        <w:rPr>
          <w:rStyle w:val="aff3"/>
          <w:rFonts w:ascii="Arial" w:hAnsi="Arial" w:cs="Arial"/>
          <w:b w:val="0"/>
          <w:sz w:val="16"/>
          <w:szCs w:val="16"/>
        </w:rPr>
        <w:t>Место и время приёма документов:</w:t>
      </w:r>
    </w:p>
    <w:p w:rsidR="001F35D9" w:rsidRPr="004D46EC" w:rsidRDefault="001F35D9" w:rsidP="001F35D9">
      <w:pPr>
        <w:pStyle w:val="p"/>
        <w:spacing w:before="0" w:beforeAutospacing="0" w:after="0" w:afterAutospacing="0"/>
        <w:ind w:firstLine="142"/>
        <w:jc w:val="both"/>
        <w:rPr>
          <w:rFonts w:ascii="Arial" w:hAnsi="Arial" w:cs="Arial"/>
          <w:b/>
          <w:sz w:val="16"/>
          <w:szCs w:val="16"/>
        </w:rPr>
      </w:pPr>
      <w:smartTag w:uri="urn:schemas-microsoft-com:office:smarttags" w:element="metricconverter">
        <w:smartTagPr>
          <w:attr w:name="ProductID" w:val="356420, г"/>
        </w:smartTagPr>
        <w:r w:rsidRPr="004D46EC">
          <w:rPr>
            <w:rStyle w:val="aff3"/>
            <w:rFonts w:ascii="Arial" w:hAnsi="Arial" w:cs="Arial"/>
            <w:b w:val="0"/>
            <w:sz w:val="16"/>
            <w:szCs w:val="16"/>
          </w:rPr>
          <w:t>356420, г</w:t>
        </w:r>
      </w:smartTag>
      <w:r w:rsidRPr="004D46EC">
        <w:rPr>
          <w:rStyle w:val="aff3"/>
          <w:rFonts w:ascii="Arial" w:hAnsi="Arial" w:cs="Arial"/>
          <w:b w:val="0"/>
          <w:sz w:val="16"/>
          <w:szCs w:val="16"/>
        </w:rPr>
        <w:t>. Благодарный, пл. Ленина ,1, кабинет 106.</w:t>
      </w:r>
    </w:p>
    <w:p w:rsidR="001F35D9" w:rsidRPr="004D46EC" w:rsidRDefault="001F35D9" w:rsidP="001F35D9">
      <w:pPr>
        <w:pStyle w:val="p"/>
        <w:spacing w:before="0" w:beforeAutospacing="0" w:after="0" w:afterAutospacing="0"/>
        <w:ind w:firstLine="142"/>
        <w:jc w:val="both"/>
        <w:rPr>
          <w:rFonts w:ascii="Arial" w:hAnsi="Arial" w:cs="Arial"/>
          <w:b/>
          <w:sz w:val="16"/>
          <w:szCs w:val="16"/>
        </w:rPr>
      </w:pPr>
      <w:r w:rsidRPr="004D46EC">
        <w:rPr>
          <w:rStyle w:val="aff3"/>
          <w:rFonts w:ascii="Arial" w:hAnsi="Arial" w:cs="Arial"/>
          <w:b w:val="0"/>
          <w:sz w:val="16"/>
          <w:szCs w:val="16"/>
        </w:rPr>
        <w:t>с 9.00 до 17.00, перерыв с 12.00 до 13.00.</w:t>
      </w:r>
    </w:p>
    <w:p w:rsidR="001F35D9" w:rsidRPr="004D46EC" w:rsidRDefault="001F35D9" w:rsidP="001F35D9">
      <w:pPr>
        <w:pStyle w:val="p"/>
        <w:spacing w:before="0" w:beforeAutospacing="0" w:after="0" w:afterAutospacing="0"/>
        <w:ind w:firstLine="142"/>
        <w:jc w:val="both"/>
        <w:rPr>
          <w:rFonts w:ascii="Arial" w:hAnsi="Arial" w:cs="Arial"/>
          <w:b/>
          <w:sz w:val="16"/>
          <w:szCs w:val="16"/>
        </w:rPr>
      </w:pPr>
      <w:r w:rsidRPr="004D46EC">
        <w:rPr>
          <w:rStyle w:val="aff3"/>
          <w:rFonts w:ascii="Arial" w:hAnsi="Arial" w:cs="Arial"/>
          <w:b w:val="0"/>
          <w:sz w:val="16"/>
          <w:szCs w:val="16"/>
        </w:rPr>
        <w:t xml:space="preserve">Сроки приёма документов: </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lastRenderedPageBreak/>
        <w:t>с 12 ноября 2018 года по 03 декабря 2018 года, включительно, с 08.00 до 12.00 часов и с 13.00 до 17.00 часов ежедневно, кроме выходных дней: суббота, воскресенье.</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Style w:val="aff3"/>
          <w:rFonts w:ascii="Arial" w:hAnsi="Arial" w:cs="Arial"/>
          <w:b w:val="0"/>
          <w:sz w:val="16"/>
          <w:szCs w:val="16"/>
        </w:rPr>
        <w:t>Предполагаемая дата проведения конкурса</w:t>
      </w:r>
      <w:r w:rsidRPr="004D46EC">
        <w:rPr>
          <w:rFonts w:ascii="Arial" w:hAnsi="Arial" w:cs="Arial"/>
          <w:b/>
          <w:sz w:val="16"/>
          <w:szCs w:val="16"/>
        </w:rPr>
        <w:t xml:space="preserve"> – </w:t>
      </w:r>
      <w:r w:rsidRPr="004D46EC">
        <w:rPr>
          <w:rFonts w:ascii="Arial" w:hAnsi="Arial" w:cs="Arial"/>
          <w:sz w:val="16"/>
          <w:szCs w:val="16"/>
        </w:rPr>
        <w:t>06 декабря 2018 года.</w:t>
      </w:r>
    </w:p>
    <w:p w:rsidR="001F35D9" w:rsidRPr="004D46EC" w:rsidRDefault="001F35D9" w:rsidP="001F35D9">
      <w:pPr>
        <w:pStyle w:val="p"/>
        <w:spacing w:before="0" w:beforeAutospacing="0" w:after="0" w:afterAutospacing="0"/>
        <w:ind w:firstLine="142"/>
        <w:jc w:val="both"/>
        <w:rPr>
          <w:rFonts w:ascii="Arial" w:hAnsi="Arial" w:cs="Arial"/>
          <w:b/>
          <w:sz w:val="16"/>
          <w:szCs w:val="16"/>
        </w:rPr>
      </w:pPr>
      <w:r w:rsidRPr="004D46EC">
        <w:rPr>
          <w:rStyle w:val="aff3"/>
          <w:rFonts w:ascii="Arial" w:hAnsi="Arial" w:cs="Arial"/>
          <w:b w:val="0"/>
          <w:sz w:val="16"/>
          <w:szCs w:val="16"/>
        </w:rPr>
        <w:t xml:space="preserve">Конкурс проводится по адресу: </w:t>
      </w:r>
    </w:p>
    <w:p w:rsidR="001F35D9" w:rsidRPr="004D46EC" w:rsidRDefault="001F35D9" w:rsidP="001F35D9">
      <w:pPr>
        <w:autoSpaceDE w:val="0"/>
        <w:autoSpaceDN w:val="0"/>
        <w:adjustRightInd w:val="0"/>
        <w:ind w:firstLine="142"/>
        <w:jc w:val="both"/>
        <w:rPr>
          <w:rFonts w:ascii="Arial" w:hAnsi="Arial" w:cs="Arial"/>
          <w:sz w:val="16"/>
          <w:szCs w:val="16"/>
        </w:rPr>
      </w:pPr>
      <w:smartTag w:uri="urn:schemas-microsoft-com:office:smarttags" w:element="metricconverter">
        <w:smartTagPr>
          <w:attr w:name="ProductID" w:val="356420, г"/>
        </w:smartTagPr>
        <w:r w:rsidRPr="004D46EC">
          <w:rPr>
            <w:rStyle w:val="aff3"/>
            <w:rFonts w:ascii="Arial" w:hAnsi="Arial" w:cs="Arial"/>
            <w:b w:val="0"/>
            <w:sz w:val="16"/>
            <w:szCs w:val="16"/>
          </w:rPr>
          <w:t>356420, г</w:t>
        </w:r>
      </w:smartTag>
      <w:r w:rsidRPr="004D46EC">
        <w:rPr>
          <w:rStyle w:val="aff3"/>
          <w:rFonts w:ascii="Arial" w:hAnsi="Arial" w:cs="Arial"/>
          <w:b w:val="0"/>
          <w:sz w:val="16"/>
          <w:szCs w:val="16"/>
        </w:rPr>
        <w:t>. Благодарный, пл. Ленина ,1, кабинет 106, в 2 этапа</w:t>
      </w:r>
      <w:r w:rsidRPr="004D46EC">
        <w:rPr>
          <w:rFonts w:ascii="Arial" w:hAnsi="Arial" w:cs="Arial"/>
          <w:sz w:val="16"/>
          <w:szCs w:val="16"/>
        </w:rPr>
        <w:t xml:space="preserve"> в форме конкурса документов и собеседование.</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Style w:val="aff3"/>
          <w:rFonts w:ascii="Arial" w:hAnsi="Arial" w:cs="Arial"/>
          <w:b w:val="0"/>
          <w:sz w:val="16"/>
          <w:szCs w:val="16"/>
        </w:rPr>
        <w:t>Источник дополнительной информации:</w:t>
      </w:r>
    </w:p>
    <w:p w:rsidR="001F35D9" w:rsidRPr="004D46EC" w:rsidRDefault="001F35D9" w:rsidP="001F35D9">
      <w:pPr>
        <w:pStyle w:val="p"/>
        <w:spacing w:before="0" w:beforeAutospacing="0" w:after="0" w:afterAutospacing="0"/>
        <w:ind w:firstLine="142"/>
        <w:jc w:val="both"/>
        <w:rPr>
          <w:rStyle w:val="aff3"/>
          <w:rFonts w:ascii="Arial" w:hAnsi="Arial" w:cs="Arial"/>
          <w:b w:val="0"/>
          <w:sz w:val="16"/>
          <w:szCs w:val="16"/>
        </w:rPr>
      </w:pPr>
      <w:smartTag w:uri="urn:schemas-microsoft-com:office:smarttags" w:element="metricconverter">
        <w:smartTagPr>
          <w:attr w:name="ProductID" w:val="356420, г"/>
        </w:smartTagPr>
        <w:r w:rsidRPr="004D46EC">
          <w:rPr>
            <w:rStyle w:val="aff3"/>
            <w:rFonts w:ascii="Arial" w:hAnsi="Arial" w:cs="Arial"/>
            <w:b w:val="0"/>
            <w:sz w:val="16"/>
            <w:szCs w:val="16"/>
          </w:rPr>
          <w:t>356420, г</w:t>
        </w:r>
      </w:smartTag>
      <w:r w:rsidRPr="004D46EC">
        <w:rPr>
          <w:rStyle w:val="aff3"/>
          <w:rFonts w:ascii="Arial" w:hAnsi="Arial" w:cs="Arial"/>
          <w:b w:val="0"/>
          <w:sz w:val="16"/>
          <w:szCs w:val="16"/>
        </w:rPr>
        <w:t>. Благодарный, пл. Ленина ,1; кабинет 106,</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 xml:space="preserve">контактный телефон: </w:t>
      </w:r>
      <w:r w:rsidRPr="004D46EC">
        <w:rPr>
          <w:rFonts w:ascii="Arial" w:hAnsi="Arial" w:cs="Arial"/>
          <w:color w:val="000000"/>
          <w:sz w:val="16"/>
          <w:szCs w:val="16"/>
        </w:rPr>
        <w:t>5-10-63</w:t>
      </w:r>
      <w:r w:rsidRPr="004D46EC">
        <w:rPr>
          <w:rFonts w:ascii="Arial" w:hAnsi="Arial" w:cs="Arial"/>
          <w:sz w:val="16"/>
          <w:szCs w:val="16"/>
        </w:rPr>
        <w:t>;</w:t>
      </w:r>
    </w:p>
    <w:p w:rsidR="001F35D9" w:rsidRPr="004D46EC" w:rsidRDefault="001F35D9" w:rsidP="001F35D9">
      <w:pPr>
        <w:pStyle w:val="p"/>
        <w:spacing w:before="0" w:beforeAutospacing="0" w:after="0" w:afterAutospacing="0"/>
        <w:ind w:firstLine="142"/>
        <w:jc w:val="both"/>
        <w:rPr>
          <w:rFonts w:ascii="Arial" w:hAnsi="Arial" w:cs="Arial"/>
          <w:sz w:val="16"/>
          <w:szCs w:val="16"/>
        </w:rPr>
      </w:pPr>
      <w:r w:rsidRPr="004D46EC">
        <w:rPr>
          <w:rFonts w:ascii="Arial" w:hAnsi="Arial" w:cs="Arial"/>
          <w:sz w:val="16"/>
          <w:szCs w:val="16"/>
        </w:rPr>
        <w:t xml:space="preserve">контактное лицо: Субботина Галина Валентиновна, начальник управления имущественных и земельных отношений администрации Благодарненского городского округа Ставропольского края. </w:t>
      </w:r>
    </w:p>
    <w:p w:rsidR="001F35D9" w:rsidRPr="004D46EC" w:rsidRDefault="001F35D9" w:rsidP="001F35D9">
      <w:pPr>
        <w:ind w:firstLine="142"/>
        <w:jc w:val="both"/>
        <w:rPr>
          <w:rFonts w:ascii="Arial" w:hAnsi="Arial" w:cs="Arial"/>
          <w:sz w:val="16"/>
          <w:szCs w:val="16"/>
        </w:rPr>
      </w:pPr>
    </w:p>
    <w:p w:rsidR="001F35D9" w:rsidRPr="004D46EC" w:rsidRDefault="001F35D9" w:rsidP="001F35D9">
      <w:pPr>
        <w:ind w:firstLine="142"/>
        <w:jc w:val="both"/>
        <w:rPr>
          <w:rFonts w:ascii="Arial" w:hAnsi="Arial" w:cs="Arial"/>
          <w:sz w:val="16"/>
          <w:szCs w:val="16"/>
        </w:rPr>
      </w:pPr>
    </w:p>
    <w:p w:rsidR="006337A4" w:rsidRPr="00F05D3E" w:rsidRDefault="006337A4" w:rsidP="006337A4">
      <w:pPr>
        <w:ind w:firstLine="142"/>
        <w:jc w:val="center"/>
        <w:rPr>
          <w:rFonts w:ascii="Arial" w:hAnsi="Arial" w:cs="Arial"/>
          <w:b/>
          <w:sz w:val="16"/>
          <w:szCs w:val="16"/>
        </w:rPr>
      </w:pPr>
      <w:r w:rsidRPr="00F05D3E">
        <w:rPr>
          <w:rFonts w:ascii="Arial" w:hAnsi="Arial" w:cs="Arial"/>
          <w:b/>
          <w:sz w:val="16"/>
          <w:szCs w:val="16"/>
        </w:rPr>
        <w:t>Оповещение о начале общественных обсуждений</w:t>
      </w:r>
    </w:p>
    <w:p w:rsidR="006337A4" w:rsidRPr="00F05D3E" w:rsidRDefault="006337A4" w:rsidP="006337A4">
      <w:pPr>
        <w:ind w:firstLine="142"/>
        <w:jc w:val="center"/>
        <w:rPr>
          <w:rFonts w:ascii="Arial" w:hAnsi="Arial" w:cs="Arial"/>
          <w:b/>
          <w:sz w:val="16"/>
          <w:szCs w:val="16"/>
        </w:rPr>
      </w:pPr>
    </w:p>
    <w:p w:rsidR="006337A4" w:rsidRPr="00F05D3E" w:rsidRDefault="006337A4" w:rsidP="006337A4">
      <w:pPr>
        <w:shd w:val="clear" w:color="auto" w:fill="FFFFFF"/>
        <w:ind w:firstLine="142"/>
        <w:jc w:val="both"/>
        <w:rPr>
          <w:rFonts w:ascii="Arial" w:hAnsi="Arial" w:cs="Arial"/>
          <w:sz w:val="16"/>
          <w:szCs w:val="16"/>
        </w:rPr>
      </w:pPr>
      <w:r w:rsidRPr="00F05D3E">
        <w:rPr>
          <w:rFonts w:ascii="Arial" w:hAnsi="Arial" w:cs="Arial"/>
          <w:sz w:val="16"/>
          <w:szCs w:val="16"/>
        </w:rPr>
        <w:t>В соответствии с распоряжением главы Благодарненского городского округа Ставропольского края от 07ноября 2018 года № 14-р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Морину Николаю Александровичу»общественные обсуждения проводятся с 07ноября 2018 года по 19ноября 2018 года на официальном сайте администрации Благодарненского городского округа Ставропольского края.</w:t>
      </w:r>
    </w:p>
    <w:p w:rsidR="006337A4" w:rsidRPr="00F05D3E" w:rsidRDefault="006337A4" w:rsidP="006337A4">
      <w:pPr>
        <w:ind w:firstLine="142"/>
        <w:jc w:val="both"/>
        <w:rPr>
          <w:rFonts w:ascii="Arial" w:hAnsi="Arial" w:cs="Arial"/>
          <w:sz w:val="16"/>
          <w:szCs w:val="16"/>
        </w:rPr>
      </w:pPr>
      <w:r w:rsidRPr="00F05D3E">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F05D3E">
        <w:rPr>
          <w:rFonts w:ascii="Arial" w:hAnsi="Arial" w:cs="Arial"/>
          <w:sz w:val="16"/>
          <w:szCs w:val="16"/>
        </w:rPr>
        <w:t xml:space="preserve">Российская Федерация, Ставропольский край, </w:t>
      </w:r>
      <w:r w:rsidRPr="00F05D3E">
        <w:rPr>
          <w:rFonts w:ascii="Arial" w:hAnsi="Arial" w:cs="Arial"/>
          <w:sz w:val="16"/>
          <w:szCs w:val="16"/>
        </w:rPr>
        <w:lastRenderedPageBreak/>
        <w:t>Благодарненский район, г. Благодарный, пер. Октябрьский,15 с 07ноября2018 года по 19ноября 2018 года.</w:t>
      </w:r>
    </w:p>
    <w:p w:rsidR="006337A4" w:rsidRPr="00F05D3E" w:rsidRDefault="006337A4" w:rsidP="006337A4">
      <w:pPr>
        <w:ind w:firstLine="142"/>
        <w:jc w:val="both"/>
        <w:rPr>
          <w:rFonts w:ascii="Arial" w:hAnsi="Arial" w:cs="Arial"/>
          <w:sz w:val="16"/>
          <w:szCs w:val="16"/>
        </w:rPr>
      </w:pPr>
      <w:r w:rsidRPr="00F05D3E">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6337A4" w:rsidRPr="00F05D3E" w:rsidRDefault="006337A4" w:rsidP="006337A4">
      <w:pPr>
        <w:ind w:firstLine="142"/>
        <w:jc w:val="both"/>
        <w:rPr>
          <w:rFonts w:ascii="Arial" w:hAnsi="Arial" w:cs="Arial"/>
          <w:sz w:val="16"/>
          <w:szCs w:val="16"/>
        </w:rPr>
      </w:pPr>
      <w:r w:rsidRPr="00F05D3E">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07ноября 2018 года по 19ноября 2018 года ежедневно с 8 часов до 17 часов в здании администрации по адресу:</w:t>
      </w:r>
      <w:r>
        <w:rPr>
          <w:rFonts w:ascii="Arial" w:hAnsi="Arial" w:cs="Arial"/>
          <w:sz w:val="16"/>
          <w:szCs w:val="16"/>
        </w:rPr>
        <w:t xml:space="preserve"> </w:t>
      </w:r>
      <w:r w:rsidRPr="00F05D3E">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6337A4" w:rsidRPr="00F05D3E" w:rsidRDefault="006337A4" w:rsidP="006337A4">
      <w:pPr>
        <w:ind w:firstLine="142"/>
        <w:jc w:val="both"/>
        <w:rPr>
          <w:rFonts w:ascii="Arial" w:hAnsi="Arial" w:cs="Arial"/>
          <w:sz w:val="16"/>
          <w:szCs w:val="16"/>
        </w:rPr>
      </w:pPr>
      <w:r w:rsidRPr="00F05D3E">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F05D3E">
        <w:rPr>
          <w:rFonts w:ascii="Arial" w:hAnsi="Arial" w:cs="Arial"/>
          <w:sz w:val="16"/>
          <w:szCs w:val="16"/>
        </w:rPr>
        <w:t>администрации Благодарненского городского округа Ставропольского края.</w:t>
      </w:r>
    </w:p>
    <w:p w:rsidR="006337A4" w:rsidRPr="00F05D3E" w:rsidRDefault="006337A4" w:rsidP="006337A4">
      <w:pPr>
        <w:ind w:firstLine="142"/>
        <w:jc w:val="both"/>
        <w:rPr>
          <w:rFonts w:ascii="Arial" w:hAnsi="Arial" w:cs="Arial"/>
          <w:sz w:val="16"/>
          <w:szCs w:val="16"/>
        </w:rPr>
      </w:pPr>
      <w:r w:rsidRPr="00F05D3E">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6337A4" w:rsidRPr="00F05D3E" w:rsidRDefault="006337A4" w:rsidP="006337A4">
      <w:pPr>
        <w:ind w:firstLine="142"/>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EF48C9">
          <w:type w:val="continuous"/>
          <w:pgSz w:w="11905" w:h="16838"/>
          <w:pgMar w:top="1134" w:right="565" w:bottom="1134" w:left="993" w:header="720" w:footer="720" w:gutter="0"/>
          <w:cols w:num="2" w:space="851"/>
          <w:noEndnote/>
          <w:titlePg/>
          <w:docGrid w:linePitch="381"/>
        </w:sect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p w:rsidR="00CE15D9" w:rsidRDefault="00CE15D9"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5D0B86">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6E7648">
              <w:rPr>
                <w:rFonts w:ascii="Arial" w:hAnsi="Arial" w:cs="Arial"/>
                <w:sz w:val="16"/>
                <w:szCs w:val="16"/>
              </w:rPr>
              <w:t>1</w:t>
            </w:r>
            <w:r w:rsidR="005D0B86">
              <w:rPr>
                <w:rFonts w:ascii="Arial" w:hAnsi="Arial" w:cs="Arial"/>
                <w:sz w:val="16"/>
                <w:szCs w:val="16"/>
              </w:rPr>
              <w:t>2</w:t>
            </w:r>
            <w:r>
              <w:rPr>
                <w:rFonts w:ascii="Arial" w:hAnsi="Arial" w:cs="Arial"/>
                <w:sz w:val="16"/>
                <w:szCs w:val="16"/>
              </w:rPr>
              <w:t>.</w:t>
            </w:r>
            <w:r w:rsidR="006E7648">
              <w:rPr>
                <w:rFonts w:ascii="Arial" w:hAnsi="Arial" w:cs="Arial"/>
                <w:sz w:val="16"/>
                <w:szCs w:val="16"/>
              </w:rPr>
              <w:t>1</w:t>
            </w:r>
            <w:r w:rsidR="005D0B86">
              <w:rPr>
                <w:rFonts w:ascii="Arial" w:hAnsi="Arial" w:cs="Arial"/>
                <w:sz w:val="16"/>
                <w:szCs w:val="16"/>
              </w:rPr>
              <w:t>1</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04F00">
              <w:rPr>
                <w:rFonts w:ascii="Arial" w:hAnsi="Arial" w:cs="Arial"/>
                <w:sz w:val="16"/>
                <w:szCs w:val="16"/>
              </w:rPr>
              <w:t>2</w:t>
            </w:r>
            <w:r w:rsidR="005D0B86">
              <w:rPr>
                <w:rFonts w:ascii="Arial" w:hAnsi="Arial" w:cs="Arial"/>
                <w:sz w:val="16"/>
                <w:szCs w:val="16"/>
              </w:rPr>
              <w:t>6</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0F" w:rsidRDefault="00B2400F" w:rsidP="00822A54">
      <w:r>
        <w:separator/>
      </w:r>
    </w:p>
  </w:endnote>
  <w:endnote w:type="continuationSeparator" w:id="1">
    <w:p w:rsidR="00B2400F" w:rsidRDefault="00B2400F"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C1" w:rsidRDefault="00741EC1">
    <w:pPr>
      <w:pStyle w:val="a5"/>
      <w:jc w:val="center"/>
    </w:pPr>
    <w:fldSimple w:instr="PAGE   \* MERGEFORMAT">
      <w:r w:rsidR="002932DA">
        <w:rPr>
          <w:noProof/>
        </w:rPr>
        <w:t>21</w:t>
      </w:r>
    </w:fldSimple>
  </w:p>
  <w:p w:rsidR="00741EC1" w:rsidRDefault="00741E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741EC1" w:rsidRDefault="00741EC1">
        <w:pPr>
          <w:pStyle w:val="a5"/>
          <w:jc w:val="center"/>
        </w:pPr>
        <w:fldSimple w:instr="PAGE   \* MERGEFORMAT">
          <w:r>
            <w:rPr>
              <w:noProof/>
            </w:rPr>
            <w:t>1</w:t>
          </w:r>
        </w:fldSimple>
      </w:p>
    </w:sdtContent>
  </w:sdt>
  <w:p w:rsidR="00741EC1" w:rsidRDefault="00741E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0F" w:rsidRDefault="00B2400F" w:rsidP="00822A54">
      <w:r>
        <w:separator/>
      </w:r>
    </w:p>
  </w:footnote>
  <w:footnote w:type="continuationSeparator" w:id="1">
    <w:p w:rsidR="00B2400F" w:rsidRDefault="00B2400F"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C1" w:rsidRDefault="00741EC1"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26 (26) </w:t>
    </w:r>
    <w:r w:rsidRPr="006C6142">
      <w:rPr>
        <w:rFonts w:ascii="Arial" w:hAnsi="Arial" w:cs="Arial"/>
        <w:sz w:val="12"/>
        <w:szCs w:val="12"/>
      </w:rPr>
      <w:t xml:space="preserve">от </w:t>
    </w:r>
    <w:r>
      <w:rPr>
        <w:rFonts w:ascii="Arial" w:hAnsi="Arial" w:cs="Arial"/>
        <w:sz w:val="12"/>
        <w:szCs w:val="12"/>
      </w:rPr>
      <w:t>12 ноября</w:t>
    </w:r>
    <w:r w:rsidRPr="006C6142">
      <w:rPr>
        <w:rFonts w:ascii="Arial" w:hAnsi="Arial" w:cs="Arial"/>
        <w:sz w:val="12"/>
        <w:szCs w:val="12"/>
      </w:rPr>
      <w:t xml:space="preserve"> 2018 года</w:t>
    </w:r>
  </w:p>
  <w:p w:rsidR="00741EC1" w:rsidRDefault="00741E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1FC5CB7"/>
    <w:multiLevelType w:val="hybridMultilevel"/>
    <w:tmpl w:val="EA182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F80AD3"/>
    <w:multiLevelType w:val="hybridMultilevel"/>
    <w:tmpl w:val="E0A2607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26E723CA"/>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46FE3199"/>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071A73"/>
    <w:multiLevelType w:val="hybridMultilevel"/>
    <w:tmpl w:val="B6207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5C718D"/>
    <w:multiLevelType w:val="hybridMultilevel"/>
    <w:tmpl w:val="7772C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84A5B3E"/>
    <w:multiLevelType w:val="hybridMultilevel"/>
    <w:tmpl w:val="A5842A88"/>
    <w:lvl w:ilvl="0" w:tplc="31201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724EB3"/>
    <w:multiLevelType w:val="hybridMultilevel"/>
    <w:tmpl w:val="49FE098C"/>
    <w:lvl w:ilvl="0" w:tplc="C97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6159681F"/>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6F258E"/>
    <w:multiLevelType w:val="hybridMultilevel"/>
    <w:tmpl w:val="C7F0DF7C"/>
    <w:lvl w:ilvl="0" w:tplc="51F0C4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1">
    <w:nsid w:val="7D1A3139"/>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6"/>
  </w:num>
  <w:num w:numId="4">
    <w:abstractNumId w:val="8"/>
  </w:num>
  <w:num w:numId="5">
    <w:abstractNumId w:val="9"/>
  </w:num>
  <w:num w:numId="6">
    <w:abstractNumId w:val="13"/>
  </w:num>
  <w:num w:numId="7">
    <w:abstractNumId w:val="17"/>
  </w:num>
  <w:num w:numId="8">
    <w:abstractNumId w:val="14"/>
  </w:num>
  <w:num w:numId="9">
    <w:abstractNumId w:val="20"/>
  </w:num>
  <w:num w:numId="10">
    <w:abstractNumId w:val="19"/>
  </w:num>
  <w:num w:numId="11">
    <w:abstractNumId w:val="6"/>
  </w:num>
  <w:num w:numId="12">
    <w:abstractNumId w:val="18"/>
  </w:num>
  <w:num w:numId="13">
    <w:abstractNumId w:val="10"/>
  </w:num>
  <w:num w:numId="14">
    <w:abstractNumId w:val="7"/>
  </w:num>
  <w:num w:numId="15">
    <w:abstractNumId w:val="4"/>
  </w:num>
  <w:num w:numId="16">
    <w:abstractNumId w:val="12"/>
  </w:num>
  <w:num w:numId="17">
    <w:abstractNumId w:val="11"/>
  </w:num>
  <w:num w:numId="18">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41314"/>
  </w:hdrShapeDefaults>
  <w:footnotePr>
    <w:footnote w:id="0"/>
    <w:footnote w:id="1"/>
  </w:footnotePr>
  <w:endnotePr>
    <w:endnote w:id="0"/>
    <w:endnote w:id="1"/>
  </w:endnotePr>
  <w:compat/>
  <w:rsids>
    <w:rsidRoot w:val="0058085E"/>
    <w:rsid w:val="00001093"/>
    <w:rsid w:val="000024F0"/>
    <w:rsid w:val="00002C86"/>
    <w:rsid w:val="000061E1"/>
    <w:rsid w:val="00006DA7"/>
    <w:rsid w:val="0000772B"/>
    <w:rsid w:val="0000783A"/>
    <w:rsid w:val="00007F35"/>
    <w:rsid w:val="000107CB"/>
    <w:rsid w:val="000138AD"/>
    <w:rsid w:val="000154DD"/>
    <w:rsid w:val="00015933"/>
    <w:rsid w:val="00015F1B"/>
    <w:rsid w:val="00016EFB"/>
    <w:rsid w:val="00017A4D"/>
    <w:rsid w:val="00017A7D"/>
    <w:rsid w:val="00020E7B"/>
    <w:rsid w:val="000211DE"/>
    <w:rsid w:val="000217EA"/>
    <w:rsid w:val="00023296"/>
    <w:rsid w:val="00030DF9"/>
    <w:rsid w:val="00032B6A"/>
    <w:rsid w:val="00032BA8"/>
    <w:rsid w:val="0003347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1160"/>
    <w:rsid w:val="000654F6"/>
    <w:rsid w:val="00065E50"/>
    <w:rsid w:val="00065F57"/>
    <w:rsid w:val="00070333"/>
    <w:rsid w:val="00073080"/>
    <w:rsid w:val="000731CF"/>
    <w:rsid w:val="0007335B"/>
    <w:rsid w:val="00074E14"/>
    <w:rsid w:val="00074F3E"/>
    <w:rsid w:val="00075187"/>
    <w:rsid w:val="00075FDD"/>
    <w:rsid w:val="00077135"/>
    <w:rsid w:val="00080AA2"/>
    <w:rsid w:val="00081CEE"/>
    <w:rsid w:val="00081E4D"/>
    <w:rsid w:val="000823C9"/>
    <w:rsid w:val="0008398D"/>
    <w:rsid w:val="00083E7C"/>
    <w:rsid w:val="00090C1D"/>
    <w:rsid w:val="00093BD8"/>
    <w:rsid w:val="00095472"/>
    <w:rsid w:val="000A11D8"/>
    <w:rsid w:val="000A31A2"/>
    <w:rsid w:val="000A3207"/>
    <w:rsid w:val="000A398A"/>
    <w:rsid w:val="000A4204"/>
    <w:rsid w:val="000A4826"/>
    <w:rsid w:val="000A657F"/>
    <w:rsid w:val="000B02BF"/>
    <w:rsid w:val="000B049C"/>
    <w:rsid w:val="000B41BD"/>
    <w:rsid w:val="000B449B"/>
    <w:rsid w:val="000B5093"/>
    <w:rsid w:val="000B6526"/>
    <w:rsid w:val="000B67F6"/>
    <w:rsid w:val="000B687D"/>
    <w:rsid w:val="000B7490"/>
    <w:rsid w:val="000C0C3B"/>
    <w:rsid w:val="000C19DB"/>
    <w:rsid w:val="000C1A64"/>
    <w:rsid w:val="000C3F9F"/>
    <w:rsid w:val="000C4724"/>
    <w:rsid w:val="000C788E"/>
    <w:rsid w:val="000D1215"/>
    <w:rsid w:val="000D2358"/>
    <w:rsid w:val="000D236B"/>
    <w:rsid w:val="000D330E"/>
    <w:rsid w:val="000D4FDC"/>
    <w:rsid w:val="000D5B49"/>
    <w:rsid w:val="000D5B69"/>
    <w:rsid w:val="000D632C"/>
    <w:rsid w:val="000D7E1D"/>
    <w:rsid w:val="000E079F"/>
    <w:rsid w:val="000E10DA"/>
    <w:rsid w:val="000E1220"/>
    <w:rsid w:val="000E14D0"/>
    <w:rsid w:val="000E1CD2"/>
    <w:rsid w:val="000E2248"/>
    <w:rsid w:val="000E2F7F"/>
    <w:rsid w:val="000E2FF3"/>
    <w:rsid w:val="000E44E0"/>
    <w:rsid w:val="000E7E8A"/>
    <w:rsid w:val="000F0148"/>
    <w:rsid w:val="000F11D7"/>
    <w:rsid w:val="000F21AD"/>
    <w:rsid w:val="000F4CFE"/>
    <w:rsid w:val="000F4D62"/>
    <w:rsid w:val="000F72C2"/>
    <w:rsid w:val="001004A1"/>
    <w:rsid w:val="0010107A"/>
    <w:rsid w:val="00101280"/>
    <w:rsid w:val="00102229"/>
    <w:rsid w:val="00104C37"/>
    <w:rsid w:val="0010685F"/>
    <w:rsid w:val="001109F8"/>
    <w:rsid w:val="00121811"/>
    <w:rsid w:val="001218F5"/>
    <w:rsid w:val="00122189"/>
    <w:rsid w:val="0012412F"/>
    <w:rsid w:val="001251B6"/>
    <w:rsid w:val="001267A8"/>
    <w:rsid w:val="00127EE7"/>
    <w:rsid w:val="00131691"/>
    <w:rsid w:val="00131B09"/>
    <w:rsid w:val="001324FC"/>
    <w:rsid w:val="0013292E"/>
    <w:rsid w:val="00134715"/>
    <w:rsid w:val="00136378"/>
    <w:rsid w:val="0013638B"/>
    <w:rsid w:val="00136596"/>
    <w:rsid w:val="001365BD"/>
    <w:rsid w:val="00136CCE"/>
    <w:rsid w:val="001372CF"/>
    <w:rsid w:val="001405F4"/>
    <w:rsid w:val="001412C7"/>
    <w:rsid w:val="0014149B"/>
    <w:rsid w:val="00141BFD"/>
    <w:rsid w:val="0014384F"/>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2B6F"/>
    <w:rsid w:val="001640B4"/>
    <w:rsid w:val="00165DDD"/>
    <w:rsid w:val="0016698A"/>
    <w:rsid w:val="00167285"/>
    <w:rsid w:val="00167F1C"/>
    <w:rsid w:val="00170212"/>
    <w:rsid w:val="001713D6"/>
    <w:rsid w:val="0017491B"/>
    <w:rsid w:val="00176C72"/>
    <w:rsid w:val="0017713F"/>
    <w:rsid w:val="00177DEA"/>
    <w:rsid w:val="0018092C"/>
    <w:rsid w:val="00180DE5"/>
    <w:rsid w:val="00181693"/>
    <w:rsid w:val="0018258E"/>
    <w:rsid w:val="00182A52"/>
    <w:rsid w:val="00184039"/>
    <w:rsid w:val="00184976"/>
    <w:rsid w:val="00185DA4"/>
    <w:rsid w:val="001876D2"/>
    <w:rsid w:val="00187B62"/>
    <w:rsid w:val="00190B63"/>
    <w:rsid w:val="00191E6B"/>
    <w:rsid w:val="00191F98"/>
    <w:rsid w:val="001928AA"/>
    <w:rsid w:val="00193B1A"/>
    <w:rsid w:val="001946B2"/>
    <w:rsid w:val="00195942"/>
    <w:rsid w:val="00195AC1"/>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6766"/>
    <w:rsid w:val="001B70E1"/>
    <w:rsid w:val="001C0797"/>
    <w:rsid w:val="001C136D"/>
    <w:rsid w:val="001C13BB"/>
    <w:rsid w:val="001C18AE"/>
    <w:rsid w:val="001C341F"/>
    <w:rsid w:val="001C3642"/>
    <w:rsid w:val="001C37E6"/>
    <w:rsid w:val="001C516B"/>
    <w:rsid w:val="001C5569"/>
    <w:rsid w:val="001C77A8"/>
    <w:rsid w:val="001C7F95"/>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5D9"/>
    <w:rsid w:val="001F37B8"/>
    <w:rsid w:val="001F4E4A"/>
    <w:rsid w:val="001F56F0"/>
    <w:rsid w:val="001F6592"/>
    <w:rsid w:val="001F67A2"/>
    <w:rsid w:val="00200D19"/>
    <w:rsid w:val="00201FA5"/>
    <w:rsid w:val="002030C9"/>
    <w:rsid w:val="00203156"/>
    <w:rsid w:val="0020483A"/>
    <w:rsid w:val="0020647F"/>
    <w:rsid w:val="00207569"/>
    <w:rsid w:val="0020777F"/>
    <w:rsid w:val="00207BBD"/>
    <w:rsid w:val="0021131E"/>
    <w:rsid w:val="00211777"/>
    <w:rsid w:val="00211C03"/>
    <w:rsid w:val="00212E2D"/>
    <w:rsid w:val="00214421"/>
    <w:rsid w:val="00215AF1"/>
    <w:rsid w:val="00222A12"/>
    <w:rsid w:val="002250AB"/>
    <w:rsid w:val="00227374"/>
    <w:rsid w:val="0023023A"/>
    <w:rsid w:val="002305BA"/>
    <w:rsid w:val="0023084B"/>
    <w:rsid w:val="0023086F"/>
    <w:rsid w:val="00230C65"/>
    <w:rsid w:val="00230EA0"/>
    <w:rsid w:val="00230EAB"/>
    <w:rsid w:val="00231871"/>
    <w:rsid w:val="0023191D"/>
    <w:rsid w:val="00231A38"/>
    <w:rsid w:val="00231B54"/>
    <w:rsid w:val="00234D81"/>
    <w:rsid w:val="002422FA"/>
    <w:rsid w:val="002435F9"/>
    <w:rsid w:val="00243864"/>
    <w:rsid w:val="00243B74"/>
    <w:rsid w:val="002445B8"/>
    <w:rsid w:val="00245335"/>
    <w:rsid w:val="002464D0"/>
    <w:rsid w:val="002524C2"/>
    <w:rsid w:val="00253066"/>
    <w:rsid w:val="002538BD"/>
    <w:rsid w:val="00256D40"/>
    <w:rsid w:val="002573BE"/>
    <w:rsid w:val="00257638"/>
    <w:rsid w:val="002600AF"/>
    <w:rsid w:val="002607A6"/>
    <w:rsid w:val="002634EF"/>
    <w:rsid w:val="002638FA"/>
    <w:rsid w:val="00263EEB"/>
    <w:rsid w:val="00264481"/>
    <w:rsid w:val="00265BC0"/>
    <w:rsid w:val="00266D53"/>
    <w:rsid w:val="0026746C"/>
    <w:rsid w:val="002702E2"/>
    <w:rsid w:val="00272F1F"/>
    <w:rsid w:val="0027448A"/>
    <w:rsid w:val="002751BC"/>
    <w:rsid w:val="002817D1"/>
    <w:rsid w:val="00283192"/>
    <w:rsid w:val="002833EE"/>
    <w:rsid w:val="0028377E"/>
    <w:rsid w:val="00284DE2"/>
    <w:rsid w:val="00285713"/>
    <w:rsid w:val="002919E2"/>
    <w:rsid w:val="002932DA"/>
    <w:rsid w:val="0029384F"/>
    <w:rsid w:val="00296FCC"/>
    <w:rsid w:val="00297380"/>
    <w:rsid w:val="00297F3D"/>
    <w:rsid w:val="002A00F2"/>
    <w:rsid w:val="002A0AAB"/>
    <w:rsid w:val="002A0E14"/>
    <w:rsid w:val="002A1081"/>
    <w:rsid w:val="002A207C"/>
    <w:rsid w:val="002A3095"/>
    <w:rsid w:val="002A31B6"/>
    <w:rsid w:val="002A3BFF"/>
    <w:rsid w:val="002A46D4"/>
    <w:rsid w:val="002A4868"/>
    <w:rsid w:val="002A4BE0"/>
    <w:rsid w:val="002A6DF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6331"/>
    <w:rsid w:val="002E6426"/>
    <w:rsid w:val="002F1BBF"/>
    <w:rsid w:val="002F34BE"/>
    <w:rsid w:val="002F3967"/>
    <w:rsid w:val="002F4506"/>
    <w:rsid w:val="003003F4"/>
    <w:rsid w:val="00300832"/>
    <w:rsid w:val="00303204"/>
    <w:rsid w:val="003036F5"/>
    <w:rsid w:val="00303751"/>
    <w:rsid w:val="00303FEB"/>
    <w:rsid w:val="00304F00"/>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834"/>
    <w:rsid w:val="00334B00"/>
    <w:rsid w:val="0033557D"/>
    <w:rsid w:val="00336050"/>
    <w:rsid w:val="00336714"/>
    <w:rsid w:val="003368B7"/>
    <w:rsid w:val="00340763"/>
    <w:rsid w:val="00341B42"/>
    <w:rsid w:val="00342B06"/>
    <w:rsid w:val="00342B3A"/>
    <w:rsid w:val="00344A1D"/>
    <w:rsid w:val="00344A56"/>
    <w:rsid w:val="00344F37"/>
    <w:rsid w:val="00345B8F"/>
    <w:rsid w:val="00345BDC"/>
    <w:rsid w:val="003502DE"/>
    <w:rsid w:val="00351476"/>
    <w:rsid w:val="00351811"/>
    <w:rsid w:val="003528C3"/>
    <w:rsid w:val="00352B73"/>
    <w:rsid w:val="00352DFD"/>
    <w:rsid w:val="0035383F"/>
    <w:rsid w:val="00353886"/>
    <w:rsid w:val="003569FD"/>
    <w:rsid w:val="003571EF"/>
    <w:rsid w:val="0035729A"/>
    <w:rsid w:val="00357996"/>
    <w:rsid w:val="00361AAC"/>
    <w:rsid w:val="003624C5"/>
    <w:rsid w:val="0036357E"/>
    <w:rsid w:val="00364ED5"/>
    <w:rsid w:val="003652C2"/>
    <w:rsid w:val="00365BC9"/>
    <w:rsid w:val="00370D84"/>
    <w:rsid w:val="00371A09"/>
    <w:rsid w:val="00373E6B"/>
    <w:rsid w:val="0037586A"/>
    <w:rsid w:val="00375FD4"/>
    <w:rsid w:val="00381811"/>
    <w:rsid w:val="00382553"/>
    <w:rsid w:val="00383576"/>
    <w:rsid w:val="003837C7"/>
    <w:rsid w:val="00390AEC"/>
    <w:rsid w:val="00392274"/>
    <w:rsid w:val="00392BAB"/>
    <w:rsid w:val="00394C01"/>
    <w:rsid w:val="003966C0"/>
    <w:rsid w:val="0039699A"/>
    <w:rsid w:val="00397E32"/>
    <w:rsid w:val="003A2E16"/>
    <w:rsid w:val="003A3D1E"/>
    <w:rsid w:val="003B341B"/>
    <w:rsid w:val="003B3F23"/>
    <w:rsid w:val="003B49CE"/>
    <w:rsid w:val="003B6422"/>
    <w:rsid w:val="003C0E02"/>
    <w:rsid w:val="003C1199"/>
    <w:rsid w:val="003C1D39"/>
    <w:rsid w:val="003C48C3"/>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8C7"/>
    <w:rsid w:val="00406976"/>
    <w:rsid w:val="00406B28"/>
    <w:rsid w:val="004075B6"/>
    <w:rsid w:val="00407CFE"/>
    <w:rsid w:val="00407E23"/>
    <w:rsid w:val="00407F0C"/>
    <w:rsid w:val="00410D3F"/>
    <w:rsid w:val="00417D25"/>
    <w:rsid w:val="00420137"/>
    <w:rsid w:val="00421BEC"/>
    <w:rsid w:val="004229AC"/>
    <w:rsid w:val="00422D37"/>
    <w:rsid w:val="00422D5F"/>
    <w:rsid w:val="00423720"/>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2C6F"/>
    <w:rsid w:val="004454C8"/>
    <w:rsid w:val="00446408"/>
    <w:rsid w:val="004531E2"/>
    <w:rsid w:val="00453EA0"/>
    <w:rsid w:val="00454274"/>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5CD"/>
    <w:rsid w:val="00477F8D"/>
    <w:rsid w:val="00482D74"/>
    <w:rsid w:val="00484E59"/>
    <w:rsid w:val="00490F1B"/>
    <w:rsid w:val="004947B4"/>
    <w:rsid w:val="00494CE8"/>
    <w:rsid w:val="00495A7C"/>
    <w:rsid w:val="00496A78"/>
    <w:rsid w:val="004974FF"/>
    <w:rsid w:val="0049772A"/>
    <w:rsid w:val="004A0213"/>
    <w:rsid w:val="004A194A"/>
    <w:rsid w:val="004A1AFE"/>
    <w:rsid w:val="004A2AD8"/>
    <w:rsid w:val="004A3D81"/>
    <w:rsid w:val="004A4666"/>
    <w:rsid w:val="004A517C"/>
    <w:rsid w:val="004A691E"/>
    <w:rsid w:val="004A7B56"/>
    <w:rsid w:val="004B04DC"/>
    <w:rsid w:val="004B4529"/>
    <w:rsid w:val="004B4E1A"/>
    <w:rsid w:val="004B75AC"/>
    <w:rsid w:val="004C17D9"/>
    <w:rsid w:val="004C4985"/>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E78A4"/>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2A86"/>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48FB"/>
    <w:rsid w:val="00566738"/>
    <w:rsid w:val="00567DAD"/>
    <w:rsid w:val="0057054D"/>
    <w:rsid w:val="00571117"/>
    <w:rsid w:val="00571BE7"/>
    <w:rsid w:val="005723A0"/>
    <w:rsid w:val="00572FFC"/>
    <w:rsid w:val="00573F81"/>
    <w:rsid w:val="00573FBD"/>
    <w:rsid w:val="00576912"/>
    <w:rsid w:val="00576AEA"/>
    <w:rsid w:val="0057755E"/>
    <w:rsid w:val="0057779F"/>
    <w:rsid w:val="0058085E"/>
    <w:rsid w:val="00581373"/>
    <w:rsid w:val="005814FC"/>
    <w:rsid w:val="0058228D"/>
    <w:rsid w:val="005822FD"/>
    <w:rsid w:val="00582BEA"/>
    <w:rsid w:val="00583401"/>
    <w:rsid w:val="00585C18"/>
    <w:rsid w:val="005876C9"/>
    <w:rsid w:val="0058779B"/>
    <w:rsid w:val="00592340"/>
    <w:rsid w:val="00593C28"/>
    <w:rsid w:val="00593ED6"/>
    <w:rsid w:val="00595A3E"/>
    <w:rsid w:val="00597B81"/>
    <w:rsid w:val="005A0700"/>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681D"/>
    <w:rsid w:val="005C79F8"/>
    <w:rsid w:val="005C7DEA"/>
    <w:rsid w:val="005D0074"/>
    <w:rsid w:val="005D0B86"/>
    <w:rsid w:val="005D163C"/>
    <w:rsid w:val="005D214A"/>
    <w:rsid w:val="005D44AB"/>
    <w:rsid w:val="005D6242"/>
    <w:rsid w:val="005E101F"/>
    <w:rsid w:val="005E2C1E"/>
    <w:rsid w:val="005E318F"/>
    <w:rsid w:val="005E5D47"/>
    <w:rsid w:val="005E6741"/>
    <w:rsid w:val="005E74E0"/>
    <w:rsid w:val="005F128E"/>
    <w:rsid w:val="005F21C0"/>
    <w:rsid w:val="005F30E2"/>
    <w:rsid w:val="005F39A6"/>
    <w:rsid w:val="00600A39"/>
    <w:rsid w:val="00600EB8"/>
    <w:rsid w:val="00600F4F"/>
    <w:rsid w:val="0060103E"/>
    <w:rsid w:val="00601CA4"/>
    <w:rsid w:val="00602D1F"/>
    <w:rsid w:val="0060465A"/>
    <w:rsid w:val="00607AB2"/>
    <w:rsid w:val="00611CAE"/>
    <w:rsid w:val="006123E5"/>
    <w:rsid w:val="006126F9"/>
    <w:rsid w:val="006137A3"/>
    <w:rsid w:val="006138BB"/>
    <w:rsid w:val="00613F6B"/>
    <w:rsid w:val="00616116"/>
    <w:rsid w:val="00616849"/>
    <w:rsid w:val="006178C6"/>
    <w:rsid w:val="0062031B"/>
    <w:rsid w:val="006204CD"/>
    <w:rsid w:val="00620E17"/>
    <w:rsid w:val="00623DFA"/>
    <w:rsid w:val="00624F62"/>
    <w:rsid w:val="0062757E"/>
    <w:rsid w:val="00627B74"/>
    <w:rsid w:val="00630D5F"/>
    <w:rsid w:val="00631C9C"/>
    <w:rsid w:val="00632636"/>
    <w:rsid w:val="006327C5"/>
    <w:rsid w:val="0063301A"/>
    <w:rsid w:val="006337A4"/>
    <w:rsid w:val="00633DC4"/>
    <w:rsid w:val="006340CF"/>
    <w:rsid w:val="00634767"/>
    <w:rsid w:val="00634EEC"/>
    <w:rsid w:val="00635DC8"/>
    <w:rsid w:val="00642DC9"/>
    <w:rsid w:val="00644F6F"/>
    <w:rsid w:val="00645704"/>
    <w:rsid w:val="00645B58"/>
    <w:rsid w:val="006519FA"/>
    <w:rsid w:val="006521F5"/>
    <w:rsid w:val="00655893"/>
    <w:rsid w:val="006558F1"/>
    <w:rsid w:val="00655F68"/>
    <w:rsid w:val="006602ED"/>
    <w:rsid w:val="0066106B"/>
    <w:rsid w:val="00661DBB"/>
    <w:rsid w:val="0066216D"/>
    <w:rsid w:val="00663AB8"/>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A40"/>
    <w:rsid w:val="00687C54"/>
    <w:rsid w:val="006900E3"/>
    <w:rsid w:val="00691C1F"/>
    <w:rsid w:val="006929BC"/>
    <w:rsid w:val="006934A1"/>
    <w:rsid w:val="006943AC"/>
    <w:rsid w:val="0069570D"/>
    <w:rsid w:val="006970B4"/>
    <w:rsid w:val="00697B62"/>
    <w:rsid w:val="006A4BC0"/>
    <w:rsid w:val="006A7BBD"/>
    <w:rsid w:val="006B0096"/>
    <w:rsid w:val="006B36D9"/>
    <w:rsid w:val="006B5CAD"/>
    <w:rsid w:val="006C040B"/>
    <w:rsid w:val="006C15E7"/>
    <w:rsid w:val="006C3057"/>
    <w:rsid w:val="006C39D7"/>
    <w:rsid w:val="006C59D7"/>
    <w:rsid w:val="006C6142"/>
    <w:rsid w:val="006C6C69"/>
    <w:rsid w:val="006D23E0"/>
    <w:rsid w:val="006D335F"/>
    <w:rsid w:val="006D35B0"/>
    <w:rsid w:val="006D3E58"/>
    <w:rsid w:val="006D610D"/>
    <w:rsid w:val="006D66D2"/>
    <w:rsid w:val="006D775B"/>
    <w:rsid w:val="006E26C5"/>
    <w:rsid w:val="006E2CF4"/>
    <w:rsid w:val="006E3154"/>
    <w:rsid w:val="006E3442"/>
    <w:rsid w:val="006E48C8"/>
    <w:rsid w:val="006E4C58"/>
    <w:rsid w:val="006E5652"/>
    <w:rsid w:val="006E7648"/>
    <w:rsid w:val="006F0568"/>
    <w:rsid w:val="006F0FD1"/>
    <w:rsid w:val="006F39D2"/>
    <w:rsid w:val="006F3BAA"/>
    <w:rsid w:val="006F48FB"/>
    <w:rsid w:val="006F5712"/>
    <w:rsid w:val="006F6DAF"/>
    <w:rsid w:val="00701C79"/>
    <w:rsid w:val="00701CBB"/>
    <w:rsid w:val="00703C1F"/>
    <w:rsid w:val="00704096"/>
    <w:rsid w:val="00704BFE"/>
    <w:rsid w:val="007060B8"/>
    <w:rsid w:val="00706728"/>
    <w:rsid w:val="00707996"/>
    <w:rsid w:val="007202A8"/>
    <w:rsid w:val="007217D6"/>
    <w:rsid w:val="0072359C"/>
    <w:rsid w:val="00725600"/>
    <w:rsid w:val="007263C4"/>
    <w:rsid w:val="007278F7"/>
    <w:rsid w:val="00730504"/>
    <w:rsid w:val="0073400B"/>
    <w:rsid w:val="00734FEC"/>
    <w:rsid w:val="007353B4"/>
    <w:rsid w:val="007368E7"/>
    <w:rsid w:val="00737229"/>
    <w:rsid w:val="007403F1"/>
    <w:rsid w:val="007409E2"/>
    <w:rsid w:val="0074136B"/>
    <w:rsid w:val="00741EC1"/>
    <w:rsid w:val="007434BC"/>
    <w:rsid w:val="00745E40"/>
    <w:rsid w:val="0074628F"/>
    <w:rsid w:val="0075221C"/>
    <w:rsid w:val="00752E09"/>
    <w:rsid w:val="0075469C"/>
    <w:rsid w:val="007560EA"/>
    <w:rsid w:val="007565FA"/>
    <w:rsid w:val="00761812"/>
    <w:rsid w:val="00762659"/>
    <w:rsid w:val="00762C2F"/>
    <w:rsid w:val="00762DA5"/>
    <w:rsid w:val="00763937"/>
    <w:rsid w:val="0076519D"/>
    <w:rsid w:val="0076713B"/>
    <w:rsid w:val="00770165"/>
    <w:rsid w:val="0077292F"/>
    <w:rsid w:val="007734B2"/>
    <w:rsid w:val="00774F27"/>
    <w:rsid w:val="007752F9"/>
    <w:rsid w:val="0077558A"/>
    <w:rsid w:val="00775F8A"/>
    <w:rsid w:val="007763DB"/>
    <w:rsid w:val="00776B90"/>
    <w:rsid w:val="00776F16"/>
    <w:rsid w:val="00777142"/>
    <w:rsid w:val="007813EF"/>
    <w:rsid w:val="00782A57"/>
    <w:rsid w:val="00784C84"/>
    <w:rsid w:val="00786C5D"/>
    <w:rsid w:val="00786F45"/>
    <w:rsid w:val="0078739F"/>
    <w:rsid w:val="00787785"/>
    <w:rsid w:val="00792EA2"/>
    <w:rsid w:val="0079427B"/>
    <w:rsid w:val="0079431C"/>
    <w:rsid w:val="00795BA9"/>
    <w:rsid w:val="007A0047"/>
    <w:rsid w:val="007A246B"/>
    <w:rsid w:val="007B16D1"/>
    <w:rsid w:val="007B22D3"/>
    <w:rsid w:val="007B3A18"/>
    <w:rsid w:val="007B64F2"/>
    <w:rsid w:val="007B76D4"/>
    <w:rsid w:val="007C1D31"/>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5A93"/>
    <w:rsid w:val="007F7A3F"/>
    <w:rsid w:val="007F7AE7"/>
    <w:rsid w:val="008007C2"/>
    <w:rsid w:val="0080190C"/>
    <w:rsid w:val="00801911"/>
    <w:rsid w:val="008027EF"/>
    <w:rsid w:val="00803AFD"/>
    <w:rsid w:val="00803E14"/>
    <w:rsid w:val="00804BB5"/>
    <w:rsid w:val="008053E8"/>
    <w:rsid w:val="00810F52"/>
    <w:rsid w:val="00812CC8"/>
    <w:rsid w:val="00815010"/>
    <w:rsid w:val="0081604A"/>
    <w:rsid w:val="00816D71"/>
    <w:rsid w:val="00817E17"/>
    <w:rsid w:val="00820E92"/>
    <w:rsid w:val="008218FD"/>
    <w:rsid w:val="00822A54"/>
    <w:rsid w:val="00822AF1"/>
    <w:rsid w:val="00823FBE"/>
    <w:rsid w:val="00824AF3"/>
    <w:rsid w:val="00824CB7"/>
    <w:rsid w:val="0082553A"/>
    <w:rsid w:val="00825582"/>
    <w:rsid w:val="0082693B"/>
    <w:rsid w:val="0082753F"/>
    <w:rsid w:val="00827A88"/>
    <w:rsid w:val="00830A52"/>
    <w:rsid w:val="00830DEA"/>
    <w:rsid w:val="00831F75"/>
    <w:rsid w:val="0083359B"/>
    <w:rsid w:val="00833770"/>
    <w:rsid w:val="008342B3"/>
    <w:rsid w:val="00834450"/>
    <w:rsid w:val="00834D44"/>
    <w:rsid w:val="008353E5"/>
    <w:rsid w:val="0083718C"/>
    <w:rsid w:val="0083780E"/>
    <w:rsid w:val="008406EE"/>
    <w:rsid w:val="00840995"/>
    <w:rsid w:val="00844756"/>
    <w:rsid w:val="00844E36"/>
    <w:rsid w:val="008455B2"/>
    <w:rsid w:val="00845B28"/>
    <w:rsid w:val="00845FB1"/>
    <w:rsid w:val="0085028B"/>
    <w:rsid w:val="0085178B"/>
    <w:rsid w:val="00852DD4"/>
    <w:rsid w:val="00854815"/>
    <w:rsid w:val="008549AC"/>
    <w:rsid w:val="00855B46"/>
    <w:rsid w:val="00855D05"/>
    <w:rsid w:val="00860CEA"/>
    <w:rsid w:val="00861336"/>
    <w:rsid w:val="008619F5"/>
    <w:rsid w:val="0086254C"/>
    <w:rsid w:val="00862897"/>
    <w:rsid w:val="00863DC6"/>
    <w:rsid w:val="0086565A"/>
    <w:rsid w:val="00866762"/>
    <w:rsid w:val="008703CF"/>
    <w:rsid w:val="008704E3"/>
    <w:rsid w:val="008706B4"/>
    <w:rsid w:val="0087099D"/>
    <w:rsid w:val="00871083"/>
    <w:rsid w:val="00871336"/>
    <w:rsid w:val="008736A4"/>
    <w:rsid w:val="00876427"/>
    <w:rsid w:val="00876BA3"/>
    <w:rsid w:val="00880DDB"/>
    <w:rsid w:val="00880F2A"/>
    <w:rsid w:val="0088149C"/>
    <w:rsid w:val="00881AA6"/>
    <w:rsid w:val="00881CA3"/>
    <w:rsid w:val="008824FA"/>
    <w:rsid w:val="00884716"/>
    <w:rsid w:val="00885880"/>
    <w:rsid w:val="00885984"/>
    <w:rsid w:val="00886580"/>
    <w:rsid w:val="00891454"/>
    <w:rsid w:val="008929EE"/>
    <w:rsid w:val="0089404A"/>
    <w:rsid w:val="008951D7"/>
    <w:rsid w:val="00895A8C"/>
    <w:rsid w:val="00896843"/>
    <w:rsid w:val="008971ED"/>
    <w:rsid w:val="008972B5"/>
    <w:rsid w:val="008A016C"/>
    <w:rsid w:val="008A0200"/>
    <w:rsid w:val="008A0837"/>
    <w:rsid w:val="008A1280"/>
    <w:rsid w:val="008A4CD2"/>
    <w:rsid w:val="008A6D24"/>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2BA4"/>
    <w:rsid w:val="008E3CD2"/>
    <w:rsid w:val="008E7D64"/>
    <w:rsid w:val="008F0871"/>
    <w:rsid w:val="008F212F"/>
    <w:rsid w:val="008F260B"/>
    <w:rsid w:val="008F4735"/>
    <w:rsid w:val="008F4F86"/>
    <w:rsid w:val="008F78DD"/>
    <w:rsid w:val="008F7DA5"/>
    <w:rsid w:val="00903393"/>
    <w:rsid w:val="00904442"/>
    <w:rsid w:val="0090500C"/>
    <w:rsid w:val="0090742B"/>
    <w:rsid w:val="00912182"/>
    <w:rsid w:val="00912E11"/>
    <w:rsid w:val="00913FE1"/>
    <w:rsid w:val="0091559A"/>
    <w:rsid w:val="009157B9"/>
    <w:rsid w:val="00921B70"/>
    <w:rsid w:val="00923CD5"/>
    <w:rsid w:val="0092414B"/>
    <w:rsid w:val="00924413"/>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41D0"/>
    <w:rsid w:val="00945D9C"/>
    <w:rsid w:val="0094633D"/>
    <w:rsid w:val="009468AA"/>
    <w:rsid w:val="00946DC5"/>
    <w:rsid w:val="00947BFE"/>
    <w:rsid w:val="00947C16"/>
    <w:rsid w:val="009527D5"/>
    <w:rsid w:val="009537B0"/>
    <w:rsid w:val="00955C9C"/>
    <w:rsid w:val="009574E9"/>
    <w:rsid w:val="00960449"/>
    <w:rsid w:val="00960DDC"/>
    <w:rsid w:val="00964A7F"/>
    <w:rsid w:val="00964F0F"/>
    <w:rsid w:val="009650D0"/>
    <w:rsid w:val="00965F01"/>
    <w:rsid w:val="00970D79"/>
    <w:rsid w:val="009717F5"/>
    <w:rsid w:val="00975366"/>
    <w:rsid w:val="00975BBC"/>
    <w:rsid w:val="00983D45"/>
    <w:rsid w:val="0098560C"/>
    <w:rsid w:val="009874A9"/>
    <w:rsid w:val="009875D5"/>
    <w:rsid w:val="00992236"/>
    <w:rsid w:val="00994C8D"/>
    <w:rsid w:val="00995B3C"/>
    <w:rsid w:val="009962CD"/>
    <w:rsid w:val="0099636A"/>
    <w:rsid w:val="00996A07"/>
    <w:rsid w:val="009A07CB"/>
    <w:rsid w:val="009A1025"/>
    <w:rsid w:val="009A113D"/>
    <w:rsid w:val="009A1CDA"/>
    <w:rsid w:val="009A24CD"/>
    <w:rsid w:val="009A2A29"/>
    <w:rsid w:val="009A32FB"/>
    <w:rsid w:val="009A6A83"/>
    <w:rsid w:val="009B03B9"/>
    <w:rsid w:val="009B1127"/>
    <w:rsid w:val="009B51BA"/>
    <w:rsid w:val="009B72EC"/>
    <w:rsid w:val="009B7374"/>
    <w:rsid w:val="009C2189"/>
    <w:rsid w:val="009C37A2"/>
    <w:rsid w:val="009C5138"/>
    <w:rsid w:val="009C515E"/>
    <w:rsid w:val="009C57C2"/>
    <w:rsid w:val="009C7C9C"/>
    <w:rsid w:val="009D0081"/>
    <w:rsid w:val="009D05F9"/>
    <w:rsid w:val="009D1A01"/>
    <w:rsid w:val="009D32F2"/>
    <w:rsid w:val="009D499D"/>
    <w:rsid w:val="009D5B87"/>
    <w:rsid w:val="009E0180"/>
    <w:rsid w:val="009E2594"/>
    <w:rsid w:val="009E716B"/>
    <w:rsid w:val="009F01DA"/>
    <w:rsid w:val="009F0918"/>
    <w:rsid w:val="009F2D8C"/>
    <w:rsid w:val="009F30BC"/>
    <w:rsid w:val="009F4C84"/>
    <w:rsid w:val="009F4E8C"/>
    <w:rsid w:val="009F5D23"/>
    <w:rsid w:val="009F7EF2"/>
    <w:rsid w:val="00A00636"/>
    <w:rsid w:val="00A04F08"/>
    <w:rsid w:val="00A05C18"/>
    <w:rsid w:val="00A0615B"/>
    <w:rsid w:val="00A07DAD"/>
    <w:rsid w:val="00A10354"/>
    <w:rsid w:val="00A1071D"/>
    <w:rsid w:val="00A10DDF"/>
    <w:rsid w:val="00A11E59"/>
    <w:rsid w:val="00A130E9"/>
    <w:rsid w:val="00A13F12"/>
    <w:rsid w:val="00A14654"/>
    <w:rsid w:val="00A16B70"/>
    <w:rsid w:val="00A21698"/>
    <w:rsid w:val="00A2387F"/>
    <w:rsid w:val="00A2639F"/>
    <w:rsid w:val="00A265E2"/>
    <w:rsid w:val="00A27B5D"/>
    <w:rsid w:val="00A27FEF"/>
    <w:rsid w:val="00A30978"/>
    <w:rsid w:val="00A32204"/>
    <w:rsid w:val="00A32BD8"/>
    <w:rsid w:val="00A3354F"/>
    <w:rsid w:val="00A3387F"/>
    <w:rsid w:val="00A34D45"/>
    <w:rsid w:val="00A357BE"/>
    <w:rsid w:val="00A3691A"/>
    <w:rsid w:val="00A374AF"/>
    <w:rsid w:val="00A40055"/>
    <w:rsid w:val="00A40AC0"/>
    <w:rsid w:val="00A42CF5"/>
    <w:rsid w:val="00A4541D"/>
    <w:rsid w:val="00A45556"/>
    <w:rsid w:val="00A45881"/>
    <w:rsid w:val="00A47259"/>
    <w:rsid w:val="00A47513"/>
    <w:rsid w:val="00A47ECC"/>
    <w:rsid w:val="00A508C9"/>
    <w:rsid w:val="00A5554F"/>
    <w:rsid w:val="00A564F5"/>
    <w:rsid w:val="00A568DE"/>
    <w:rsid w:val="00A576D8"/>
    <w:rsid w:val="00A57FB9"/>
    <w:rsid w:val="00A620EE"/>
    <w:rsid w:val="00A62604"/>
    <w:rsid w:val="00A6289D"/>
    <w:rsid w:val="00A6297D"/>
    <w:rsid w:val="00A63AED"/>
    <w:rsid w:val="00A64D23"/>
    <w:rsid w:val="00A66505"/>
    <w:rsid w:val="00A66A14"/>
    <w:rsid w:val="00A70024"/>
    <w:rsid w:val="00A7312E"/>
    <w:rsid w:val="00A73F29"/>
    <w:rsid w:val="00A75036"/>
    <w:rsid w:val="00A8007F"/>
    <w:rsid w:val="00A806FB"/>
    <w:rsid w:val="00A80BA1"/>
    <w:rsid w:val="00A81DFB"/>
    <w:rsid w:val="00A8542C"/>
    <w:rsid w:val="00A86BAB"/>
    <w:rsid w:val="00A910A0"/>
    <w:rsid w:val="00A9137F"/>
    <w:rsid w:val="00A91909"/>
    <w:rsid w:val="00A920BE"/>
    <w:rsid w:val="00A930C1"/>
    <w:rsid w:val="00A94D40"/>
    <w:rsid w:val="00A96B6E"/>
    <w:rsid w:val="00A96E23"/>
    <w:rsid w:val="00A9752F"/>
    <w:rsid w:val="00A97563"/>
    <w:rsid w:val="00A97898"/>
    <w:rsid w:val="00AA08F9"/>
    <w:rsid w:val="00AA0A4F"/>
    <w:rsid w:val="00AA15ED"/>
    <w:rsid w:val="00AA2E2B"/>
    <w:rsid w:val="00AA3981"/>
    <w:rsid w:val="00AA495B"/>
    <w:rsid w:val="00AA5B98"/>
    <w:rsid w:val="00AA68EE"/>
    <w:rsid w:val="00AB076B"/>
    <w:rsid w:val="00AB0BB8"/>
    <w:rsid w:val="00AB1436"/>
    <w:rsid w:val="00AB1581"/>
    <w:rsid w:val="00AB68B0"/>
    <w:rsid w:val="00AB7AED"/>
    <w:rsid w:val="00AB7D02"/>
    <w:rsid w:val="00AC1168"/>
    <w:rsid w:val="00AC1DE1"/>
    <w:rsid w:val="00AC2F0A"/>
    <w:rsid w:val="00AC4B21"/>
    <w:rsid w:val="00AC66BD"/>
    <w:rsid w:val="00AC6A96"/>
    <w:rsid w:val="00AD0C63"/>
    <w:rsid w:val="00AD1022"/>
    <w:rsid w:val="00AD386C"/>
    <w:rsid w:val="00AD53CD"/>
    <w:rsid w:val="00AD5FB0"/>
    <w:rsid w:val="00AD7B0D"/>
    <w:rsid w:val="00AE17AE"/>
    <w:rsid w:val="00AE2984"/>
    <w:rsid w:val="00AE3AEB"/>
    <w:rsid w:val="00AE444D"/>
    <w:rsid w:val="00AE6E62"/>
    <w:rsid w:val="00AF0743"/>
    <w:rsid w:val="00AF07B2"/>
    <w:rsid w:val="00AF07B3"/>
    <w:rsid w:val="00AF3B31"/>
    <w:rsid w:val="00AF3CCC"/>
    <w:rsid w:val="00AF4E4B"/>
    <w:rsid w:val="00AF5E4C"/>
    <w:rsid w:val="00AF6EA6"/>
    <w:rsid w:val="00B00B69"/>
    <w:rsid w:val="00B00E47"/>
    <w:rsid w:val="00B00F70"/>
    <w:rsid w:val="00B0138A"/>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400F"/>
    <w:rsid w:val="00B277BC"/>
    <w:rsid w:val="00B308A1"/>
    <w:rsid w:val="00B30969"/>
    <w:rsid w:val="00B30D90"/>
    <w:rsid w:val="00B312A6"/>
    <w:rsid w:val="00B314A6"/>
    <w:rsid w:val="00B33C91"/>
    <w:rsid w:val="00B348AA"/>
    <w:rsid w:val="00B3515A"/>
    <w:rsid w:val="00B36172"/>
    <w:rsid w:val="00B40617"/>
    <w:rsid w:val="00B423BB"/>
    <w:rsid w:val="00B43FD0"/>
    <w:rsid w:val="00B46C13"/>
    <w:rsid w:val="00B47321"/>
    <w:rsid w:val="00B540E4"/>
    <w:rsid w:val="00B54339"/>
    <w:rsid w:val="00B57D32"/>
    <w:rsid w:val="00B60915"/>
    <w:rsid w:val="00B60AA7"/>
    <w:rsid w:val="00B61F9D"/>
    <w:rsid w:val="00B667D6"/>
    <w:rsid w:val="00B67984"/>
    <w:rsid w:val="00B67BCB"/>
    <w:rsid w:val="00B7076A"/>
    <w:rsid w:val="00B721DC"/>
    <w:rsid w:val="00B73372"/>
    <w:rsid w:val="00B735CC"/>
    <w:rsid w:val="00B741D6"/>
    <w:rsid w:val="00B75A9A"/>
    <w:rsid w:val="00B80C52"/>
    <w:rsid w:val="00B81052"/>
    <w:rsid w:val="00B820B5"/>
    <w:rsid w:val="00B823B6"/>
    <w:rsid w:val="00B8468D"/>
    <w:rsid w:val="00B86ADF"/>
    <w:rsid w:val="00B9033D"/>
    <w:rsid w:val="00B906C0"/>
    <w:rsid w:val="00B92215"/>
    <w:rsid w:val="00B96178"/>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7791"/>
    <w:rsid w:val="00BC0115"/>
    <w:rsid w:val="00BC0521"/>
    <w:rsid w:val="00BC130F"/>
    <w:rsid w:val="00BC14D5"/>
    <w:rsid w:val="00BC2911"/>
    <w:rsid w:val="00BC2A15"/>
    <w:rsid w:val="00BC35CA"/>
    <w:rsid w:val="00BC36A2"/>
    <w:rsid w:val="00BC3DD4"/>
    <w:rsid w:val="00BC5993"/>
    <w:rsid w:val="00BC6181"/>
    <w:rsid w:val="00BC7C41"/>
    <w:rsid w:val="00BD1BA7"/>
    <w:rsid w:val="00BD34D6"/>
    <w:rsid w:val="00BD4239"/>
    <w:rsid w:val="00BD4AD5"/>
    <w:rsid w:val="00BD5AF4"/>
    <w:rsid w:val="00BD61C9"/>
    <w:rsid w:val="00BD6C92"/>
    <w:rsid w:val="00BD7348"/>
    <w:rsid w:val="00BD74D4"/>
    <w:rsid w:val="00BD7C2F"/>
    <w:rsid w:val="00BE0BC9"/>
    <w:rsid w:val="00BE2709"/>
    <w:rsid w:val="00BE33CD"/>
    <w:rsid w:val="00BE48DE"/>
    <w:rsid w:val="00BE6B01"/>
    <w:rsid w:val="00BE6FB6"/>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3253B"/>
    <w:rsid w:val="00C408AD"/>
    <w:rsid w:val="00C40A6C"/>
    <w:rsid w:val="00C41CD2"/>
    <w:rsid w:val="00C41F09"/>
    <w:rsid w:val="00C457E6"/>
    <w:rsid w:val="00C47685"/>
    <w:rsid w:val="00C512A9"/>
    <w:rsid w:val="00C51A25"/>
    <w:rsid w:val="00C52F82"/>
    <w:rsid w:val="00C54E17"/>
    <w:rsid w:val="00C55CDE"/>
    <w:rsid w:val="00C61110"/>
    <w:rsid w:val="00C613B6"/>
    <w:rsid w:val="00C62516"/>
    <w:rsid w:val="00C62ABB"/>
    <w:rsid w:val="00C64C9D"/>
    <w:rsid w:val="00C66B9D"/>
    <w:rsid w:val="00C71DD4"/>
    <w:rsid w:val="00C73040"/>
    <w:rsid w:val="00C76D94"/>
    <w:rsid w:val="00C77A7D"/>
    <w:rsid w:val="00C80CF0"/>
    <w:rsid w:val="00C83D79"/>
    <w:rsid w:val="00C872ED"/>
    <w:rsid w:val="00C87B26"/>
    <w:rsid w:val="00C90311"/>
    <w:rsid w:val="00C92A82"/>
    <w:rsid w:val="00C92A9D"/>
    <w:rsid w:val="00C93069"/>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552C"/>
    <w:rsid w:val="00CB7B96"/>
    <w:rsid w:val="00CC0F8C"/>
    <w:rsid w:val="00CC1727"/>
    <w:rsid w:val="00CC3CA7"/>
    <w:rsid w:val="00CC6394"/>
    <w:rsid w:val="00CD2D94"/>
    <w:rsid w:val="00CD3005"/>
    <w:rsid w:val="00CD33E3"/>
    <w:rsid w:val="00CD394B"/>
    <w:rsid w:val="00CD42BD"/>
    <w:rsid w:val="00CD464C"/>
    <w:rsid w:val="00CD5B93"/>
    <w:rsid w:val="00CE15D9"/>
    <w:rsid w:val="00CE1CDB"/>
    <w:rsid w:val="00CE257A"/>
    <w:rsid w:val="00CE62F1"/>
    <w:rsid w:val="00CE68D2"/>
    <w:rsid w:val="00CE6AEF"/>
    <w:rsid w:val="00CE6D6E"/>
    <w:rsid w:val="00CF2131"/>
    <w:rsid w:val="00CF3591"/>
    <w:rsid w:val="00CF41F6"/>
    <w:rsid w:val="00CF4609"/>
    <w:rsid w:val="00CF6F52"/>
    <w:rsid w:val="00CF7F0C"/>
    <w:rsid w:val="00D016EC"/>
    <w:rsid w:val="00D02A8C"/>
    <w:rsid w:val="00D054C4"/>
    <w:rsid w:val="00D06889"/>
    <w:rsid w:val="00D10074"/>
    <w:rsid w:val="00D1084C"/>
    <w:rsid w:val="00D11886"/>
    <w:rsid w:val="00D11ACD"/>
    <w:rsid w:val="00D11D1F"/>
    <w:rsid w:val="00D127D5"/>
    <w:rsid w:val="00D1363A"/>
    <w:rsid w:val="00D1491B"/>
    <w:rsid w:val="00D15319"/>
    <w:rsid w:val="00D165D2"/>
    <w:rsid w:val="00D1689C"/>
    <w:rsid w:val="00D20045"/>
    <w:rsid w:val="00D21ED4"/>
    <w:rsid w:val="00D2273D"/>
    <w:rsid w:val="00D22F2B"/>
    <w:rsid w:val="00D252B1"/>
    <w:rsid w:val="00D25F90"/>
    <w:rsid w:val="00D268A6"/>
    <w:rsid w:val="00D268BE"/>
    <w:rsid w:val="00D26B83"/>
    <w:rsid w:val="00D27407"/>
    <w:rsid w:val="00D27996"/>
    <w:rsid w:val="00D30730"/>
    <w:rsid w:val="00D31B19"/>
    <w:rsid w:val="00D32D32"/>
    <w:rsid w:val="00D40319"/>
    <w:rsid w:val="00D4292A"/>
    <w:rsid w:val="00D44510"/>
    <w:rsid w:val="00D44DC3"/>
    <w:rsid w:val="00D45BDB"/>
    <w:rsid w:val="00D46D4F"/>
    <w:rsid w:val="00D47311"/>
    <w:rsid w:val="00D47A92"/>
    <w:rsid w:val="00D47C7D"/>
    <w:rsid w:val="00D5040B"/>
    <w:rsid w:val="00D51DAE"/>
    <w:rsid w:val="00D5219C"/>
    <w:rsid w:val="00D544E9"/>
    <w:rsid w:val="00D54C3E"/>
    <w:rsid w:val="00D572CA"/>
    <w:rsid w:val="00D610E6"/>
    <w:rsid w:val="00D61795"/>
    <w:rsid w:val="00D61BD1"/>
    <w:rsid w:val="00D62F13"/>
    <w:rsid w:val="00D659A7"/>
    <w:rsid w:val="00D65CF4"/>
    <w:rsid w:val="00D725CC"/>
    <w:rsid w:val="00D73BE5"/>
    <w:rsid w:val="00D73EEE"/>
    <w:rsid w:val="00D74549"/>
    <w:rsid w:val="00D74D4B"/>
    <w:rsid w:val="00D755E9"/>
    <w:rsid w:val="00D76CFC"/>
    <w:rsid w:val="00D77893"/>
    <w:rsid w:val="00D81128"/>
    <w:rsid w:val="00D81A9E"/>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60CF"/>
    <w:rsid w:val="00DA76D6"/>
    <w:rsid w:val="00DB0B93"/>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1235"/>
    <w:rsid w:val="00DE1DEB"/>
    <w:rsid w:val="00DE2894"/>
    <w:rsid w:val="00DE2C1C"/>
    <w:rsid w:val="00DE3D8C"/>
    <w:rsid w:val="00DE447B"/>
    <w:rsid w:val="00DE7D74"/>
    <w:rsid w:val="00DF09F3"/>
    <w:rsid w:val="00DF163B"/>
    <w:rsid w:val="00DF1FA4"/>
    <w:rsid w:val="00DF3858"/>
    <w:rsid w:val="00DF782E"/>
    <w:rsid w:val="00E0025D"/>
    <w:rsid w:val="00E03166"/>
    <w:rsid w:val="00E0397B"/>
    <w:rsid w:val="00E04609"/>
    <w:rsid w:val="00E06263"/>
    <w:rsid w:val="00E06764"/>
    <w:rsid w:val="00E1158E"/>
    <w:rsid w:val="00E11A5D"/>
    <w:rsid w:val="00E11A6D"/>
    <w:rsid w:val="00E11D4F"/>
    <w:rsid w:val="00E1344F"/>
    <w:rsid w:val="00E13652"/>
    <w:rsid w:val="00E14678"/>
    <w:rsid w:val="00E14748"/>
    <w:rsid w:val="00E14E4E"/>
    <w:rsid w:val="00E164D6"/>
    <w:rsid w:val="00E16D37"/>
    <w:rsid w:val="00E21C95"/>
    <w:rsid w:val="00E230A6"/>
    <w:rsid w:val="00E24D80"/>
    <w:rsid w:val="00E264E5"/>
    <w:rsid w:val="00E272D2"/>
    <w:rsid w:val="00E27A0B"/>
    <w:rsid w:val="00E31171"/>
    <w:rsid w:val="00E31E1A"/>
    <w:rsid w:val="00E3241D"/>
    <w:rsid w:val="00E37363"/>
    <w:rsid w:val="00E40425"/>
    <w:rsid w:val="00E41401"/>
    <w:rsid w:val="00E41705"/>
    <w:rsid w:val="00E45B3D"/>
    <w:rsid w:val="00E46A9E"/>
    <w:rsid w:val="00E47173"/>
    <w:rsid w:val="00E47F50"/>
    <w:rsid w:val="00E528AC"/>
    <w:rsid w:val="00E52F71"/>
    <w:rsid w:val="00E53877"/>
    <w:rsid w:val="00E539F7"/>
    <w:rsid w:val="00E54EA6"/>
    <w:rsid w:val="00E56134"/>
    <w:rsid w:val="00E6031B"/>
    <w:rsid w:val="00E6034E"/>
    <w:rsid w:val="00E611BA"/>
    <w:rsid w:val="00E6154F"/>
    <w:rsid w:val="00E619B7"/>
    <w:rsid w:val="00E634C4"/>
    <w:rsid w:val="00E66CEE"/>
    <w:rsid w:val="00E73A80"/>
    <w:rsid w:val="00E774BB"/>
    <w:rsid w:val="00E779E7"/>
    <w:rsid w:val="00E77D3C"/>
    <w:rsid w:val="00E80761"/>
    <w:rsid w:val="00E82DBD"/>
    <w:rsid w:val="00E84818"/>
    <w:rsid w:val="00E86017"/>
    <w:rsid w:val="00E86D86"/>
    <w:rsid w:val="00E86DA8"/>
    <w:rsid w:val="00E90BC0"/>
    <w:rsid w:val="00E91EE6"/>
    <w:rsid w:val="00E945A9"/>
    <w:rsid w:val="00E9510D"/>
    <w:rsid w:val="00EA0319"/>
    <w:rsid w:val="00EA4DCA"/>
    <w:rsid w:val="00EA4F2E"/>
    <w:rsid w:val="00EA5043"/>
    <w:rsid w:val="00EB0C71"/>
    <w:rsid w:val="00EB474F"/>
    <w:rsid w:val="00EB4FC7"/>
    <w:rsid w:val="00EB6035"/>
    <w:rsid w:val="00EB66DA"/>
    <w:rsid w:val="00EC55CC"/>
    <w:rsid w:val="00EC5B81"/>
    <w:rsid w:val="00EC6E87"/>
    <w:rsid w:val="00EC6EB4"/>
    <w:rsid w:val="00ED1D13"/>
    <w:rsid w:val="00ED3EBE"/>
    <w:rsid w:val="00ED46D1"/>
    <w:rsid w:val="00ED5901"/>
    <w:rsid w:val="00ED696A"/>
    <w:rsid w:val="00ED7880"/>
    <w:rsid w:val="00ED7A91"/>
    <w:rsid w:val="00EE12FC"/>
    <w:rsid w:val="00EE1586"/>
    <w:rsid w:val="00EE1642"/>
    <w:rsid w:val="00EE2288"/>
    <w:rsid w:val="00EE3FD5"/>
    <w:rsid w:val="00EE554C"/>
    <w:rsid w:val="00EE668D"/>
    <w:rsid w:val="00EE723B"/>
    <w:rsid w:val="00EE7A39"/>
    <w:rsid w:val="00EF1CE3"/>
    <w:rsid w:val="00EF25C7"/>
    <w:rsid w:val="00EF29A5"/>
    <w:rsid w:val="00EF48C9"/>
    <w:rsid w:val="00EF4A71"/>
    <w:rsid w:val="00EF55A1"/>
    <w:rsid w:val="00EF600A"/>
    <w:rsid w:val="00EF7457"/>
    <w:rsid w:val="00EF747C"/>
    <w:rsid w:val="00F009C0"/>
    <w:rsid w:val="00F035BE"/>
    <w:rsid w:val="00F0413D"/>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37947"/>
    <w:rsid w:val="00F4081A"/>
    <w:rsid w:val="00F43CA7"/>
    <w:rsid w:val="00F4584B"/>
    <w:rsid w:val="00F4600F"/>
    <w:rsid w:val="00F479E8"/>
    <w:rsid w:val="00F47E6F"/>
    <w:rsid w:val="00F5186F"/>
    <w:rsid w:val="00F52DD7"/>
    <w:rsid w:val="00F52E38"/>
    <w:rsid w:val="00F5381B"/>
    <w:rsid w:val="00F54D41"/>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2BA"/>
    <w:rsid w:val="00F85ED6"/>
    <w:rsid w:val="00F85EDB"/>
    <w:rsid w:val="00F90F77"/>
    <w:rsid w:val="00F9146B"/>
    <w:rsid w:val="00F92D9F"/>
    <w:rsid w:val="00F93D22"/>
    <w:rsid w:val="00F96104"/>
    <w:rsid w:val="00F96A5F"/>
    <w:rsid w:val="00FA07A2"/>
    <w:rsid w:val="00FA0E27"/>
    <w:rsid w:val="00FA2ED2"/>
    <w:rsid w:val="00FA7A72"/>
    <w:rsid w:val="00FB066C"/>
    <w:rsid w:val="00FB0D7A"/>
    <w:rsid w:val="00FB104E"/>
    <w:rsid w:val="00FB1C7C"/>
    <w:rsid w:val="00FB3B89"/>
    <w:rsid w:val="00FB3F4C"/>
    <w:rsid w:val="00FB5D82"/>
    <w:rsid w:val="00FB67C3"/>
    <w:rsid w:val="00FB78ED"/>
    <w:rsid w:val="00FC0A4D"/>
    <w:rsid w:val="00FC0CDA"/>
    <w:rsid w:val="00FC2D55"/>
    <w:rsid w:val="00FC3416"/>
    <w:rsid w:val="00FC4357"/>
    <w:rsid w:val="00FC5759"/>
    <w:rsid w:val="00FD0947"/>
    <w:rsid w:val="00FD2901"/>
    <w:rsid w:val="00FD6960"/>
    <w:rsid w:val="00FD6F77"/>
    <w:rsid w:val="00FE0915"/>
    <w:rsid w:val="00FE144D"/>
    <w:rsid w:val="00FE62C3"/>
    <w:rsid w:val="00FF0625"/>
    <w:rsid w:val="00FF1308"/>
    <w:rsid w:val="00FF1DC1"/>
    <w:rsid w:val="00FF2FCE"/>
    <w:rsid w:val="00FF3460"/>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11"/>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11"/>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6">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 w:type="paragraph" w:customStyle="1" w:styleId="ConsPlusJurTerm">
    <w:name w:val="ConsPlusJurTerm"/>
    <w:rsid w:val="001372CF"/>
    <w:pPr>
      <w:widowControl w:val="0"/>
      <w:autoSpaceDE w:val="0"/>
      <w:autoSpaceDN w:val="0"/>
      <w:jc w:val="both"/>
    </w:pPr>
    <w:rPr>
      <w:rFonts w:ascii="Tahoma" w:eastAsia="Times New Roman" w:hAnsi="Tahoma" w:cs="Tahoma"/>
      <w:sz w:val="26"/>
    </w:rPr>
  </w:style>
  <w:style w:type="paragraph" w:customStyle="1" w:styleId="ConsPlusTextList">
    <w:name w:val="ConsPlusTextList"/>
    <w:rsid w:val="001372CF"/>
    <w:pPr>
      <w:widowControl w:val="0"/>
      <w:autoSpaceDE w:val="0"/>
      <w:autoSpaceDN w:val="0"/>
      <w:jc w:val="both"/>
    </w:pPr>
    <w:rPr>
      <w:rFonts w:ascii="Arial" w:eastAsia="Times New Roman" w:hAnsi="Arial" w:cs="Arial"/>
    </w:rPr>
  </w:style>
  <w:style w:type="paragraph" w:customStyle="1" w:styleId="afffffffffc">
    <w:name w:val="Белова"/>
    <w:basedOn w:val="a"/>
    <w:qFormat/>
    <w:rsid w:val="00EE1586"/>
    <w:rPr>
      <w:rFonts w:eastAsia="Calibri"/>
      <w:color w:val="auto"/>
      <w:sz w:val="28"/>
      <w:lang w:eastAsia="en-US"/>
    </w:rPr>
  </w:style>
  <w:style w:type="character" w:styleId="afffffffffd">
    <w:name w:val="annotation reference"/>
    <w:basedOn w:val="a0"/>
    <w:uiPriority w:val="99"/>
    <w:semiHidden/>
    <w:unhideWhenUsed/>
    <w:locked/>
    <w:rsid w:val="00EE1586"/>
    <w:rPr>
      <w:sz w:val="16"/>
      <w:szCs w:val="16"/>
    </w:rPr>
  </w:style>
  <w:style w:type="paragraph" w:styleId="afffffffffe">
    <w:name w:val="annotation text"/>
    <w:basedOn w:val="a"/>
    <w:link w:val="affffffffff"/>
    <w:uiPriority w:val="99"/>
    <w:semiHidden/>
    <w:unhideWhenUsed/>
    <w:locked/>
    <w:rsid w:val="00EE1586"/>
    <w:rPr>
      <w:rFonts w:eastAsia="Calibri"/>
      <w:color w:val="auto"/>
      <w:sz w:val="20"/>
      <w:szCs w:val="20"/>
      <w:lang w:eastAsia="en-US"/>
    </w:rPr>
  </w:style>
  <w:style w:type="character" w:customStyle="1" w:styleId="affffffffff">
    <w:name w:val="Текст примечания Знак"/>
    <w:basedOn w:val="a0"/>
    <w:link w:val="afffffffffe"/>
    <w:uiPriority w:val="99"/>
    <w:semiHidden/>
    <w:rsid w:val="00EE1586"/>
    <w:rPr>
      <w:rFonts w:ascii="Times New Roman" w:hAnsi="Times New Roman"/>
      <w:lang w:eastAsia="en-US"/>
    </w:rPr>
  </w:style>
  <w:style w:type="paragraph" w:styleId="affffffffff0">
    <w:name w:val="annotation subject"/>
    <w:basedOn w:val="afffffffffe"/>
    <w:next w:val="afffffffffe"/>
    <w:link w:val="affffffffff1"/>
    <w:uiPriority w:val="99"/>
    <w:semiHidden/>
    <w:unhideWhenUsed/>
    <w:locked/>
    <w:rsid w:val="00EE1586"/>
    <w:rPr>
      <w:b/>
      <w:bCs/>
    </w:rPr>
  </w:style>
  <w:style w:type="character" w:customStyle="1" w:styleId="affffffffff1">
    <w:name w:val="Тема примечания Знак"/>
    <w:basedOn w:val="affffffffff"/>
    <w:link w:val="affffffffff0"/>
    <w:uiPriority w:val="99"/>
    <w:semiHidden/>
    <w:rsid w:val="00EE1586"/>
    <w:rPr>
      <w:b/>
      <w:bCs/>
    </w:rPr>
  </w:style>
  <w:style w:type="paragraph" w:styleId="affffffffff2">
    <w:name w:val="Revision"/>
    <w:hidden/>
    <w:uiPriority w:val="99"/>
    <w:semiHidden/>
    <w:rsid w:val="00EE1586"/>
    <w:rPr>
      <w:rFonts w:ascii="Times New Roman" w:hAnsi="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69FA3BA7ED5518A3AEFF6780F75EA380E61A056539E7B55020EADF19480EE9FDA863C7D253C76rAu3F" TargetMode="External"/><Relationship Id="rId3" Type="http://schemas.openxmlformats.org/officeDocument/2006/relationships/styles" Target="styles.xml"/><Relationship Id="rId18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9FA3BA7ED5518A3AEFF6780F75EA380066AE545E9E7B55020EADF19480EE9FDA863C7D253E71rAu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D4F2-5771-488E-8067-09E21A11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21</Pages>
  <Words>16256</Words>
  <Characters>92660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188</cp:revision>
  <cp:lastPrinted>2018-11-16T05:43:00Z</cp:lastPrinted>
  <dcterms:created xsi:type="dcterms:W3CDTF">2018-09-07T12:09:00Z</dcterms:created>
  <dcterms:modified xsi:type="dcterms:W3CDTF">2018-11-16T06:07:00Z</dcterms:modified>
</cp:coreProperties>
</file>