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E3266E" w:rsidP="00822A54">
      <w:pPr>
        <w:jc w:val="right"/>
        <w:rPr>
          <w:rFonts w:ascii="Arial" w:hAnsi="Arial" w:cs="Arial"/>
          <w:b/>
          <w:sz w:val="20"/>
          <w:szCs w:val="20"/>
        </w:rPr>
      </w:pPr>
      <w:r>
        <w:rPr>
          <w:rFonts w:ascii="Arial" w:hAnsi="Arial" w:cs="Arial"/>
          <w:b/>
          <w:sz w:val="20"/>
          <w:szCs w:val="20"/>
        </w:rPr>
        <w:t>31</w:t>
      </w:r>
      <w:r w:rsidR="00FD750C" w:rsidRPr="002F5D07">
        <w:rPr>
          <w:rFonts w:ascii="Arial" w:hAnsi="Arial" w:cs="Arial"/>
          <w:b/>
          <w:sz w:val="20"/>
          <w:szCs w:val="20"/>
        </w:rPr>
        <w:t xml:space="preserve"> </w:t>
      </w:r>
      <w:r w:rsidR="00351AA2" w:rsidRPr="002F5D07">
        <w:rPr>
          <w:rFonts w:ascii="Arial" w:hAnsi="Arial" w:cs="Arial"/>
          <w:b/>
          <w:sz w:val="20"/>
          <w:szCs w:val="20"/>
        </w:rPr>
        <w:t>октября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351AA2">
        <w:rPr>
          <w:rFonts w:ascii="Arial" w:hAnsi="Arial" w:cs="Arial"/>
          <w:b/>
          <w:sz w:val="20"/>
          <w:szCs w:val="20"/>
        </w:rPr>
        <w:t>2</w:t>
      </w:r>
      <w:r w:rsidR="00E3266E">
        <w:rPr>
          <w:rFonts w:ascii="Arial" w:hAnsi="Arial" w:cs="Arial"/>
          <w:b/>
          <w:sz w:val="20"/>
          <w:szCs w:val="20"/>
        </w:rPr>
        <w:t>9</w:t>
      </w:r>
      <w:r w:rsidR="00093BD8">
        <w:rPr>
          <w:rFonts w:ascii="Arial" w:hAnsi="Arial" w:cs="Arial"/>
          <w:b/>
          <w:sz w:val="20"/>
          <w:szCs w:val="20"/>
        </w:rPr>
        <w:t xml:space="preserve"> (</w:t>
      </w:r>
      <w:r w:rsidR="00E3266E">
        <w:rPr>
          <w:rFonts w:ascii="Arial" w:hAnsi="Arial" w:cs="Arial"/>
          <w:b/>
          <w:sz w:val="20"/>
          <w:szCs w:val="20"/>
        </w:rPr>
        <w:t>60</w:t>
      </w:r>
      <w:r w:rsidR="0088149C">
        <w:rPr>
          <w:rFonts w:ascii="Arial" w:hAnsi="Arial" w:cs="Arial"/>
          <w:b/>
          <w:sz w:val="20"/>
          <w:szCs w:val="20"/>
        </w:rPr>
        <w:t>)</w:t>
      </w:r>
    </w:p>
    <w:p w:rsidR="0088149C" w:rsidRDefault="006F78A8" w:rsidP="00822A54">
      <w:pPr>
        <w:jc w:val="center"/>
        <w:rPr>
          <w:b/>
          <w:i/>
          <w:sz w:val="44"/>
          <w:szCs w:val="44"/>
        </w:rPr>
      </w:pPr>
      <w:r w:rsidRPr="006F78A8">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D14F9" w:rsidRPr="0080190C" w:rsidTr="00FA07A2">
        <w:tc>
          <w:tcPr>
            <w:tcW w:w="394" w:type="dxa"/>
          </w:tcPr>
          <w:p w:rsidR="009D14F9" w:rsidRPr="001C18AE" w:rsidRDefault="003729C3" w:rsidP="003729C3">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9D14F9" w:rsidRDefault="009D14F9" w:rsidP="003729C3">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w:t>
            </w:r>
            <w:r w:rsidR="003729C3">
              <w:rPr>
                <w:rFonts w:ascii="Arial" w:hAnsi="Arial" w:cs="Arial"/>
                <w:sz w:val="12"/>
                <w:szCs w:val="12"/>
              </w:rPr>
              <w:t xml:space="preserve">ГЛАВЫ </w:t>
            </w:r>
            <w:r>
              <w:rPr>
                <w:rFonts w:ascii="Arial" w:hAnsi="Arial" w:cs="Arial"/>
                <w:sz w:val="12"/>
                <w:szCs w:val="12"/>
              </w:rPr>
              <w:t xml:space="preserve">БЛАГОДАРНЕНСКОГО ГОРОДСКОГО ОКРУГА СТАВРОПОЛЬСКОГО КРАЯ № </w:t>
            </w:r>
            <w:r w:rsidR="003729C3">
              <w:rPr>
                <w:rFonts w:ascii="Arial" w:hAnsi="Arial" w:cs="Arial"/>
                <w:sz w:val="12"/>
                <w:szCs w:val="12"/>
              </w:rPr>
              <w:t>29</w:t>
            </w:r>
            <w:r>
              <w:rPr>
                <w:rFonts w:ascii="Arial" w:hAnsi="Arial" w:cs="Arial"/>
                <w:sz w:val="12"/>
                <w:szCs w:val="12"/>
              </w:rPr>
              <w:t xml:space="preserve"> от </w:t>
            </w:r>
            <w:r w:rsidR="003729C3">
              <w:rPr>
                <w:rFonts w:ascii="Arial" w:hAnsi="Arial" w:cs="Arial"/>
                <w:sz w:val="12"/>
                <w:szCs w:val="12"/>
              </w:rPr>
              <w:t>3</w:t>
            </w:r>
            <w:r w:rsidR="00C037C7">
              <w:rPr>
                <w:rFonts w:ascii="Arial" w:hAnsi="Arial" w:cs="Arial"/>
                <w:sz w:val="12"/>
                <w:szCs w:val="12"/>
              </w:rPr>
              <w:t>1 октября</w:t>
            </w:r>
            <w:r>
              <w:rPr>
                <w:rFonts w:ascii="Arial" w:hAnsi="Arial" w:cs="Arial"/>
                <w:sz w:val="12"/>
                <w:szCs w:val="12"/>
              </w:rPr>
              <w:t xml:space="preserve"> 2019 г</w:t>
            </w:r>
          </w:p>
        </w:tc>
        <w:tc>
          <w:tcPr>
            <w:tcW w:w="673" w:type="dxa"/>
          </w:tcPr>
          <w:p w:rsidR="009D14F9" w:rsidRPr="0080190C" w:rsidRDefault="009D14F9"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41512B" w:rsidRDefault="0041512B" w:rsidP="007E3DB8">
      <w:pPr>
        <w:pStyle w:val="ConsPlusNormal"/>
        <w:spacing w:line="180" w:lineRule="exact"/>
        <w:ind w:firstLine="142"/>
        <w:jc w:val="both"/>
        <w:rPr>
          <w:sz w:val="16"/>
          <w:szCs w:val="16"/>
        </w:rPr>
      </w:pPr>
    </w:p>
    <w:p w:rsidR="003729C3" w:rsidRPr="00217789" w:rsidRDefault="003729C3" w:rsidP="003729C3">
      <w:pPr>
        <w:tabs>
          <w:tab w:val="left" w:pos="7230"/>
        </w:tabs>
        <w:jc w:val="center"/>
        <w:rPr>
          <w:rFonts w:ascii="Arial" w:hAnsi="Arial" w:cs="Arial"/>
          <w:b/>
          <w:sz w:val="16"/>
          <w:szCs w:val="16"/>
        </w:rPr>
      </w:pPr>
      <w:r w:rsidRPr="00217789">
        <w:rPr>
          <w:rFonts w:ascii="Arial" w:hAnsi="Arial" w:cs="Arial"/>
          <w:b/>
          <w:sz w:val="16"/>
          <w:szCs w:val="16"/>
        </w:rPr>
        <w:t>ПОСТАНОВЛЕНИЕ</w:t>
      </w:r>
    </w:p>
    <w:p w:rsidR="003729C3" w:rsidRDefault="003729C3" w:rsidP="003729C3">
      <w:pPr>
        <w:jc w:val="center"/>
        <w:rPr>
          <w:rFonts w:ascii="Arial" w:hAnsi="Arial" w:cs="Arial"/>
          <w:b/>
          <w:sz w:val="16"/>
          <w:szCs w:val="16"/>
        </w:rPr>
      </w:pPr>
      <w:r w:rsidRPr="00217789">
        <w:rPr>
          <w:rFonts w:ascii="Arial" w:hAnsi="Arial" w:cs="Arial"/>
          <w:b/>
          <w:sz w:val="16"/>
          <w:szCs w:val="16"/>
        </w:rPr>
        <w:t>ГЛАВЫ БЛАГОДАРНЕНСКОГО ГОРОДСКОГО ОКРУГА  СТАВРОПОЛЬСКОГО КРАЯ</w:t>
      </w:r>
    </w:p>
    <w:p w:rsidR="00BA2953" w:rsidRPr="00217789" w:rsidRDefault="00BA2953" w:rsidP="003729C3">
      <w:pPr>
        <w:jc w:val="center"/>
        <w:rPr>
          <w:rFonts w:ascii="Arial" w:hAnsi="Arial" w:cs="Arial"/>
          <w:b/>
          <w:sz w:val="16"/>
          <w:szCs w:val="16"/>
        </w:rPr>
      </w:pPr>
    </w:p>
    <w:tbl>
      <w:tblPr>
        <w:tblW w:w="5030" w:type="dxa"/>
        <w:tblLook w:val="04A0"/>
      </w:tblPr>
      <w:tblGrid>
        <w:gridCol w:w="449"/>
        <w:gridCol w:w="895"/>
        <w:gridCol w:w="1174"/>
        <w:gridCol w:w="1559"/>
        <w:gridCol w:w="450"/>
        <w:gridCol w:w="503"/>
      </w:tblGrid>
      <w:tr w:rsidR="003729C3" w:rsidRPr="00217789" w:rsidTr="00BA2953">
        <w:trPr>
          <w:trHeight w:val="80"/>
        </w:trPr>
        <w:tc>
          <w:tcPr>
            <w:tcW w:w="449" w:type="dxa"/>
            <w:shd w:val="clear" w:color="auto" w:fill="auto"/>
          </w:tcPr>
          <w:p w:rsidR="003729C3" w:rsidRPr="00217789" w:rsidRDefault="003729C3" w:rsidP="00BD0D0B">
            <w:pPr>
              <w:tabs>
                <w:tab w:val="left" w:pos="1862"/>
              </w:tabs>
              <w:jc w:val="center"/>
              <w:rPr>
                <w:rFonts w:ascii="Arial" w:hAnsi="Arial" w:cs="Arial"/>
                <w:sz w:val="16"/>
                <w:szCs w:val="16"/>
              </w:rPr>
            </w:pPr>
            <w:r w:rsidRPr="00217789">
              <w:rPr>
                <w:rFonts w:ascii="Arial" w:hAnsi="Arial" w:cs="Arial"/>
                <w:sz w:val="16"/>
                <w:szCs w:val="16"/>
              </w:rPr>
              <w:t>31</w:t>
            </w:r>
          </w:p>
        </w:tc>
        <w:tc>
          <w:tcPr>
            <w:tcW w:w="895" w:type="dxa"/>
            <w:shd w:val="clear" w:color="auto" w:fill="auto"/>
          </w:tcPr>
          <w:p w:rsidR="003729C3" w:rsidRPr="00217789" w:rsidRDefault="003729C3" w:rsidP="00BD0D0B">
            <w:pPr>
              <w:tabs>
                <w:tab w:val="left" w:pos="1862"/>
              </w:tabs>
              <w:jc w:val="center"/>
              <w:rPr>
                <w:rFonts w:ascii="Arial" w:hAnsi="Arial" w:cs="Arial"/>
                <w:sz w:val="16"/>
                <w:szCs w:val="16"/>
              </w:rPr>
            </w:pPr>
            <w:r w:rsidRPr="00217789">
              <w:rPr>
                <w:rFonts w:ascii="Arial" w:hAnsi="Arial" w:cs="Arial"/>
                <w:sz w:val="16"/>
                <w:szCs w:val="16"/>
              </w:rPr>
              <w:t xml:space="preserve">октября </w:t>
            </w:r>
          </w:p>
        </w:tc>
        <w:tc>
          <w:tcPr>
            <w:tcW w:w="1174" w:type="dxa"/>
            <w:shd w:val="clear" w:color="auto" w:fill="auto"/>
          </w:tcPr>
          <w:p w:rsidR="003729C3" w:rsidRPr="00217789" w:rsidRDefault="003729C3" w:rsidP="00BD0D0B">
            <w:pPr>
              <w:tabs>
                <w:tab w:val="left" w:pos="1862"/>
              </w:tabs>
              <w:jc w:val="center"/>
              <w:rPr>
                <w:rFonts w:ascii="Arial" w:hAnsi="Arial" w:cs="Arial"/>
                <w:sz w:val="16"/>
                <w:szCs w:val="16"/>
              </w:rPr>
            </w:pPr>
            <w:r w:rsidRPr="00217789">
              <w:rPr>
                <w:rFonts w:ascii="Arial" w:hAnsi="Arial" w:cs="Arial"/>
                <w:sz w:val="16"/>
                <w:szCs w:val="16"/>
              </w:rPr>
              <w:t>2019  года</w:t>
            </w:r>
          </w:p>
        </w:tc>
        <w:tc>
          <w:tcPr>
            <w:tcW w:w="1559" w:type="dxa"/>
            <w:shd w:val="clear" w:color="auto" w:fill="auto"/>
          </w:tcPr>
          <w:p w:rsidR="003729C3" w:rsidRPr="00217789" w:rsidRDefault="003729C3" w:rsidP="00BD0D0B">
            <w:pPr>
              <w:tabs>
                <w:tab w:val="left" w:pos="1862"/>
              </w:tabs>
              <w:jc w:val="center"/>
              <w:rPr>
                <w:rFonts w:ascii="Arial" w:hAnsi="Arial" w:cs="Arial"/>
                <w:sz w:val="16"/>
                <w:szCs w:val="16"/>
              </w:rPr>
            </w:pPr>
            <w:r w:rsidRPr="00217789">
              <w:rPr>
                <w:rFonts w:ascii="Arial" w:hAnsi="Arial" w:cs="Arial"/>
                <w:sz w:val="16"/>
                <w:szCs w:val="16"/>
              </w:rPr>
              <w:t>г. Благодарный</w:t>
            </w:r>
          </w:p>
        </w:tc>
        <w:tc>
          <w:tcPr>
            <w:tcW w:w="450" w:type="dxa"/>
            <w:shd w:val="clear" w:color="auto" w:fill="auto"/>
          </w:tcPr>
          <w:p w:rsidR="003729C3" w:rsidRPr="00217789" w:rsidRDefault="003729C3" w:rsidP="00BD0D0B">
            <w:pPr>
              <w:tabs>
                <w:tab w:val="left" w:pos="1862"/>
              </w:tabs>
              <w:jc w:val="center"/>
              <w:rPr>
                <w:rFonts w:ascii="Arial" w:hAnsi="Arial" w:cs="Arial"/>
                <w:sz w:val="16"/>
                <w:szCs w:val="16"/>
              </w:rPr>
            </w:pPr>
            <w:r w:rsidRPr="00217789">
              <w:rPr>
                <w:rFonts w:ascii="Arial" w:hAnsi="Arial" w:cs="Arial"/>
                <w:sz w:val="16"/>
                <w:szCs w:val="16"/>
              </w:rPr>
              <w:t>№</w:t>
            </w:r>
          </w:p>
        </w:tc>
        <w:tc>
          <w:tcPr>
            <w:tcW w:w="503" w:type="dxa"/>
            <w:shd w:val="clear" w:color="auto" w:fill="auto"/>
          </w:tcPr>
          <w:p w:rsidR="003729C3" w:rsidRPr="00217789" w:rsidRDefault="003729C3" w:rsidP="00BD0D0B">
            <w:pPr>
              <w:tabs>
                <w:tab w:val="left" w:pos="1862"/>
              </w:tabs>
              <w:rPr>
                <w:rFonts w:ascii="Arial" w:hAnsi="Arial" w:cs="Arial"/>
                <w:sz w:val="16"/>
                <w:szCs w:val="16"/>
              </w:rPr>
            </w:pPr>
            <w:r w:rsidRPr="00217789">
              <w:rPr>
                <w:rFonts w:ascii="Arial" w:hAnsi="Arial" w:cs="Arial"/>
                <w:sz w:val="16"/>
                <w:szCs w:val="16"/>
              </w:rPr>
              <w:t>29</w:t>
            </w:r>
          </w:p>
        </w:tc>
      </w:tr>
    </w:tbl>
    <w:p w:rsidR="003729C3" w:rsidRPr="00217789" w:rsidRDefault="003729C3" w:rsidP="003729C3">
      <w:pPr>
        <w:rPr>
          <w:rFonts w:ascii="Arial" w:hAnsi="Arial" w:cs="Arial"/>
          <w:sz w:val="16"/>
          <w:szCs w:val="16"/>
        </w:rPr>
      </w:pPr>
    </w:p>
    <w:p w:rsidR="003729C3" w:rsidRPr="00217789" w:rsidRDefault="003729C3" w:rsidP="003729C3">
      <w:pPr>
        <w:rPr>
          <w:rFonts w:ascii="Arial" w:hAnsi="Arial" w:cs="Arial"/>
          <w:sz w:val="16"/>
          <w:szCs w:val="16"/>
        </w:rPr>
      </w:pPr>
    </w:p>
    <w:p w:rsidR="003729C3" w:rsidRPr="00217789" w:rsidRDefault="003729C3" w:rsidP="00BA2953">
      <w:pPr>
        <w:pStyle w:val="ConsPlusNormal"/>
        <w:spacing w:line="180" w:lineRule="exact"/>
        <w:ind w:firstLine="0"/>
        <w:jc w:val="both"/>
        <w:rPr>
          <w:sz w:val="16"/>
          <w:szCs w:val="16"/>
        </w:rPr>
      </w:pPr>
      <w:r w:rsidRPr="00217789">
        <w:rPr>
          <w:sz w:val="16"/>
          <w:szCs w:val="16"/>
        </w:rPr>
        <w:t xml:space="preserve">Об участии во Всероссийском конкурсе лучших проектов создания комфортной  городской среды </w:t>
      </w:r>
    </w:p>
    <w:p w:rsidR="003729C3" w:rsidRPr="00217789" w:rsidRDefault="003729C3" w:rsidP="003729C3">
      <w:pPr>
        <w:pStyle w:val="ConsPlusNormal"/>
        <w:spacing w:line="240" w:lineRule="exact"/>
        <w:ind w:firstLine="709"/>
        <w:jc w:val="both"/>
        <w:rPr>
          <w:sz w:val="16"/>
          <w:szCs w:val="16"/>
        </w:rPr>
      </w:pPr>
    </w:p>
    <w:p w:rsidR="003729C3" w:rsidRPr="00217789" w:rsidRDefault="003729C3" w:rsidP="00BA2953">
      <w:pPr>
        <w:ind w:firstLine="142"/>
        <w:jc w:val="both"/>
        <w:rPr>
          <w:rFonts w:ascii="Arial" w:hAnsi="Arial" w:cs="Arial"/>
          <w:sz w:val="16"/>
          <w:szCs w:val="16"/>
        </w:rPr>
      </w:pPr>
      <w:r w:rsidRPr="00217789">
        <w:rPr>
          <w:rFonts w:ascii="Arial" w:hAnsi="Arial" w:cs="Arial"/>
          <w:sz w:val="16"/>
          <w:szCs w:val="16"/>
        </w:rPr>
        <w:t>На основании статьи 33 Федерального закона от 06 октября 2003 года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Уставом Благодарненского городского округа Ставропольского края</w:t>
      </w:r>
    </w:p>
    <w:p w:rsidR="003729C3" w:rsidRPr="00217789" w:rsidRDefault="003729C3" w:rsidP="003729C3">
      <w:pPr>
        <w:pStyle w:val="ConsPlusNormal"/>
        <w:ind w:firstLine="709"/>
        <w:jc w:val="both"/>
        <w:rPr>
          <w:sz w:val="16"/>
          <w:szCs w:val="16"/>
        </w:rPr>
      </w:pPr>
    </w:p>
    <w:p w:rsidR="003729C3" w:rsidRPr="00217789" w:rsidRDefault="003729C3" w:rsidP="003729C3">
      <w:pPr>
        <w:pStyle w:val="ConsPlusNormal"/>
        <w:ind w:firstLine="709"/>
        <w:jc w:val="both"/>
        <w:rPr>
          <w:sz w:val="16"/>
          <w:szCs w:val="16"/>
        </w:rPr>
      </w:pPr>
    </w:p>
    <w:p w:rsidR="003729C3" w:rsidRPr="00217789" w:rsidRDefault="003729C3" w:rsidP="003729C3">
      <w:pPr>
        <w:rPr>
          <w:rFonts w:ascii="Arial" w:hAnsi="Arial" w:cs="Arial"/>
          <w:b/>
          <w:sz w:val="16"/>
          <w:szCs w:val="16"/>
        </w:rPr>
      </w:pPr>
      <w:r w:rsidRPr="00217789">
        <w:rPr>
          <w:rFonts w:ascii="Arial" w:hAnsi="Arial" w:cs="Arial"/>
          <w:sz w:val="16"/>
          <w:szCs w:val="16"/>
        </w:rPr>
        <w:t>ПОСТАНОВЛЯЮ:</w:t>
      </w:r>
    </w:p>
    <w:p w:rsidR="003729C3" w:rsidRPr="00217789" w:rsidRDefault="003729C3" w:rsidP="003729C3">
      <w:pPr>
        <w:pStyle w:val="ConsPlusNormal"/>
        <w:ind w:firstLine="709"/>
        <w:jc w:val="both"/>
        <w:rPr>
          <w:sz w:val="16"/>
          <w:szCs w:val="16"/>
        </w:rPr>
      </w:pPr>
    </w:p>
    <w:p w:rsidR="003729C3" w:rsidRPr="00217789" w:rsidRDefault="003729C3" w:rsidP="00BA2953">
      <w:pPr>
        <w:pStyle w:val="ConsPlusNormal"/>
        <w:numPr>
          <w:ilvl w:val="0"/>
          <w:numId w:val="38"/>
        </w:numPr>
        <w:autoSpaceDE w:val="0"/>
        <w:autoSpaceDN w:val="0"/>
        <w:adjustRightInd w:val="0"/>
        <w:ind w:left="0" w:firstLine="142"/>
        <w:jc w:val="both"/>
        <w:rPr>
          <w:sz w:val="16"/>
          <w:szCs w:val="16"/>
        </w:rPr>
      </w:pPr>
      <w:r w:rsidRPr="00217789">
        <w:rPr>
          <w:sz w:val="16"/>
          <w:szCs w:val="16"/>
        </w:rPr>
        <w:t>Принять участие во Всероссийском конкурсе лучших проектов создания комфортной  городской среды (далее – конкурс).</w:t>
      </w:r>
    </w:p>
    <w:p w:rsidR="003729C3" w:rsidRPr="00217789" w:rsidRDefault="003729C3" w:rsidP="00BA2953">
      <w:pPr>
        <w:pStyle w:val="ConsPlusNormal"/>
        <w:numPr>
          <w:ilvl w:val="0"/>
          <w:numId w:val="38"/>
        </w:numPr>
        <w:autoSpaceDE w:val="0"/>
        <w:autoSpaceDN w:val="0"/>
        <w:adjustRightInd w:val="0"/>
        <w:ind w:left="0" w:firstLine="142"/>
        <w:jc w:val="both"/>
        <w:rPr>
          <w:sz w:val="16"/>
          <w:szCs w:val="16"/>
        </w:rPr>
      </w:pPr>
      <w:r w:rsidRPr="00217789">
        <w:rPr>
          <w:sz w:val="16"/>
          <w:szCs w:val="16"/>
        </w:rPr>
        <w:t>Утвердить прилагаемый Перечень общественных территорий города Благодарного Благодарненского городского округа Ставропольского края, предлагаемых для отбора для участия в конкурсе (далее – Перечень).</w:t>
      </w:r>
    </w:p>
    <w:p w:rsidR="003729C3" w:rsidRPr="00217789" w:rsidRDefault="003729C3" w:rsidP="00BA2953">
      <w:pPr>
        <w:pStyle w:val="ConsPlusNormal"/>
        <w:numPr>
          <w:ilvl w:val="0"/>
          <w:numId w:val="38"/>
        </w:numPr>
        <w:autoSpaceDE w:val="0"/>
        <w:autoSpaceDN w:val="0"/>
        <w:adjustRightInd w:val="0"/>
        <w:ind w:left="0" w:firstLine="142"/>
        <w:jc w:val="both"/>
        <w:rPr>
          <w:sz w:val="16"/>
          <w:szCs w:val="16"/>
        </w:rPr>
      </w:pPr>
      <w:r w:rsidRPr="00217789">
        <w:rPr>
          <w:sz w:val="16"/>
          <w:szCs w:val="16"/>
        </w:rPr>
        <w:t>Организовать с 01 ноября 2019 года по 12 ноября 2019 года включительно сбор предложений по выбору общественной территории, включенной в Перечень.</w:t>
      </w:r>
    </w:p>
    <w:p w:rsidR="003729C3" w:rsidRPr="00217789" w:rsidRDefault="003729C3" w:rsidP="00BA2953">
      <w:pPr>
        <w:pStyle w:val="ConsPlusNormal"/>
        <w:numPr>
          <w:ilvl w:val="0"/>
          <w:numId w:val="38"/>
        </w:numPr>
        <w:autoSpaceDE w:val="0"/>
        <w:autoSpaceDN w:val="0"/>
        <w:adjustRightInd w:val="0"/>
        <w:ind w:left="0" w:firstLine="142"/>
        <w:jc w:val="both"/>
        <w:rPr>
          <w:sz w:val="16"/>
          <w:szCs w:val="16"/>
        </w:rPr>
      </w:pPr>
      <w:r w:rsidRPr="00217789">
        <w:rPr>
          <w:sz w:val="16"/>
          <w:szCs w:val="16"/>
        </w:rPr>
        <w:t>Утвердить следующие способы подачи предложений от населения по выбору общественной территории, включенной в Перечень:</w:t>
      </w:r>
    </w:p>
    <w:p w:rsidR="003729C3" w:rsidRPr="00217789" w:rsidRDefault="003729C3" w:rsidP="00BA2953">
      <w:pPr>
        <w:pStyle w:val="ConsPlusNormal"/>
        <w:ind w:firstLine="142"/>
        <w:jc w:val="both"/>
        <w:rPr>
          <w:sz w:val="16"/>
          <w:szCs w:val="16"/>
        </w:rPr>
      </w:pPr>
      <w:r w:rsidRPr="00217789">
        <w:rPr>
          <w:sz w:val="16"/>
          <w:szCs w:val="16"/>
        </w:rPr>
        <w:t>4.1 Представление гражданином Российской Федерации, проживающим на территории города Благодарного Благодарненского городского округа Ставропольского края, предложений в отдел архитектуры и градостроительства администрации  Благодарненского городского округа Ставропольского края по адресу: Ставропольский край, город Благодарный, переулок Октябрьский, 15, кабинеты 21-22. в произвольной форме.</w:t>
      </w:r>
    </w:p>
    <w:p w:rsidR="003729C3" w:rsidRPr="00217789" w:rsidRDefault="003729C3" w:rsidP="00BA2953">
      <w:pPr>
        <w:pStyle w:val="ConsPlusNormal"/>
        <w:ind w:firstLine="142"/>
        <w:jc w:val="both"/>
        <w:rPr>
          <w:sz w:val="16"/>
          <w:szCs w:val="16"/>
        </w:rPr>
      </w:pPr>
      <w:r w:rsidRPr="00217789">
        <w:rPr>
          <w:sz w:val="16"/>
          <w:szCs w:val="16"/>
        </w:rPr>
        <w:t>4.2. Голосование по выбору общественной территории, включенной в Перечень, на официальном сайте Благодарненского городского округа Ставропольского края в информационно – телекоммуникационной сети «Интернет» (далее – официальный сайт).</w:t>
      </w:r>
    </w:p>
    <w:p w:rsidR="003729C3" w:rsidRPr="00217789" w:rsidRDefault="003729C3" w:rsidP="00BA2953">
      <w:pPr>
        <w:pStyle w:val="ConsPlusNormal"/>
        <w:ind w:firstLine="142"/>
        <w:jc w:val="both"/>
        <w:rPr>
          <w:sz w:val="16"/>
          <w:szCs w:val="16"/>
        </w:rPr>
      </w:pPr>
      <w:r w:rsidRPr="00217789">
        <w:rPr>
          <w:sz w:val="16"/>
          <w:szCs w:val="16"/>
        </w:rPr>
        <w:t xml:space="preserve">4.3 Голосование в местах установки стационарных урн, определенных перечнем мест установки стационарных урн голосования по выбору общественной территории, </w:t>
      </w:r>
      <w:r w:rsidRPr="00217789">
        <w:rPr>
          <w:sz w:val="16"/>
          <w:szCs w:val="16"/>
        </w:rPr>
        <w:lastRenderedPageBreak/>
        <w:t>включенной в Перечень, согласно приложению.</w:t>
      </w:r>
    </w:p>
    <w:p w:rsidR="003729C3" w:rsidRPr="00217789" w:rsidRDefault="003729C3" w:rsidP="00BA2953">
      <w:pPr>
        <w:pStyle w:val="ConsPlusNormal"/>
        <w:ind w:firstLine="142"/>
        <w:jc w:val="both"/>
        <w:rPr>
          <w:sz w:val="16"/>
          <w:szCs w:val="16"/>
        </w:rPr>
      </w:pPr>
      <w:r w:rsidRPr="00217789">
        <w:rPr>
          <w:sz w:val="16"/>
          <w:szCs w:val="16"/>
        </w:rPr>
        <w:t xml:space="preserve">5. Возложить функции по организации общественного обсуждения проектов и подведению его итогов на общественную комиссию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 (далее – общественная комиссия). </w:t>
      </w:r>
    </w:p>
    <w:p w:rsidR="003729C3" w:rsidRPr="00217789" w:rsidRDefault="003729C3" w:rsidP="00BA2953">
      <w:pPr>
        <w:pStyle w:val="ConsPlusNormal"/>
        <w:ind w:firstLine="142"/>
        <w:jc w:val="both"/>
        <w:rPr>
          <w:sz w:val="16"/>
          <w:szCs w:val="16"/>
        </w:rPr>
      </w:pPr>
      <w:r w:rsidRPr="00217789">
        <w:rPr>
          <w:sz w:val="16"/>
          <w:szCs w:val="16"/>
        </w:rPr>
        <w:t>6. Общественной комиссии:</w:t>
      </w:r>
    </w:p>
    <w:p w:rsidR="003729C3" w:rsidRPr="00217789" w:rsidRDefault="003729C3" w:rsidP="00BA2953">
      <w:pPr>
        <w:pStyle w:val="ConsPlusNormal"/>
        <w:ind w:firstLine="142"/>
        <w:jc w:val="both"/>
        <w:rPr>
          <w:sz w:val="16"/>
          <w:szCs w:val="16"/>
        </w:rPr>
      </w:pPr>
      <w:r w:rsidRPr="00217789">
        <w:rPr>
          <w:sz w:val="16"/>
          <w:szCs w:val="16"/>
        </w:rPr>
        <w:t>6.1. Не позднее 13 ноября 2019 года провести заседание, принять решение о подведении итогов приема предложений от населения и определить общественную территорию, в отношении которой поступило наибольшее количество предложений.</w:t>
      </w:r>
    </w:p>
    <w:p w:rsidR="003729C3" w:rsidRPr="00217789" w:rsidRDefault="003729C3" w:rsidP="00BA2953">
      <w:pPr>
        <w:pStyle w:val="ConsPlusNormal"/>
        <w:ind w:firstLine="142"/>
        <w:jc w:val="both"/>
        <w:rPr>
          <w:sz w:val="16"/>
          <w:szCs w:val="16"/>
        </w:rPr>
      </w:pPr>
      <w:r w:rsidRPr="00217789">
        <w:rPr>
          <w:sz w:val="16"/>
          <w:szCs w:val="16"/>
        </w:rPr>
        <w:t>6.2. Опубликовать протокол заседания общественной комиссии в газете «Известия Благодарненского городского округа Ставропольского края» и разместить на официальном сайте в течение двух рабочих дней после проведения заседания.</w:t>
      </w:r>
    </w:p>
    <w:p w:rsidR="003729C3" w:rsidRPr="00217789" w:rsidRDefault="003729C3" w:rsidP="00BA2953">
      <w:pPr>
        <w:pStyle w:val="ConsPlusNormal"/>
        <w:ind w:firstLine="142"/>
        <w:jc w:val="both"/>
        <w:rPr>
          <w:sz w:val="16"/>
          <w:szCs w:val="16"/>
        </w:rPr>
      </w:pPr>
      <w:r w:rsidRPr="00217789">
        <w:rPr>
          <w:sz w:val="16"/>
          <w:szCs w:val="16"/>
        </w:rPr>
        <w:t>6.3. Не позднее 27 ноября 2019 года провести заседание, принять решение о подведении итогов приема предложений от населения и определить перечень мероприятий, которые целесообразно осуществить на выбранной общественной территории.</w:t>
      </w:r>
    </w:p>
    <w:p w:rsidR="003729C3" w:rsidRPr="00217789" w:rsidRDefault="003729C3" w:rsidP="00BA2953">
      <w:pPr>
        <w:pStyle w:val="ConsPlusNormal"/>
        <w:ind w:firstLine="142"/>
        <w:jc w:val="both"/>
        <w:rPr>
          <w:sz w:val="16"/>
          <w:szCs w:val="16"/>
        </w:rPr>
      </w:pPr>
      <w:r w:rsidRPr="00217789">
        <w:rPr>
          <w:sz w:val="16"/>
          <w:szCs w:val="16"/>
        </w:rPr>
        <w:t>6.4. Проводить заседания в здании управления муниципального хозяйства администрации Благодарненского городского округа Ставропольского края по адресу: Ставропольский край, город Благодарный, переулок Октябрьский, 15.</w:t>
      </w:r>
    </w:p>
    <w:p w:rsidR="003729C3" w:rsidRPr="00217789" w:rsidRDefault="003729C3" w:rsidP="00BA2953">
      <w:pPr>
        <w:pStyle w:val="ConsPlusNormal"/>
        <w:ind w:firstLine="142"/>
        <w:jc w:val="both"/>
        <w:rPr>
          <w:sz w:val="16"/>
          <w:szCs w:val="16"/>
        </w:rPr>
      </w:pPr>
      <w:r w:rsidRPr="00217789">
        <w:rPr>
          <w:sz w:val="16"/>
          <w:szCs w:val="16"/>
        </w:rPr>
        <w:t>7. Отделу архитектуры и градостроительства администрации  Благодарненского городского округа Ставропольского края /Слепичева/ до 20 января 20</w:t>
      </w:r>
      <w:r w:rsidR="00BA2953">
        <w:rPr>
          <w:sz w:val="16"/>
          <w:szCs w:val="16"/>
        </w:rPr>
        <w:t>20</w:t>
      </w:r>
      <w:r w:rsidRPr="00217789">
        <w:rPr>
          <w:sz w:val="16"/>
          <w:szCs w:val="16"/>
        </w:rPr>
        <w:t xml:space="preserve"> года оформить и подать конкурсную заявку в межведомственную комиссию Ставропольского края, копию конкурсной заявки – в Министерство строительства и жилищно-коммунального хозяйства Российской Федерации.</w:t>
      </w:r>
    </w:p>
    <w:p w:rsidR="003729C3" w:rsidRPr="00217789" w:rsidRDefault="003729C3" w:rsidP="00BA2953">
      <w:pPr>
        <w:pStyle w:val="ConsPlusNormal"/>
        <w:ind w:firstLine="142"/>
        <w:jc w:val="both"/>
        <w:rPr>
          <w:sz w:val="16"/>
          <w:szCs w:val="16"/>
        </w:rPr>
      </w:pPr>
      <w:r w:rsidRPr="00217789">
        <w:rPr>
          <w:sz w:val="16"/>
          <w:szCs w:val="16"/>
        </w:rPr>
        <w:t>8. Настоящее постановление вступает в силу со дня его официального опубликования.</w:t>
      </w:r>
    </w:p>
    <w:p w:rsidR="003729C3" w:rsidRDefault="003729C3" w:rsidP="003729C3">
      <w:pPr>
        <w:pStyle w:val="ConsPlusNormal"/>
        <w:spacing w:line="240" w:lineRule="exact"/>
        <w:jc w:val="both"/>
        <w:rPr>
          <w:sz w:val="16"/>
          <w:szCs w:val="16"/>
        </w:rPr>
      </w:pPr>
    </w:p>
    <w:p w:rsidR="002C61F0" w:rsidRPr="00217789" w:rsidRDefault="002C61F0" w:rsidP="003729C3">
      <w:pPr>
        <w:pStyle w:val="ConsPlusNormal"/>
        <w:spacing w:line="240" w:lineRule="exact"/>
        <w:jc w:val="both"/>
        <w:rPr>
          <w:sz w:val="16"/>
          <w:szCs w:val="16"/>
        </w:rPr>
      </w:pPr>
    </w:p>
    <w:p w:rsidR="003729C3" w:rsidRPr="00217789" w:rsidRDefault="003729C3" w:rsidP="003729C3">
      <w:pPr>
        <w:pStyle w:val="ConsPlusNormal"/>
        <w:spacing w:line="240" w:lineRule="exact"/>
        <w:jc w:val="both"/>
        <w:rPr>
          <w:sz w:val="16"/>
          <w:szCs w:val="16"/>
        </w:rPr>
      </w:pPr>
    </w:p>
    <w:tbl>
      <w:tblPr>
        <w:tblW w:w="0" w:type="auto"/>
        <w:tblLook w:val="04A0"/>
      </w:tblPr>
      <w:tblGrid>
        <w:gridCol w:w="3652"/>
        <w:gridCol w:w="1241"/>
      </w:tblGrid>
      <w:tr w:rsidR="003729C3" w:rsidRPr="00217789" w:rsidTr="007D210F">
        <w:trPr>
          <w:trHeight w:val="719"/>
        </w:trPr>
        <w:tc>
          <w:tcPr>
            <w:tcW w:w="3652" w:type="dxa"/>
            <w:shd w:val="clear" w:color="auto" w:fill="auto"/>
          </w:tcPr>
          <w:p w:rsidR="003729C3" w:rsidRPr="00217789" w:rsidRDefault="003729C3" w:rsidP="007D210F">
            <w:pPr>
              <w:spacing w:line="180" w:lineRule="exact"/>
              <w:rPr>
                <w:rFonts w:ascii="Arial" w:eastAsia="Calibri" w:hAnsi="Arial" w:cs="Arial"/>
                <w:sz w:val="16"/>
                <w:szCs w:val="16"/>
              </w:rPr>
            </w:pPr>
            <w:r w:rsidRPr="00217789">
              <w:rPr>
                <w:rFonts w:ascii="Arial" w:eastAsia="Calibri" w:hAnsi="Arial" w:cs="Arial"/>
                <w:sz w:val="16"/>
                <w:szCs w:val="16"/>
              </w:rPr>
              <w:t xml:space="preserve">Исполняющий обязанности Главы </w:t>
            </w:r>
          </w:p>
          <w:p w:rsidR="003729C3" w:rsidRPr="00217789" w:rsidRDefault="003729C3" w:rsidP="007D210F">
            <w:pPr>
              <w:spacing w:line="180" w:lineRule="exact"/>
              <w:rPr>
                <w:rFonts w:ascii="Arial" w:eastAsia="Calibri" w:hAnsi="Arial" w:cs="Arial"/>
                <w:sz w:val="16"/>
                <w:szCs w:val="16"/>
              </w:rPr>
            </w:pPr>
            <w:r w:rsidRPr="00217789">
              <w:rPr>
                <w:rFonts w:ascii="Arial" w:eastAsia="Calibri" w:hAnsi="Arial" w:cs="Arial"/>
                <w:sz w:val="16"/>
                <w:szCs w:val="16"/>
              </w:rPr>
              <w:t xml:space="preserve">Благодарненского городского округа </w:t>
            </w:r>
          </w:p>
          <w:p w:rsidR="003729C3" w:rsidRPr="00217789" w:rsidRDefault="003729C3" w:rsidP="007D210F">
            <w:pPr>
              <w:spacing w:line="180" w:lineRule="exact"/>
              <w:rPr>
                <w:rFonts w:ascii="Arial" w:eastAsia="Calibri" w:hAnsi="Arial" w:cs="Arial"/>
                <w:sz w:val="16"/>
                <w:szCs w:val="16"/>
              </w:rPr>
            </w:pPr>
            <w:r w:rsidRPr="00217789">
              <w:rPr>
                <w:rFonts w:ascii="Arial" w:eastAsia="Calibri" w:hAnsi="Arial" w:cs="Arial"/>
                <w:sz w:val="16"/>
                <w:szCs w:val="16"/>
              </w:rPr>
              <w:t>Ставропольского края,</w:t>
            </w:r>
          </w:p>
          <w:p w:rsidR="003729C3" w:rsidRPr="00217789" w:rsidRDefault="003729C3" w:rsidP="007D210F">
            <w:pPr>
              <w:spacing w:line="180" w:lineRule="exact"/>
              <w:rPr>
                <w:rFonts w:ascii="Arial" w:eastAsia="Calibri" w:hAnsi="Arial" w:cs="Arial"/>
                <w:sz w:val="16"/>
                <w:szCs w:val="16"/>
              </w:rPr>
            </w:pPr>
            <w:r w:rsidRPr="00217789">
              <w:rPr>
                <w:rFonts w:ascii="Arial" w:eastAsia="Calibri" w:hAnsi="Arial" w:cs="Arial"/>
                <w:sz w:val="16"/>
                <w:szCs w:val="16"/>
              </w:rPr>
              <w:t xml:space="preserve">первый заместитель главы администрации Благодарненского городского округа </w:t>
            </w:r>
          </w:p>
          <w:p w:rsidR="003729C3" w:rsidRPr="00217789" w:rsidRDefault="003729C3" w:rsidP="007D210F">
            <w:pPr>
              <w:spacing w:line="180" w:lineRule="exact"/>
              <w:rPr>
                <w:rFonts w:ascii="Arial" w:hAnsi="Arial" w:cs="Arial"/>
                <w:sz w:val="16"/>
                <w:szCs w:val="16"/>
              </w:rPr>
            </w:pPr>
            <w:r w:rsidRPr="00217789">
              <w:rPr>
                <w:rFonts w:ascii="Arial" w:eastAsia="Calibri" w:hAnsi="Arial" w:cs="Arial"/>
                <w:sz w:val="16"/>
                <w:szCs w:val="16"/>
              </w:rPr>
              <w:t>Ставропольского края</w:t>
            </w:r>
          </w:p>
        </w:tc>
        <w:tc>
          <w:tcPr>
            <w:tcW w:w="1241" w:type="dxa"/>
            <w:shd w:val="clear" w:color="auto" w:fill="auto"/>
          </w:tcPr>
          <w:p w:rsidR="003729C3" w:rsidRPr="00217789" w:rsidRDefault="003729C3" w:rsidP="007D210F">
            <w:pPr>
              <w:spacing w:line="180" w:lineRule="exact"/>
              <w:rPr>
                <w:rFonts w:ascii="Arial" w:hAnsi="Arial" w:cs="Arial"/>
                <w:sz w:val="16"/>
                <w:szCs w:val="16"/>
              </w:rPr>
            </w:pPr>
          </w:p>
          <w:p w:rsidR="003729C3" w:rsidRPr="00217789" w:rsidRDefault="003729C3" w:rsidP="007D210F">
            <w:pPr>
              <w:spacing w:line="180" w:lineRule="exact"/>
              <w:jc w:val="right"/>
              <w:rPr>
                <w:rFonts w:ascii="Arial" w:hAnsi="Arial" w:cs="Arial"/>
                <w:sz w:val="16"/>
                <w:szCs w:val="16"/>
              </w:rPr>
            </w:pPr>
          </w:p>
          <w:p w:rsidR="003729C3" w:rsidRPr="00217789" w:rsidRDefault="003729C3" w:rsidP="007D210F">
            <w:pPr>
              <w:spacing w:line="180" w:lineRule="exact"/>
              <w:jc w:val="right"/>
              <w:rPr>
                <w:rFonts w:ascii="Arial" w:hAnsi="Arial" w:cs="Arial"/>
                <w:sz w:val="16"/>
                <w:szCs w:val="16"/>
              </w:rPr>
            </w:pPr>
          </w:p>
          <w:p w:rsidR="003729C3" w:rsidRPr="00217789" w:rsidRDefault="003729C3" w:rsidP="007D210F">
            <w:pPr>
              <w:spacing w:line="180" w:lineRule="exact"/>
              <w:jc w:val="right"/>
              <w:rPr>
                <w:rFonts w:ascii="Arial" w:hAnsi="Arial" w:cs="Arial"/>
                <w:sz w:val="16"/>
                <w:szCs w:val="16"/>
              </w:rPr>
            </w:pPr>
          </w:p>
          <w:p w:rsidR="003729C3" w:rsidRPr="00217789" w:rsidRDefault="003729C3" w:rsidP="007D210F">
            <w:pPr>
              <w:spacing w:line="180" w:lineRule="exact"/>
              <w:jc w:val="right"/>
              <w:rPr>
                <w:rFonts w:ascii="Arial" w:hAnsi="Arial" w:cs="Arial"/>
                <w:sz w:val="16"/>
                <w:szCs w:val="16"/>
              </w:rPr>
            </w:pPr>
          </w:p>
          <w:p w:rsidR="003729C3" w:rsidRPr="00217789" w:rsidRDefault="003729C3" w:rsidP="007D210F">
            <w:pPr>
              <w:spacing w:line="180" w:lineRule="exact"/>
              <w:jc w:val="right"/>
              <w:rPr>
                <w:rFonts w:ascii="Arial" w:hAnsi="Arial" w:cs="Arial"/>
                <w:sz w:val="16"/>
                <w:szCs w:val="16"/>
              </w:rPr>
            </w:pPr>
            <w:r w:rsidRPr="00217789">
              <w:rPr>
                <w:rFonts w:ascii="Arial" w:hAnsi="Arial" w:cs="Arial"/>
                <w:sz w:val="16"/>
                <w:szCs w:val="16"/>
              </w:rPr>
              <w:t>Е.П. Кожин</w:t>
            </w:r>
          </w:p>
        </w:tc>
      </w:tr>
    </w:tbl>
    <w:p w:rsidR="003729C3" w:rsidRDefault="003729C3" w:rsidP="003729C3">
      <w:pPr>
        <w:ind w:firstLine="709"/>
        <w:jc w:val="both"/>
        <w:rPr>
          <w:rFonts w:ascii="Arial" w:hAnsi="Arial" w:cs="Arial"/>
          <w:sz w:val="16"/>
          <w:szCs w:val="16"/>
        </w:rPr>
      </w:pPr>
    </w:p>
    <w:p w:rsidR="00CD2F19" w:rsidRDefault="00CD2F19" w:rsidP="003729C3">
      <w:pPr>
        <w:ind w:firstLine="709"/>
        <w:jc w:val="both"/>
        <w:rPr>
          <w:rFonts w:ascii="Arial" w:hAnsi="Arial" w:cs="Arial"/>
          <w:sz w:val="16"/>
          <w:szCs w:val="16"/>
        </w:rPr>
      </w:pPr>
    </w:p>
    <w:p w:rsidR="00CD2F19" w:rsidRDefault="00CD2F19" w:rsidP="003729C3">
      <w:pPr>
        <w:ind w:firstLine="709"/>
        <w:jc w:val="both"/>
        <w:rPr>
          <w:rFonts w:ascii="Arial" w:hAnsi="Arial" w:cs="Arial"/>
          <w:sz w:val="16"/>
          <w:szCs w:val="16"/>
        </w:rPr>
      </w:pPr>
    </w:p>
    <w:p w:rsidR="002C61F0" w:rsidRDefault="002C61F0" w:rsidP="003729C3">
      <w:pPr>
        <w:ind w:firstLine="709"/>
        <w:jc w:val="both"/>
        <w:rPr>
          <w:rFonts w:ascii="Arial" w:hAnsi="Arial" w:cs="Arial"/>
          <w:sz w:val="16"/>
          <w:szCs w:val="16"/>
        </w:rPr>
      </w:pPr>
    </w:p>
    <w:p w:rsidR="002C61F0" w:rsidRDefault="002C61F0" w:rsidP="003729C3">
      <w:pPr>
        <w:ind w:firstLine="709"/>
        <w:jc w:val="both"/>
        <w:rPr>
          <w:rFonts w:ascii="Arial" w:hAnsi="Arial" w:cs="Arial"/>
          <w:sz w:val="16"/>
          <w:szCs w:val="16"/>
        </w:rPr>
      </w:pPr>
    </w:p>
    <w:p w:rsidR="002C61F0" w:rsidRDefault="002C61F0" w:rsidP="003729C3">
      <w:pPr>
        <w:ind w:firstLine="709"/>
        <w:jc w:val="both"/>
        <w:rPr>
          <w:rFonts w:ascii="Arial" w:hAnsi="Arial" w:cs="Arial"/>
          <w:sz w:val="16"/>
          <w:szCs w:val="16"/>
        </w:rPr>
      </w:pPr>
    </w:p>
    <w:tbl>
      <w:tblPr>
        <w:tblW w:w="0" w:type="auto"/>
        <w:tblLook w:val="04A0"/>
      </w:tblPr>
      <w:tblGrid>
        <w:gridCol w:w="2039"/>
        <w:gridCol w:w="2854"/>
      </w:tblGrid>
      <w:tr w:rsidR="002C61F0" w:rsidRPr="00217789" w:rsidTr="00BD0D0B">
        <w:tc>
          <w:tcPr>
            <w:tcW w:w="4785" w:type="dxa"/>
          </w:tcPr>
          <w:p w:rsidR="002C61F0" w:rsidRPr="00217789" w:rsidRDefault="002C61F0" w:rsidP="00BD0D0B">
            <w:pPr>
              <w:rPr>
                <w:rFonts w:ascii="Arial" w:hAnsi="Arial" w:cs="Arial"/>
                <w:sz w:val="16"/>
                <w:szCs w:val="16"/>
              </w:rPr>
            </w:pPr>
          </w:p>
        </w:tc>
        <w:tc>
          <w:tcPr>
            <w:tcW w:w="4785" w:type="dxa"/>
          </w:tcPr>
          <w:p w:rsidR="002C61F0" w:rsidRPr="00217789" w:rsidRDefault="002C61F0" w:rsidP="002C61F0">
            <w:pPr>
              <w:spacing w:line="180" w:lineRule="exact"/>
              <w:jc w:val="center"/>
              <w:rPr>
                <w:rFonts w:ascii="Arial" w:hAnsi="Arial" w:cs="Arial"/>
                <w:sz w:val="16"/>
                <w:szCs w:val="16"/>
              </w:rPr>
            </w:pPr>
            <w:r w:rsidRPr="00217789">
              <w:rPr>
                <w:rFonts w:ascii="Arial" w:hAnsi="Arial" w:cs="Arial"/>
                <w:sz w:val="16"/>
                <w:szCs w:val="16"/>
              </w:rPr>
              <w:t>УТВЕРЖДЕН</w:t>
            </w:r>
          </w:p>
          <w:p w:rsidR="002C61F0" w:rsidRPr="00217789" w:rsidRDefault="002C61F0" w:rsidP="002C61F0">
            <w:pPr>
              <w:tabs>
                <w:tab w:val="num" w:pos="0"/>
              </w:tabs>
              <w:spacing w:line="180" w:lineRule="exact"/>
              <w:jc w:val="center"/>
              <w:rPr>
                <w:rFonts w:ascii="Arial" w:hAnsi="Arial" w:cs="Arial"/>
                <w:sz w:val="16"/>
                <w:szCs w:val="16"/>
              </w:rPr>
            </w:pPr>
            <w:r w:rsidRPr="00217789">
              <w:rPr>
                <w:rFonts w:ascii="Arial" w:hAnsi="Arial" w:cs="Arial"/>
                <w:sz w:val="16"/>
                <w:szCs w:val="16"/>
              </w:rPr>
              <w:t>постановлением Главы</w:t>
            </w:r>
          </w:p>
          <w:p w:rsidR="002C61F0" w:rsidRPr="00217789" w:rsidRDefault="002C61F0" w:rsidP="002C61F0">
            <w:pPr>
              <w:tabs>
                <w:tab w:val="num" w:pos="0"/>
              </w:tabs>
              <w:spacing w:line="180" w:lineRule="exact"/>
              <w:jc w:val="center"/>
              <w:rPr>
                <w:rFonts w:ascii="Arial" w:hAnsi="Arial" w:cs="Arial"/>
                <w:sz w:val="16"/>
                <w:szCs w:val="16"/>
              </w:rPr>
            </w:pPr>
            <w:r w:rsidRPr="00217789">
              <w:rPr>
                <w:rFonts w:ascii="Arial" w:hAnsi="Arial" w:cs="Arial"/>
                <w:sz w:val="16"/>
                <w:szCs w:val="16"/>
              </w:rPr>
              <w:t xml:space="preserve">Благодарненского городского </w:t>
            </w:r>
            <w:r w:rsidRPr="00217789">
              <w:rPr>
                <w:rFonts w:ascii="Arial" w:hAnsi="Arial" w:cs="Arial"/>
                <w:sz w:val="16"/>
                <w:szCs w:val="16"/>
              </w:rPr>
              <w:lastRenderedPageBreak/>
              <w:t>округа Ставропольского края</w:t>
            </w:r>
          </w:p>
          <w:p w:rsidR="002C61F0" w:rsidRPr="00217789" w:rsidRDefault="002C61F0" w:rsidP="002C61F0">
            <w:pPr>
              <w:spacing w:line="180" w:lineRule="exact"/>
              <w:jc w:val="center"/>
              <w:rPr>
                <w:rFonts w:ascii="Arial" w:hAnsi="Arial" w:cs="Arial"/>
                <w:sz w:val="16"/>
                <w:szCs w:val="16"/>
              </w:rPr>
            </w:pPr>
          </w:p>
        </w:tc>
      </w:tr>
    </w:tbl>
    <w:p w:rsidR="002C61F0" w:rsidRPr="00217789" w:rsidRDefault="002C61F0" w:rsidP="002C61F0">
      <w:pPr>
        <w:spacing w:line="240" w:lineRule="exact"/>
        <w:ind w:firstLine="709"/>
        <w:jc w:val="center"/>
        <w:rPr>
          <w:rFonts w:ascii="Arial" w:hAnsi="Arial" w:cs="Arial"/>
          <w:sz w:val="16"/>
          <w:szCs w:val="16"/>
        </w:rPr>
      </w:pPr>
    </w:p>
    <w:p w:rsidR="002C61F0" w:rsidRPr="00217789" w:rsidRDefault="002C61F0" w:rsidP="002C61F0">
      <w:pPr>
        <w:spacing w:line="240" w:lineRule="exact"/>
        <w:ind w:firstLine="709"/>
        <w:jc w:val="center"/>
        <w:rPr>
          <w:rFonts w:ascii="Arial" w:hAnsi="Arial" w:cs="Arial"/>
          <w:sz w:val="16"/>
          <w:szCs w:val="16"/>
        </w:rPr>
      </w:pPr>
    </w:p>
    <w:p w:rsidR="002C61F0" w:rsidRPr="00217789" w:rsidRDefault="002C61F0" w:rsidP="002C61F0">
      <w:pPr>
        <w:spacing w:line="240" w:lineRule="exact"/>
        <w:ind w:firstLine="709"/>
        <w:jc w:val="center"/>
        <w:rPr>
          <w:rFonts w:ascii="Arial" w:hAnsi="Arial" w:cs="Arial"/>
          <w:sz w:val="16"/>
          <w:szCs w:val="16"/>
        </w:rPr>
      </w:pPr>
      <w:r w:rsidRPr="00217789">
        <w:rPr>
          <w:rFonts w:ascii="Arial" w:hAnsi="Arial" w:cs="Arial"/>
          <w:sz w:val="16"/>
          <w:szCs w:val="16"/>
        </w:rPr>
        <w:t xml:space="preserve">ПЕРЕЧЕНЬ </w:t>
      </w:r>
    </w:p>
    <w:p w:rsidR="002C61F0" w:rsidRPr="00217789" w:rsidRDefault="002C61F0" w:rsidP="002C61F0">
      <w:pPr>
        <w:spacing w:line="240" w:lineRule="exact"/>
        <w:ind w:firstLine="709"/>
        <w:jc w:val="center"/>
        <w:rPr>
          <w:rFonts w:ascii="Arial" w:hAnsi="Arial" w:cs="Arial"/>
          <w:sz w:val="16"/>
          <w:szCs w:val="16"/>
        </w:rPr>
      </w:pPr>
      <w:r w:rsidRPr="00217789">
        <w:rPr>
          <w:rFonts w:ascii="Arial" w:hAnsi="Arial" w:cs="Arial"/>
          <w:sz w:val="16"/>
          <w:szCs w:val="16"/>
        </w:rPr>
        <w:t>общественных территорий города Благодарного Благодарненского городского округа Ставропольского края, предлагаемых для отбора, для участия в конкурсе</w:t>
      </w:r>
    </w:p>
    <w:p w:rsidR="002C61F0" w:rsidRPr="00217789" w:rsidRDefault="002C61F0" w:rsidP="002C61F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4260"/>
      </w:tblGrid>
      <w:tr w:rsidR="002C61F0" w:rsidRPr="00217789" w:rsidTr="00BD0D0B">
        <w:tc>
          <w:tcPr>
            <w:tcW w:w="959" w:type="dxa"/>
          </w:tcPr>
          <w:p w:rsidR="002C61F0" w:rsidRPr="00217789" w:rsidRDefault="002C61F0" w:rsidP="00BD0D0B">
            <w:pPr>
              <w:jc w:val="center"/>
              <w:rPr>
                <w:rFonts w:ascii="Arial" w:hAnsi="Arial" w:cs="Arial"/>
                <w:sz w:val="16"/>
                <w:szCs w:val="16"/>
              </w:rPr>
            </w:pPr>
            <w:r w:rsidRPr="00217789">
              <w:rPr>
                <w:rFonts w:ascii="Arial" w:hAnsi="Arial" w:cs="Arial"/>
                <w:sz w:val="16"/>
                <w:szCs w:val="16"/>
              </w:rPr>
              <w:t>№ п/п</w:t>
            </w:r>
          </w:p>
        </w:tc>
        <w:tc>
          <w:tcPr>
            <w:tcW w:w="8611" w:type="dxa"/>
          </w:tcPr>
          <w:p w:rsidR="002C61F0" w:rsidRPr="00217789" w:rsidRDefault="002C61F0" w:rsidP="00BD0D0B">
            <w:pPr>
              <w:jc w:val="center"/>
              <w:rPr>
                <w:rFonts w:ascii="Arial" w:hAnsi="Arial" w:cs="Arial"/>
                <w:sz w:val="16"/>
                <w:szCs w:val="16"/>
              </w:rPr>
            </w:pPr>
            <w:r w:rsidRPr="00217789">
              <w:rPr>
                <w:rFonts w:ascii="Arial" w:hAnsi="Arial" w:cs="Arial"/>
                <w:sz w:val="16"/>
                <w:szCs w:val="16"/>
              </w:rPr>
              <w:t>Наименование общественной территории</w:t>
            </w:r>
          </w:p>
        </w:tc>
      </w:tr>
      <w:tr w:rsidR="002C61F0" w:rsidRPr="00217789" w:rsidTr="00BD0D0B">
        <w:tc>
          <w:tcPr>
            <w:tcW w:w="959" w:type="dxa"/>
          </w:tcPr>
          <w:p w:rsidR="002C61F0" w:rsidRPr="00217789" w:rsidRDefault="002C61F0" w:rsidP="00BD0D0B">
            <w:pPr>
              <w:jc w:val="center"/>
              <w:rPr>
                <w:rFonts w:ascii="Arial" w:hAnsi="Arial" w:cs="Arial"/>
                <w:sz w:val="16"/>
                <w:szCs w:val="16"/>
              </w:rPr>
            </w:pPr>
            <w:r w:rsidRPr="00217789">
              <w:rPr>
                <w:rFonts w:ascii="Arial" w:hAnsi="Arial" w:cs="Arial"/>
                <w:sz w:val="16"/>
                <w:szCs w:val="16"/>
              </w:rPr>
              <w:t>1</w:t>
            </w:r>
          </w:p>
        </w:tc>
        <w:tc>
          <w:tcPr>
            <w:tcW w:w="8611" w:type="dxa"/>
          </w:tcPr>
          <w:p w:rsidR="002C61F0" w:rsidRPr="00217789" w:rsidRDefault="002C61F0" w:rsidP="002C61F0">
            <w:pPr>
              <w:jc w:val="both"/>
              <w:rPr>
                <w:rFonts w:ascii="Arial" w:hAnsi="Arial" w:cs="Arial"/>
                <w:sz w:val="16"/>
                <w:szCs w:val="16"/>
              </w:rPr>
            </w:pPr>
            <w:r w:rsidRPr="00217789">
              <w:rPr>
                <w:rFonts w:ascii="Arial" w:hAnsi="Arial" w:cs="Arial"/>
                <w:sz w:val="16"/>
                <w:szCs w:val="16"/>
              </w:rPr>
              <w:t>Благоустройство территории по ул. Свободы в г. Благодарный</w:t>
            </w:r>
            <w:r>
              <w:rPr>
                <w:rFonts w:ascii="Arial" w:hAnsi="Arial" w:cs="Arial"/>
                <w:sz w:val="16"/>
                <w:szCs w:val="16"/>
              </w:rPr>
              <w:t xml:space="preserve"> </w:t>
            </w:r>
            <w:r w:rsidRPr="00217789">
              <w:rPr>
                <w:rFonts w:ascii="Arial" w:hAnsi="Arial" w:cs="Arial"/>
                <w:sz w:val="16"/>
                <w:szCs w:val="16"/>
              </w:rPr>
              <w:t>(от пер. Черепичный до пер. Куйбышева)</w:t>
            </w:r>
          </w:p>
        </w:tc>
      </w:tr>
      <w:tr w:rsidR="002C61F0" w:rsidRPr="00217789" w:rsidTr="00BD0D0B">
        <w:tc>
          <w:tcPr>
            <w:tcW w:w="959" w:type="dxa"/>
          </w:tcPr>
          <w:p w:rsidR="002C61F0" w:rsidRPr="00217789" w:rsidRDefault="002C61F0" w:rsidP="00BD0D0B">
            <w:pPr>
              <w:jc w:val="center"/>
              <w:rPr>
                <w:rFonts w:ascii="Arial" w:hAnsi="Arial" w:cs="Arial"/>
                <w:sz w:val="16"/>
                <w:szCs w:val="16"/>
              </w:rPr>
            </w:pPr>
            <w:r w:rsidRPr="00217789">
              <w:rPr>
                <w:rFonts w:ascii="Arial" w:hAnsi="Arial" w:cs="Arial"/>
                <w:sz w:val="16"/>
                <w:szCs w:val="16"/>
              </w:rPr>
              <w:t>2</w:t>
            </w:r>
          </w:p>
        </w:tc>
        <w:tc>
          <w:tcPr>
            <w:tcW w:w="8611" w:type="dxa"/>
          </w:tcPr>
          <w:p w:rsidR="002C61F0" w:rsidRPr="00217789" w:rsidRDefault="002C61F0" w:rsidP="002C61F0">
            <w:pPr>
              <w:jc w:val="both"/>
              <w:rPr>
                <w:rFonts w:ascii="Arial" w:hAnsi="Arial" w:cs="Arial"/>
                <w:sz w:val="16"/>
                <w:szCs w:val="16"/>
              </w:rPr>
            </w:pPr>
            <w:r w:rsidRPr="00217789">
              <w:rPr>
                <w:rFonts w:ascii="Arial" w:hAnsi="Arial" w:cs="Arial"/>
                <w:sz w:val="16"/>
                <w:szCs w:val="16"/>
              </w:rPr>
              <w:t>Благоустройство территории по ул. Советская в г. Благодарный (от пер. Лермонтова до пер. Красноармейский)</w:t>
            </w:r>
          </w:p>
        </w:tc>
      </w:tr>
      <w:tr w:rsidR="002C61F0" w:rsidRPr="00217789" w:rsidTr="00BD0D0B">
        <w:tc>
          <w:tcPr>
            <w:tcW w:w="959" w:type="dxa"/>
          </w:tcPr>
          <w:p w:rsidR="002C61F0" w:rsidRPr="00217789" w:rsidRDefault="002C61F0" w:rsidP="00BD0D0B">
            <w:pPr>
              <w:jc w:val="center"/>
              <w:rPr>
                <w:rFonts w:ascii="Arial" w:hAnsi="Arial" w:cs="Arial"/>
                <w:sz w:val="16"/>
                <w:szCs w:val="16"/>
              </w:rPr>
            </w:pPr>
            <w:r w:rsidRPr="00217789">
              <w:rPr>
                <w:rFonts w:ascii="Arial" w:hAnsi="Arial" w:cs="Arial"/>
                <w:sz w:val="16"/>
                <w:szCs w:val="16"/>
              </w:rPr>
              <w:t>3</w:t>
            </w:r>
          </w:p>
        </w:tc>
        <w:tc>
          <w:tcPr>
            <w:tcW w:w="8611" w:type="dxa"/>
          </w:tcPr>
          <w:p w:rsidR="002C61F0" w:rsidRPr="00217789" w:rsidRDefault="002C61F0" w:rsidP="002C61F0">
            <w:pPr>
              <w:jc w:val="both"/>
              <w:rPr>
                <w:rFonts w:ascii="Arial" w:hAnsi="Arial" w:cs="Arial"/>
                <w:sz w:val="16"/>
                <w:szCs w:val="16"/>
              </w:rPr>
            </w:pPr>
            <w:r w:rsidRPr="00217789">
              <w:rPr>
                <w:rFonts w:ascii="Arial" w:hAnsi="Arial" w:cs="Arial"/>
                <w:sz w:val="16"/>
                <w:szCs w:val="16"/>
              </w:rPr>
              <w:t>Благоустройство территории прилегающей к «Роднику» по пер. Ручейный в г. Благодарный</w:t>
            </w:r>
          </w:p>
        </w:tc>
      </w:tr>
    </w:tbl>
    <w:p w:rsidR="002C61F0" w:rsidRPr="00217789" w:rsidRDefault="002C61F0" w:rsidP="002C61F0">
      <w:pPr>
        <w:rPr>
          <w:rFonts w:ascii="Arial" w:hAnsi="Arial" w:cs="Arial"/>
          <w:sz w:val="16"/>
          <w:szCs w:val="16"/>
        </w:rPr>
      </w:pPr>
    </w:p>
    <w:p w:rsidR="00CD2F19" w:rsidRDefault="00CD2F19" w:rsidP="003729C3">
      <w:pPr>
        <w:ind w:firstLine="709"/>
        <w:jc w:val="both"/>
        <w:rPr>
          <w:rFonts w:ascii="Arial" w:hAnsi="Arial" w:cs="Arial"/>
          <w:sz w:val="16"/>
          <w:szCs w:val="16"/>
        </w:rPr>
      </w:pPr>
    </w:p>
    <w:p w:rsidR="00CD2F19" w:rsidRDefault="00CD2F19" w:rsidP="003729C3">
      <w:pPr>
        <w:ind w:firstLine="709"/>
        <w:jc w:val="both"/>
        <w:rPr>
          <w:rFonts w:ascii="Arial" w:hAnsi="Arial" w:cs="Arial"/>
          <w:sz w:val="16"/>
          <w:szCs w:val="16"/>
        </w:rPr>
      </w:pPr>
    </w:p>
    <w:tbl>
      <w:tblPr>
        <w:tblW w:w="0" w:type="auto"/>
        <w:tblLook w:val="04A0"/>
      </w:tblPr>
      <w:tblGrid>
        <w:gridCol w:w="2106"/>
        <w:gridCol w:w="2787"/>
      </w:tblGrid>
      <w:tr w:rsidR="007A2662" w:rsidRPr="00217789" w:rsidTr="00BD0D0B">
        <w:tc>
          <w:tcPr>
            <w:tcW w:w="7905" w:type="dxa"/>
            <w:shd w:val="clear" w:color="auto" w:fill="auto"/>
          </w:tcPr>
          <w:p w:rsidR="007A2662" w:rsidRPr="00217789" w:rsidRDefault="007A2662" w:rsidP="00BD0D0B">
            <w:pPr>
              <w:tabs>
                <w:tab w:val="num" w:pos="0"/>
              </w:tabs>
              <w:jc w:val="both"/>
              <w:rPr>
                <w:rFonts w:ascii="Arial" w:hAnsi="Arial" w:cs="Arial"/>
                <w:sz w:val="16"/>
                <w:szCs w:val="16"/>
              </w:rPr>
            </w:pPr>
          </w:p>
        </w:tc>
        <w:tc>
          <w:tcPr>
            <w:tcW w:w="6520" w:type="dxa"/>
            <w:shd w:val="clear" w:color="auto" w:fill="auto"/>
          </w:tcPr>
          <w:p w:rsidR="007A2662" w:rsidRPr="00217789" w:rsidRDefault="007A2662" w:rsidP="007A2662">
            <w:pPr>
              <w:tabs>
                <w:tab w:val="num" w:pos="0"/>
              </w:tabs>
              <w:spacing w:line="180" w:lineRule="exact"/>
              <w:jc w:val="center"/>
              <w:rPr>
                <w:rFonts w:ascii="Arial" w:hAnsi="Arial" w:cs="Arial"/>
                <w:sz w:val="16"/>
                <w:szCs w:val="16"/>
              </w:rPr>
            </w:pPr>
            <w:r w:rsidRPr="00217789">
              <w:rPr>
                <w:rFonts w:ascii="Arial" w:hAnsi="Arial" w:cs="Arial"/>
                <w:sz w:val="16"/>
                <w:szCs w:val="16"/>
              </w:rPr>
              <w:t>Приложение 1</w:t>
            </w:r>
          </w:p>
          <w:p w:rsidR="007A2662" w:rsidRPr="00217789" w:rsidRDefault="007A2662" w:rsidP="007A2662">
            <w:pPr>
              <w:tabs>
                <w:tab w:val="num" w:pos="0"/>
              </w:tabs>
              <w:spacing w:line="180" w:lineRule="exact"/>
              <w:jc w:val="center"/>
              <w:rPr>
                <w:rFonts w:ascii="Arial" w:hAnsi="Arial" w:cs="Arial"/>
                <w:sz w:val="16"/>
                <w:szCs w:val="16"/>
              </w:rPr>
            </w:pPr>
            <w:r w:rsidRPr="00217789">
              <w:rPr>
                <w:rFonts w:ascii="Arial" w:hAnsi="Arial" w:cs="Arial"/>
                <w:sz w:val="16"/>
                <w:szCs w:val="16"/>
              </w:rPr>
              <w:t xml:space="preserve">к постановлению Главы </w:t>
            </w:r>
          </w:p>
          <w:p w:rsidR="007A2662" w:rsidRPr="00217789" w:rsidRDefault="007A2662" w:rsidP="007A2662">
            <w:pPr>
              <w:tabs>
                <w:tab w:val="num" w:pos="0"/>
              </w:tabs>
              <w:spacing w:line="180" w:lineRule="exact"/>
              <w:jc w:val="center"/>
              <w:rPr>
                <w:rFonts w:ascii="Arial" w:hAnsi="Arial" w:cs="Arial"/>
                <w:sz w:val="16"/>
                <w:szCs w:val="16"/>
              </w:rPr>
            </w:pPr>
            <w:r w:rsidRPr="00217789">
              <w:rPr>
                <w:rFonts w:ascii="Arial" w:hAnsi="Arial" w:cs="Arial"/>
                <w:sz w:val="16"/>
                <w:szCs w:val="16"/>
              </w:rPr>
              <w:t>Благодарненского городского округа Ставропольского края</w:t>
            </w:r>
          </w:p>
          <w:p w:rsidR="007A2662" w:rsidRPr="00217789" w:rsidRDefault="007A2662" w:rsidP="00BD0D0B">
            <w:pPr>
              <w:tabs>
                <w:tab w:val="num" w:pos="0"/>
              </w:tabs>
              <w:spacing w:line="240" w:lineRule="exact"/>
              <w:jc w:val="center"/>
              <w:rPr>
                <w:rFonts w:ascii="Arial" w:hAnsi="Arial" w:cs="Arial"/>
                <w:sz w:val="16"/>
                <w:szCs w:val="16"/>
              </w:rPr>
            </w:pPr>
          </w:p>
        </w:tc>
      </w:tr>
    </w:tbl>
    <w:p w:rsidR="002D0DAC" w:rsidRPr="00217789" w:rsidRDefault="002D0DAC" w:rsidP="007A2662">
      <w:pPr>
        <w:spacing w:line="240" w:lineRule="exact"/>
        <w:rPr>
          <w:rFonts w:ascii="Arial" w:hAnsi="Arial" w:cs="Arial"/>
          <w:sz w:val="16"/>
          <w:szCs w:val="16"/>
        </w:rPr>
      </w:pPr>
    </w:p>
    <w:p w:rsidR="007A2662" w:rsidRPr="00217789" w:rsidRDefault="007A2662" w:rsidP="007A2662">
      <w:pPr>
        <w:spacing w:line="240" w:lineRule="exact"/>
        <w:jc w:val="center"/>
        <w:rPr>
          <w:rFonts w:ascii="Arial" w:hAnsi="Arial" w:cs="Arial"/>
          <w:sz w:val="16"/>
          <w:szCs w:val="16"/>
        </w:rPr>
      </w:pPr>
      <w:r w:rsidRPr="00217789">
        <w:rPr>
          <w:rFonts w:ascii="Arial" w:hAnsi="Arial" w:cs="Arial"/>
          <w:sz w:val="16"/>
          <w:szCs w:val="16"/>
        </w:rPr>
        <w:t>ПЕРЕЧЕНЬ</w:t>
      </w:r>
    </w:p>
    <w:p w:rsidR="007A2662" w:rsidRPr="00217789" w:rsidRDefault="007A2662" w:rsidP="007A2662">
      <w:pPr>
        <w:spacing w:line="240" w:lineRule="exact"/>
        <w:jc w:val="center"/>
        <w:rPr>
          <w:rFonts w:ascii="Arial" w:hAnsi="Arial" w:cs="Arial"/>
          <w:sz w:val="16"/>
          <w:szCs w:val="16"/>
        </w:rPr>
      </w:pPr>
      <w:r w:rsidRPr="00217789">
        <w:rPr>
          <w:rFonts w:ascii="Arial" w:hAnsi="Arial" w:cs="Arial"/>
          <w:sz w:val="16"/>
          <w:szCs w:val="16"/>
        </w:rPr>
        <w:t>мест установки стационарных урн, определенных перечнем мест установки стационарных урн голосования по выбору общественной территории, включенной в Перечень территорий общего пользования Благодарненского городского округа Ставропольского края, предлагаемых для отбора для участия в конкурсе</w:t>
      </w:r>
    </w:p>
    <w:p w:rsidR="007A2662" w:rsidRPr="00217789" w:rsidRDefault="007A2662" w:rsidP="007A2662">
      <w:pPr>
        <w:spacing w:line="240" w:lineRule="exact"/>
        <w:jc w:val="center"/>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2552"/>
      </w:tblGrid>
      <w:tr w:rsidR="007A2662" w:rsidRPr="00217789" w:rsidTr="002D0DAC">
        <w:trPr>
          <w:trHeight w:val="491"/>
        </w:trPr>
        <w:tc>
          <w:tcPr>
            <w:tcW w:w="534" w:type="dxa"/>
          </w:tcPr>
          <w:p w:rsidR="007A2662" w:rsidRPr="00217789" w:rsidRDefault="007A2662" w:rsidP="00BD0D0B">
            <w:pPr>
              <w:tabs>
                <w:tab w:val="left" w:pos="7290"/>
              </w:tabs>
              <w:spacing w:line="240" w:lineRule="exact"/>
              <w:jc w:val="center"/>
              <w:rPr>
                <w:rFonts w:ascii="Arial" w:hAnsi="Arial" w:cs="Arial"/>
                <w:sz w:val="16"/>
                <w:szCs w:val="16"/>
              </w:rPr>
            </w:pPr>
            <w:r w:rsidRPr="00217789">
              <w:rPr>
                <w:rFonts w:ascii="Arial" w:hAnsi="Arial" w:cs="Arial"/>
                <w:sz w:val="16"/>
                <w:szCs w:val="16"/>
              </w:rPr>
              <w:t>№</w:t>
            </w:r>
          </w:p>
          <w:p w:rsidR="007A2662" w:rsidRPr="00217789" w:rsidRDefault="007A2662" w:rsidP="00BD0D0B">
            <w:pPr>
              <w:tabs>
                <w:tab w:val="left" w:pos="7290"/>
              </w:tabs>
              <w:spacing w:line="240" w:lineRule="exact"/>
              <w:jc w:val="center"/>
              <w:rPr>
                <w:rFonts w:ascii="Arial" w:hAnsi="Arial" w:cs="Arial"/>
                <w:sz w:val="16"/>
                <w:szCs w:val="16"/>
              </w:rPr>
            </w:pPr>
            <w:r w:rsidRPr="00217789">
              <w:rPr>
                <w:rFonts w:ascii="Arial" w:hAnsi="Arial" w:cs="Arial"/>
                <w:sz w:val="16"/>
                <w:szCs w:val="16"/>
              </w:rPr>
              <w:t>пп</w:t>
            </w:r>
          </w:p>
        </w:tc>
        <w:tc>
          <w:tcPr>
            <w:tcW w:w="4536" w:type="dxa"/>
            <w:gridSpan w:val="2"/>
          </w:tcPr>
          <w:p w:rsidR="007A2662" w:rsidRPr="00217789" w:rsidRDefault="007A2662" w:rsidP="00BD0D0B">
            <w:pPr>
              <w:tabs>
                <w:tab w:val="left" w:pos="7290"/>
              </w:tabs>
              <w:spacing w:line="240" w:lineRule="exact"/>
              <w:jc w:val="center"/>
              <w:rPr>
                <w:rFonts w:ascii="Arial" w:hAnsi="Arial" w:cs="Arial"/>
                <w:sz w:val="16"/>
                <w:szCs w:val="16"/>
              </w:rPr>
            </w:pPr>
            <w:r w:rsidRPr="00217789">
              <w:rPr>
                <w:rFonts w:ascii="Arial" w:hAnsi="Arial" w:cs="Arial"/>
                <w:sz w:val="16"/>
                <w:szCs w:val="16"/>
              </w:rPr>
              <w:t>места установки стационарных урн</w:t>
            </w:r>
          </w:p>
        </w:tc>
      </w:tr>
      <w:tr w:rsidR="007A2662" w:rsidRPr="00217789" w:rsidTr="002D0DAC">
        <w:tc>
          <w:tcPr>
            <w:tcW w:w="534" w:type="dxa"/>
          </w:tcPr>
          <w:p w:rsidR="007A2662" w:rsidRPr="00217789" w:rsidRDefault="007A2662" w:rsidP="00BD0D0B">
            <w:pPr>
              <w:tabs>
                <w:tab w:val="left" w:pos="7290"/>
              </w:tabs>
              <w:jc w:val="both"/>
              <w:rPr>
                <w:rFonts w:ascii="Arial" w:hAnsi="Arial" w:cs="Arial"/>
                <w:sz w:val="16"/>
                <w:szCs w:val="16"/>
              </w:rPr>
            </w:pPr>
            <w:r w:rsidRPr="00217789">
              <w:rPr>
                <w:rFonts w:ascii="Arial" w:hAnsi="Arial" w:cs="Arial"/>
                <w:sz w:val="16"/>
                <w:szCs w:val="16"/>
              </w:rPr>
              <w:t>1</w:t>
            </w:r>
          </w:p>
        </w:tc>
        <w:tc>
          <w:tcPr>
            <w:tcW w:w="4536" w:type="dxa"/>
            <w:gridSpan w:val="2"/>
          </w:tcPr>
          <w:p w:rsidR="007A2662" w:rsidRPr="00217789" w:rsidRDefault="007A2662" w:rsidP="00B60F29">
            <w:pPr>
              <w:autoSpaceDE w:val="0"/>
              <w:autoSpaceDN w:val="0"/>
              <w:adjustRightInd w:val="0"/>
              <w:jc w:val="both"/>
              <w:rPr>
                <w:rFonts w:ascii="Arial" w:hAnsi="Arial" w:cs="Arial"/>
                <w:sz w:val="16"/>
                <w:szCs w:val="16"/>
              </w:rPr>
            </w:pPr>
            <w:r w:rsidRPr="00217789">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00B60F29">
              <w:rPr>
                <w:rFonts w:ascii="Arial" w:hAnsi="Arial" w:cs="Arial"/>
                <w:sz w:val="16"/>
                <w:szCs w:val="16"/>
              </w:rPr>
              <w:t xml:space="preserve"> </w:t>
            </w:r>
            <w:r w:rsidRPr="00217789">
              <w:rPr>
                <w:rFonts w:ascii="Arial" w:hAnsi="Arial" w:cs="Arial"/>
                <w:sz w:val="16"/>
                <w:szCs w:val="16"/>
              </w:rPr>
              <w:t>г. Благодарный,  пер. 9-е Января, 55</w:t>
            </w:r>
          </w:p>
        </w:tc>
      </w:tr>
      <w:tr w:rsidR="007A2662" w:rsidRPr="00217789" w:rsidTr="002D0DAC">
        <w:tc>
          <w:tcPr>
            <w:tcW w:w="534" w:type="dxa"/>
          </w:tcPr>
          <w:p w:rsidR="007A2662" w:rsidRPr="00217789" w:rsidRDefault="007A2662" w:rsidP="00BD0D0B">
            <w:pPr>
              <w:tabs>
                <w:tab w:val="left" w:pos="7290"/>
              </w:tabs>
              <w:jc w:val="both"/>
              <w:rPr>
                <w:rFonts w:ascii="Arial" w:hAnsi="Arial" w:cs="Arial"/>
                <w:sz w:val="16"/>
                <w:szCs w:val="16"/>
              </w:rPr>
            </w:pPr>
            <w:r w:rsidRPr="00217789">
              <w:rPr>
                <w:rFonts w:ascii="Arial" w:hAnsi="Arial" w:cs="Arial"/>
                <w:sz w:val="16"/>
                <w:szCs w:val="16"/>
              </w:rPr>
              <w:t>2</w:t>
            </w:r>
          </w:p>
        </w:tc>
        <w:tc>
          <w:tcPr>
            <w:tcW w:w="4536" w:type="dxa"/>
            <w:gridSpan w:val="2"/>
          </w:tcPr>
          <w:p w:rsidR="007A2662" w:rsidRPr="00217789" w:rsidRDefault="007A2662" w:rsidP="00B60F29">
            <w:pPr>
              <w:jc w:val="both"/>
              <w:rPr>
                <w:rFonts w:ascii="Arial" w:hAnsi="Arial" w:cs="Arial"/>
                <w:sz w:val="16"/>
                <w:szCs w:val="16"/>
              </w:rPr>
            </w:pPr>
            <w:r w:rsidRPr="00217789">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 г. Благодарный, пер. Октябрьский, 15</w:t>
            </w:r>
          </w:p>
        </w:tc>
      </w:tr>
      <w:tr w:rsidR="007A2662" w:rsidRPr="00217789" w:rsidTr="002D0DAC">
        <w:trPr>
          <w:trHeight w:val="615"/>
        </w:trPr>
        <w:tc>
          <w:tcPr>
            <w:tcW w:w="534" w:type="dxa"/>
          </w:tcPr>
          <w:p w:rsidR="007A2662" w:rsidRPr="00217789" w:rsidRDefault="007A2662" w:rsidP="00BD0D0B">
            <w:pPr>
              <w:tabs>
                <w:tab w:val="left" w:pos="7290"/>
              </w:tabs>
              <w:jc w:val="both"/>
              <w:rPr>
                <w:rFonts w:ascii="Arial" w:hAnsi="Arial" w:cs="Arial"/>
                <w:sz w:val="16"/>
                <w:szCs w:val="16"/>
              </w:rPr>
            </w:pPr>
            <w:r w:rsidRPr="00217789">
              <w:rPr>
                <w:rFonts w:ascii="Arial" w:hAnsi="Arial" w:cs="Arial"/>
                <w:sz w:val="16"/>
                <w:szCs w:val="16"/>
              </w:rPr>
              <w:t>3</w:t>
            </w:r>
          </w:p>
        </w:tc>
        <w:tc>
          <w:tcPr>
            <w:tcW w:w="4536" w:type="dxa"/>
            <w:gridSpan w:val="2"/>
          </w:tcPr>
          <w:p w:rsidR="007A2662" w:rsidRPr="00217789" w:rsidRDefault="007A2662" w:rsidP="00BD0D0B">
            <w:pPr>
              <w:jc w:val="both"/>
              <w:rPr>
                <w:rFonts w:ascii="Arial" w:hAnsi="Arial" w:cs="Arial"/>
                <w:sz w:val="16"/>
                <w:szCs w:val="16"/>
              </w:rPr>
            </w:pPr>
            <w:r w:rsidRPr="00217789">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7A2662" w:rsidRPr="00217789" w:rsidRDefault="007A2662" w:rsidP="00BD0D0B">
            <w:pPr>
              <w:jc w:val="both"/>
              <w:rPr>
                <w:rFonts w:ascii="Arial" w:hAnsi="Arial" w:cs="Arial"/>
                <w:sz w:val="16"/>
                <w:szCs w:val="16"/>
              </w:rPr>
            </w:pPr>
            <w:r w:rsidRPr="00217789">
              <w:rPr>
                <w:rFonts w:ascii="Arial" w:hAnsi="Arial" w:cs="Arial"/>
                <w:sz w:val="16"/>
                <w:szCs w:val="16"/>
              </w:rPr>
              <w:t>г. Благодарный, ул. Комсомольская,8</w:t>
            </w:r>
          </w:p>
        </w:tc>
      </w:tr>
      <w:tr w:rsidR="007A2662" w:rsidRPr="00217789" w:rsidTr="002D0DAC">
        <w:trPr>
          <w:trHeight w:val="1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7A2662" w:rsidRPr="00217789" w:rsidRDefault="007A2662" w:rsidP="00BD0D0B">
            <w:pPr>
              <w:tabs>
                <w:tab w:val="left" w:pos="7290"/>
              </w:tabs>
              <w:jc w:val="both"/>
              <w:rPr>
                <w:rFonts w:ascii="Arial" w:hAnsi="Arial" w:cs="Arial"/>
                <w:sz w:val="16"/>
                <w:szCs w:val="16"/>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A2662" w:rsidRPr="00217789" w:rsidRDefault="007A2662" w:rsidP="002D0DAC">
            <w:pPr>
              <w:jc w:val="both"/>
              <w:rPr>
                <w:rFonts w:ascii="Arial" w:hAnsi="Arial" w:cs="Arial"/>
                <w:sz w:val="16"/>
                <w:szCs w:val="16"/>
              </w:rPr>
            </w:pPr>
            <w:r w:rsidRPr="00217789">
              <w:rPr>
                <w:rFonts w:ascii="Arial" w:hAnsi="Arial" w:cs="Arial"/>
                <w:sz w:val="16"/>
                <w:szCs w:val="16"/>
              </w:rPr>
              <w:t>Приложение 1</w:t>
            </w:r>
            <w:r>
              <w:rPr>
                <w:rFonts w:ascii="Arial" w:hAnsi="Arial" w:cs="Arial"/>
                <w:sz w:val="16"/>
                <w:szCs w:val="16"/>
              </w:rPr>
              <w:t xml:space="preserve"> </w:t>
            </w:r>
            <w:r w:rsidRPr="00217789">
              <w:rPr>
                <w:rFonts w:ascii="Arial" w:hAnsi="Arial" w:cs="Arial"/>
                <w:sz w:val="16"/>
                <w:szCs w:val="16"/>
              </w:rPr>
              <w:t>к постановлению Главы Благодарненского городского округа Ставропольского края</w:t>
            </w:r>
          </w:p>
        </w:tc>
      </w:tr>
      <w:tr w:rsidR="00897E26" w:rsidRPr="00217789" w:rsidTr="00897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518" w:type="dxa"/>
            <w:gridSpan w:val="2"/>
            <w:shd w:val="clear" w:color="auto" w:fill="auto"/>
          </w:tcPr>
          <w:p w:rsidR="00897E26" w:rsidRDefault="00897E26" w:rsidP="00897E26">
            <w:pPr>
              <w:tabs>
                <w:tab w:val="left" w:pos="7290"/>
              </w:tabs>
              <w:spacing w:line="180" w:lineRule="exact"/>
              <w:jc w:val="both"/>
              <w:rPr>
                <w:rFonts w:ascii="Arial" w:hAnsi="Arial" w:cs="Arial"/>
                <w:sz w:val="16"/>
                <w:szCs w:val="16"/>
              </w:rPr>
            </w:pPr>
          </w:p>
          <w:p w:rsidR="002D0DAC" w:rsidRDefault="002D0DAC" w:rsidP="00897E26">
            <w:pPr>
              <w:tabs>
                <w:tab w:val="left" w:pos="7290"/>
              </w:tabs>
              <w:spacing w:line="180" w:lineRule="exact"/>
              <w:jc w:val="both"/>
              <w:rPr>
                <w:rFonts w:ascii="Arial" w:hAnsi="Arial" w:cs="Arial"/>
                <w:sz w:val="16"/>
                <w:szCs w:val="16"/>
              </w:rPr>
            </w:pPr>
          </w:p>
          <w:p w:rsidR="002D0DAC" w:rsidRDefault="002D0DAC" w:rsidP="00897E26">
            <w:pPr>
              <w:tabs>
                <w:tab w:val="left" w:pos="7290"/>
              </w:tabs>
              <w:spacing w:line="180" w:lineRule="exact"/>
              <w:jc w:val="both"/>
              <w:rPr>
                <w:rFonts w:ascii="Arial" w:hAnsi="Arial" w:cs="Arial"/>
                <w:sz w:val="16"/>
                <w:szCs w:val="16"/>
              </w:rPr>
            </w:pPr>
          </w:p>
          <w:p w:rsidR="002D0DAC" w:rsidRDefault="002D0DAC" w:rsidP="00897E26">
            <w:pPr>
              <w:tabs>
                <w:tab w:val="left" w:pos="7290"/>
              </w:tabs>
              <w:spacing w:line="180" w:lineRule="exact"/>
              <w:jc w:val="both"/>
              <w:rPr>
                <w:rFonts w:ascii="Arial" w:hAnsi="Arial" w:cs="Arial"/>
                <w:sz w:val="16"/>
                <w:szCs w:val="16"/>
              </w:rPr>
            </w:pPr>
          </w:p>
          <w:p w:rsidR="002D0DAC" w:rsidRDefault="002D0DAC" w:rsidP="00897E26">
            <w:pPr>
              <w:tabs>
                <w:tab w:val="left" w:pos="7290"/>
              </w:tabs>
              <w:spacing w:line="180" w:lineRule="exact"/>
              <w:jc w:val="both"/>
              <w:rPr>
                <w:rFonts w:ascii="Arial" w:hAnsi="Arial" w:cs="Arial"/>
                <w:sz w:val="16"/>
                <w:szCs w:val="16"/>
              </w:rPr>
            </w:pPr>
          </w:p>
          <w:p w:rsidR="00F02BF9" w:rsidRDefault="00F02BF9" w:rsidP="00897E26">
            <w:pPr>
              <w:tabs>
                <w:tab w:val="left" w:pos="7290"/>
              </w:tabs>
              <w:spacing w:line="180" w:lineRule="exact"/>
              <w:jc w:val="both"/>
              <w:rPr>
                <w:rFonts w:ascii="Arial" w:hAnsi="Arial" w:cs="Arial"/>
                <w:sz w:val="16"/>
                <w:szCs w:val="16"/>
              </w:rPr>
            </w:pPr>
          </w:p>
          <w:p w:rsidR="00F02BF9" w:rsidRDefault="00F02BF9" w:rsidP="00897E26">
            <w:pPr>
              <w:tabs>
                <w:tab w:val="left" w:pos="7290"/>
              </w:tabs>
              <w:spacing w:line="180" w:lineRule="exact"/>
              <w:jc w:val="both"/>
              <w:rPr>
                <w:rFonts w:ascii="Arial" w:hAnsi="Arial" w:cs="Arial"/>
                <w:sz w:val="16"/>
                <w:szCs w:val="16"/>
              </w:rPr>
            </w:pPr>
          </w:p>
          <w:p w:rsidR="00F02BF9" w:rsidRDefault="00F02BF9" w:rsidP="00897E26">
            <w:pPr>
              <w:tabs>
                <w:tab w:val="left" w:pos="7290"/>
              </w:tabs>
              <w:spacing w:line="180" w:lineRule="exact"/>
              <w:jc w:val="both"/>
              <w:rPr>
                <w:rFonts w:ascii="Arial" w:hAnsi="Arial" w:cs="Arial"/>
                <w:sz w:val="16"/>
                <w:szCs w:val="16"/>
              </w:rPr>
            </w:pPr>
          </w:p>
          <w:p w:rsidR="00897E26" w:rsidRPr="00217789" w:rsidRDefault="00897E26" w:rsidP="00897E26">
            <w:pPr>
              <w:tabs>
                <w:tab w:val="left" w:pos="7290"/>
              </w:tabs>
              <w:spacing w:line="180" w:lineRule="exact"/>
              <w:jc w:val="both"/>
              <w:rPr>
                <w:rFonts w:ascii="Arial" w:hAnsi="Arial" w:cs="Arial"/>
                <w:sz w:val="16"/>
                <w:szCs w:val="16"/>
              </w:rPr>
            </w:pPr>
          </w:p>
        </w:tc>
        <w:tc>
          <w:tcPr>
            <w:tcW w:w="2552" w:type="dxa"/>
            <w:shd w:val="clear" w:color="auto" w:fill="auto"/>
          </w:tcPr>
          <w:p w:rsidR="00897E26" w:rsidRPr="00217789" w:rsidRDefault="00897E26" w:rsidP="00897E26">
            <w:pPr>
              <w:tabs>
                <w:tab w:val="num" w:pos="0"/>
              </w:tabs>
              <w:spacing w:line="180" w:lineRule="exact"/>
              <w:jc w:val="center"/>
              <w:rPr>
                <w:rFonts w:ascii="Arial" w:hAnsi="Arial" w:cs="Arial"/>
                <w:sz w:val="16"/>
                <w:szCs w:val="16"/>
              </w:rPr>
            </w:pPr>
            <w:r w:rsidRPr="00217789">
              <w:rPr>
                <w:rFonts w:ascii="Arial" w:hAnsi="Arial" w:cs="Arial"/>
                <w:sz w:val="16"/>
                <w:szCs w:val="16"/>
              </w:rPr>
              <w:t>Приложение 2</w:t>
            </w:r>
          </w:p>
          <w:p w:rsidR="00897E26" w:rsidRPr="00217789" w:rsidRDefault="00897E26" w:rsidP="00897E26">
            <w:pPr>
              <w:tabs>
                <w:tab w:val="num" w:pos="0"/>
              </w:tabs>
              <w:spacing w:line="180" w:lineRule="exact"/>
              <w:jc w:val="center"/>
              <w:rPr>
                <w:rFonts w:ascii="Arial" w:hAnsi="Arial" w:cs="Arial"/>
                <w:sz w:val="16"/>
                <w:szCs w:val="16"/>
              </w:rPr>
            </w:pPr>
            <w:r w:rsidRPr="00217789">
              <w:rPr>
                <w:rFonts w:ascii="Arial" w:hAnsi="Arial" w:cs="Arial"/>
                <w:sz w:val="16"/>
                <w:szCs w:val="16"/>
              </w:rPr>
              <w:t xml:space="preserve">к постановлению Главы </w:t>
            </w:r>
          </w:p>
          <w:p w:rsidR="00897E26" w:rsidRDefault="00897E26" w:rsidP="00897E26">
            <w:pPr>
              <w:tabs>
                <w:tab w:val="num" w:pos="0"/>
              </w:tabs>
              <w:spacing w:line="180" w:lineRule="exact"/>
              <w:jc w:val="center"/>
              <w:rPr>
                <w:rFonts w:ascii="Arial" w:hAnsi="Arial" w:cs="Arial"/>
                <w:sz w:val="16"/>
                <w:szCs w:val="16"/>
              </w:rPr>
            </w:pPr>
            <w:r w:rsidRPr="00217789">
              <w:rPr>
                <w:rFonts w:ascii="Arial" w:hAnsi="Arial" w:cs="Arial"/>
                <w:sz w:val="16"/>
                <w:szCs w:val="16"/>
              </w:rPr>
              <w:t>Благодарненского городского округа Ставропольского края</w:t>
            </w:r>
          </w:p>
          <w:p w:rsidR="002D0DAC" w:rsidRDefault="002D0DAC" w:rsidP="00897E26">
            <w:pPr>
              <w:tabs>
                <w:tab w:val="num" w:pos="0"/>
              </w:tabs>
              <w:spacing w:line="180" w:lineRule="exact"/>
              <w:jc w:val="center"/>
              <w:rPr>
                <w:rFonts w:ascii="Arial" w:hAnsi="Arial" w:cs="Arial"/>
                <w:sz w:val="16"/>
                <w:szCs w:val="16"/>
              </w:rPr>
            </w:pPr>
          </w:p>
          <w:p w:rsidR="00897E26" w:rsidRPr="00217789" w:rsidRDefault="00897E26" w:rsidP="00897E26">
            <w:pPr>
              <w:spacing w:line="180" w:lineRule="exact"/>
              <w:jc w:val="both"/>
              <w:rPr>
                <w:rFonts w:ascii="Arial" w:hAnsi="Arial" w:cs="Arial"/>
                <w:sz w:val="16"/>
                <w:szCs w:val="16"/>
              </w:rPr>
            </w:pPr>
          </w:p>
        </w:tc>
      </w:tr>
    </w:tbl>
    <w:p w:rsidR="00897E26" w:rsidRPr="000655F5" w:rsidRDefault="002D0DAC" w:rsidP="00897E26">
      <w:pPr>
        <w:pStyle w:val="2"/>
        <w:shd w:val="clear" w:color="auto" w:fill="FFFFFF"/>
        <w:spacing w:line="180" w:lineRule="exact"/>
        <w:textAlignment w:val="baseline"/>
        <w:rPr>
          <w:rFonts w:ascii="Arial" w:hAnsi="Arial" w:cs="Arial"/>
          <w:b/>
          <w:bCs/>
          <w:i w:val="0"/>
          <w:spacing w:val="2"/>
          <w:sz w:val="16"/>
          <w:szCs w:val="16"/>
        </w:rPr>
      </w:pPr>
      <w:r>
        <w:rPr>
          <w:rFonts w:ascii="Arial" w:hAnsi="Arial" w:cs="Arial"/>
          <w:bCs/>
          <w:i w:val="0"/>
          <w:spacing w:val="2"/>
          <w:sz w:val="16"/>
          <w:szCs w:val="16"/>
        </w:rPr>
        <w:t>П</w:t>
      </w:r>
      <w:r w:rsidR="00897E26" w:rsidRPr="000655F5">
        <w:rPr>
          <w:rFonts w:ascii="Arial" w:hAnsi="Arial" w:cs="Arial"/>
          <w:bCs/>
          <w:i w:val="0"/>
          <w:spacing w:val="2"/>
          <w:sz w:val="16"/>
          <w:szCs w:val="16"/>
        </w:rPr>
        <w:t xml:space="preserve">РЕДЛОЖЕНИЕ </w:t>
      </w:r>
    </w:p>
    <w:p w:rsidR="00897E26" w:rsidRPr="000655F5" w:rsidRDefault="00897E26" w:rsidP="00897E26">
      <w:pPr>
        <w:pStyle w:val="2"/>
        <w:shd w:val="clear" w:color="auto" w:fill="FFFFFF"/>
        <w:spacing w:line="180" w:lineRule="exact"/>
        <w:textAlignment w:val="baseline"/>
        <w:rPr>
          <w:rFonts w:ascii="Arial" w:hAnsi="Arial" w:cs="Arial"/>
          <w:b/>
          <w:bCs/>
          <w:i w:val="0"/>
          <w:spacing w:val="2"/>
          <w:sz w:val="16"/>
          <w:szCs w:val="16"/>
        </w:rPr>
      </w:pPr>
      <w:r w:rsidRPr="000655F5">
        <w:rPr>
          <w:rFonts w:ascii="Arial" w:hAnsi="Arial" w:cs="Arial"/>
          <w:bCs/>
          <w:i w:val="0"/>
          <w:spacing w:val="2"/>
          <w:sz w:val="16"/>
          <w:szCs w:val="16"/>
        </w:rPr>
        <w:t>для определения общественной территории (общественных территорий) с целью участия во всероссийском конкурсе лучших проектов создания комфортной городской среды</w:t>
      </w:r>
    </w:p>
    <w:p w:rsidR="00897E26" w:rsidRPr="000655F5" w:rsidRDefault="00897E26" w:rsidP="00897E26">
      <w:pPr>
        <w:spacing w:line="180" w:lineRule="exact"/>
        <w:rPr>
          <w:rFonts w:ascii="Arial" w:hAnsi="Arial" w:cs="Arial"/>
          <w:sz w:val="16"/>
          <w:szCs w:val="16"/>
        </w:rPr>
      </w:pPr>
    </w:p>
    <w:p w:rsidR="00897E26" w:rsidRPr="00217789" w:rsidRDefault="00897E26" w:rsidP="00897E26">
      <w:pPr>
        <w:pStyle w:val="formattext"/>
        <w:shd w:val="clear" w:color="auto" w:fill="FFFFFF"/>
        <w:spacing w:before="0" w:beforeAutospacing="0" w:after="0" w:afterAutospacing="0" w:line="180" w:lineRule="exact"/>
        <w:textAlignment w:val="baseline"/>
        <w:rPr>
          <w:rFonts w:ascii="Arial" w:hAnsi="Arial" w:cs="Arial"/>
          <w:spacing w:val="2"/>
          <w:sz w:val="16"/>
          <w:szCs w:val="16"/>
        </w:rPr>
      </w:pPr>
      <w:r w:rsidRPr="00217789">
        <w:rPr>
          <w:rFonts w:ascii="Arial" w:hAnsi="Arial" w:cs="Arial"/>
          <w:spacing w:val="2"/>
          <w:sz w:val="16"/>
          <w:szCs w:val="16"/>
        </w:rPr>
        <w:t>Ф.И.О. гражданина ________________________________________________</w:t>
      </w:r>
    </w:p>
    <w:p w:rsidR="00897E26" w:rsidRPr="00217789" w:rsidRDefault="00897E26" w:rsidP="00897E26">
      <w:pPr>
        <w:pStyle w:val="formattext"/>
        <w:shd w:val="clear" w:color="auto" w:fill="FFFFFF"/>
        <w:spacing w:before="0" w:beforeAutospacing="0" w:after="0" w:afterAutospacing="0" w:line="180" w:lineRule="exact"/>
        <w:textAlignment w:val="baseline"/>
        <w:rPr>
          <w:rFonts w:ascii="Arial" w:hAnsi="Arial" w:cs="Arial"/>
          <w:spacing w:val="2"/>
          <w:sz w:val="16"/>
          <w:szCs w:val="16"/>
        </w:rPr>
      </w:pPr>
      <w:r w:rsidRPr="00217789">
        <w:rPr>
          <w:rFonts w:ascii="Arial" w:hAnsi="Arial" w:cs="Arial"/>
          <w:spacing w:val="2"/>
          <w:sz w:val="16"/>
          <w:szCs w:val="16"/>
        </w:rPr>
        <w:t>Адрес проживания, телефон ______________________________________</w:t>
      </w:r>
      <w:r w:rsidR="000655F5">
        <w:rPr>
          <w:rFonts w:ascii="Arial" w:hAnsi="Arial" w:cs="Arial"/>
          <w:spacing w:val="2"/>
          <w:sz w:val="16"/>
          <w:szCs w:val="16"/>
        </w:rPr>
        <w:t>________</w:t>
      </w:r>
      <w:r w:rsidRPr="00217789">
        <w:rPr>
          <w:rFonts w:ascii="Arial" w:hAnsi="Arial" w:cs="Arial"/>
          <w:spacing w:val="2"/>
          <w:sz w:val="16"/>
          <w:szCs w:val="16"/>
        </w:rPr>
        <w:t>__</w:t>
      </w:r>
    </w:p>
    <w:p w:rsidR="00897E26" w:rsidRPr="00217789" w:rsidRDefault="00897E26" w:rsidP="00897E26">
      <w:pPr>
        <w:pStyle w:val="formattext"/>
        <w:shd w:val="clear" w:color="auto" w:fill="FFFFFF"/>
        <w:spacing w:before="0" w:beforeAutospacing="0" w:after="0" w:afterAutospacing="0" w:line="180" w:lineRule="exact"/>
        <w:textAlignment w:val="baseline"/>
        <w:rPr>
          <w:rFonts w:ascii="Arial" w:hAnsi="Arial" w:cs="Arial"/>
          <w:spacing w:val="2"/>
          <w:sz w:val="16"/>
          <w:szCs w:val="16"/>
        </w:rPr>
      </w:pPr>
      <w:r w:rsidRPr="00217789">
        <w:rPr>
          <w:rFonts w:ascii="Arial" w:hAnsi="Arial" w:cs="Arial"/>
          <w:spacing w:val="2"/>
          <w:sz w:val="16"/>
          <w:szCs w:val="16"/>
        </w:rPr>
        <w:t>Предлагаю следующую общественную территорию муниципального образования  для участия во Всероссийском конкурсе лучших проектов создания комфортной городской среды:</w:t>
      </w:r>
    </w:p>
    <w:tbl>
      <w:tblPr>
        <w:tblW w:w="4678" w:type="dxa"/>
        <w:tblCellMar>
          <w:left w:w="0" w:type="dxa"/>
          <w:right w:w="0" w:type="dxa"/>
        </w:tblCellMar>
        <w:tblLook w:val="04A0"/>
      </w:tblPr>
      <w:tblGrid>
        <w:gridCol w:w="676"/>
        <w:gridCol w:w="2868"/>
        <w:gridCol w:w="1134"/>
      </w:tblGrid>
      <w:tr w:rsidR="00897E26" w:rsidRPr="00217789" w:rsidTr="000655F5">
        <w:trPr>
          <w:trHeight w:val="12"/>
        </w:trPr>
        <w:tc>
          <w:tcPr>
            <w:tcW w:w="676" w:type="dxa"/>
            <w:hideMark/>
          </w:tcPr>
          <w:p w:rsidR="00897E26" w:rsidRPr="00217789" w:rsidRDefault="00897E26" w:rsidP="00897E26">
            <w:pPr>
              <w:spacing w:line="180" w:lineRule="exact"/>
              <w:rPr>
                <w:rFonts w:ascii="Arial" w:hAnsi="Arial" w:cs="Arial"/>
                <w:sz w:val="16"/>
                <w:szCs w:val="16"/>
              </w:rPr>
            </w:pPr>
          </w:p>
        </w:tc>
        <w:tc>
          <w:tcPr>
            <w:tcW w:w="2868" w:type="dxa"/>
            <w:hideMark/>
          </w:tcPr>
          <w:p w:rsidR="00897E26" w:rsidRPr="00217789" w:rsidRDefault="00897E26" w:rsidP="00897E26">
            <w:pPr>
              <w:spacing w:line="180" w:lineRule="exact"/>
              <w:rPr>
                <w:rFonts w:ascii="Arial" w:hAnsi="Arial" w:cs="Arial"/>
                <w:sz w:val="16"/>
                <w:szCs w:val="16"/>
              </w:rPr>
            </w:pPr>
          </w:p>
        </w:tc>
        <w:tc>
          <w:tcPr>
            <w:tcW w:w="1134" w:type="dxa"/>
            <w:hideMark/>
          </w:tcPr>
          <w:p w:rsidR="00897E26" w:rsidRPr="00217789" w:rsidRDefault="00897E26" w:rsidP="00897E26">
            <w:pPr>
              <w:spacing w:line="180" w:lineRule="exact"/>
              <w:rPr>
                <w:rFonts w:ascii="Arial" w:hAnsi="Arial" w:cs="Arial"/>
                <w:sz w:val="16"/>
                <w:szCs w:val="16"/>
              </w:rPr>
            </w:pPr>
          </w:p>
        </w:tc>
      </w:tr>
      <w:tr w:rsidR="00897E26" w:rsidRPr="00217789" w:rsidTr="000655F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pStyle w:val="formattext"/>
              <w:spacing w:before="0" w:beforeAutospacing="0" w:after="0" w:afterAutospacing="0" w:line="180" w:lineRule="exact"/>
              <w:jc w:val="center"/>
              <w:textAlignment w:val="baseline"/>
              <w:rPr>
                <w:rFonts w:ascii="Arial" w:hAnsi="Arial" w:cs="Arial"/>
                <w:sz w:val="16"/>
                <w:szCs w:val="16"/>
              </w:rPr>
            </w:pPr>
            <w:r w:rsidRPr="00217789">
              <w:rPr>
                <w:rFonts w:ascii="Arial" w:hAnsi="Arial" w:cs="Arial"/>
                <w:sz w:val="16"/>
                <w:szCs w:val="16"/>
              </w:rPr>
              <w:t>N п/п</w:t>
            </w:r>
          </w:p>
        </w:tc>
        <w:tc>
          <w:tcPr>
            <w:tcW w:w="2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pStyle w:val="formattext"/>
              <w:spacing w:before="0" w:beforeAutospacing="0" w:after="0" w:afterAutospacing="0" w:line="180" w:lineRule="exact"/>
              <w:jc w:val="center"/>
              <w:textAlignment w:val="baseline"/>
              <w:rPr>
                <w:rFonts w:ascii="Arial" w:hAnsi="Arial" w:cs="Arial"/>
                <w:sz w:val="16"/>
                <w:szCs w:val="16"/>
              </w:rPr>
            </w:pPr>
            <w:r w:rsidRPr="00217789">
              <w:rPr>
                <w:rFonts w:ascii="Arial" w:hAnsi="Arial" w:cs="Arial"/>
                <w:sz w:val="16"/>
                <w:szCs w:val="16"/>
              </w:rPr>
              <w:t>Наименование общественной территории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spacing w:line="180" w:lineRule="exact"/>
              <w:rPr>
                <w:rFonts w:ascii="Arial" w:hAnsi="Arial" w:cs="Arial"/>
                <w:sz w:val="16"/>
                <w:szCs w:val="16"/>
              </w:rPr>
            </w:pPr>
          </w:p>
        </w:tc>
      </w:tr>
      <w:tr w:rsidR="00897E26" w:rsidRPr="00217789" w:rsidTr="000655F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pStyle w:val="formattext"/>
              <w:spacing w:before="0" w:beforeAutospacing="0" w:after="0" w:afterAutospacing="0" w:line="180" w:lineRule="exact"/>
              <w:jc w:val="right"/>
              <w:textAlignment w:val="baseline"/>
              <w:rPr>
                <w:rFonts w:ascii="Arial" w:hAnsi="Arial" w:cs="Arial"/>
                <w:sz w:val="16"/>
                <w:szCs w:val="16"/>
              </w:rPr>
            </w:pPr>
            <w:r w:rsidRPr="00217789">
              <w:rPr>
                <w:rFonts w:ascii="Arial" w:hAnsi="Arial" w:cs="Arial"/>
                <w:sz w:val="16"/>
                <w:szCs w:val="16"/>
              </w:rPr>
              <w:t>1</w:t>
            </w:r>
          </w:p>
        </w:tc>
        <w:tc>
          <w:tcPr>
            <w:tcW w:w="2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spacing w:line="180" w:lineRule="exact"/>
              <w:jc w:val="center"/>
              <w:rPr>
                <w:rFonts w:ascii="Arial" w:hAnsi="Arial" w:cs="Arial"/>
                <w:sz w:val="16"/>
                <w:szCs w:val="16"/>
              </w:rPr>
            </w:pPr>
            <w:r w:rsidRPr="00217789">
              <w:rPr>
                <w:rFonts w:ascii="Arial" w:hAnsi="Arial" w:cs="Arial"/>
                <w:sz w:val="16"/>
                <w:szCs w:val="16"/>
              </w:rPr>
              <w:t>Благоустройство территории по ул. Свободы в г. Благодарный</w:t>
            </w:r>
          </w:p>
          <w:p w:rsidR="00897E26" w:rsidRPr="00217789" w:rsidRDefault="00897E26" w:rsidP="00897E26">
            <w:pPr>
              <w:spacing w:line="180" w:lineRule="exact"/>
              <w:jc w:val="center"/>
              <w:rPr>
                <w:rFonts w:ascii="Arial" w:hAnsi="Arial" w:cs="Arial"/>
                <w:sz w:val="16"/>
                <w:szCs w:val="16"/>
              </w:rPr>
            </w:pPr>
            <w:r w:rsidRPr="00217789">
              <w:rPr>
                <w:rFonts w:ascii="Arial" w:hAnsi="Arial" w:cs="Arial"/>
                <w:sz w:val="16"/>
                <w:szCs w:val="16"/>
              </w:rPr>
              <w:t xml:space="preserve"> (от пер. Черепичный до пер. Куйбышева)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spacing w:line="180" w:lineRule="exact"/>
              <w:rPr>
                <w:rFonts w:ascii="Arial" w:hAnsi="Arial" w:cs="Arial"/>
                <w:sz w:val="16"/>
                <w:szCs w:val="16"/>
              </w:rPr>
            </w:pPr>
          </w:p>
        </w:tc>
      </w:tr>
      <w:tr w:rsidR="00897E26" w:rsidRPr="00217789" w:rsidTr="000655F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pStyle w:val="formattext"/>
              <w:spacing w:before="0" w:beforeAutospacing="0" w:after="0" w:afterAutospacing="0" w:line="180" w:lineRule="exact"/>
              <w:jc w:val="right"/>
              <w:textAlignment w:val="baseline"/>
              <w:rPr>
                <w:rFonts w:ascii="Arial" w:hAnsi="Arial" w:cs="Arial"/>
                <w:sz w:val="16"/>
                <w:szCs w:val="16"/>
              </w:rPr>
            </w:pPr>
            <w:r w:rsidRPr="00217789">
              <w:rPr>
                <w:rFonts w:ascii="Arial" w:hAnsi="Arial" w:cs="Arial"/>
                <w:sz w:val="16"/>
                <w:szCs w:val="16"/>
              </w:rPr>
              <w:t>2</w:t>
            </w:r>
          </w:p>
        </w:tc>
        <w:tc>
          <w:tcPr>
            <w:tcW w:w="2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spacing w:line="180" w:lineRule="exact"/>
              <w:jc w:val="center"/>
              <w:rPr>
                <w:rFonts w:ascii="Arial" w:hAnsi="Arial" w:cs="Arial"/>
                <w:sz w:val="16"/>
                <w:szCs w:val="16"/>
              </w:rPr>
            </w:pPr>
            <w:r w:rsidRPr="00217789">
              <w:rPr>
                <w:rFonts w:ascii="Arial" w:hAnsi="Arial" w:cs="Arial"/>
                <w:sz w:val="16"/>
                <w:szCs w:val="16"/>
              </w:rPr>
              <w:t xml:space="preserve">Благоустройство территории по ул. Советская в г. Благодарный </w:t>
            </w:r>
          </w:p>
          <w:p w:rsidR="00897E26" w:rsidRPr="00217789" w:rsidRDefault="00897E26" w:rsidP="00897E26">
            <w:pPr>
              <w:spacing w:line="180" w:lineRule="exact"/>
              <w:jc w:val="center"/>
              <w:rPr>
                <w:rFonts w:ascii="Arial" w:hAnsi="Arial" w:cs="Arial"/>
                <w:sz w:val="16"/>
                <w:szCs w:val="16"/>
              </w:rPr>
            </w:pPr>
            <w:r w:rsidRPr="00217789">
              <w:rPr>
                <w:rFonts w:ascii="Arial" w:hAnsi="Arial" w:cs="Arial"/>
                <w:sz w:val="16"/>
                <w:szCs w:val="16"/>
              </w:rPr>
              <w:t>(от пер. Лермонтова до пер. Красноармейский)</w:t>
            </w:r>
          </w:p>
          <w:p w:rsidR="00897E26" w:rsidRPr="00217789" w:rsidRDefault="00897E26" w:rsidP="00897E26">
            <w:pPr>
              <w:spacing w:line="180" w:lineRule="exact"/>
              <w:jc w:val="center"/>
              <w:rPr>
                <w:rFonts w:ascii="Arial" w:hAnsi="Arial" w:cs="Arial"/>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spacing w:line="180" w:lineRule="exact"/>
              <w:rPr>
                <w:rFonts w:ascii="Arial" w:hAnsi="Arial" w:cs="Arial"/>
                <w:sz w:val="16"/>
                <w:szCs w:val="16"/>
              </w:rPr>
            </w:pPr>
          </w:p>
        </w:tc>
      </w:tr>
      <w:tr w:rsidR="00897E26" w:rsidRPr="00217789" w:rsidTr="000655F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pStyle w:val="formattext"/>
              <w:spacing w:before="0" w:beforeAutospacing="0" w:after="0" w:afterAutospacing="0" w:line="180" w:lineRule="exact"/>
              <w:jc w:val="right"/>
              <w:textAlignment w:val="baseline"/>
              <w:rPr>
                <w:rFonts w:ascii="Arial" w:hAnsi="Arial" w:cs="Arial"/>
                <w:sz w:val="16"/>
                <w:szCs w:val="16"/>
              </w:rPr>
            </w:pPr>
            <w:r w:rsidRPr="00217789">
              <w:rPr>
                <w:rFonts w:ascii="Arial" w:hAnsi="Arial" w:cs="Arial"/>
                <w:sz w:val="16"/>
                <w:szCs w:val="16"/>
              </w:rPr>
              <w:t>3</w:t>
            </w:r>
          </w:p>
        </w:tc>
        <w:tc>
          <w:tcPr>
            <w:tcW w:w="2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spacing w:line="180" w:lineRule="exact"/>
              <w:jc w:val="center"/>
              <w:rPr>
                <w:rFonts w:ascii="Arial" w:hAnsi="Arial" w:cs="Arial"/>
                <w:sz w:val="16"/>
                <w:szCs w:val="16"/>
              </w:rPr>
            </w:pPr>
            <w:r w:rsidRPr="00217789">
              <w:rPr>
                <w:rFonts w:ascii="Arial" w:hAnsi="Arial" w:cs="Arial"/>
                <w:sz w:val="16"/>
                <w:szCs w:val="16"/>
              </w:rPr>
              <w:t>Благоустройство территории прилегающей к «Роднику» по пер. Ручейный в г. Благодарный</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E26" w:rsidRPr="00217789" w:rsidRDefault="00897E26" w:rsidP="00897E26">
            <w:pPr>
              <w:spacing w:line="180" w:lineRule="exact"/>
              <w:rPr>
                <w:rFonts w:ascii="Arial" w:hAnsi="Arial" w:cs="Arial"/>
                <w:sz w:val="16"/>
                <w:szCs w:val="16"/>
              </w:rPr>
            </w:pPr>
          </w:p>
        </w:tc>
      </w:tr>
    </w:tbl>
    <w:p w:rsidR="000655F5" w:rsidRDefault="000655F5" w:rsidP="00897E26">
      <w:pPr>
        <w:pStyle w:val="3"/>
        <w:shd w:val="clear" w:color="auto" w:fill="FFFFFF"/>
        <w:spacing w:line="180" w:lineRule="exact"/>
        <w:jc w:val="center"/>
        <w:textAlignment w:val="baseline"/>
        <w:rPr>
          <w:rFonts w:ascii="Arial" w:hAnsi="Arial" w:cs="Arial"/>
          <w:spacing w:val="2"/>
          <w:sz w:val="16"/>
          <w:szCs w:val="16"/>
        </w:rPr>
      </w:pPr>
    </w:p>
    <w:p w:rsidR="00596715" w:rsidRDefault="00596715" w:rsidP="000655F5">
      <w:pPr>
        <w:pStyle w:val="3"/>
        <w:shd w:val="clear" w:color="auto" w:fill="FFFFFF"/>
        <w:spacing w:line="180" w:lineRule="exact"/>
        <w:ind w:firstLine="142"/>
        <w:jc w:val="center"/>
        <w:textAlignment w:val="baseline"/>
        <w:rPr>
          <w:rFonts w:ascii="Arial" w:hAnsi="Arial" w:cs="Arial"/>
          <w:spacing w:val="2"/>
          <w:sz w:val="16"/>
          <w:szCs w:val="16"/>
        </w:rPr>
      </w:pPr>
    </w:p>
    <w:p w:rsidR="00897E26" w:rsidRPr="00217789" w:rsidRDefault="00897E26" w:rsidP="000655F5">
      <w:pPr>
        <w:pStyle w:val="3"/>
        <w:shd w:val="clear" w:color="auto" w:fill="FFFFFF"/>
        <w:spacing w:line="180" w:lineRule="exact"/>
        <w:ind w:firstLine="142"/>
        <w:jc w:val="center"/>
        <w:textAlignment w:val="baseline"/>
        <w:rPr>
          <w:rFonts w:ascii="Arial" w:hAnsi="Arial" w:cs="Arial"/>
          <w:b/>
          <w:bCs/>
          <w:spacing w:val="2"/>
          <w:sz w:val="16"/>
          <w:szCs w:val="16"/>
        </w:rPr>
      </w:pPr>
      <w:r w:rsidRPr="00217789">
        <w:rPr>
          <w:rFonts w:ascii="Arial" w:hAnsi="Arial" w:cs="Arial"/>
          <w:spacing w:val="2"/>
          <w:sz w:val="16"/>
          <w:szCs w:val="16"/>
        </w:rPr>
        <w:t>Разъяснение о порядке заполнения</w:t>
      </w:r>
    </w:p>
    <w:p w:rsidR="00897E26" w:rsidRPr="00217789" w:rsidRDefault="00897E26" w:rsidP="00897E26">
      <w:pPr>
        <w:pStyle w:val="formattext"/>
        <w:shd w:val="clear" w:color="auto" w:fill="FFFFFF"/>
        <w:spacing w:before="0" w:beforeAutospacing="0" w:after="0" w:afterAutospacing="0" w:line="180" w:lineRule="exact"/>
        <w:textAlignment w:val="baseline"/>
        <w:rPr>
          <w:rFonts w:ascii="Arial" w:hAnsi="Arial" w:cs="Arial"/>
          <w:spacing w:val="2"/>
          <w:sz w:val="16"/>
          <w:szCs w:val="16"/>
        </w:rPr>
      </w:pPr>
      <w:r w:rsidRPr="00217789">
        <w:rPr>
          <w:rFonts w:ascii="Arial" w:hAnsi="Arial" w:cs="Arial"/>
          <w:spacing w:val="2"/>
          <w:sz w:val="16"/>
          <w:szCs w:val="16"/>
        </w:rPr>
        <w:t>Проставьте любой знак в столбце справа от наименования общественной территории, но не более чем за 1 (одну) общественную территорию, в пользу которой сделан выбор.</w:t>
      </w:r>
      <w:r w:rsidRPr="00217789">
        <w:rPr>
          <w:rFonts w:ascii="Arial" w:hAnsi="Arial" w:cs="Arial"/>
          <w:spacing w:val="2"/>
          <w:sz w:val="16"/>
          <w:szCs w:val="16"/>
        </w:rPr>
        <w:br/>
        <w:t>Я даю свое согласие на обработку моих персональных данных _____________</w:t>
      </w:r>
    </w:p>
    <w:p w:rsidR="00897E26" w:rsidRPr="00217789" w:rsidRDefault="000655F5" w:rsidP="00897E26">
      <w:pPr>
        <w:pStyle w:val="formattext"/>
        <w:shd w:val="clear" w:color="auto" w:fill="FFFFFF"/>
        <w:spacing w:before="0" w:beforeAutospacing="0" w:after="0" w:afterAutospacing="0" w:line="180" w:lineRule="exact"/>
        <w:textAlignment w:val="baseline"/>
        <w:rPr>
          <w:rFonts w:ascii="Arial" w:hAnsi="Arial" w:cs="Arial"/>
          <w:spacing w:val="2"/>
          <w:sz w:val="16"/>
          <w:szCs w:val="16"/>
        </w:rPr>
      </w:pPr>
      <w:r>
        <w:rPr>
          <w:rFonts w:ascii="Arial" w:hAnsi="Arial" w:cs="Arial"/>
          <w:spacing w:val="2"/>
          <w:sz w:val="16"/>
          <w:szCs w:val="16"/>
        </w:rPr>
        <w:t xml:space="preserve">                 </w:t>
      </w:r>
      <w:r w:rsidR="00897E26" w:rsidRPr="00217789">
        <w:rPr>
          <w:rFonts w:ascii="Arial" w:hAnsi="Arial" w:cs="Arial"/>
          <w:spacing w:val="2"/>
          <w:sz w:val="16"/>
          <w:szCs w:val="16"/>
        </w:rPr>
        <w:t>(подпись)</w:t>
      </w:r>
    </w:p>
    <w:p w:rsidR="00897E26" w:rsidRDefault="00897E26" w:rsidP="00897E26">
      <w:pPr>
        <w:spacing w:line="180" w:lineRule="exact"/>
        <w:rPr>
          <w:rFonts w:ascii="Arial" w:hAnsi="Arial" w:cs="Arial"/>
          <w:sz w:val="16"/>
          <w:szCs w:val="16"/>
        </w:rPr>
      </w:pPr>
    </w:p>
    <w:p w:rsidR="00563503" w:rsidRDefault="00563503" w:rsidP="00897E26">
      <w:pPr>
        <w:spacing w:line="180" w:lineRule="exact"/>
        <w:rPr>
          <w:rFonts w:ascii="Arial" w:hAnsi="Arial" w:cs="Arial"/>
          <w:sz w:val="16"/>
          <w:szCs w:val="16"/>
        </w:rPr>
      </w:pPr>
    </w:p>
    <w:p w:rsidR="00563503" w:rsidRPr="00217789" w:rsidRDefault="00563503" w:rsidP="00897E26">
      <w:pPr>
        <w:spacing w:line="180" w:lineRule="exact"/>
        <w:rPr>
          <w:rFonts w:ascii="Arial" w:hAnsi="Arial" w:cs="Arial"/>
          <w:sz w:val="16"/>
          <w:szCs w:val="16"/>
        </w:rPr>
      </w:pPr>
    </w:p>
    <w:p w:rsidR="00897E26" w:rsidRPr="00217789" w:rsidRDefault="00897E26" w:rsidP="00563503">
      <w:pPr>
        <w:spacing w:line="160" w:lineRule="exact"/>
        <w:rPr>
          <w:rFonts w:ascii="Arial" w:hAnsi="Arial" w:cs="Arial"/>
          <w:sz w:val="16"/>
          <w:szCs w:val="16"/>
        </w:rPr>
      </w:pPr>
      <w:r w:rsidRPr="00217789">
        <w:rPr>
          <w:rFonts w:ascii="Arial" w:hAnsi="Arial" w:cs="Arial"/>
          <w:sz w:val="16"/>
          <w:szCs w:val="16"/>
        </w:rPr>
        <w:t>Исполняющий обязанности главы администрации</w:t>
      </w:r>
    </w:p>
    <w:p w:rsidR="00897E26" w:rsidRPr="00217789" w:rsidRDefault="00897E26" w:rsidP="00563503">
      <w:pPr>
        <w:spacing w:line="160" w:lineRule="exact"/>
        <w:rPr>
          <w:rFonts w:ascii="Arial" w:hAnsi="Arial" w:cs="Arial"/>
          <w:sz w:val="16"/>
          <w:szCs w:val="16"/>
        </w:rPr>
      </w:pPr>
      <w:r w:rsidRPr="00217789">
        <w:rPr>
          <w:rFonts w:ascii="Arial" w:hAnsi="Arial" w:cs="Arial"/>
          <w:sz w:val="16"/>
          <w:szCs w:val="16"/>
        </w:rPr>
        <w:t>Благодарненского городского округа</w:t>
      </w:r>
    </w:p>
    <w:p w:rsidR="00897E26" w:rsidRPr="00217789" w:rsidRDefault="00897E26" w:rsidP="00563503">
      <w:pPr>
        <w:spacing w:line="160" w:lineRule="exact"/>
        <w:rPr>
          <w:rFonts w:ascii="Arial" w:hAnsi="Arial" w:cs="Arial"/>
          <w:sz w:val="16"/>
          <w:szCs w:val="16"/>
        </w:rPr>
      </w:pPr>
      <w:r w:rsidRPr="00217789">
        <w:rPr>
          <w:rFonts w:ascii="Arial" w:hAnsi="Arial" w:cs="Arial"/>
          <w:sz w:val="16"/>
          <w:szCs w:val="16"/>
        </w:rPr>
        <w:t>Ставропольского края,</w:t>
      </w:r>
    </w:p>
    <w:p w:rsidR="00897E26" w:rsidRPr="00217789" w:rsidRDefault="00897E26" w:rsidP="00563503">
      <w:pPr>
        <w:spacing w:line="160" w:lineRule="exact"/>
        <w:rPr>
          <w:rFonts w:ascii="Arial" w:hAnsi="Arial" w:cs="Arial"/>
          <w:sz w:val="16"/>
          <w:szCs w:val="16"/>
        </w:rPr>
      </w:pPr>
      <w:r w:rsidRPr="00217789">
        <w:rPr>
          <w:rFonts w:ascii="Arial" w:hAnsi="Arial" w:cs="Arial"/>
          <w:sz w:val="16"/>
          <w:szCs w:val="16"/>
        </w:rPr>
        <w:t>начальник отдела торговли администрации</w:t>
      </w:r>
    </w:p>
    <w:p w:rsidR="00897E26" w:rsidRPr="00217789" w:rsidRDefault="00897E26" w:rsidP="00563503">
      <w:pPr>
        <w:spacing w:line="160" w:lineRule="exact"/>
        <w:rPr>
          <w:rFonts w:ascii="Arial" w:hAnsi="Arial" w:cs="Arial"/>
          <w:sz w:val="16"/>
          <w:szCs w:val="16"/>
        </w:rPr>
      </w:pPr>
      <w:r w:rsidRPr="00217789">
        <w:rPr>
          <w:rFonts w:ascii="Arial" w:hAnsi="Arial" w:cs="Arial"/>
          <w:sz w:val="16"/>
          <w:szCs w:val="16"/>
        </w:rPr>
        <w:t>Благодарненского городского округа</w:t>
      </w:r>
    </w:p>
    <w:p w:rsidR="00897E26" w:rsidRPr="00A1610B" w:rsidRDefault="00897E26" w:rsidP="00563503">
      <w:pPr>
        <w:spacing w:line="160" w:lineRule="exact"/>
      </w:pPr>
      <w:r w:rsidRPr="00217789">
        <w:rPr>
          <w:rFonts w:ascii="Arial" w:hAnsi="Arial" w:cs="Arial"/>
          <w:sz w:val="16"/>
          <w:szCs w:val="16"/>
        </w:rPr>
        <w:t>Ставропольского края</w:t>
      </w:r>
      <w:r w:rsidR="00563503">
        <w:t xml:space="preserve">                              </w:t>
      </w:r>
      <w:r w:rsidRPr="00217789">
        <w:rPr>
          <w:rFonts w:ascii="Arial" w:hAnsi="Arial" w:cs="Arial"/>
          <w:sz w:val="16"/>
          <w:szCs w:val="16"/>
        </w:rPr>
        <w:t>Н.Д. Федюнина</w:t>
      </w:r>
    </w:p>
    <w:p w:rsidR="00CD2F19" w:rsidRDefault="00CD2F19" w:rsidP="00897E26">
      <w:pPr>
        <w:spacing w:line="180" w:lineRule="exact"/>
        <w:ind w:firstLine="709"/>
        <w:jc w:val="both"/>
        <w:rPr>
          <w:rFonts w:ascii="Arial" w:hAnsi="Arial" w:cs="Arial"/>
          <w:sz w:val="16"/>
          <w:szCs w:val="16"/>
        </w:rPr>
      </w:pPr>
    </w:p>
    <w:p w:rsidR="004632BF" w:rsidRDefault="004632BF" w:rsidP="00897E26">
      <w:pPr>
        <w:spacing w:line="180" w:lineRule="exact"/>
        <w:ind w:firstLine="709"/>
        <w:jc w:val="both"/>
        <w:rPr>
          <w:rFonts w:ascii="Arial" w:hAnsi="Arial" w:cs="Arial"/>
          <w:sz w:val="16"/>
          <w:szCs w:val="16"/>
        </w:rPr>
        <w:sectPr w:rsidR="004632BF" w:rsidSect="00A45B8C">
          <w:type w:val="continuous"/>
          <w:pgSz w:w="11905" w:h="16838"/>
          <w:pgMar w:top="1134" w:right="706" w:bottom="851" w:left="993" w:header="720" w:footer="720" w:gutter="0"/>
          <w:cols w:num="2" w:space="851"/>
          <w:noEndnote/>
          <w:titlePg/>
          <w:docGrid w:linePitch="381"/>
        </w:sectPr>
      </w:pPr>
    </w:p>
    <w:p w:rsidR="00CD2F19" w:rsidRDefault="00CD2F19" w:rsidP="00897E26">
      <w:pPr>
        <w:spacing w:line="180" w:lineRule="exact"/>
        <w:ind w:firstLine="709"/>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4632BF">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p w:rsidR="0017564A" w:rsidRPr="003321D5" w:rsidRDefault="0017564A" w:rsidP="0017564A">
      <w:pPr>
        <w:ind w:firstLine="567"/>
        <w:jc w:val="both"/>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4632BF">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4632BF">
              <w:rPr>
                <w:rFonts w:ascii="Arial" w:hAnsi="Arial" w:cs="Arial"/>
                <w:sz w:val="16"/>
                <w:szCs w:val="16"/>
              </w:rPr>
              <w:t>31</w:t>
            </w:r>
            <w:r>
              <w:rPr>
                <w:rFonts w:ascii="Arial" w:hAnsi="Arial" w:cs="Arial"/>
                <w:sz w:val="16"/>
                <w:szCs w:val="16"/>
              </w:rPr>
              <w:t>.</w:t>
            </w:r>
            <w:r w:rsidR="00E926F1">
              <w:rPr>
                <w:rFonts w:ascii="Arial" w:hAnsi="Arial" w:cs="Arial"/>
                <w:sz w:val="16"/>
                <w:szCs w:val="16"/>
              </w:rPr>
              <w:t>10</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632BF">
              <w:rPr>
                <w:rFonts w:ascii="Arial" w:hAnsi="Arial" w:cs="Arial"/>
                <w:sz w:val="16"/>
                <w:szCs w:val="16"/>
              </w:rPr>
              <w:t>60</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46" w:rsidRDefault="00C02646" w:rsidP="00822A54">
      <w:r>
        <w:separator/>
      </w:r>
    </w:p>
  </w:endnote>
  <w:endnote w:type="continuationSeparator" w:id="1">
    <w:p w:rsidR="00C02646" w:rsidRDefault="00C0264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2"/>
    <w:family w:val="auto"/>
    <w:pitch w:val="default"/>
    <w:sig w:usb0="00000000" w:usb1="00000000" w:usb2="00000000" w:usb3="00000000" w:csb0="0000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0B" w:rsidRDefault="006F78A8">
    <w:pPr>
      <w:pStyle w:val="a6"/>
      <w:jc w:val="center"/>
    </w:pPr>
    <w:fldSimple w:instr="PAGE   \* MERGEFORMAT">
      <w:r w:rsidR="002D0DAC">
        <w:rPr>
          <w:noProof/>
        </w:rPr>
        <w:t>2</w:t>
      </w:r>
    </w:fldSimple>
  </w:p>
  <w:p w:rsidR="00BD0D0B" w:rsidRDefault="00BD0D0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BD0D0B" w:rsidRDefault="006F78A8">
        <w:pPr>
          <w:pStyle w:val="a6"/>
          <w:jc w:val="center"/>
        </w:pPr>
        <w:fldSimple w:instr="PAGE   \* MERGEFORMAT">
          <w:r w:rsidR="002D0DAC">
            <w:rPr>
              <w:noProof/>
            </w:rPr>
            <w:t>1</w:t>
          </w:r>
        </w:fldSimple>
      </w:p>
    </w:sdtContent>
  </w:sdt>
  <w:p w:rsidR="00BD0D0B" w:rsidRDefault="00BD0D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46" w:rsidRDefault="00C02646" w:rsidP="00822A54">
      <w:r>
        <w:separator/>
      </w:r>
    </w:p>
  </w:footnote>
  <w:footnote w:type="continuationSeparator" w:id="1">
    <w:p w:rsidR="00C02646" w:rsidRDefault="00C0264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0B" w:rsidRDefault="00BD0D0B"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29 (60) от 31 октября 2019 года</w:t>
    </w:r>
  </w:p>
  <w:p w:rsidR="00BD0D0B" w:rsidRDefault="00BD0D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165E0A"/>
    <w:multiLevelType w:val="hybridMultilevel"/>
    <w:tmpl w:val="D43A6654"/>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717AB"/>
    <w:multiLevelType w:val="multilevel"/>
    <w:tmpl w:val="C4404BA4"/>
    <w:lvl w:ilvl="0">
      <w:start w:val="1"/>
      <w:numFmt w:val="decimal"/>
      <w:lvlText w:val="%1."/>
      <w:lvlJc w:val="left"/>
      <w:pPr>
        <w:ind w:left="3478" w:hanging="360"/>
      </w:pPr>
      <w:rPr>
        <w:rFonts w:cs="Times New Roman" w:hint="default"/>
      </w:rPr>
    </w:lvl>
    <w:lvl w:ilvl="1">
      <w:start w:val="3"/>
      <w:numFmt w:val="decimal"/>
      <w:isLgl/>
      <w:lvlText w:val="%1.%2."/>
      <w:lvlJc w:val="left"/>
      <w:pPr>
        <w:ind w:left="3899" w:hanging="432"/>
      </w:pPr>
      <w:rPr>
        <w:rFonts w:cs="Times New Roman" w:hint="default"/>
        <w:sz w:val="28"/>
      </w:rPr>
    </w:lvl>
    <w:lvl w:ilvl="2">
      <w:start w:val="1"/>
      <w:numFmt w:val="decimal"/>
      <w:isLgl/>
      <w:lvlText w:val="%1.%2.%3."/>
      <w:lvlJc w:val="left"/>
      <w:pPr>
        <w:ind w:left="4536" w:hanging="720"/>
      </w:pPr>
      <w:rPr>
        <w:rFonts w:cs="Times New Roman" w:hint="default"/>
        <w:sz w:val="28"/>
      </w:rPr>
    </w:lvl>
    <w:lvl w:ilvl="3">
      <w:start w:val="1"/>
      <w:numFmt w:val="decimal"/>
      <w:isLgl/>
      <w:lvlText w:val="%1.%2.%3.%4."/>
      <w:lvlJc w:val="left"/>
      <w:pPr>
        <w:ind w:left="4885" w:hanging="720"/>
      </w:pPr>
      <w:rPr>
        <w:rFonts w:cs="Times New Roman" w:hint="default"/>
        <w:sz w:val="28"/>
      </w:rPr>
    </w:lvl>
    <w:lvl w:ilvl="4">
      <w:start w:val="1"/>
      <w:numFmt w:val="decimal"/>
      <w:isLgl/>
      <w:lvlText w:val="%1.%2.%3.%4.%5."/>
      <w:lvlJc w:val="left"/>
      <w:pPr>
        <w:ind w:left="5594" w:hanging="1080"/>
      </w:pPr>
      <w:rPr>
        <w:rFonts w:cs="Times New Roman" w:hint="default"/>
        <w:sz w:val="28"/>
      </w:rPr>
    </w:lvl>
    <w:lvl w:ilvl="5">
      <w:start w:val="1"/>
      <w:numFmt w:val="decimal"/>
      <w:isLgl/>
      <w:lvlText w:val="%1.%2.%3.%4.%5.%6."/>
      <w:lvlJc w:val="left"/>
      <w:pPr>
        <w:ind w:left="5943" w:hanging="1080"/>
      </w:pPr>
      <w:rPr>
        <w:rFonts w:cs="Times New Roman" w:hint="default"/>
        <w:sz w:val="28"/>
      </w:rPr>
    </w:lvl>
    <w:lvl w:ilvl="6">
      <w:start w:val="1"/>
      <w:numFmt w:val="decimal"/>
      <w:isLgl/>
      <w:lvlText w:val="%1.%2.%3.%4.%5.%6.%7."/>
      <w:lvlJc w:val="left"/>
      <w:pPr>
        <w:ind w:left="6652" w:hanging="1440"/>
      </w:pPr>
      <w:rPr>
        <w:rFonts w:cs="Times New Roman" w:hint="default"/>
        <w:sz w:val="28"/>
      </w:rPr>
    </w:lvl>
    <w:lvl w:ilvl="7">
      <w:start w:val="1"/>
      <w:numFmt w:val="decimal"/>
      <w:isLgl/>
      <w:lvlText w:val="%1.%2.%3.%4.%5.%6.%7.%8."/>
      <w:lvlJc w:val="left"/>
      <w:pPr>
        <w:ind w:left="7001" w:hanging="1440"/>
      </w:pPr>
      <w:rPr>
        <w:rFonts w:cs="Times New Roman" w:hint="default"/>
        <w:sz w:val="28"/>
      </w:rPr>
    </w:lvl>
    <w:lvl w:ilvl="8">
      <w:start w:val="1"/>
      <w:numFmt w:val="decimal"/>
      <w:isLgl/>
      <w:lvlText w:val="%1.%2.%3.%4.%5.%6.%7.%8.%9."/>
      <w:lvlJc w:val="left"/>
      <w:pPr>
        <w:ind w:left="7710" w:hanging="1800"/>
      </w:pPr>
      <w:rPr>
        <w:rFonts w:cs="Times New Roman" w:hint="default"/>
        <w:sz w:val="28"/>
      </w:rPr>
    </w:lvl>
  </w:abstractNum>
  <w:abstractNum w:abstractNumId="1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37742B8"/>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2">
    <w:nsid w:val="5A7B5FBA"/>
    <w:multiLevelType w:val="multilevel"/>
    <w:tmpl w:val="7F28AB9C"/>
    <w:lvl w:ilvl="0">
      <w:start w:val="1"/>
      <w:numFmt w:val="decimal"/>
      <w:lvlText w:val="%1."/>
      <w:lvlJc w:val="left"/>
      <w:pPr>
        <w:ind w:left="504" w:hanging="504"/>
      </w:pPr>
      <w:rPr>
        <w:rFonts w:cs="Times New Roman"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4">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3AE5DEE"/>
    <w:multiLevelType w:val="hybridMultilevel"/>
    <w:tmpl w:val="F65AA71E"/>
    <w:lvl w:ilvl="0" w:tplc="CEB6BB7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357440"/>
    <w:multiLevelType w:val="hybridMultilevel"/>
    <w:tmpl w:val="3B2EBE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6A932F3"/>
    <w:multiLevelType w:val="hybridMultilevel"/>
    <w:tmpl w:val="E6E6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61462D"/>
    <w:multiLevelType w:val="hybridMultilevel"/>
    <w:tmpl w:val="CEFAC2E4"/>
    <w:lvl w:ilvl="0" w:tplc="EB969D8E">
      <w:start w:val="70"/>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AE549B"/>
    <w:multiLevelType w:val="hybridMultilevel"/>
    <w:tmpl w:val="BE20686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910E5A"/>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3">
    <w:nsid w:val="7049691D"/>
    <w:multiLevelType w:val="hybridMultilevel"/>
    <w:tmpl w:val="3FE81E60"/>
    <w:lvl w:ilvl="0" w:tplc="54EAEF8A">
      <w:start w:val="1"/>
      <w:numFmt w:val="decimal"/>
      <w:lvlText w:val="%1."/>
      <w:lvlJc w:val="left"/>
      <w:pPr>
        <w:ind w:left="2164" w:hanging="1455"/>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0BC19D3"/>
    <w:multiLevelType w:val="hybridMultilevel"/>
    <w:tmpl w:val="EFBC7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B73789"/>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7">
    <w:nsid w:val="74BD3546"/>
    <w:multiLevelType w:val="hybridMultilevel"/>
    <w:tmpl w:val="74A0982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052212"/>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6FC7D81"/>
    <w:multiLevelType w:val="multilevel"/>
    <w:tmpl w:val="291EB626"/>
    <w:lvl w:ilvl="0">
      <w:start w:val="1"/>
      <w:numFmt w:val="decimal"/>
      <w:lvlText w:val="%1."/>
      <w:lvlJc w:val="left"/>
      <w:pPr>
        <w:ind w:left="1681" w:hanging="97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4">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6"/>
  </w:num>
  <w:num w:numId="5">
    <w:abstractNumId w:val="43"/>
  </w:num>
  <w:num w:numId="6">
    <w:abstractNumId w:val="14"/>
  </w:num>
  <w:num w:numId="7">
    <w:abstractNumId w:val="40"/>
  </w:num>
  <w:num w:numId="8">
    <w:abstractNumId w:val="42"/>
  </w:num>
  <w:num w:numId="9">
    <w:abstractNumId w:val="7"/>
  </w:num>
  <w:num w:numId="10">
    <w:abstractNumId w:val="24"/>
  </w:num>
  <w:num w:numId="11">
    <w:abstractNumId w:val="12"/>
  </w:num>
  <w:num w:numId="12">
    <w:abstractNumId w:val="41"/>
  </w:num>
  <w:num w:numId="13">
    <w:abstractNumId w:val="4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6"/>
  </w:num>
  <w:num w:numId="17">
    <w:abstractNumId w:val="3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num>
  <w:num w:numId="21">
    <w:abstractNumId w:val="27"/>
  </w:num>
  <w:num w:numId="22">
    <w:abstractNumId w:val="17"/>
  </w:num>
  <w:num w:numId="23">
    <w:abstractNumId w:val="10"/>
  </w:num>
  <w:num w:numId="24">
    <w:abstractNumId w:val="34"/>
  </w:num>
  <w:num w:numId="25">
    <w:abstractNumId w:val="22"/>
  </w:num>
  <w:num w:numId="26">
    <w:abstractNumId w:val="9"/>
  </w:num>
  <w:num w:numId="27">
    <w:abstractNumId w:val="16"/>
  </w:num>
  <w:num w:numId="28">
    <w:abstractNumId w:val="18"/>
  </w:num>
  <w:num w:numId="29">
    <w:abstractNumId w:val="37"/>
  </w:num>
  <w:num w:numId="30">
    <w:abstractNumId w:val="26"/>
  </w:num>
  <w:num w:numId="31">
    <w:abstractNumId w:val="35"/>
  </w:num>
  <w:num w:numId="32">
    <w:abstractNumId w:val="30"/>
  </w:num>
  <w:num w:numId="33">
    <w:abstractNumId w:val="31"/>
  </w:num>
  <w:num w:numId="34">
    <w:abstractNumId w:val="29"/>
  </w:num>
  <w:num w:numId="35">
    <w:abstractNumId w:val="38"/>
  </w:num>
  <w:num w:numId="36">
    <w:abstractNumId w:val="23"/>
  </w:num>
  <w:num w:numId="37">
    <w:abstractNumId w:val="21"/>
  </w:num>
  <w:num w:numId="38">
    <w:abstractNumId w:val="39"/>
  </w:num>
  <w:num w:numId="39">
    <w:abstractNumId w:val="19"/>
  </w:num>
  <w:num w:numId="40">
    <w:abstractNumId w:val="13"/>
  </w:num>
  <w:num w:numId="41">
    <w:abstractNumId w:val="20"/>
  </w:num>
  <w:num w:numId="42">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6674"/>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5F5"/>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1B"/>
    <w:rsid w:val="000916B8"/>
    <w:rsid w:val="00093BD8"/>
    <w:rsid w:val="00095472"/>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3420"/>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564A"/>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45DF"/>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5D1"/>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80599"/>
    <w:rsid w:val="002817D1"/>
    <w:rsid w:val="002833EE"/>
    <w:rsid w:val="0028377E"/>
    <w:rsid w:val="00284DE2"/>
    <w:rsid w:val="00285154"/>
    <w:rsid w:val="0028568B"/>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1F0"/>
    <w:rsid w:val="002C6CC9"/>
    <w:rsid w:val="002D005D"/>
    <w:rsid w:val="002D0DAC"/>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5D07"/>
    <w:rsid w:val="002F68AB"/>
    <w:rsid w:val="002F7975"/>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1AA2"/>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29C3"/>
    <w:rsid w:val="00373E6B"/>
    <w:rsid w:val="00374325"/>
    <w:rsid w:val="00374447"/>
    <w:rsid w:val="0037586A"/>
    <w:rsid w:val="00375FD4"/>
    <w:rsid w:val="00381811"/>
    <w:rsid w:val="00382918"/>
    <w:rsid w:val="003837C7"/>
    <w:rsid w:val="0038511F"/>
    <w:rsid w:val="003875AF"/>
    <w:rsid w:val="00390457"/>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5D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2B"/>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24C5"/>
    <w:rsid w:val="004454C8"/>
    <w:rsid w:val="00445B3A"/>
    <w:rsid w:val="004531E2"/>
    <w:rsid w:val="00453EA0"/>
    <w:rsid w:val="00454C5D"/>
    <w:rsid w:val="00456BC2"/>
    <w:rsid w:val="00457862"/>
    <w:rsid w:val="004579F5"/>
    <w:rsid w:val="00457DA8"/>
    <w:rsid w:val="00461303"/>
    <w:rsid w:val="00461715"/>
    <w:rsid w:val="0046249D"/>
    <w:rsid w:val="004632BF"/>
    <w:rsid w:val="00465848"/>
    <w:rsid w:val="00465ED0"/>
    <w:rsid w:val="00465FA7"/>
    <w:rsid w:val="004669FF"/>
    <w:rsid w:val="004676E3"/>
    <w:rsid w:val="00467EEA"/>
    <w:rsid w:val="00467F60"/>
    <w:rsid w:val="004717E3"/>
    <w:rsid w:val="00471F94"/>
    <w:rsid w:val="004724EF"/>
    <w:rsid w:val="004754CF"/>
    <w:rsid w:val="00475991"/>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BE4"/>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503"/>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5A3E"/>
    <w:rsid w:val="00596715"/>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757E"/>
    <w:rsid w:val="00630D5F"/>
    <w:rsid w:val="00631C9C"/>
    <w:rsid w:val="00632636"/>
    <w:rsid w:val="0063301A"/>
    <w:rsid w:val="00633B79"/>
    <w:rsid w:val="00633DC4"/>
    <w:rsid w:val="00634767"/>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5B2B"/>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6F78A8"/>
    <w:rsid w:val="00701C79"/>
    <w:rsid w:val="00701CBB"/>
    <w:rsid w:val="007027B1"/>
    <w:rsid w:val="00703C1F"/>
    <w:rsid w:val="00704096"/>
    <w:rsid w:val="00704BFE"/>
    <w:rsid w:val="00705439"/>
    <w:rsid w:val="007060B8"/>
    <w:rsid w:val="00707996"/>
    <w:rsid w:val="007120DF"/>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26BF"/>
    <w:rsid w:val="00742C5A"/>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A2662"/>
    <w:rsid w:val="007B16D1"/>
    <w:rsid w:val="007B22D3"/>
    <w:rsid w:val="007B3A18"/>
    <w:rsid w:val="007B76D4"/>
    <w:rsid w:val="007C3662"/>
    <w:rsid w:val="007C48B1"/>
    <w:rsid w:val="007C49D0"/>
    <w:rsid w:val="007C5FDA"/>
    <w:rsid w:val="007C6096"/>
    <w:rsid w:val="007D1143"/>
    <w:rsid w:val="007D210F"/>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14"/>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97E26"/>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24E"/>
    <w:rsid w:val="008D2430"/>
    <w:rsid w:val="008D43DC"/>
    <w:rsid w:val="008D4E09"/>
    <w:rsid w:val="008D5C81"/>
    <w:rsid w:val="008E020D"/>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4A97"/>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67F"/>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5036"/>
    <w:rsid w:val="00A76543"/>
    <w:rsid w:val="00A8007F"/>
    <w:rsid w:val="00A80BA1"/>
    <w:rsid w:val="00A81DFB"/>
    <w:rsid w:val="00A84E86"/>
    <w:rsid w:val="00A84F93"/>
    <w:rsid w:val="00A8542C"/>
    <w:rsid w:val="00A86BAB"/>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C749D"/>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D0D"/>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0F29"/>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953"/>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0D0B"/>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646"/>
    <w:rsid w:val="00C02C37"/>
    <w:rsid w:val="00C037C7"/>
    <w:rsid w:val="00C048C9"/>
    <w:rsid w:val="00C06774"/>
    <w:rsid w:val="00C07F85"/>
    <w:rsid w:val="00C1007A"/>
    <w:rsid w:val="00C10EC2"/>
    <w:rsid w:val="00C12B4E"/>
    <w:rsid w:val="00C1301F"/>
    <w:rsid w:val="00C13358"/>
    <w:rsid w:val="00C138A2"/>
    <w:rsid w:val="00C15EC3"/>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5E3"/>
    <w:rsid w:val="00CC0F8C"/>
    <w:rsid w:val="00CC3CA7"/>
    <w:rsid w:val="00CC4569"/>
    <w:rsid w:val="00CC601B"/>
    <w:rsid w:val="00CC6394"/>
    <w:rsid w:val="00CD2D94"/>
    <w:rsid w:val="00CD2F19"/>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817"/>
    <w:rsid w:val="00DB49D4"/>
    <w:rsid w:val="00DB683A"/>
    <w:rsid w:val="00DB691B"/>
    <w:rsid w:val="00DB75AE"/>
    <w:rsid w:val="00DB78D8"/>
    <w:rsid w:val="00DB79E3"/>
    <w:rsid w:val="00DC09A0"/>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266E"/>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0CB9"/>
    <w:rsid w:val="00E611BA"/>
    <w:rsid w:val="00E63769"/>
    <w:rsid w:val="00E637C4"/>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26F1"/>
    <w:rsid w:val="00E945A9"/>
    <w:rsid w:val="00E9511C"/>
    <w:rsid w:val="00EA0319"/>
    <w:rsid w:val="00EA2D34"/>
    <w:rsid w:val="00EA4DCA"/>
    <w:rsid w:val="00EA4F2E"/>
    <w:rsid w:val="00EA6C1B"/>
    <w:rsid w:val="00EA700A"/>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880"/>
    <w:rsid w:val="00ED7A91"/>
    <w:rsid w:val="00EE12FC"/>
    <w:rsid w:val="00EE1642"/>
    <w:rsid w:val="00EE2EA6"/>
    <w:rsid w:val="00EE3FD5"/>
    <w:rsid w:val="00EE668D"/>
    <w:rsid w:val="00EE7A39"/>
    <w:rsid w:val="00EF1CE3"/>
    <w:rsid w:val="00EF25C7"/>
    <w:rsid w:val="00EF29A5"/>
    <w:rsid w:val="00EF4A71"/>
    <w:rsid w:val="00EF600A"/>
    <w:rsid w:val="00EF6286"/>
    <w:rsid w:val="00EF7457"/>
    <w:rsid w:val="00F009C0"/>
    <w:rsid w:val="00F02BF9"/>
    <w:rsid w:val="00F02F34"/>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598"/>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uiPriority w:val="9"/>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uiPriority w:val="9"/>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uiPriority w:val="39"/>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uiPriority w:val="39"/>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uiPriority w:val="99"/>
    <w:rsid w:val="00822A54"/>
    <w:pPr>
      <w:ind w:left="720"/>
      <w:contextualSpacing/>
    </w:pPr>
    <w:rPr>
      <w:color w:val="auto"/>
    </w:rPr>
  </w:style>
  <w:style w:type="paragraph" w:styleId="39">
    <w:name w:val="toc 3"/>
    <w:basedOn w:val="a0"/>
    <w:next w:val="a0"/>
    <w:autoRedefine/>
    <w:uiPriority w:val="3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35"/>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styleId="afffffffffe">
    <w:name w:val="Placeholder Text"/>
    <w:basedOn w:val="a1"/>
    <w:uiPriority w:val="99"/>
    <w:semiHidden/>
    <w:rsid w:val="00BD0D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381</cp:revision>
  <cp:lastPrinted>2019-05-29T06:26:00Z</cp:lastPrinted>
  <dcterms:created xsi:type="dcterms:W3CDTF">2019-01-15T10:56:00Z</dcterms:created>
  <dcterms:modified xsi:type="dcterms:W3CDTF">2019-11-07T06:14:00Z</dcterms:modified>
</cp:coreProperties>
</file>