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C87366" w:rsidP="00822A54">
      <w:pPr>
        <w:jc w:val="right"/>
        <w:rPr>
          <w:rFonts w:ascii="Arial" w:hAnsi="Arial" w:cs="Arial"/>
          <w:b/>
          <w:sz w:val="20"/>
          <w:szCs w:val="20"/>
        </w:rPr>
      </w:pPr>
      <w:r>
        <w:rPr>
          <w:rFonts w:ascii="Arial" w:hAnsi="Arial" w:cs="Arial"/>
          <w:b/>
          <w:sz w:val="20"/>
          <w:szCs w:val="20"/>
        </w:rPr>
        <w:t>17</w:t>
      </w:r>
      <w:r w:rsidR="00831367">
        <w:rPr>
          <w:rFonts w:ascii="Arial" w:hAnsi="Arial" w:cs="Arial"/>
          <w:b/>
          <w:sz w:val="20"/>
          <w:szCs w:val="20"/>
        </w:rPr>
        <w:t xml:space="preserve"> </w:t>
      </w:r>
      <w:r>
        <w:rPr>
          <w:rFonts w:ascii="Arial" w:hAnsi="Arial" w:cs="Arial"/>
          <w:b/>
          <w:sz w:val="20"/>
          <w:szCs w:val="20"/>
        </w:rPr>
        <w:t>августа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C87366">
        <w:rPr>
          <w:rFonts w:ascii="Arial" w:hAnsi="Arial" w:cs="Arial"/>
          <w:b/>
          <w:sz w:val="20"/>
          <w:szCs w:val="20"/>
        </w:rPr>
        <w:t>25</w:t>
      </w:r>
      <w:r w:rsidR="00093BD8">
        <w:rPr>
          <w:rFonts w:ascii="Arial" w:hAnsi="Arial" w:cs="Arial"/>
          <w:b/>
          <w:sz w:val="20"/>
          <w:szCs w:val="20"/>
        </w:rPr>
        <w:t xml:space="preserve"> (</w:t>
      </w:r>
      <w:r w:rsidR="00C87366">
        <w:rPr>
          <w:rFonts w:ascii="Arial" w:hAnsi="Arial" w:cs="Arial"/>
          <w:b/>
          <w:sz w:val="20"/>
          <w:szCs w:val="20"/>
        </w:rPr>
        <w:t>94</w:t>
      </w:r>
      <w:r w:rsidR="0088149C">
        <w:rPr>
          <w:rFonts w:ascii="Arial" w:hAnsi="Arial" w:cs="Arial"/>
          <w:b/>
          <w:sz w:val="20"/>
          <w:szCs w:val="20"/>
        </w:rPr>
        <w:t>)</w:t>
      </w:r>
    </w:p>
    <w:p w:rsidR="0088149C" w:rsidRDefault="000C7B92"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55pt;height:31.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1D7282" w:rsidRDefault="001D7282" w:rsidP="00156348">
            <w:pPr>
              <w:widowControl w:val="0"/>
              <w:tabs>
                <w:tab w:val="left" w:pos="709"/>
                <w:tab w:val="left" w:pos="8222"/>
                <w:tab w:val="left" w:pos="8364"/>
              </w:tabs>
              <w:spacing w:line="160" w:lineRule="exact"/>
              <w:jc w:val="both"/>
              <w:outlineLvl w:val="0"/>
              <w:rPr>
                <w:rFonts w:ascii="Arial" w:hAnsi="Arial" w:cs="Arial"/>
                <w:sz w:val="18"/>
                <w:szCs w:val="18"/>
              </w:rPr>
            </w:pPr>
          </w:p>
          <w:p w:rsidR="00C87366" w:rsidRPr="00C87366" w:rsidRDefault="00C87366" w:rsidP="00156348">
            <w:pPr>
              <w:widowControl w:val="0"/>
              <w:tabs>
                <w:tab w:val="left" w:pos="709"/>
                <w:tab w:val="left" w:pos="8222"/>
                <w:tab w:val="left" w:pos="8364"/>
              </w:tabs>
              <w:spacing w:line="160" w:lineRule="exact"/>
              <w:jc w:val="both"/>
              <w:outlineLvl w:val="0"/>
              <w:rPr>
                <w:rFonts w:ascii="Arial" w:hAnsi="Arial" w:cs="Arial"/>
                <w:sz w:val="18"/>
                <w:szCs w:val="18"/>
              </w:rPr>
            </w:pPr>
            <w:r w:rsidRPr="00C87366">
              <w:rPr>
                <w:rFonts w:ascii="Arial" w:hAnsi="Arial" w:cs="Arial"/>
                <w:sz w:val="18"/>
                <w:szCs w:val="18"/>
              </w:rPr>
              <w:t>Информационное сообщение</w:t>
            </w:r>
          </w:p>
          <w:p w:rsidR="00985672" w:rsidRPr="001C18AE" w:rsidRDefault="00831367" w:rsidP="00156348">
            <w:pPr>
              <w:widowControl w:val="0"/>
              <w:tabs>
                <w:tab w:val="left" w:pos="709"/>
                <w:tab w:val="left" w:pos="8222"/>
                <w:tab w:val="left" w:pos="8364"/>
              </w:tabs>
              <w:spacing w:line="160" w:lineRule="exact"/>
              <w:jc w:val="both"/>
              <w:outlineLvl w:val="0"/>
              <w:rPr>
                <w:rFonts w:ascii="Arial" w:hAnsi="Arial" w:cs="Arial"/>
                <w:sz w:val="12"/>
                <w:szCs w:val="12"/>
              </w:rPr>
            </w:pPr>
            <w:r w:rsidRPr="00C87366">
              <w:rPr>
                <w:rFonts w:ascii="Arial" w:hAnsi="Arial" w:cs="Arial"/>
                <w:sz w:val="18"/>
                <w:szCs w:val="18"/>
              </w:rPr>
              <w:t>.</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84B85" w:rsidRPr="00E84B85" w:rsidRDefault="00E84B85" w:rsidP="00E84B85">
            <w:pPr>
              <w:tabs>
                <w:tab w:val="left" w:pos="7230"/>
              </w:tabs>
              <w:jc w:val="both"/>
              <w:rPr>
                <w:rFonts w:ascii="Arial" w:hAnsi="Arial" w:cs="Arial"/>
                <w:sz w:val="12"/>
                <w:szCs w:val="12"/>
              </w:rPr>
            </w:pPr>
            <w:r w:rsidRPr="00E84B85">
              <w:rPr>
                <w:rFonts w:ascii="Arial" w:hAnsi="Arial" w:cs="Arial"/>
                <w:sz w:val="12"/>
                <w:szCs w:val="12"/>
              </w:rPr>
              <w:t>Информационное сообщение</w:t>
            </w:r>
          </w:p>
          <w:p w:rsidR="00985672" w:rsidRPr="001C18AE" w:rsidRDefault="00E84B85" w:rsidP="00E84B85">
            <w:pPr>
              <w:tabs>
                <w:tab w:val="left" w:pos="7230"/>
              </w:tabs>
              <w:jc w:val="both"/>
              <w:rPr>
                <w:rFonts w:ascii="Arial" w:hAnsi="Arial" w:cs="Arial"/>
                <w:sz w:val="12"/>
                <w:szCs w:val="12"/>
              </w:rPr>
            </w:pPr>
            <w:r w:rsidRPr="00E84B85">
              <w:rPr>
                <w:rFonts w:ascii="Arial" w:hAnsi="Arial" w:cs="Arial"/>
                <w:sz w:val="12"/>
                <w:szCs w:val="12"/>
              </w:rPr>
              <w:t xml:space="preserve">о продаже недвижимого имущества, находящегося в муниципальной собственности </w:t>
            </w:r>
            <w:proofErr w:type="spellStart"/>
            <w:r w:rsidRPr="00E84B85">
              <w:rPr>
                <w:rFonts w:ascii="Arial" w:hAnsi="Arial" w:cs="Arial"/>
                <w:sz w:val="12"/>
                <w:szCs w:val="12"/>
              </w:rPr>
              <w:t>Благодарненского</w:t>
            </w:r>
            <w:proofErr w:type="spellEnd"/>
            <w:r w:rsidRPr="00E84B85">
              <w:rPr>
                <w:rFonts w:ascii="Arial" w:hAnsi="Arial" w:cs="Arial"/>
                <w:sz w:val="12"/>
                <w:szCs w:val="12"/>
              </w:rPr>
              <w:t xml:space="preserve"> городского округа Ставропольского края, включенного в состав муниципальной казны</w:t>
            </w:r>
            <w:bookmarkStart w:id="0" w:name="_GoBack"/>
            <w:bookmarkEnd w:id="0"/>
          </w:p>
        </w:tc>
        <w:tc>
          <w:tcPr>
            <w:tcW w:w="673" w:type="dxa"/>
          </w:tcPr>
          <w:p w:rsidR="00985672" w:rsidRPr="0080190C" w:rsidRDefault="00985672"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D22A5" w:rsidP="00C90311">
            <w:pPr>
              <w:spacing w:line="160" w:lineRule="exact"/>
              <w:rPr>
                <w:rFonts w:ascii="Arial" w:hAnsi="Arial" w:cs="Arial"/>
                <w:sz w:val="12"/>
                <w:szCs w:val="12"/>
              </w:rPr>
            </w:pPr>
            <w:r>
              <w:rPr>
                <w:rFonts w:ascii="Arial" w:hAnsi="Arial" w:cs="Arial"/>
                <w:sz w:val="12"/>
                <w:szCs w:val="12"/>
              </w:rPr>
              <w:t>3</w:t>
            </w:r>
          </w:p>
        </w:tc>
        <w:tc>
          <w:tcPr>
            <w:tcW w:w="3753" w:type="dxa"/>
          </w:tcPr>
          <w:p w:rsidR="00CD22A5" w:rsidRPr="00B10A7C" w:rsidRDefault="00CD22A5" w:rsidP="00831367">
            <w:pPr>
              <w:shd w:val="clear" w:color="auto" w:fill="FFFFFF"/>
              <w:jc w:val="both"/>
              <w:rPr>
                <w:rFonts w:ascii="Arial" w:hAnsi="Arial" w:cs="Arial"/>
                <w:sz w:val="12"/>
                <w:szCs w:val="12"/>
              </w:rPr>
            </w:pPr>
          </w:p>
        </w:tc>
        <w:tc>
          <w:tcPr>
            <w:tcW w:w="673" w:type="dxa"/>
          </w:tcPr>
          <w:p w:rsidR="00CD22A5" w:rsidRPr="0080190C" w:rsidRDefault="00CD22A5"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CD22A5" w:rsidP="00CD22A5">
            <w:pPr>
              <w:spacing w:line="160" w:lineRule="exact"/>
              <w:rPr>
                <w:rFonts w:ascii="Arial" w:hAnsi="Arial" w:cs="Arial"/>
                <w:sz w:val="12"/>
                <w:szCs w:val="12"/>
              </w:rPr>
            </w:pPr>
            <w:r>
              <w:rPr>
                <w:rFonts w:ascii="Arial" w:hAnsi="Arial" w:cs="Arial"/>
                <w:sz w:val="12"/>
                <w:szCs w:val="12"/>
              </w:rPr>
              <w:t>4</w:t>
            </w:r>
          </w:p>
        </w:tc>
        <w:tc>
          <w:tcPr>
            <w:tcW w:w="3753" w:type="dxa"/>
          </w:tcPr>
          <w:p w:rsidR="00985672" w:rsidRPr="00705F1B" w:rsidRDefault="00985672" w:rsidP="00705F1B">
            <w:pPr>
              <w:jc w:val="both"/>
              <w:rPr>
                <w:rFonts w:ascii="Arial" w:hAnsi="Arial" w:cs="Arial"/>
                <w:sz w:val="12"/>
                <w:szCs w:val="12"/>
              </w:rPr>
            </w:pPr>
          </w:p>
        </w:tc>
        <w:tc>
          <w:tcPr>
            <w:tcW w:w="673" w:type="dxa"/>
          </w:tcPr>
          <w:p w:rsidR="00985672" w:rsidRPr="00705F1B" w:rsidRDefault="00985672" w:rsidP="00705F1B">
            <w:pPr>
              <w:spacing w:line="160" w:lineRule="exact"/>
              <w:jc w:val="both"/>
              <w:rPr>
                <w:rFonts w:ascii="Arial" w:hAnsi="Arial" w:cs="Arial"/>
                <w:sz w:val="12"/>
                <w:szCs w:val="12"/>
              </w:rPr>
            </w:pPr>
          </w:p>
        </w:tc>
      </w:tr>
      <w:tr w:rsidR="00156348" w:rsidRPr="0080190C" w:rsidTr="00FA07A2">
        <w:tc>
          <w:tcPr>
            <w:tcW w:w="394" w:type="dxa"/>
          </w:tcPr>
          <w:p w:rsidR="00156348" w:rsidRPr="001C18AE" w:rsidRDefault="00CD22A5" w:rsidP="00C90311">
            <w:pPr>
              <w:spacing w:line="160" w:lineRule="exact"/>
              <w:rPr>
                <w:rFonts w:ascii="Arial" w:hAnsi="Arial" w:cs="Arial"/>
                <w:sz w:val="12"/>
                <w:szCs w:val="12"/>
              </w:rPr>
            </w:pPr>
            <w:r>
              <w:rPr>
                <w:rFonts w:ascii="Arial" w:hAnsi="Arial" w:cs="Arial"/>
                <w:sz w:val="12"/>
                <w:szCs w:val="12"/>
              </w:rPr>
              <w:t>5</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D22A5">
            <w:pPr>
              <w:spacing w:line="160" w:lineRule="exact"/>
              <w:rPr>
                <w:rFonts w:ascii="Arial" w:hAnsi="Arial" w:cs="Arial"/>
                <w:sz w:val="12"/>
                <w:szCs w:val="12"/>
              </w:rPr>
            </w:pPr>
            <w:r>
              <w:rPr>
                <w:rFonts w:ascii="Arial" w:hAnsi="Arial" w:cs="Arial"/>
                <w:sz w:val="12"/>
                <w:szCs w:val="12"/>
              </w:rPr>
              <w:t>6</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C87366" w:rsidRPr="001F7004" w:rsidRDefault="00C87366" w:rsidP="00C87366">
      <w:pPr>
        <w:jc w:val="center"/>
        <w:rPr>
          <w:rFonts w:ascii="Arial" w:hAnsi="Arial" w:cs="Arial"/>
          <w:b/>
          <w:color w:val="auto"/>
          <w:sz w:val="18"/>
          <w:szCs w:val="18"/>
        </w:rPr>
      </w:pPr>
      <w:r w:rsidRPr="001F7004">
        <w:rPr>
          <w:rFonts w:ascii="Arial" w:hAnsi="Arial" w:cs="Arial"/>
          <w:b/>
          <w:color w:val="auto"/>
          <w:sz w:val="18"/>
          <w:szCs w:val="18"/>
        </w:rPr>
        <w:t>Информационное сообщение</w:t>
      </w:r>
    </w:p>
    <w:p w:rsidR="00C87366" w:rsidRPr="001F7004" w:rsidRDefault="00C87366" w:rsidP="00C87366">
      <w:pPr>
        <w:jc w:val="center"/>
        <w:rPr>
          <w:rFonts w:ascii="Arial" w:hAnsi="Arial" w:cs="Arial"/>
          <w:b/>
          <w:color w:val="auto"/>
          <w:sz w:val="18"/>
          <w:szCs w:val="18"/>
        </w:rPr>
      </w:pPr>
      <w:r w:rsidRPr="001F7004">
        <w:rPr>
          <w:rFonts w:ascii="Arial" w:hAnsi="Arial" w:cs="Arial"/>
          <w:b/>
          <w:color w:val="auto"/>
          <w:sz w:val="18"/>
          <w:szCs w:val="18"/>
        </w:rPr>
        <w:t xml:space="preserve">о продаже недвижимого имущества, находящегося в муниципальной собственности </w:t>
      </w:r>
      <w:proofErr w:type="spellStart"/>
      <w:r w:rsidRPr="001F7004">
        <w:rPr>
          <w:rFonts w:ascii="Arial" w:hAnsi="Arial" w:cs="Arial"/>
          <w:b/>
          <w:color w:val="auto"/>
          <w:sz w:val="18"/>
          <w:szCs w:val="18"/>
        </w:rPr>
        <w:t>Благодарненского</w:t>
      </w:r>
      <w:proofErr w:type="spellEnd"/>
      <w:r w:rsidRPr="001F7004">
        <w:rPr>
          <w:rFonts w:ascii="Arial" w:hAnsi="Arial" w:cs="Arial"/>
          <w:b/>
          <w:color w:val="auto"/>
          <w:sz w:val="18"/>
          <w:szCs w:val="18"/>
        </w:rPr>
        <w:t xml:space="preserve"> городского округа Ставропольского края, включенного в состав муниципальной казны</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 xml:space="preserve">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Положением о приватизации муниципального имущества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утвержденным решением Совета депутатов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от 25</w:t>
      </w:r>
      <w:proofErr w:type="gramEnd"/>
      <w:r w:rsidRPr="001F7004">
        <w:rPr>
          <w:rFonts w:ascii="Arial" w:hAnsi="Arial" w:cs="Arial"/>
          <w:color w:val="auto"/>
          <w:sz w:val="18"/>
          <w:szCs w:val="18"/>
        </w:rPr>
        <w:t xml:space="preserve"> </w:t>
      </w:r>
      <w:proofErr w:type="gramStart"/>
      <w:r w:rsidRPr="001F7004">
        <w:rPr>
          <w:rFonts w:ascii="Arial" w:hAnsi="Arial" w:cs="Arial"/>
          <w:color w:val="auto"/>
          <w:sz w:val="18"/>
          <w:szCs w:val="18"/>
        </w:rPr>
        <w:t xml:space="preserve">мая 2018 года № 135, в целях реализации Прогнозного плана приватизации муниципального имущества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на 2020 год, утвержденного решением Совета депутатов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от 26 ноября 2019 года № 287,   на основании распоряжения администрации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от 30 июля 2020 года  № 521-р «Об условиях приватизации недвижимого имущества, находящегося в муниципальной собственности </w:t>
      </w:r>
      <w:proofErr w:type="spellStart"/>
      <w:r w:rsidRPr="001F7004">
        <w:rPr>
          <w:rFonts w:ascii="Arial" w:hAnsi="Arial" w:cs="Arial"/>
          <w:color w:val="auto"/>
          <w:sz w:val="18"/>
          <w:szCs w:val="18"/>
        </w:rPr>
        <w:t>Благодарненского</w:t>
      </w:r>
      <w:proofErr w:type="spellEnd"/>
      <w:proofErr w:type="gramEnd"/>
      <w:r w:rsidRPr="001F7004">
        <w:rPr>
          <w:rFonts w:ascii="Arial" w:hAnsi="Arial" w:cs="Arial"/>
          <w:color w:val="auto"/>
          <w:sz w:val="18"/>
          <w:szCs w:val="18"/>
        </w:rPr>
        <w:t xml:space="preserve"> городского округа Ставропольского края, включенного в состав муниципальной казны» администрация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проводит аукцион, открытый по составу участников и форме подачи предложений о цене недвижимого имущества в электронной форме, по продаже недвижимого имущества, находящегося в муниципальной собственности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включенного в состав муниципальной казны.</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lastRenderedPageBreak/>
        <w:t xml:space="preserve">Продавец - управление имущественных и земельных отношений администрации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Покупателями муниципального имущества могут быть любые физические и юридические лица, за исключением: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государственных и муниципальных унитарных предприятий, государственных и муниципальных учреждений;</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F7004">
        <w:rPr>
          <w:rFonts w:ascii="Arial" w:hAnsi="Arial" w:cs="Arial"/>
          <w:color w:val="auto"/>
          <w:sz w:val="18"/>
          <w:szCs w:val="18"/>
        </w:rPr>
        <w:t>бенефициарных</w:t>
      </w:r>
      <w:proofErr w:type="spellEnd"/>
      <w:r w:rsidRPr="001F7004">
        <w:rPr>
          <w:rFonts w:ascii="Arial" w:hAnsi="Arial" w:cs="Arial"/>
          <w:color w:val="auto"/>
          <w:sz w:val="18"/>
          <w:szCs w:val="18"/>
        </w:rPr>
        <w:t xml:space="preserve"> владельцах и контролирующих лицах в порядке, установленном</w:t>
      </w:r>
      <w:proofErr w:type="gramEnd"/>
      <w:r w:rsidRPr="001F7004">
        <w:rPr>
          <w:rFonts w:ascii="Arial" w:hAnsi="Arial" w:cs="Arial"/>
          <w:color w:val="auto"/>
          <w:sz w:val="18"/>
          <w:szCs w:val="18"/>
        </w:rPr>
        <w:t xml:space="preserve"> Правительством Российской Федерации.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Предмет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Лот № 1.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Продажа недвижимого имущества, находящегося в муниципальной собственности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включенного в состав муниципальной казны: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здание школы № 21, общей площадью 151,1 кв. м, кадастровый номер 26:13:161201:826;</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здание школы, общей площадью 175,9 кв. м, кадастровый номер 26:13:161201:820;</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земельный участок общей площадью 2309 кв. м, кадастровый номер 26:13:161201:793, категория – </w:t>
      </w:r>
      <w:r w:rsidRPr="001F7004">
        <w:rPr>
          <w:rFonts w:ascii="Arial" w:hAnsi="Arial" w:cs="Arial"/>
          <w:color w:val="auto"/>
          <w:sz w:val="18"/>
          <w:szCs w:val="18"/>
        </w:rPr>
        <w:lastRenderedPageBreak/>
        <w:t xml:space="preserve">земли населенных пунктов, разрешенное использование – под объекты образовательной деятельности, расположенные по адресу: Ставропольский край, </w:t>
      </w:r>
      <w:proofErr w:type="spellStart"/>
      <w:r w:rsidRPr="001F7004">
        <w:rPr>
          <w:rFonts w:ascii="Arial" w:hAnsi="Arial" w:cs="Arial"/>
          <w:color w:val="auto"/>
          <w:sz w:val="18"/>
          <w:szCs w:val="18"/>
        </w:rPr>
        <w:t>Благодарненский</w:t>
      </w:r>
      <w:proofErr w:type="spellEnd"/>
      <w:r w:rsidRPr="001F7004">
        <w:rPr>
          <w:rFonts w:ascii="Arial" w:hAnsi="Arial" w:cs="Arial"/>
          <w:color w:val="auto"/>
          <w:sz w:val="18"/>
          <w:szCs w:val="18"/>
        </w:rPr>
        <w:t xml:space="preserve"> район, село Сотниковское, переулок Пионерский, дом № 7.</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Начальная цена продажи – 643000,00 (шестьсот сорок три тысячи) рублей.</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Размер задатка для участия в аукционе (20% начальной цены продажи) – 128600,00 рублей (сто двадцать восемь тысяч шестьсот) рублей.</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Шаг аукциона (5% начальной цены продажи) – 32150,00 (тридцать две тысячи сто пятьдесят) рублей.</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ab/>
        <w:t>Обременений продаваемого имущества нет.</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Аукцион, открытый по составу участников и форме подачи предложений о цене недвижимого имущества в электронной форме.</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Начало приема заявок </w:t>
      </w:r>
      <w:proofErr w:type="gramStart"/>
      <w:r w:rsidRPr="001F7004">
        <w:rPr>
          <w:rFonts w:ascii="Arial" w:hAnsi="Arial" w:cs="Arial"/>
          <w:color w:val="auto"/>
          <w:sz w:val="18"/>
          <w:szCs w:val="18"/>
        </w:rPr>
        <w:t>на участие в  аукционе в электронной форме  с прилагаемыми к ним документами</w:t>
      </w:r>
      <w:proofErr w:type="gramEnd"/>
      <w:r w:rsidRPr="001F7004">
        <w:rPr>
          <w:rFonts w:ascii="Arial" w:hAnsi="Arial" w:cs="Arial"/>
          <w:color w:val="auto"/>
          <w:sz w:val="18"/>
          <w:szCs w:val="18"/>
        </w:rPr>
        <w:t>: 17 августа 2020 года с 11 часов 00 минут</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Окончание приема заявок </w:t>
      </w:r>
      <w:proofErr w:type="gramStart"/>
      <w:r w:rsidRPr="001F7004">
        <w:rPr>
          <w:rFonts w:ascii="Arial" w:hAnsi="Arial" w:cs="Arial"/>
          <w:color w:val="auto"/>
          <w:sz w:val="18"/>
          <w:szCs w:val="18"/>
        </w:rPr>
        <w:t>на участие в  аукционе в электронной форме  с прилагаемыми к ним документами</w:t>
      </w:r>
      <w:proofErr w:type="gramEnd"/>
      <w:r w:rsidRPr="001F7004">
        <w:rPr>
          <w:rFonts w:ascii="Arial" w:hAnsi="Arial" w:cs="Arial"/>
          <w:color w:val="auto"/>
          <w:sz w:val="18"/>
          <w:szCs w:val="18"/>
        </w:rPr>
        <w:t>: 14 сентября 2020  года до 16 часов 00 минут.</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Определение участников аукциона: 17 сентября 2020 года в 10 часов 00 минут.</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Аукцион состоится (дата и время начала приема предложений от участников аукциона): 21 сентября 2020 года в 14 часов 00 минут на электронной площадке акционерного общества «Единая электронная торговая площадка», адрес www.roseltorg.ru.</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ab/>
        <w:t>Осмотр имущества обеспечивает Продавец по требованию заявителя без взимания платы с 17 августа 2020 года по 14 сентября 2020 года в рабочие дни. Дата и время проведения  осмотра подлежат согласованию с Продавцом, телефон 8(86549)5-10-63.</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4) Для участия в аукционе претендент перечисляет задаток в размере 20 процентов начальной цены,  по следующим реквизитам: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ИНН 2605016680, КПП 260501001, УФК по Ставропольскому краю        (Управление имущественных и земельных отношений администрации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л/</w:t>
      </w:r>
      <w:proofErr w:type="spellStart"/>
      <w:r w:rsidRPr="001F7004">
        <w:rPr>
          <w:rFonts w:ascii="Arial" w:hAnsi="Arial" w:cs="Arial"/>
          <w:color w:val="auto"/>
          <w:sz w:val="18"/>
          <w:szCs w:val="18"/>
        </w:rPr>
        <w:t>сч</w:t>
      </w:r>
      <w:proofErr w:type="spellEnd"/>
      <w:r w:rsidRPr="001F7004">
        <w:rPr>
          <w:rFonts w:ascii="Arial" w:hAnsi="Arial" w:cs="Arial"/>
          <w:color w:val="auto"/>
          <w:sz w:val="18"/>
          <w:szCs w:val="18"/>
        </w:rPr>
        <w:t xml:space="preserve"> 05213D05690, </w:t>
      </w:r>
      <w:proofErr w:type="gramStart"/>
      <w:r w:rsidRPr="001F7004">
        <w:rPr>
          <w:rFonts w:ascii="Arial" w:hAnsi="Arial" w:cs="Arial"/>
          <w:color w:val="auto"/>
          <w:sz w:val="18"/>
          <w:szCs w:val="18"/>
        </w:rPr>
        <w:t>р</w:t>
      </w:r>
      <w:proofErr w:type="gramEnd"/>
      <w:r w:rsidRPr="001F7004">
        <w:rPr>
          <w:rFonts w:ascii="Arial" w:hAnsi="Arial" w:cs="Arial"/>
          <w:color w:val="auto"/>
          <w:sz w:val="18"/>
          <w:szCs w:val="18"/>
        </w:rPr>
        <w:t>/с 40302810007023000343, отделение Ставрополь г. Ставрополь, БИК 040702001.</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В поле «Получатель» (платежное поручение) указать: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КБК 0, ОКТМО 07705000;</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поле «Назначение платежа» указать: Оплата задатка для участия в аукционе  21 сентября 2020 года по  лоту №___</w:t>
      </w:r>
      <w:proofErr w:type="gramStart"/>
      <w:r w:rsidRPr="001F7004">
        <w:rPr>
          <w:rFonts w:ascii="Arial" w:hAnsi="Arial" w:cs="Arial"/>
          <w:color w:val="auto"/>
          <w:sz w:val="18"/>
          <w:szCs w:val="18"/>
        </w:rPr>
        <w:t xml:space="preserve"> .</w:t>
      </w:r>
      <w:proofErr w:type="gramEnd"/>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ab/>
        <w:t xml:space="preserve">Задатки перечисляются единовременно и должны поступить на указанный счет не позднее 14 сентября 2020 года.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ab/>
        <w:t>Данное сообщение о проведен</w:t>
      </w:r>
      <w:proofErr w:type="gramStart"/>
      <w:r w:rsidRPr="001F7004">
        <w:rPr>
          <w:rFonts w:ascii="Arial" w:hAnsi="Arial" w:cs="Arial"/>
          <w:color w:val="auto"/>
          <w:sz w:val="18"/>
          <w:szCs w:val="18"/>
        </w:rPr>
        <w:t>ии ау</w:t>
      </w:r>
      <w:proofErr w:type="gramEnd"/>
      <w:r w:rsidRPr="001F7004">
        <w:rPr>
          <w:rFonts w:ascii="Arial" w:hAnsi="Arial" w:cs="Arial"/>
          <w:color w:val="auto"/>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lastRenderedPageBreak/>
        <w:tab/>
        <w:t>Документом, подтверждающим поступление задатка на счет продавца, является выписка со счета продавца.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Задаток победителя аукциона засчитывается в счет оплаты приобретаемого имущества и подлежит перечислению в установленном порядке в бюджет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в течение пяти календарных дней со дня истечения срока, установленного для заключения договора купли-продажи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Возврат задатка  осуществляется в следующем порядке:</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а) участникам аукциона, за исключением его победителя, - в течение пяти календарных дней со дня  подведения итогов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б)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в случае отзыва претендентом в установленном порядке заявки не позднее дня окончания приема заявок – в  течение пяти календарных  дней со дня поступления уведомления об отзыве заявки;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г) в случае отзыва претендентом заявки позднее даты окончания приема заявок – в порядке, установленном для претендентов, не допущенных к участию в аукционе.</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5) Для участия в аукционе претенденты в установленном порядке подают заявку по утвержденной Продавцом форме.</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Подача заявки на участие в электронном аукционе осуществляется претендентом из личного кабинета.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Юридические лица: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заверенные копии учредительных документов;</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lastRenderedPageBreak/>
        <w:t>физические лица: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копию документа, удостоверяющего личность (все листы).</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случае</w:t>
      </w:r>
      <w:proofErr w:type="gramStart"/>
      <w:r w:rsidRPr="001F7004">
        <w:rPr>
          <w:rFonts w:ascii="Arial" w:hAnsi="Arial" w:cs="Arial"/>
          <w:color w:val="auto"/>
          <w:sz w:val="18"/>
          <w:szCs w:val="18"/>
        </w:rPr>
        <w:t>,</w:t>
      </w:r>
      <w:proofErr w:type="gramEnd"/>
      <w:r w:rsidRPr="001F7004">
        <w:rPr>
          <w:rFonts w:ascii="Arial" w:hAnsi="Arial" w:cs="Arial"/>
          <w:color w:val="auto"/>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F7004">
        <w:rPr>
          <w:rFonts w:ascii="Arial" w:hAnsi="Arial" w:cs="Arial"/>
          <w:color w:val="auto"/>
          <w:sz w:val="18"/>
          <w:szCs w:val="18"/>
        </w:rPr>
        <w:t>,</w:t>
      </w:r>
      <w:proofErr w:type="gramEnd"/>
      <w:r w:rsidRPr="001F7004">
        <w:rPr>
          <w:rFonts w:ascii="Arial" w:hAnsi="Arial" w:cs="Arial"/>
          <w:color w:val="auto"/>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Одно лицо имеет право подать только одну заявку на один объект.</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1F7004">
        <w:rPr>
          <w:rFonts w:ascii="Arial" w:hAnsi="Arial" w:cs="Arial"/>
          <w:color w:val="auto"/>
          <w:sz w:val="18"/>
          <w:szCs w:val="18"/>
        </w:rPr>
        <w:t>уведомления</w:t>
      </w:r>
      <w:proofErr w:type="gramEnd"/>
      <w:r w:rsidRPr="001F7004">
        <w:rPr>
          <w:rFonts w:ascii="Arial" w:hAnsi="Arial" w:cs="Arial"/>
          <w:color w:val="auto"/>
          <w:sz w:val="18"/>
          <w:szCs w:val="18"/>
        </w:rPr>
        <w:t xml:space="preserve"> с приложением электронных копий зарегистрированной заявки и прилагаемых к ней документов.</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1F7004">
        <w:rPr>
          <w:rFonts w:ascii="Arial" w:hAnsi="Arial" w:cs="Arial"/>
          <w:color w:val="auto"/>
          <w:sz w:val="18"/>
          <w:szCs w:val="18"/>
        </w:rPr>
        <w:t>ии ау</w:t>
      </w:r>
      <w:proofErr w:type="gramEnd"/>
      <w:r w:rsidRPr="001F7004">
        <w:rPr>
          <w:rFonts w:ascii="Arial" w:hAnsi="Arial" w:cs="Arial"/>
          <w:color w:val="auto"/>
          <w:sz w:val="18"/>
          <w:szCs w:val="18"/>
        </w:rPr>
        <w:t>кциона, при этом первоначальная заявка должна быть отозвана.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Претендент не допускается к участию в аукционе по следующим основаниям: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заявка подана лицом, не уполномоченным претендентом на осуществление таких действий;</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не подтверждено поступление в установленный срок задатка на счета, указанные в информационном сообщении.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lastRenderedPageBreak/>
        <w:t>Перечень оснований отказа претенденту в участии в аукционе является исчерпывающим.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6) Порядок рассмотрения заявок.</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7) Порядок ознакомления с документацией и информацией об имуществе, условиями договора купли-продажи имущества.</w:t>
      </w: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www.torgi.gov.ru, на официальном сайте администрации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1F7004">
        <w:rPr>
          <w:rFonts w:ascii="Arial" w:hAnsi="Arial" w:cs="Arial"/>
          <w:color w:val="auto"/>
          <w:sz w:val="18"/>
          <w:szCs w:val="18"/>
        </w:rPr>
        <w:t xml:space="preserve">  Информационное сообщение о проведении торгов публикуется в официальном печатном средстве массовой информации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«Известия»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Такой запрос в режиме реального времени направляется в «личный кабинет» Продавца для </w:t>
      </w:r>
      <w:r w:rsidRPr="001F7004">
        <w:rPr>
          <w:rFonts w:ascii="Arial" w:hAnsi="Arial" w:cs="Arial"/>
          <w:color w:val="auto"/>
          <w:sz w:val="18"/>
          <w:szCs w:val="18"/>
        </w:rPr>
        <w:lastRenderedPageBreak/>
        <w:t>рассмотрения при условии, что запрос поступил Продавцу торгов не позднее пяти рабочих дней до даты окончания подачи заявок.</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1F7004">
        <w:rPr>
          <w:rFonts w:ascii="Arial" w:hAnsi="Arial" w:cs="Arial"/>
          <w:color w:val="auto"/>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1F7004">
        <w:rPr>
          <w:rFonts w:ascii="Arial" w:hAnsi="Arial" w:cs="Arial"/>
          <w:color w:val="auto"/>
          <w:sz w:val="18"/>
          <w:szCs w:val="18"/>
        </w:rPr>
        <w:t xml:space="preserve"> </w:t>
      </w:r>
      <w:proofErr w:type="gramStart"/>
      <w:r w:rsidRPr="001F7004">
        <w:rPr>
          <w:rFonts w:ascii="Arial" w:hAnsi="Arial" w:cs="Arial"/>
          <w:color w:val="auto"/>
          <w:sz w:val="18"/>
          <w:szCs w:val="18"/>
        </w:rPr>
        <w:t xml:space="preserve">Организатора). </w:t>
      </w:r>
      <w:proofErr w:type="gramEnd"/>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 xml:space="preserve">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w:t>
      </w:r>
      <w:proofErr w:type="spellStart"/>
      <w:r w:rsidRPr="001F7004">
        <w:rPr>
          <w:rFonts w:ascii="Arial" w:hAnsi="Arial" w:cs="Arial"/>
          <w:color w:val="auto"/>
          <w:sz w:val="18"/>
          <w:szCs w:val="18"/>
        </w:rPr>
        <w:t>Благодарненского</w:t>
      </w:r>
      <w:proofErr w:type="spellEnd"/>
      <w:r w:rsidRPr="001F7004">
        <w:rPr>
          <w:rFonts w:ascii="Arial" w:hAnsi="Arial" w:cs="Arial"/>
          <w:color w:val="auto"/>
          <w:sz w:val="18"/>
          <w:szCs w:val="18"/>
        </w:rPr>
        <w:t xml:space="preserve"> городского округа Ставропольского края  в рабочие дни  с 17 августа 2020 года по 14 сентября 2020 года с 9 часов 00 минут до 12 часов 00 минут и  с 13 часов 00 минут до 16  часов 00 минут по местному времени по</w:t>
      </w:r>
      <w:proofErr w:type="gramEnd"/>
      <w:r w:rsidRPr="001F7004">
        <w:rPr>
          <w:rFonts w:ascii="Arial" w:hAnsi="Arial" w:cs="Arial"/>
          <w:color w:val="auto"/>
          <w:sz w:val="18"/>
          <w:szCs w:val="18"/>
        </w:rPr>
        <w:t xml:space="preserve"> адресу: 356420, г. Благодарный, пл. Ленина, 1,  кабинет 106. Телефон для справок 8 (86549) 5-10-63, 2-15-46.</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8) Порядок определения победителей при проведении электронного аукциона.</w:t>
      </w:r>
    </w:p>
    <w:p w:rsidR="00C87366" w:rsidRPr="001F7004" w:rsidRDefault="00C87366" w:rsidP="00C87366">
      <w:pPr>
        <w:jc w:val="both"/>
        <w:rPr>
          <w:rFonts w:ascii="Arial" w:hAnsi="Arial" w:cs="Arial"/>
          <w:color w:val="auto"/>
          <w:sz w:val="18"/>
          <w:szCs w:val="18"/>
        </w:rPr>
      </w:pPr>
      <w:proofErr w:type="gramStart"/>
      <w:r w:rsidRPr="001F7004">
        <w:rPr>
          <w:rFonts w:ascii="Arial" w:hAnsi="Arial" w:cs="Arial"/>
          <w:color w:val="auto"/>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Со времени начала проведения процедуры аукциона Организатором размещается: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w:t>
      </w:r>
      <w:r w:rsidRPr="001F7004">
        <w:rPr>
          <w:rFonts w:ascii="Arial" w:hAnsi="Arial" w:cs="Arial"/>
          <w:color w:val="auto"/>
          <w:sz w:val="18"/>
          <w:szCs w:val="18"/>
        </w:rPr>
        <w:lastRenderedPageBreak/>
        <w:t>начальной цены ("шаг аукциона"), время, оставшееся до окончания приема предложений о цене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1F7004">
        <w:rPr>
          <w:rFonts w:ascii="Arial" w:hAnsi="Arial" w:cs="Arial"/>
          <w:color w:val="auto"/>
          <w:sz w:val="18"/>
          <w:szCs w:val="18"/>
        </w:rPr>
        <w:t>,</w:t>
      </w:r>
      <w:proofErr w:type="gramEnd"/>
      <w:r w:rsidRPr="001F7004">
        <w:rPr>
          <w:rFonts w:ascii="Arial" w:hAnsi="Arial" w:cs="Arial"/>
          <w:color w:val="auto"/>
          <w:sz w:val="18"/>
          <w:szCs w:val="18"/>
        </w:rPr>
        <w:t xml:space="preserve"> если в течение указанного времени: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Во время проведения процедуры аукциона программными средствами электронной площадки обеспечивается: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Победителем аукциона признается участник, предложивший наибольшую цену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1F7004">
        <w:rPr>
          <w:rFonts w:ascii="Arial" w:hAnsi="Arial" w:cs="Arial"/>
          <w:color w:val="auto"/>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наименование имущества и иные позволяющие его индивидуализировать сведения;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цена сделки;</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фамилия, имя, отчество физического лица или наименование юридического лица Победителя.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lastRenderedPageBreak/>
        <w:t>Аукцион признается несостоявшимся в следующих случаях:</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не было подано ни одной заявки на участие либо ни один из Претендентов не признан участником;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принято решение о признании только одного Претендента участником;</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ни один из участников не сделал предложение о начальной цене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Решение о признан</w:t>
      </w:r>
      <w:proofErr w:type="gramStart"/>
      <w:r w:rsidRPr="001F7004">
        <w:rPr>
          <w:rFonts w:ascii="Arial" w:hAnsi="Arial" w:cs="Arial"/>
          <w:color w:val="auto"/>
          <w:sz w:val="18"/>
          <w:szCs w:val="18"/>
        </w:rPr>
        <w:t>ии ау</w:t>
      </w:r>
      <w:proofErr w:type="gramEnd"/>
      <w:r w:rsidRPr="001F7004">
        <w:rPr>
          <w:rFonts w:ascii="Arial" w:hAnsi="Arial" w:cs="Arial"/>
          <w:color w:val="auto"/>
          <w:sz w:val="18"/>
          <w:szCs w:val="18"/>
        </w:rPr>
        <w:t>кциона несостоявшимся оформляется протоколом об итогах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Договор купли-продажи имущества заключается в простой письменной форме по месту нахождения Продавца.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1F7004">
        <w:rPr>
          <w:rFonts w:ascii="Arial" w:hAnsi="Arial" w:cs="Arial"/>
          <w:color w:val="auto"/>
          <w:sz w:val="18"/>
          <w:szCs w:val="18"/>
        </w:rPr>
        <w:t>дств в р</w:t>
      </w:r>
      <w:proofErr w:type="gramEnd"/>
      <w:r w:rsidRPr="001F7004">
        <w:rPr>
          <w:rFonts w:ascii="Arial" w:hAnsi="Arial" w:cs="Arial"/>
          <w:color w:val="auto"/>
          <w:sz w:val="18"/>
          <w:szCs w:val="18"/>
        </w:rPr>
        <w:t>ублях на расчетный счет Продавца.</w:t>
      </w:r>
    </w:p>
    <w:p w:rsidR="00C87366" w:rsidRPr="001F7004" w:rsidRDefault="00C87366" w:rsidP="00C87366">
      <w:pPr>
        <w:jc w:val="both"/>
        <w:rPr>
          <w:rFonts w:ascii="Arial" w:hAnsi="Arial" w:cs="Arial"/>
          <w:color w:val="auto"/>
          <w:sz w:val="18"/>
          <w:szCs w:val="18"/>
        </w:rPr>
      </w:pPr>
    </w:p>
    <w:p w:rsidR="00C87366"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05F1B" w:rsidRPr="001F7004" w:rsidRDefault="00C87366" w:rsidP="00C87366">
      <w:pPr>
        <w:jc w:val="both"/>
        <w:rPr>
          <w:rFonts w:ascii="Arial" w:hAnsi="Arial" w:cs="Arial"/>
          <w:color w:val="auto"/>
          <w:sz w:val="18"/>
          <w:szCs w:val="18"/>
        </w:rPr>
      </w:pPr>
      <w:r w:rsidRPr="001F7004">
        <w:rPr>
          <w:rFonts w:ascii="Arial" w:hAnsi="Arial" w:cs="Arial"/>
          <w:color w:val="auto"/>
          <w:sz w:val="18"/>
          <w:szCs w:val="18"/>
        </w:rPr>
        <w:t>Ранее аукцион по Лоту № 1 не проводился.</w:t>
      </w:r>
    </w:p>
    <w:p w:rsidR="00E513BC" w:rsidRPr="00705F1B" w:rsidRDefault="00E513BC" w:rsidP="0061551E">
      <w:pPr>
        <w:ind w:left="-142"/>
        <w:jc w:val="center"/>
        <w:rPr>
          <w:rFonts w:ascii="Arial" w:hAnsi="Arial" w:cs="Arial"/>
          <w:b/>
          <w:sz w:val="16"/>
          <w:szCs w:val="16"/>
        </w:rPr>
      </w:pPr>
    </w:p>
    <w:p w:rsidR="00C87366" w:rsidRDefault="00C87366" w:rsidP="0061551E">
      <w:pPr>
        <w:ind w:left="-142"/>
        <w:jc w:val="center"/>
        <w:rPr>
          <w:rFonts w:ascii="Arial" w:hAnsi="Arial" w:cs="Arial"/>
          <w:b/>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Опись</w:t>
      </w: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представленных документов для участия в аукционе претендентом</w:t>
      </w: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______________________________________________________</w:t>
      </w: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______________________________________________________</w:t>
      </w: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_____________________________________________________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1. Заявка.</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2. Документ об уплате задатка.</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3.____________________________________________________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4.____________________________________________________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5.____________________________________________________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6.____________________________________________________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7.____________________________________________________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8.____________________________________________________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9.____________________________________________________</w:t>
      </w:r>
    </w:p>
    <w:p w:rsidR="00C87366" w:rsidRPr="00C87366" w:rsidRDefault="00C87366" w:rsidP="00C87366">
      <w:pPr>
        <w:ind w:left="-142"/>
        <w:jc w:val="center"/>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t>10. __________________________________________________</w:t>
      </w:r>
    </w:p>
    <w:p w:rsidR="00C87366" w:rsidRPr="00C87366" w:rsidRDefault="00C87366" w:rsidP="00C87366">
      <w:pPr>
        <w:ind w:left="-142"/>
        <w:jc w:val="center"/>
        <w:rPr>
          <w:rFonts w:ascii="Arial" w:hAnsi="Arial" w:cs="Arial"/>
          <w:sz w:val="16"/>
          <w:szCs w:val="16"/>
        </w:rPr>
      </w:pPr>
    </w:p>
    <w:p w:rsidR="00C87366" w:rsidRDefault="00C87366" w:rsidP="00C87366">
      <w:pPr>
        <w:ind w:left="-142"/>
        <w:rPr>
          <w:rFonts w:ascii="Arial" w:hAnsi="Arial" w:cs="Arial"/>
          <w:sz w:val="16"/>
          <w:szCs w:val="16"/>
        </w:rPr>
      </w:pPr>
    </w:p>
    <w:p w:rsidR="00B46727" w:rsidRPr="00C87366" w:rsidRDefault="00B46727" w:rsidP="00C87366">
      <w:pPr>
        <w:ind w:left="-142"/>
        <w:rPr>
          <w:rFonts w:ascii="Arial" w:hAnsi="Arial" w:cs="Arial"/>
          <w:sz w:val="16"/>
          <w:szCs w:val="16"/>
        </w:rPr>
      </w:pPr>
    </w:p>
    <w:p w:rsidR="00C87366" w:rsidRPr="00C87366" w:rsidRDefault="00C87366" w:rsidP="00C87366">
      <w:pPr>
        <w:ind w:left="-142"/>
        <w:jc w:val="center"/>
        <w:rPr>
          <w:rFonts w:ascii="Arial" w:hAnsi="Arial" w:cs="Arial"/>
          <w:sz w:val="16"/>
          <w:szCs w:val="16"/>
        </w:rPr>
      </w:pPr>
      <w:r w:rsidRPr="00C87366">
        <w:rPr>
          <w:rFonts w:ascii="Arial" w:hAnsi="Arial" w:cs="Arial"/>
          <w:sz w:val="16"/>
          <w:szCs w:val="16"/>
        </w:rPr>
        <w:lastRenderedPageBreak/>
        <w:t>__________________________________________________</w:t>
      </w:r>
    </w:p>
    <w:p w:rsidR="00A76936" w:rsidRPr="00C87366" w:rsidRDefault="00C87366" w:rsidP="00C87366">
      <w:pPr>
        <w:ind w:left="-142"/>
        <w:jc w:val="center"/>
        <w:rPr>
          <w:rFonts w:ascii="Arial" w:hAnsi="Arial" w:cs="Arial"/>
          <w:sz w:val="16"/>
          <w:szCs w:val="16"/>
        </w:rPr>
      </w:pPr>
      <w:r w:rsidRPr="00C87366">
        <w:rPr>
          <w:rFonts w:ascii="Arial" w:hAnsi="Arial" w:cs="Arial"/>
          <w:sz w:val="16"/>
          <w:szCs w:val="16"/>
        </w:rPr>
        <w:t>подпись претендент</w:t>
      </w:r>
      <w:proofErr w:type="gramStart"/>
      <w:r w:rsidRPr="00C87366">
        <w:rPr>
          <w:rFonts w:ascii="Arial" w:hAnsi="Arial" w:cs="Arial"/>
          <w:sz w:val="16"/>
          <w:szCs w:val="16"/>
        </w:rPr>
        <w:t>а(</w:t>
      </w:r>
      <w:proofErr w:type="gramEnd"/>
      <w:r w:rsidRPr="00C87366">
        <w:rPr>
          <w:rFonts w:ascii="Arial" w:hAnsi="Arial" w:cs="Arial"/>
          <w:sz w:val="16"/>
          <w:szCs w:val="16"/>
        </w:rPr>
        <w:t>его полномочного представителя)</w:t>
      </w: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1F7004" w:rsidRPr="001F7004" w:rsidRDefault="001F7004" w:rsidP="001F7004">
      <w:pPr>
        <w:ind w:left="-142"/>
        <w:jc w:val="right"/>
        <w:rPr>
          <w:rFonts w:ascii="Arial" w:hAnsi="Arial" w:cs="Arial"/>
          <w:sz w:val="18"/>
          <w:szCs w:val="18"/>
        </w:rPr>
      </w:pPr>
      <w:r w:rsidRPr="001F7004">
        <w:rPr>
          <w:rFonts w:ascii="Arial" w:hAnsi="Arial" w:cs="Arial"/>
          <w:sz w:val="18"/>
          <w:szCs w:val="18"/>
        </w:rPr>
        <w:t>Проект</w:t>
      </w:r>
    </w:p>
    <w:p w:rsidR="001F7004" w:rsidRPr="001F7004" w:rsidRDefault="001F7004" w:rsidP="001F7004">
      <w:pPr>
        <w:ind w:left="-142"/>
        <w:jc w:val="right"/>
        <w:rPr>
          <w:rFonts w:ascii="Arial" w:hAnsi="Arial" w:cs="Arial"/>
          <w:sz w:val="18"/>
          <w:szCs w:val="18"/>
        </w:rPr>
      </w:pPr>
      <w:r w:rsidRPr="001F7004">
        <w:rPr>
          <w:rFonts w:ascii="Arial" w:hAnsi="Arial" w:cs="Arial"/>
          <w:sz w:val="18"/>
          <w:szCs w:val="18"/>
        </w:rPr>
        <w:tab/>
        <w:t>Приложение</w:t>
      </w:r>
    </w:p>
    <w:p w:rsidR="001F7004" w:rsidRPr="001F7004" w:rsidRDefault="001F7004" w:rsidP="001F7004">
      <w:pPr>
        <w:ind w:left="-142"/>
        <w:jc w:val="right"/>
        <w:rPr>
          <w:rFonts w:ascii="Arial" w:hAnsi="Arial" w:cs="Arial"/>
          <w:sz w:val="18"/>
          <w:szCs w:val="18"/>
        </w:rPr>
      </w:pPr>
      <w:r w:rsidRPr="001F7004">
        <w:rPr>
          <w:rFonts w:ascii="Arial" w:hAnsi="Arial" w:cs="Arial"/>
          <w:sz w:val="18"/>
          <w:szCs w:val="18"/>
        </w:rPr>
        <w:t>к договору купли-продажи</w:t>
      </w:r>
    </w:p>
    <w:p w:rsidR="001F7004" w:rsidRPr="001F7004" w:rsidRDefault="001F7004" w:rsidP="001F7004">
      <w:pPr>
        <w:ind w:left="-142"/>
        <w:jc w:val="right"/>
        <w:rPr>
          <w:rFonts w:ascii="Arial" w:hAnsi="Arial" w:cs="Arial"/>
          <w:sz w:val="18"/>
          <w:szCs w:val="18"/>
        </w:rPr>
      </w:pPr>
      <w:r w:rsidRPr="001F7004">
        <w:rPr>
          <w:rFonts w:ascii="Arial" w:hAnsi="Arial" w:cs="Arial"/>
          <w:sz w:val="18"/>
          <w:szCs w:val="18"/>
        </w:rPr>
        <w:t>имущества</w:t>
      </w:r>
    </w:p>
    <w:p w:rsidR="001F7004" w:rsidRPr="001F7004" w:rsidRDefault="001F7004" w:rsidP="001F7004">
      <w:pPr>
        <w:ind w:left="-142"/>
        <w:jc w:val="right"/>
        <w:rPr>
          <w:rFonts w:ascii="Arial" w:hAnsi="Arial" w:cs="Arial"/>
          <w:sz w:val="18"/>
          <w:szCs w:val="18"/>
        </w:rPr>
      </w:pPr>
      <w:r w:rsidRPr="001F7004">
        <w:rPr>
          <w:rFonts w:ascii="Arial" w:hAnsi="Arial" w:cs="Arial"/>
          <w:sz w:val="18"/>
          <w:szCs w:val="18"/>
        </w:rPr>
        <w:t>№ ____ от __________ года</w:t>
      </w:r>
    </w:p>
    <w:p w:rsidR="001F7004" w:rsidRPr="001F7004" w:rsidRDefault="001F7004" w:rsidP="001F7004">
      <w:pPr>
        <w:ind w:left="-142"/>
        <w:jc w:val="right"/>
        <w:rPr>
          <w:rFonts w:ascii="Arial" w:hAnsi="Arial" w:cs="Arial"/>
          <w:sz w:val="18"/>
          <w:szCs w:val="18"/>
        </w:rPr>
      </w:pPr>
    </w:p>
    <w:p w:rsidR="001F7004" w:rsidRPr="001F7004" w:rsidRDefault="001F7004" w:rsidP="001F7004">
      <w:pPr>
        <w:ind w:left="-142"/>
        <w:jc w:val="center"/>
        <w:rPr>
          <w:rFonts w:ascii="Arial" w:hAnsi="Arial" w:cs="Arial"/>
          <w:sz w:val="18"/>
          <w:szCs w:val="18"/>
        </w:rPr>
      </w:pP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А К Т</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приема-передачи имущества</w:t>
      </w:r>
    </w:p>
    <w:p w:rsidR="001F7004" w:rsidRPr="001F7004" w:rsidRDefault="001F7004" w:rsidP="001F7004">
      <w:pPr>
        <w:ind w:left="-142"/>
        <w:rPr>
          <w:rFonts w:ascii="Arial" w:hAnsi="Arial" w:cs="Arial"/>
          <w:sz w:val="18"/>
          <w:szCs w:val="18"/>
        </w:rPr>
      </w:pPr>
      <w:r w:rsidRPr="001F7004">
        <w:rPr>
          <w:rFonts w:ascii="Arial" w:hAnsi="Arial" w:cs="Arial"/>
          <w:sz w:val="18"/>
          <w:szCs w:val="18"/>
        </w:rPr>
        <w:t xml:space="preserve">г. </w:t>
      </w:r>
      <w:proofErr w:type="gramStart"/>
      <w:r w:rsidRPr="001F7004">
        <w:rPr>
          <w:rFonts w:ascii="Arial" w:hAnsi="Arial" w:cs="Arial"/>
          <w:sz w:val="18"/>
          <w:szCs w:val="18"/>
        </w:rPr>
        <w:t>Благодарный</w:t>
      </w:r>
      <w:proofErr w:type="gramEnd"/>
      <w:r w:rsidRPr="001F7004">
        <w:rPr>
          <w:rFonts w:ascii="Arial" w:hAnsi="Arial" w:cs="Arial"/>
          <w:sz w:val="18"/>
          <w:szCs w:val="18"/>
        </w:rPr>
        <w:t xml:space="preserve">  </w:t>
      </w:r>
      <w:r>
        <w:rPr>
          <w:rFonts w:ascii="Arial" w:hAnsi="Arial" w:cs="Arial"/>
          <w:sz w:val="18"/>
          <w:szCs w:val="18"/>
        </w:rPr>
        <w:t xml:space="preserve">                           </w:t>
      </w:r>
      <w:r w:rsidRPr="001F7004">
        <w:rPr>
          <w:rFonts w:ascii="Arial" w:hAnsi="Arial" w:cs="Arial"/>
          <w:sz w:val="18"/>
          <w:szCs w:val="18"/>
        </w:rPr>
        <w:t>____________ 2020 года</w:t>
      </w:r>
    </w:p>
    <w:p w:rsidR="001F7004" w:rsidRPr="001F7004" w:rsidRDefault="001F7004" w:rsidP="001F7004">
      <w:pPr>
        <w:ind w:left="-142"/>
        <w:jc w:val="center"/>
        <w:rPr>
          <w:rFonts w:ascii="Arial" w:hAnsi="Arial" w:cs="Arial"/>
          <w:sz w:val="18"/>
          <w:szCs w:val="18"/>
        </w:rPr>
      </w:pPr>
    </w:p>
    <w:p w:rsidR="001F7004" w:rsidRDefault="001F7004" w:rsidP="001F7004">
      <w:pPr>
        <w:ind w:left="-142"/>
        <w:jc w:val="center"/>
        <w:rPr>
          <w:rFonts w:ascii="Arial" w:hAnsi="Arial" w:cs="Arial"/>
          <w:sz w:val="18"/>
          <w:szCs w:val="18"/>
        </w:rPr>
      </w:pPr>
      <w:r w:rsidRPr="001F7004">
        <w:rPr>
          <w:rFonts w:ascii="Arial" w:hAnsi="Arial" w:cs="Arial"/>
          <w:sz w:val="18"/>
          <w:szCs w:val="18"/>
        </w:rPr>
        <w:tab/>
        <w:t xml:space="preserve">На основании договора купли-продажи имущества </w:t>
      </w:r>
    </w:p>
    <w:p w:rsidR="001F7004" w:rsidRPr="001F7004" w:rsidRDefault="001F7004" w:rsidP="001F7004">
      <w:pPr>
        <w:ind w:left="-142"/>
        <w:rPr>
          <w:rFonts w:ascii="Arial" w:hAnsi="Arial" w:cs="Arial"/>
          <w:sz w:val="18"/>
          <w:szCs w:val="18"/>
        </w:rPr>
      </w:pPr>
      <w:r w:rsidRPr="001F7004">
        <w:rPr>
          <w:rFonts w:ascii="Arial" w:hAnsi="Arial" w:cs="Arial"/>
          <w:sz w:val="18"/>
          <w:szCs w:val="18"/>
        </w:rPr>
        <w:t xml:space="preserve">№ ___ от    ____________ 2020 года управление имущественных и земельных отношений администрации </w:t>
      </w:r>
      <w:proofErr w:type="spellStart"/>
      <w:r w:rsidRPr="001F7004">
        <w:rPr>
          <w:rFonts w:ascii="Arial" w:hAnsi="Arial" w:cs="Arial"/>
          <w:sz w:val="18"/>
          <w:szCs w:val="18"/>
        </w:rPr>
        <w:t>Благодарненского</w:t>
      </w:r>
      <w:proofErr w:type="spellEnd"/>
      <w:r w:rsidRPr="001F7004">
        <w:rPr>
          <w:rFonts w:ascii="Arial" w:hAnsi="Arial" w:cs="Arial"/>
          <w:sz w:val="18"/>
          <w:szCs w:val="18"/>
        </w:rPr>
        <w:t xml:space="preserve"> городского округа Ставропольского края (далее - управление) в лице </w:t>
      </w:r>
      <w:proofErr w:type="gramStart"/>
      <w:r w:rsidRPr="001F7004">
        <w:rPr>
          <w:rFonts w:ascii="Arial" w:hAnsi="Arial" w:cs="Arial"/>
          <w:sz w:val="18"/>
          <w:szCs w:val="18"/>
        </w:rPr>
        <w:t>начальника _______________________________, действующего на основании Положения об управление передает</w:t>
      </w:r>
      <w:proofErr w:type="gramEnd"/>
      <w:r w:rsidRPr="001F7004">
        <w:rPr>
          <w:rFonts w:ascii="Arial" w:hAnsi="Arial" w:cs="Arial"/>
          <w:sz w:val="18"/>
          <w:szCs w:val="18"/>
        </w:rPr>
        <w:t>, а</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__________________________________________________________________</w:t>
      </w:r>
      <w:r>
        <w:rPr>
          <w:rFonts w:ascii="Arial" w:hAnsi="Arial" w:cs="Arial"/>
          <w:sz w:val="18"/>
          <w:szCs w:val="18"/>
        </w:rPr>
        <w:t>______________________________</w:t>
      </w:r>
      <w:r w:rsidRPr="001F7004">
        <w:rPr>
          <w:rFonts w:ascii="Arial" w:hAnsi="Arial" w:cs="Arial"/>
          <w:sz w:val="18"/>
          <w:szCs w:val="18"/>
        </w:rPr>
        <w:t xml:space="preserve"> </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(наименование юридического лица ИНН, ОГРН, адрес или фамилия,  имя,  отчество и паспортные данные физического лица, место регистрации)</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принимает в собственность следующее имущество:</w:t>
      </w:r>
      <w:r w:rsidRPr="001F7004">
        <w:rPr>
          <w:rFonts w:ascii="Arial" w:hAnsi="Arial" w:cs="Arial"/>
          <w:sz w:val="18"/>
          <w:szCs w:val="18"/>
        </w:rPr>
        <w:tab/>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__________________________________________________________________</w:t>
      </w:r>
      <w:r>
        <w:rPr>
          <w:rFonts w:ascii="Arial" w:hAnsi="Arial" w:cs="Arial"/>
          <w:sz w:val="18"/>
          <w:szCs w:val="18"/>
        </w:rPr>
        <w:t>______________________________</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(наименование имущества)</w:t>
      </w:r>
    </w:p>
    <w:p w:rsidR="001F7004" w:rsidRPr="001F7004" w:rsidRDefault="001F7004" w:rsidP="001F7004">
      <w:pPr>
        <w:ind w:left="-142"/>
        <w:jc w:val="center"/>
        <w:rPr>
          <w:rFonts w:ascii="Arial" w:hAnsi="Arial" w:cs="Arial"/>
          <w:sz w:val="18"/>
          <w:szCs w:val="18"/>
        </w:rPr>
      </w:pP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Одновременно с передачей нежилого здания и земельного участка передаются _______________________________________________________</w:t>
      </w:r>
      <w:r>
        <w:rPr>
          <w:rFonts w:ascii="Arial" w:hAnsi="Arial" w:cs="Arial"/>
          <w:sz w:val="18"/>
          <w:szCs w:val="18"/>
        </w:rPr>
        <w:t>_________________________________________</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__________________________________________________________________</w:t>
      </w:r>
      <w:r w:rsidR="00B46727">
        <w:rPr>
          <w:rFonts w:ascii="Arial" w:hAnsi="Arial" w:cs="Arial"/>
          <w:sz w:val="18"/>
          <w:szCs w:val="18"/>
        </w:rPr>
        <w:t>______________________________</w:t>
      </w:r>
    </w:p>
    <w:p w:rsidR="001F7004" w:rsidRPr="001F7004" w:rsidRDefault="001F7004" w:rsidP="001F7004">
      <w:pPr>
        <w:ind w:left="-142"/>
        <w:jc w:val="center"/>
        <w:rPr>
          <w:rFonts w:ascii="Arial" w:hAnsi="Arial" w:cs="Arial"/>
          <w:sz w:val="18"/>
          <w:szCs w:val="18"/>
        </w:rPr>
      </w:pP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Настоящий акт составлен в трех экземплярах, по одному экземпляру для каждой из сторон, третий – для органа, осуществляющего государственную регистрацию прав на недвижимое имущество и сделок с ним.</w:t>
      </w:r>
    </w:p>
    <w:p w:rsidR="001F7004" w:rsidRPr="001F7004" w:rsidRDefault="001F7004" w:rsidP="001F7004">
      <w:pPr>
        <w:ind w:left="-142"/>
        <w:jc w:val="center"/>
        <w:rPr>
          <w:rFonts w:ascii="Arial" w:hAnsi="Arial" w:cs="Arial"/>
          <w:sz w:val="18"/>
          <w:szCs w:val="18"/>
        </w:rPr>
      </w:pPr>
    </w:p>
    <w:p w:rsidR="001F7004" w:rsidRPr="001F7004" w:rsidRDefault="001F7004" w:rsidP="001F7004">
      <w:pPr>
        <w:ind w:left="-142"/>
        <w:jc w:val="center"/>
        <w:rPr>
          <w:rFonts w:ascii="Arial" w:hAnsi="Arial" w:cs="Arial"/>
          <w:sz w:val="18"/>
          <w:szCs w:val="18"/>
        </w:rPr>
      </w:pPr>
    </w:p>
    <w:p w:rsidR="001F7004" w:rsidRPr="001F7004" w:rsidRDefault="001F7004" w:rsidP="00B46727">
      <w:pPr>
        <w:ind w:left="-142"/>
        <w:rPr>
          <w:rFonts w:ascii="Arial" w:hAnsi="Arial" w:cs="Arial"/>
          <w:sz w:val="18"/>
          <w:szCs w:val="18"/>
        </w:rPr>
      </w:pPr>
      <w:r w:rsidRPr="001F7004">
        <w:rPr>
          <w:rFonts w:ascii="Arial" w:hAnsi="Arial" w:cs="Arial"/>
          <w:sz w:val="18"/>
          <w:szCs w:val="18"/>
        </w:rPr>
        <w:t>ПЕРЕДАЛ:</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 xml:space="preserve">Управление  имущественных и земельных отношений администрации </w:t>
      </w:r>
      <w:proofErr w:type="spellStart"/>
      <w:r w:rsidRPr="001F7004">
        <w:rPr>
          <w:rFonts w:ascii="Arial" w:hAnsi="Arial" w:cs="Arial"/>
          <w:sz w:val="18"/>
          <w:szCs w:val="18"/>
        </w:rPr>
        <w:t>Благодарненского</w:t>
      </w:r>
      <w:proofErr w:type="spellEnd"/>
      <w:r w:rsidRPr="001F7004">
        <w:rPr>
          <w:rFonts w:ascii="Arial" w:hAnsi="Arial" w:cs="Arial"/>
          <w:sz w:val="18"/>
          <w:szCs w:val="18"/>
        </w:rPr>
        <w:t xml:space="preserve"> городского округа</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Ставропольского края</w:t>
      </w:r>
    </w:p>
    <w:p w:rsidR="001F7004" w:rsidRPr="001F7004" w:rsidRDefault="001F7004" w:rsidP="001F7004">
      <w:pPr>
        <w:ind w:left="-142"/>
        <w:jc w:val="center"/>
        <w:rPr>
          <w:rFonts w:ascii="Arial" w:hAnsi="Arial" w:cs="Arial"/>
          <w:sz w:val="18"/>
          <w:szCs w:val="18"/>
        </w:rPr>
      </w:pPr>
    </w:p>
    <w:p w:rsidR="00B46727" w:rsidRDefault="001F7004" w:rsidP="001F7004">
      <w:pPr>
        <w:ind w:left="-142"/>
        <w:jc w:val="center"/>
        <w:rPr>
          <w:rFonts w:ascii="Arial" w:hAnsi="Arial" w:cs="Arial"/>
          <w:sz w:val="18"/>
          <w:szCs w:val="18"/>
        </w:rPr>
      </w:pPr>
      <w:r w:rsidRPr="001F7004">
        <w:rPr>
          <w:rFonts w:ascii="Arial" w:hAnsi="Arial" w:cs="Arial"/>
          <w:sz w:val="18"/>
          <w:szCs w:val="18"/>
        </w:rPr>
        <w:t>__________________</w:t>
      </w:r>
      <w:r w:rsidR="00B46727">
        <w:rPr>
          <w:rFonts w:ascii="Arial" w:hAnsi="Arial" w:cs="Arial"/>
          <w:sz w:val="18"/>
          <w:szCs w:val="18"/>
        </w:rPr>
        <w:t>_________________</w:t>
      </w:r>
      <w:r w:rsidRPr="001F7004">
        <w:rPr>
          <w:rFonts w:ascii="Arial" w:hAnsi="Arial" w:cs="Arial"/>
          <w:sz w:val="18"/>
          <w:szCs w:val="18"/>
        </w:rPr>
        <w:t xml:space="preserve">         ФИО</w:t>
      </w:r>
      <w:r w:rsidRPr="001F7004">
        <w:rPr>
          <w:rFonts w:ascii="Arial" w:hAnsi="Arial" w:cs="Arial"/>
          <w:sz w:val="18"/>
          <w:szCs w:val="18"/>
        </w:rPr>
        <w:tab/>
      </w:r>
    </w:p>
    <w:p w:rsidR="00B46727" w:rsidRDefault="00B46727" w:rsidP="001F7004">
      <w:pPr>
        <w:ind w:left="-142"/>
        <w:jc w:val="center"/>
        <w:rPr>
          <w:rFonts w:ascii="Arial" w:hAnsi="Arial" w:cs="Arial"/>
          <w:sz w:val="18"/>
          <w:szCs w:val="18"/>
        </w:rPr>
      </w:pPr>
      <w:r w:rsidRPr="00B46727">
        <w:rPr>
          <w:rFonts w:ascii="Arial" w:hAnsi="Arial" w:cs="Arial"/>
          <w:sz w:val="18"/>
          <w:szCs w:val="18"/>
        </w:rPr>
        <w:t xml:space="preserve">           (подпись)</w:t>
      </w:r>
    </w:p>
    <w:p w:rsidR="00B46727" w:rsidRPr="001F7004" w:rsidRDefault="00B46727" w:rsidP="00B46727">
      <w:pPr>
        <w:ind w:left="-142"/>
        <w:rPr>
          <w:rFonts w:ascii="Arial" w:hAnsi="Arial" w:cs="Arial"/>
          <w:sz w:val="18"/>
          <w:szCs w:val="18"/>
        </w:rPr>
      </w:pPr>
      <w:r>
        <w:rPr>
          <w:rFonts w:ascii="Arial" w:hAnsi="Arial" w:cs="Arial"/>
          <w:sz w:val="18"/>
          <w:szCs w:val="18"/>
        </w:rPr>
        <w:br/>
      </w:r>
      <w:r w:rsidR="001F7004" w:rsidRPr="001F7004">
        <w:rPr>
          <w:rFonts w:ascii="Arial" w:hAnsi="Arial" w:cs="Arial"/>
          <w:sz w:val="18"/>
          <w:szCs w:val="18"/>
        </w:rPr>
        <w:t>ПРИНЯЛ:</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_______________________________</w:t>
      </w:r>
      <w:r w:rsidR="00B46727">
        <w:rPr>
          <w:rFonts w:ascii="Arial" w:hAnsi="Arial" w:cs="Arial"/>
          <w:sz w:val="18"/>
          <w:szCs w:val="18"/>
        </w:rPr>
        <w:t>_______________</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(наименование юридического лица или фамилия,  имя,  отчество, паспортные данные, место жительства физического лица)</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______________________</w:t>
      </w:r>
      <w:r w:rsidR="00B46727">
        <w:rPr>
          <w:rFonts w:ascii="Arial" w:hAnsi="Arial" w:cs="Arial"/>
          <w:sz w:val="18"/>
          <w:szCs w:val="18"/>
        </w:rPr>
        <w:t>__________________</w:t>
      </w:r>
      <w:r w:rsidRPr="001F7004">
        <w:rPr>
          <w:rFonts w:ascii="Arial" w:hAnsi="Arial" w:cs="Arial"/>
          <w:sz w:val="18"/>
          <w:szCs w:val="18"/>
        </w:rPr>
        <w:t xml:space="preserve">     ФИО </w:t>
      </w:r>
    </w:p>
    <w:p w:rsidR="001F7004" w:rsidRPr="001F7004" w:rsidRDefault="001F7004" w:rsidP="001F7004">
      <w:pPr>
        <w:ind w:left="-142"/>
        <w:jc w:val="center"/>
        <w:rPr>
          <w:rFonts w:ascii="Arial" w:hAnsi="Arial" w:cs="Arial"/>
          <w:sz w:val="18"/>
          <w:szCs w:val="18"/>
        </w:rPr>
      </w:pPr>
      <w:r w:rsidRPr="001F7004">
        <w:rPr>
          <w:rFonts w:ascii="Arial" w:hAnsi="Arial" w:cs="Arial"/>
          <w:sz w:val="18"/>
          <w:szCs w:val="18"/>
        </w:rPr>
        <w:t xml:space="preserve">               (подпись)</w:t>
      </w:r>
    </w:p>
    <w:p w:rsidR="00A76936" w:rsidRDefault="00A76936" w:rsidP="0061551E">
      <w:pPr>
        <w:ind w:left="-142"/>
        <w:jc w:val="center"/>
        <w:rPr>
          <w:rFonts w:ascii="Arial" w:hAnsi="Arial" w:cs="Arial"/>
          <w:b/>
          <w:sz w:val="16"/>
          <w:szCs w:val="16"/>
        </w:rPr>
      </w:pPr>
    </w:p>
    <w:p w:rsidR="00DA370B" w:rsidRDefault="00DA370B" w:rsidP="0061551E">
      <w:pPr>
        <w:ind w:left="-142"/>
        <w:jc w:val="center"/>
        <w:rPr>
          <w:rFonts w:ascii="Arial" w:hAnsi="Arial" w:cs="Arial"/>
          <w:b/>
          <w:sz w:val="16"/>
          <w:szCs w:val="16"/>
        </w:rPr>
      </w:pPr>
    </w:p>
    <w:p w:rsidR="00DA370B" w:rsidRPr="00705F1B" w:rsidRDefault="00DA370B" w:rsidP="0061551E">
      <w:pPr>
        <w:ind w:left="-142"/>
        <w:jc w:val="center"/>
        <w:rPr>
          <w:rFonts w:ascii="Arial" w:hAnsi="Arial" w:cs="Arial"/>
          <w:b/>
          <w:sz w:val="16"/>
          <w:szCs w:val="16"/>
        </w:rPr>
      </w:pPr>
    </w:p>
    <w:p w:rsidR="00A76936" w:rsidRPr="00705F1B" w:rsidRDefault="00DA370B" w:rsidP="00DA370B">
      <w:pPr>
        <w:ind w:left="-142"/>
        <w:jc w:val="right"/>
        <w:rPr>
          <w:rFonts w:ascii="Arial" w:hAnsi="Arial" w:cs="Arial"/>
          <w:b/>
          <w:sz w:val="16"/>
          <w:szCs w:val="16"/>
        </w:rPr>
      </w:pPr>
      <w:r w:rsidRPr="00DA370B">
        <w:rPr>
          <w:rFonts w:ascii="Arial" w:hAnsi="Arial" w:cs="Arial"/>
          <w:b/>
          <w:sz w:val="16"/>
          <w:szCs w:val="16"/>
        </w:rPr>
        <w:t>Проект</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Д О Г О В О </w:t>
      </w:r>
      <w:proofErr w:type="gramStart"/>
      <w:r w:rsidRPr="00DA370B">
        <w:rPr>
          <w:rFonts w:ascii="Arial" w:hAnsi="Arial" w:cs="Arial"/>
          <w:sz w:val="18"/>
          <w:szCs w:val="18"/>
        </w:rPr>
        <w:t>Р</w:t>
      </w:r>
      <w:proofErr w:type="gramEnd"/>
      <w:r w:rsidRPr="00DA370B">
        <w:rPr>
          <w:rFonts w:ascii="Arial" w:hAnsi="Arial" w:cs="Arial"/>
          <w:sz w:val="18"/>
          <w:szCs w:val="18"/>
        </w:rPr>
        <w:t xml:space="preserve">  №</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купли-продажи имущества</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DA370B">
        <w:rPr>
          <w:rFonts w:ascii="Arial" w:hAnsi="Arial" w:cs="Arial"/>
          <w:sz w:val="18"/>
          <w:szCs w:val="18"/>
        </w:rPr>
        <w:t xml:space="preserve">               _____________ 2020 года</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lastRenderedPageBreak/>
        <w:tab/>
        <w:t xml:space="preserve">Управление  имущественных и земельных отношений администрации </w:t>
      </w: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 Ставропольского края (далее - управление) в лице начальника ____________________________________, действующего на основании Положения об управление, именуемый в дальнейшем «Продавец», с одной стороны, и ______________________________________________________________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__________________________________________________________________, </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(наименование юридического лица, ИНН, ОГРН, адрес или фамилия,  имя,  отчество, паспортные данные, место жительства физического лица)</w:t>
      </w:r>
    </w:p>
    <w:p w:rsidR="00DA370B" w:rsidRPr="00DA370B" w:rsidRDefault="00DA370B" w:rsidP="00DA370B">
      <w:pPr>
        <w:ind w:left="-142"/>
        <w:jc w:val="center"/>
        <w:rPr>
          <w:rFonts w:ascii="Arial" w:hAnsi="Arial" w:cs="Arial"/>
          <w:sz w:val="18"/>
          <w:szCs w:val="18"/>
        </w:rPr>
      </w:pPr>
      <w:proofErr w:type="gramStart"/>
      <w:r w:rsidRPr="00DA370B">
        <w:rPr>
          <w:rFonts w:ascii="Arial" w:hAnsi="Arial" w:cs="Arial"/>
          <w:sz w:val="18"/>
          <w:szCs w:val="18"/>
        </w:rPr>
        <w:t xml:space="preserve">именуемый в дальнейшем «Покупатель», с другой стороны, руководствуясь статьями 447, 448, 449 Гражданского кодекса Российской Федерации, итоговым протоколом заседания постоянно действующей аукционной комиссии по продаже имущества и земельных участков, находящихся в муниципальной собственности </w:t>
      </w: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w:t>
      </w:r>
      <w:proofErr w:type="gramEnd"/>
      <w:r w:rsidRPr="00DA370B">
        <w:rPr>
          <w:rFonts w:ascii="Arial" w:hAnsi="Arial" w:cs="Arial"/>
          <w:sz w:val="18"/>
          <w:szCs w:val="18"/>
        </w:rPr>
        <w:t xml:space="preserve"> договоров, предусматривающих переход прав владения и (или) пользования в отношении муниципального имущества, а также права на заключение договоров аренды земельных участков от</w:t>
      </w:r>
      <w:proofErr w:type="gramStart"/>
      <w:r w:rsidRPr="00DA370B">
        <w:rPr>
          <w:rFonts w:ascii="Arial" w:hAnsi="Arial" w:cs="Arial"/>
          <w:sz w:val="18"/>
          <w:szCs w:val="18"/>
        </w:rPr>
        <w:t xml:space="preserve">         ,</w:t>
      </w:r>
      <w:proofErr w:type="gramEnd"/>
      <w:r w:rsidRPr="00DA370B">
        <w:rPr>
          <w:rFonts w:ascii="Arial" w:hAnsi="Arial" w:cs="Arial"/>
          <w:sz w:val="18"/>
          <w:szCs w:val="18"/>
        </w:rPr>
        <w:t xml:space="preserve"> заключили настоящий договор о нижеследующем:</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1. Предмет договора</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1.1. Продавец продает, а Покупатель приобретает на аукционе, состоявшемся ___________</w:t>
      </w:r>
      <w:r>
        <w:rPr>
          <w:rFonts w:ascii="Arial" w:hAnsi="Arial" w:cs="Arial"/>
          <w:sz w:val="18"/>
          <w:szCs w:val="18"/>
        </w:rPr>
        <w:t>_______________</w:t>
      </w:r>
      <w:r w:rsidRPr="00DA370B">
        <w:rPr>
          <w:rFonts w:ascii="Arial" w:hAnsi="Arial" w:cs="Arial"/>
          <w:sz w:val="18"/>
          <w:szCs w:val="18"/>
        </w:rPr>
        <w:t xml:space="preserve"> _____________________________________</w:t>
      </w:r>
      <w:r>
        <w:rPr>
          <w:rFonts w:ascii="Arial" w:hAnsi="Arial" w:cs="Arial"/>
          <w:sz w:val="18"/>
          <w:szCs w:val="18"/>
        </w:rPr>
        <w:t>___________</w:t>
      </w:r>
      <w:r w:rsidRPr="00DA370B">
        <w:rPr>
          <w:rFonts w:ascii="Arial" w:hAnsi="Arial" w:cs="Arial"/>
          <w:sz w:val="18"/>
          <w:szCs w:val="18"/>
        </w:rPr>
        <w:t xml:space="preserve">                                                                    </w:t>
      </w:r>
      <w:r>
        <w:rPr>
          <w:rFonts w:ascii="Arial" w:hAnsi="Arial" w:cs="Arial"/>
          <w:sz w:val="18"/>
          <w:szCs w:val="18"/>
        </w:rPr>
        <w:t xml:space="preserve">                         </w:t>
      </w:r>
      <w:r w:rsidRPr="00DA370B">
        <w:rPr>
          <w:rFonts w:ascii="Arial" w:hAnsi="Arial" w:cs="Arial"/>
          <w:sz w:val="18"/>
          <w:szCs w:val="18"/>
        </w:rPr>
        <w:t xml:space="preserve">                                 (наименование имущества)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находящиеся в муниципальной собственности </w:t>
      </w: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  Ставропольского края на основании _________________________</w:t>
      </w:r>
      <w:r>
        <w:rPr>
          <w:rFonts w:ascii="Arial" w:hAnsi="Arial" w:cs="Arial"/>
          <w:sz w:val="18"/>
          <w:szCs w:val="18"/>
        </w:rPr>
        <w:t>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(документы-основания)</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1.2. Стоимость продаваемого по настоящему договору имущества составляет __________</w:t>
      </w:r>
      <w:r>
        <w:rPr>
          <w:rFonts w:ascii="Arial" w:hAnsi="Arial" w:cs="Arial"/>
          <w:sz w:val="18"/>
          <w:szCs w:val="18"/>
        </w:rPr>
        <w:t>____________</w:t>
      </w:r>
      <w:r w:rsidRPr="00DA370B">
        <w:rPr>
          <w:rFonts w:ascii="Arial" w:hAnsi="Arial" w:cs="Arial"/>
          <w:sz w:val="18"/>
          <w:szCs w:val="18"/>
        </w:rPr>
        <w:t>рублей (__________________</w:t>
      </w:r>
      <w:r>
        <w:rPr>
          <w:rFonts w:ascii="Arial" w:hAnsi="Arial" w:cs="Arial"/>
          <w:sz w:val="18"/>
          <w:szCs w:val="18"/>
        </w:rPr>
        <w:t>______________________</w:t>
      </w:r>
      <w:r w:rsidRPr="00DA370B">
        <w:rPr>
          <w:rFonts w:ascii="Arial" w:hAnsi="Arial" w:cs="Arial"/>
          <w:sz w:val="18"/>
          <w:szCs w:val="18"/>
        </w:rPr>
        <w:t>рублей).</w:t>
      </w:r>
    </w:p>
    <w:p w:rsidR="00DA370B" w:rsidRPr="00DA370B" w:rsidRDefault="00DA370B" w:rsidP="00DA370B">
      <w:pPr>
        <w:ind w:left="-142"/>
        <w:rPr>
          <w:rFonts w:ascii="Arial" w:hAnsi="Arial" w:cs="Arial"/>
          <w:sz w:val="18"/>
          <w:szCs w:val="18"/>
        </w:rPr>
      </w:pPr>
      <w:r>
        <w:rPr>
          <w:rFonts w:ascii="Arial" w:hAnsi="Arial" w:cs="Arial"/>
          <w:sz w:val="18"/>
          <w:szCs w:val="18"/>
        </w:rPr>
        <w:t xml:space="preserve">                               </w:t>
      </w:r>
      <w:r w:rsidRPr="00DA370B">
        <w:rPr>
          <w:rFonts w:ascii="Arial" w:hAnsi="Arial" w:cs="Arial"/>
          <w:sz w:val="18"/>
          <w:szCs w:val="18"/>
        </w:rPr>
        <w:t xml:space="preserve">   (прописью)</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2. Обязанности сторон</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2.1. Управление обязуется после полной оплаты Покупателем приобретенного имущества и поступления средств на счет Продавца передать экземпляры договора Покупателю для исполнения.</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2.2.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 xml:space="preserve">2.3. </w:t>
      </w:r>
      <w:proofErr w:type="gramStart"/>
      <w:r w:rsidRPr="00DA370B">
        <w:rPr>
          <w:rFonts w:ascii="Arial" w:hAnsi="Arial" w:cs="Arial"/>
          <w:sz w:val="18"/>
          <w:szCs w:val="18"/>
        </w:rPr>
        <w:t xml:space="preserve">Покупатель обязуется оплатить стоимость приобретаемого имущества единовременно в установленном размере не позднее десяти рабочих дней со дня заключения договора купли-продажи на расчетный счет Продавца, принять имущество от Продавца по акту приема-передачи не позднее чем </w:t>
      </w:r>
      <w:r w:rsidRPr="00DA370B">
        <w:rPr>
          <w:rFonts w:ascii="Arial" w:hAnsi="Arial" w:cs="Arial"/>
          <w:sz w:val="18"/>
          <w:szCs w:val="18"/>
        </w:rPr>
        <w:lastRenderedPageBreak/>
        <w:t>через тридцать дней после дня полной оплаты имущества и самостоятельно за собственный счет осуществить регистрацию перехода права собственности на приобретаемое по настоящему договору имущество.</w:t>
      </w:r>
      <w:proofErr w:type="gramEnd"/>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3. Порядок и форма расчета</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r>
      <w:r w:rsidRPr="00DA370B">
        <w:rPr>
          <w:rFonts w:ascii="Arial" w:hAnsi="Arial" w:cs="Arial"/>
          <w:sz w:val="18"/>
          <w:szCs w:val="18"/>
        </w:rPr>
        <w:tab/>
        <w:t xml:space="preserve">3.1. </w:t>
      </w:r>
      <w:proofErr w:type="gramStart"/>
      <w:r w:rsidRPr="00DA370B">
        <w:rPr>
          <w:rFonts w:ascii="Arial" w:hAnsi="Arial" w:cs="Arial"/>
          <w:sz w:val="18"/>
          <w:szCs w:val="18"/>
        </w:rPr>
        <w:t xml:space="preserve">Покупатель не позднее десяти рабочих дней с даты подписания сторонами настоящего договора оплачивает единовременно путем перечисления на расчетный счет Продавца стоимость приобретаемого имущества, установленную в пункте 1.2 настоящего договора, уменьшенную на величину задатка, внесенного Покупателем за участие в аукционе (сумма задатка засчитывается в оплату приобретаемого имущества), в размере _________ рублей (__________________ рублей), по следующим реквизитам:                                                                                                           </w:t>
      </w:r>
      <w:proofErr w:type="gramEnd"/>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                                                 (прописью)</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ИНН 2605016680, КПП 260501001, УФК по Ставропольскому краю        (Управление имущественных и земельных отношений администрации </w:t>
      </w: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 Ставропольского края,), л/</w:t>
      </w:r>
      <w:proofErr w:type="spellStart"/>
      <w:r w:rsidRPr="00DA370B">
        <w:rPr>
          <w:rFonts w:ascii="Arial" w:hAnsi="Arial" w:cs="Arial"/>
          <w:sz w:val="18"/>
          <w:szCs w:val="18"/>
        </w:rPr>
        <w:t>сч</w:t>
      </w:r>
      <w:proofErr w:type="spellEnd"/>
      <w:r w:rsidRPr="00DA370B">
        <w:rPr>
          <w:rFonts w:ascii="Arial" w:hAnsi="Arial" w:cs="Arial"/>
          <w:sz w:val="18"/>
          <w:szCs w:val="18"/>
        </w:rPr>
        <w:t xml:space="preserve"> 04213D05690, </w:t>
      </w:r>
      <w:proofErr w:type="gramStart"/>
      <w:r w:rsidRPr="00DA370B">
        <w:rPr>
          <w:rFonts w:ascii="Arial" w:hAnsi="Arial" w:cs="Arial"/>
          <w:sz w:val="18"/>
          <w:szCs w:val="18"/>
        </w:rPr>
        <w:t>р</w:t>
      </w:r>
      <w:proofErr w:type="gramEnd"/>
      <w:r w:rsidRPr="00DA370B">
        <w:rPr>
          <w:rFonts w:ascii="Arial" w:hAnsi="Arial" w:cs="Arial"/>
          <w:sz w:val="18"/>
          <w:szCs w:val="18"/>
        </w:rPr>
        <w:t>/с 40101810300000010005, отделение Ставрополь г. Ставрополь, БИК 040702001, ОКТМО 07705000</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В поле «Получатель» (платежное поручение) указать: </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КБК 602 114 02043 04 0000 410</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В поле «Назначение платежа» (платежное поручение) указать «Доходы от реализации имущества, находящегося в собственности городского округа, в соответствии с договором купли-продажи </w:t>
      </w:r>
      <w:proofErr w:type="gramStart"/>
      <w:r w:rsidRPr="00DA370B">
        <w:rPr>
          <w:rFonts w:ascii="Arial" w:hAnsi="Arial" w:cs="Arial"/>
          <w:sz w:val="18"/>
          <w:szCs w:val="18"/>
        </w:rPr>
        <w:t>от</w:t>
      </w:r>
      <w:proofErr w:type="gramEnd"/>
      <w:r w:rsidRPr="00DA370B">
        <w:rPr>
          <w:rFonts w:ascii="Arial" w:hAnsi="Arial" w:cs="Arial"/>
          <w:sz w:val="18"/>
          <w:szCs w:val="18"/>
        </w:rPr>
        <w:t xml:space="preserve">    </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3.2. Моментом полной оплаты по настоящему договору считается дата поступления денежных средств на указанный в пункте 3.1 договора счет  Продавца.</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4. Ответственность сторон</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4.2. В случае просрочки оплаты стоимости имущества, предусмотренной пунктом 3.1 договора, Покупатель выплачивает Продавцу пени в размере 0,1% от просроченной суммы за каждый день просрочки.</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5. Прочие условия</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5.1. Продавец гарантирует, что на момент заключения настоящего договора имущество свободно от прав третьих лиц, не находится в залоге, в споре и под арестом не состоит, ограничения (обременения) права собственности не зарегистрированы.</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5.2. На момент заключения настоящего договора Покупателю известно состояние, основные характеристики недвижимого имущества, в </w:t>
      </w:r>
      <w:proofErr w:type="gramStart"/>
      <w:r w:rsidRPr="00DA370B">
        <w:rPr>
          <w:rFonts w:ascii="Arial" w:hAnsi="Arial" w:cs="Arial"/>
          <w:sz w:val="18"/>
          <w:szCs w:val="18"/>
        </w:rPr>
        <w:t>связи</w:t>
      </w:r>
      <w:proofErr w:type="gramEnd"/>
      <w:r w:rsidRPr="00DA370B">
        <w:rPr>
          <w:rFonts w:ascii="Arial" w:hAnsi="Arial" w:cs="Arial"/>
          <w:sz w:val="18"/>
          <w:szCs w:val="18"/>
        </w:rPr>
        <w:t xml:space="preserve"> с чем претензии по данным основаниям Продавцом не принимаются.</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5.3. Право собственности на имущество переходит к Покупателю со дня государственной регистрации перехода права собственности в соответствии с действующим законодательством.</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5.4. Настоящий договор составлен в трех экземплярах, имеющих одинаковую юридическую силу, по одному экземпляру для каждой из сторон, третий – для органа, </w:t>
      </w:r>
      <w:r w:rsidRPr="00DA370B">
        <w:rPr>
          <w:rFonts w:ascii="Arial" w:hAnsi="Arial" w:cs="Arial"/>
          <w:sz w:val="18"/>
          <w:szCs w:val="18"/>
        </w:rPr>
        <w:lastRenderedPageBreak/>
        <w:t>осуществляющего государственную регистрацию прав на недвижимое имущество и сделок с ним.</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5.5. Настоящий договор вступает в силу с момента его подписания и прекращает действие по выполнению сторонами своих обязательств.</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6. Подписи сторон</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rPr>
          <w:rFonts w:ascii="Arial" w:hAnsi="Arial" w:cs="Arial"/>
          <w:sz w:val="18"/>
          <w:szCs w:val="18"/>
        </w:rPr>
      </w:pPr>
      <w:r w:rsidRPr="00DA370B">
        <w:rPr>
          <w:rFonts w:ascii="Arial" w:hAnsi="Arial" w:cs="Arial"/>
          <w:sz w:val="18"/>
          <w:szCs w:val="18"/>
        </w:rPr>
        <w:t>Продавец:</w:t>
      </w:r>
    </w:p>
    <w:p w:rsidR="00DA370B" w:rsidRPr="00DA370B" w:rsidRDefault="00DA370B" w:rsidP="00DA370B">
      <w:pPr>
        <w:ind w:left="-142"/>
        <w:rPr>
          <w:rFonts w:ascii="Arial" w:hAnsi="Arial" w:cs="Arial"/>
          <w:sz w:val="18"/>
          <w:szCs w:val="18"/>
        </w:rPr>
      </w:pPr>
      <w:r w:rsidRPr="00DA370B">
        <w:rPr>
          <w:rFonts w:ascii="Arial" w:hAnsi="Arial" w:cs="Arial"/>
          <w:sz w:val="18"/>
          <w:szCs w:val="18"/>
        </w:rPr>
        <w:t xml:space="preserve">Управление </w:t>
      </w:r>
      <w:proofErr w:type="gramStart"/>
      <w:r w:rsidRPr="00DA370B">
        <w:rPr>
          <w:rFonts w:ascii="Arial" w:hAnsi="Arial" w:cs="Arial"/>
          <w:sz w:val="18"/>
          <w:szCs w:val="18"/>
        </w:rPr>
        <w:t>имущественных</w:t>
      </w:r>
      <w:proofErr w:type="gramEnd"/>
      <w:r w:rsidRPr="00DA370B">
        <w:rPr>
          <w:rFonts w:ascii="Arial" w:hAnsi="Arial" w:cs="Arial"/>
          <w:sz w:val="18"/>
          <w:szCs w:val="18"/>
        </w:rPr>
        <w:t xml:space="preserve"> и земельных</w:t>
      </w:r>
    </w:p>
    <w:p w:rsidR="00DA370B" w:rsidRPr="00DA370B" w:rsidRDefault="00DA370B" w:rsidP="00DA370B">
      <w:pPr>
        <w:ind w:left="-142"/>
        <w:rPr>
          <w:rFonts w:ascii="Arial" w:hAnsi="Arial" w:cs="Arial"/>
          <w:sz w:val="18"/>
          <w:szCs w:val="18"/>
        </w:rPr>
      </w:pPr>
      <w:r w:rsidRPr="00DA370B">
        <w:rPr>
          <w:rFonts w:ascii="Arial" w:hAnsi="Arial" w:cs="Arial"/>
          <w:sz w:val="18"/>
          <w:szCs w:val="18"/>
        </w:rPr>
        <w:t>отношений администрации</w:t>
      </w:r>
    </w:p>
    <w:p w:rsidR="00DA370B" w:rsidRPr="00DA370B" w:rsidRDefault="00DA370B" w:rsidP="00DA370B">
      <w:pPr>
        <w:ind w:left="-142"/>
        <w:rPr>
          <w:rFonts w:ascii="Arial" w:hAnsi="Arial" w:cs="Arial"/>
          <w:sz w:val="18"/>
          <w:szCs w:val="18"/>
        </w:rPr>
      </w:pP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w:t>
      </w:r>
    </w:p>
    <w:p w:rsidR="00DA370B" w:rsidRPr="00DA370B" w:rsidRDefault="00DA370B" w:rsidP="00DA370B">
      <w:pPr>
        <w:ind w:left="-142"/>
        <w:rPr>
          <w:rFonts w:ascii="Arial" w:hAnsi="Arial" w:cs="Arial"/>
          <w:sz w:val="18"/>
          <w:szCs w:val="18"/>
        </w:rPr>
      </w:pPr>
      <w:r w:rsidRPr="00DA370B">
        <w:rPr>
          <w:rFonts w:ascii="Arial" w:hAnsi="Arial" w:cs="Arial"/>
          <w:sz w:val="18"/>
          <w:szCs w:val="18"/>
        </w:rPr>
        <w:t>Ставропольского края</w:t>
      </w:r>
    </w:p>
    <w:p w:rsidR="00DA370B" w:rsidRPr="00DA370B" w:rsidRDefault="00DA370B" w:rsidP="00DA370B">
      <w:pPr>
        <w:ind w:left="-142"/>
        <w:rPr>
          <w:rFonts w:ascii="Arial" w:hAnsi="Arial" w:cs="Arial"/>
          <w:sz w:val="18"/>
          <w:szCs w:val="18"/>
        </w:rPr>
      </w:pPr>
    </w:p>
    <w:p w:rsidR="00DA370B" w:rsidRPr="00DA370B" w:rsidRDefault="00DA370B" w:rsidP="00DA370B">
      <w:pPr>
        <w:ind w:left="-142"/>
        <w:rPr>
          <w:rFonts w:ascii="Arial" w:hAnsi="Arial" w:cs="Arial"/>
          <w:sz w:val="18"/>
          <w:szCs w:val="18"/>
        </w:rPr>
      </w:pPr>
      <w:r w:rsidRPr="00DA370B">
        <w:rPr>
          <w:rFonts w:ascii="Arial" w:hAnsi="Arial" w:cs="Arial"/>
          <w:sz w:val="18"/>
          <w:szCs w:val="18"/>
        </w:rPr>
        <w:t xml:space="preserve">Ставропольский край, </w:t>
      </w:r>
      <w:proofErr w:type="spellStart"/>
      <w:r w:rsidRPr="00DA370B">
        <w:rPr>
          <w:rFonts w:ascii="Arial" w:hAnsi="Arial" w:cs="Arial"/>
          <w:sz w:val="18"/>
          <w:szCs w:val="18"/>
        </w:rPr>
        <w:t>Благодарненский</w:t>
      </w:r>
      <w:proofErr w:type="spellEnd"/>
      <w:r w:rsidRPr="00DA370B">
        <w:rPr>
          <w:rFonts w:ascii="Arial" w:hAnsi="Arial" w:cs="Arial"/>
          <w:sz w:val="18"/>
          <w:szCs w:val="18"/>
        </w:rPr>
        <w:t xml:space="preserve"> район, город Благодарный, площадь Ленина, 1,</w:t>
      </w:r>
    </w:p>
    <w:p w:rsidR="00DA370B" w:rsidRPr="00DA370B" w:rsidRDefault="00DA370B" w:rsidP="00DA370B">
      <w:pPr>
        <w:ind w:left="-142"/>
        <w:rPr>
          <w:rFonts w:ascii="Arial" w:hAnsi="Arial" w:cs="Arial"/>
          <w:sz w:val="18"/>
          <w:szCs w:val="18"/>
        </w:rPr>
      </w:pPr>
      <w:r w:rsidRPr="00DA370B">
        <w:rPr>
          <w:rFonts w:ascii="Arial" w:hAnsi="Arial" w:cs="Arial"/>
          <w:sz w:val="18"/>
          <w:szCs w:val="18"/>
        </w:rPr>
        <w:t xml:space="preserve">ИНН 2605016680, КПП 260501001, ОГРН 1172651027702 </w:t>
      </w:r>
    </w:p>
    <w:p w:rsidR="00DA370B" w:rsidRPr="00DA370B" w:rsidRDefault="00DA370B" w:rsidP="00DA370B">
      <w:pPr>
        <w:ind w:left="-142"/>
        <w:rPr>
          <w:rFonts w:ascii="Arial" w:hAnsi="Arial" w:cs="Arial"/>
          <w:sz w:val="18"/>
          <w:szCs w:val="18"/>
        </w:rPr>
      </w:pPr>
      <w:r w:rsidRPr="00DA370B">
        <w:rPr>
          <w:rFonts w:ascii="Arial" w:hAnsi="Arial" w:cs="Arial"/>
          <w:sz w:val="18"/>
          <w:szCs w:val="18"/>
        </w:rPr>
        <w:t>_____________________</w:t>
      </w:r>
      <w:r>
        <w:rPr>
          <w:rFonts w:ascii="Arial" w:hAnsi="Arial" w:cs="Arial"/>
          <w:sz w:val="18"/>
          <w:szCs w:val="18"/>
        </w:rPr>
        <w:t>_______________________</w:t>
      </w:r>
      <w:r w:rsidRPr="00DA370B">
        <w:rPr>
          <w:rFonts w:ascii="Arial" w:hAnsi="Arial" w:cs="Arial"/>
          <w:sz w:val="18"/>
          <w:szCs w:val="18"/>
        </w:rPr>
        <w:t>ФИО</w:t>
      </w:r>
    </w:p>
    <w:p w:rsidR="00DA370B" w:rsidRPr="00DA370B" w:rsidRDefault="00DA370B" w:rsidP="00DA370B">
      <w:pPr>
        <w:ind w:left="-142"/>
        <w:rPr>
          <w:rFonts w:ascii="Arial" w:hAnsi="Arial" w:cs="Arial"/>
          <w:sz w:val="18"/>
          <w:szCs w:val="18"/>
        </w:rPr>
      </w:pPr>
      <w:r w:rsidRPr="00DA370B">
        <w:rPr>
          <w:rFonts w:ascii="Arial" w:hAnsi="Arial" w:cs="Arial"/>
          <w:sz w:val="18"/>
          <w:szCs w:val="18"/>
        </w:rPr>
        <w:t xml:space="preserve">            (подпись)</w:t>
      </w:r>
    </w:p>
    <w:p w:rsidR="00DA370B" w:rsidRPr="00DA370B" w:rsidRDefault="00DA370B" w:rsidP="00DA370B">
      <w:pPr>
        <w:ind w:left="-142"/>
        <w:rPr>
          <w:rFonts w:ascii="Arial" w:hAnsi="Arial" w:cs="Arial"/>
          <w:sz w:val="18"/>
          <w:szCs w:val="18"/>
        </w:rPr>
      </w:pPr>
      <w:r w:rsidRPr="00DA370B">
        <w:rPr>
          <w:rFonts w:ascii="Arial" w:hAnsi="Arial" w:cs="Arial"/>
          <w:sz w:val="18"/>
          <w:szCs w:val="18"/>
        </w:rPr>
        <w:tab/>
        <w:t>Покупатель:</w:t>
      </w:r>
    </w:p>
    <w:p w:rsidR="00DA370B" w:rsidRPr="00DA370B" w:rsidRDefault="00DA370B" w:rsidP="00DA370B">
      <w:pPr>
        <w:ind w:left="-142"/>
        <w:rPr>
          <w:rFonts w:ascii="Arial" w:hAnsi="Arial" w:cs="Arial"/>
          <w:sz w:val="18"/>
          <w:szCs w:val="18"/>
        </w:rPr>
      </w:pPr>
    </w:p>
    <w:p w:rsidR="00DA370B" w:rsidRPr="00DA370B" w:rsidRDefault="00DA370B" w:rsidP="00DA370B">
      <w:pPr>
        <w:ind w:left="-142"/>
        <w:rPr>
          <w:rFonts w:ascii="Arial" w:hAnsi="Arial" w:cs="Arial"/>
          <w:sz w:val="18"/>
          <w:szCs w:val="18"/>
        </w:rPr>
      </w:pPr>
      <w:r w:rsidRPr="00DA370B">
        <w:rPr>
          <w:rFonts w:ascii="Arial" w:hAnsi="Arial" w:cs="Arial"/>
          <w:sz w:val="18"/>
          <w:szCs w:val="18"/>
        </w:rPr>
        <w:t>______________________________</w:t>
      </w:r>
      <w:r>
        <w:rPr>
          <w:rFonts w:ascii="Arial" w:hAnsi="Arial" w:cs="Arial"/>
          <w:sz w:val="18"/>
          <w:szCs w:val="18"/>
        </w:rPr>
        <w:t>__________________________________________________________________</w:t>
      </w:r>
    </w:p>
    <w:p w:rsidR="00DA370B" w:rsidRDefault="00DA370B" w:rsidP="00DA370B">
      <w:pPr>
        <w:ind w:left="-142"/>
        <w:rPr>
          <w:rFonts w:ascii="Arial" w:hAnsi="Arial" w:cs="Arial"/>
          <w:sz w:val="18"/>
          <w:szCs w:val="18"/>
        </w:rPr>
      </w:pPr>
      <w:r w:rsidRPr="00DA370B">
        <w:rPr>
          <w:rFonts w:ascii="Arial" w:hAnsi="Arial" w:cs="Arial"/>
          <w:sz w:val="18"/>
          <w:szCs w:val="18"/>
        </w:rPr>
        <w:t>(наименование юридического лица или фамилия,  имя,  отчество, паспортные данные, место жительства физического лица)</w:t>
      </w:r>
    </w:p>
    <w:p w:rsidR="00DA370B" w:rsidRPr="00DA370B" w:rsidRDefault="00DA370B" w:rsidP="00DA370B">
      <w:pPr>
        <w:ind w:left="-142"/>
        <w:rPr>
          <w:rFonts w:ascii="Arial" w:hAnsi="Arial" w:cs="Arial"/>
          <w:sz w:val="18"/>
          <w:szCs w:val="18"/>
        </w:rPr>
      </w:pPr>
      <w:r w:rsidRPr="00DA370B">
        <w:rPr>
          <w:rFonts w:ascii="Arial" w:hAnsi="Arial" w:cs="Arial"/>
          <w:sz w:val="18"/>
          <w:szCs w:val="18"/>
        </w:rPr>
        <w:t>_________________________</w:t>
      </w:r>
      <w:r>
        <w:rPr>
          <w:rFonts w:ascii="Arial" w:hAnsi="Arial" w:cs="Arial"/>
          <w:sz w:val="18"/>
          <w:szCs w:val="18"/>
        </w:rPr>
        <w:t>__________________</w:t>
      </w:r>
      <w:r w:rsidRPr="00DA370B">
        <w:rPr>
          <w:rFonts w:ascii="Arial" w:hAnsi="Arial" w:cs="Arial"/>
          <w:sz w:val="18"/>
          <w:szCs w:val="18"/>
        </w:rPr>
        <w:t xml:space="preserve">  ФИО</w:t>
      </w:r>
    </w:p>
    <w:p w:rsidR="00DA370B" w:rsidRPr="00DA370B" w:rsidRDefault="00DA370B" w:rsidP="00DA370B">
      <w:pPr>
        <w:ind w:left="-142"/>
        <w:rPr>
          <w:rFonts w:ascii="Arial" w:hAnsi="Arial" w:cs="Arial"/>
          <w:sz w:val="18"/>
          <w:szCs w:val="18"/>
        </w:rPr>
      </w:pPr>
      <w:r w:rsidRPr="00DA370B">
        <w:rPr>
          <w:rFonts w:ascii="Arial" w:hAnsi="Arial" w:cs="Arial"/>
          <w:sz w:val="18"/>
          <w:szCs w:val="18"/>
        </w:rPr>
        <w:t xml:space="preserve">             (подпись)</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right"/>
        <w:rPr>
          <w:rFonts w:ascii="Arial" w:hAnsi="Arial" w:cs="Arial"/>
          <w:sz w:val="18"/>
          <w:szCs w:val="18"/>
        </w:rPr>
      </w:pPr>
      <w:r w:rsidRPr="00DA370B">
        <w:rPr>
          <w:rFonts w:ascii="Arial" w:hAnsi="Arial" w:cs="Arial"/>
          <w:sz w:val="18"/>
          <w:szCs w:val="18"/>
        </w:rPr>
        <w:tab/>
        <w:t>ФОРМА УТВЕРЖДЕНА</w:t>
      </w:r>
    </w:p>
    <w:p w:rsidR="00DA370B" w:rsidRPr="00DA370B" w:rsidRDefault="00DA370B" w:rsidP="00DA370B">
      <w:pPr>
        <w:ind w:left="-142"/>
        <w:jc w:val="right"/>
        <w:rPr>
          <w:rFonts w:ascii="Arial" w:hAnsi="Arial" w:cs="Arial"/>
          <w:sz w:val="18"/>
          <w:szCs w:val="18"/>
        </w:rPr>
      </w:pPr>
      <w:r w:rsidRPr="00DA370B">
        <w:rPr>
          <w:rFonts w:ascii="Arial" w:hAnsi="Arial" w:cs="Arial"/>
          <w:sz w:val="18"/>
          <w:szCs w:val="18"/>
        </w:rPr>
        <w:t>распоряжением администрации</w:t>
      </w:r>
    </w:p>
    <w:p w:rsidR="00DA370B" w:rsidRDefault="00DA370B" w:rsidP="00DA370B">
      <w:pPr>
        <w:ind w:left="-142"/>
        <w:jc w:val="right"/>
        <w:rPr>
          <w:rFonts w:ascii="Arial" w:hAnsi="Arial" w:cs="Arial"/>
          <w:sz w:val="18"/>
          <w:szCs w:val="18"/>
        </w:rPr>
      </w:pP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w:t>
      </w:r>
    </w:p>
    <w:p w:rsidR="00DA370B" w:rsidRPr="00DA370B" w:rsidRDefault="00DA370B" w:rsidP="00DA370B">
      <w:pPr>
        <w:ind w:left="-142"/>
        <w:jc w:val="right"/>
        <w:rPr>
          <w:rFonts w:ascii="Arial" w:hAnsi="Arial" w:cs="Arial"/>
          <w:sz w:val="18"/>
          <w:szCs w:val="18"/>
        </w:rPr>
      </w:pPr>
      <w:r w:rsidRPr="00DA370B">
        <w:rPr>
          <w:rFonts w:ascii="Arial" w:hAnsi="Arial" w:cs="Arial"/>
          <w:sz w:val="18"/>
          <w:szCs w:val="18"/>
        </w:rPr>
        <w:t xml:space="preserve"> Ставропольского края</w:t>
      </w:r>
    </w:p>
    <w:p w:rsidR="00DA370B" w:rsidRPr="00DA370B" w:rsidRDefault="00DA370B" w:rsidP="00DA370B">
      <w:pPr>
        <w:ind w:left="-142"/>
        <w:jc w:val="right"/>
        <w:rPr>
          <w:rFonts w:ascii="Arial" w:hAnsi="Arial" w:cs="Arial"/>
          <w:sz w:val="18"/>
          <w:szCs w:val="18"/>
        </w:rPr>
      </w:pPr>
      <w:r w:rsidRPr="00DA370B">
        <w:rPr>
          <w:rFonts w:ascii="Arial" w:hAnsi="Arial" w:cs="Arial"/>
          <w:sz w:val="18"/>
          <w:szCs w:val="18"/>
        </w:rPr>
        <w:t>от 23 мая 2018 года № 466-р</w:t>
      </w:r>
    </w:p>
    <w:p w:rsidR="00DA370B" w:rsidRPr="00DA370B" w:rsidRDefault="00DA370B" w:rsidP="00DA370B">
      <w:pPr>
        <w:ind w:left="-142"/>
        <w:jc w:val="right"/>
        <w:rPr>
          <w:rFonts w:ascii="Arial" w:hAnsi="Arial" w:cs="Arial"/>
          <w:sz w:val="18"/>
          <w:szCs w:val="18"/>
        </w:rPr>
      </w:pPr>
      <w:r w:rsidRPr="00DA370B">
        <w:rPr>
          <w:rFonts w:ascii="Arial" w:hAnsi="Arial" w:cs="Arial"/>
          <w:sz w:val="18"/>
          <w:szCs w:val="18"/>
        </w:rPr>
        <w:t xml:space="preserve"> </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ЗАЯВКА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на участие в торгах  (конкурсах, аукционах) по продаже муниципального имущества, находящегося в собственности </w:t>
      </w:r>
      <w:proofErr w:type="spellStart"/>
      <w:r w:rsidRPr="00DA370B">
        <w:rPr>
          <w:rFonts w:ascii="Arial" w:hAnsi="Arial" w:cs="Arial"/>
          <w:sz w:val="18"/>
          <w:szCs w:val="18"/>
        </w:rPr>
        <w:t>Благодарненского</w:t>
      </w:r>
      <w:proofErr w:type="spellEnd"/>
      <w:r w:rsidRPr="00DA370B">
        <w:rPr>
          <w:rFonts w:ascii="Arial" w:hAnsi="Arial" w:cs="Arial"/>
          <w:sz w:val="18"/>
          <w:szCs w:val="18"/>
        </w:rPr>
        <w:t xml:space="preserve"> городского округа Ставропольского края</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1. Изучив информационное сообщение о проведении торгов (конкурса, аукциона) по продаже муниципального имущества, я ____________________</w:t>
      </w:r>
      <w:r>
        <w:rPr>
          <w:rFonts w:ascii="Arial" w:hAnsi="Arial" w:cs="Arial"/>
          <w:sz w:val="18"/>
          <w:szCs w:val="18"/>
        </w:rPr>
        <w:t>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 xml:space="preserve">_____________________________________________, </w:t>
      </w:r>
      <w:proofErr w:type="gramStart"/>
      <w:r w:rsidRPr="00DA370B">
        <w:rPr>
          <w:rFonts w:ascii="Arial" w:hAnsi="Arial" w:cs="Arial"/>
          <w:sz w:val="18"/>
          <w:szCs w:val="18"/>
        </w:rPr>
        <w:t>действующий</w:t>
      </w:r>
      <w:proofErr w:type="gramEnd"/>
      <w:r w:rsidRPr="00DA370B">
        <w:rPr>
          <w:rFonts w:ascii="Arial" w:hAnsi="Arial" w:cs="Arial"/>
          <w:sz w:val="18"/>
          <w:szCs w:val="18"/>
        </w:rPr>
        <w:t xml:space="preserve"> от имени</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Pr>
          <w:rFonts w:ascii="Arial" w:hAnsi="Arial" w:cs="Arial"/>
          <w:sz w:val="18"/>
          <w:szCs w:val="18"/>
        </w:rPr>
        <w:t>_____________________________</w:t>
      </w:r>
    </w:p>
    <w:p w:rsidR="00DA370B" w:rsidRDefault="00DA370B" w:rsidP="00DA370B">
      <w:pPr>
        <w:ind w:left="-142"/>
        <w:jc w:val="center"/>
        <w:rPr>
          <w:rFonts w:ascii="Arial" w:hAnsi="Arial" w:cs="Arial"/>
          <w:sz w:val="18"/>
          <w:szCs w:val="18"/>
        </w:rPr>
      </w:pPr>
      <w:r w:rsidRPr="00DA370B">
        <w:rPr>
          <w:rFonts w:ascii="Arial" w:hAnsi="Arial" w:cs="Arial"/>
          <w:sz w:val="18"/>
          <w:szCs w:val="18"/>
        </w:rPr>
        <w:t>на основании ______________________________________________________</w:t>
      </w:r>
      <w:r>
        <w:rPr>
          <w:rFonts w:ascii="Arial" w:hAnsi="Arial" w:cs="Arial"/>
          <w:sz w:val="18"/>
          <w:szCs w:val="18"/>
        </w:rPr>
        <w:t>__________________________________________</w:t>
      </w:r>
      <w:r w:rsidRPr="00DA370B">
        <w:rPr>
          <w:rFonts w:ascii="Arial" w:hAnsi="Arial" w:cs="Arial"/>
          <w:sz w:val="18"/>
          <w:szCs w:val="18"/>
        </w:rPr>
        <w:t xml:space="preserve">  (документ, удостоверяющий полномочия)</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согласен приобрести ________________________________________________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w:t>
      </w:r>
      <w:r>
        <w:rPr>
          <w:rFonts w:ascii="Arial" w:hAnsi="Arial" w:cs="Arial"/>
          <w:sz w:val="18"/>
          <w:szCs w:val="18"/>
        </w:rPr>
        <w:t>______________________________</w:t>
      </w:r>
      <w:r w:rsidRPr="00DA370B">
        <w:rPr>
          <w:rFonts w:ascii="Arial" w:hAnsi="Arial" w:cs="Arial"/>
          <w:sz w:val="18"/>
          <w:szCs w:val="18"/>
        </w:rPr>
        <w:t>(полное наименование продаваемого муниципального имущества)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rPr>
        <w:t>_________</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lastRenderedPageBreak/>
        <w:t xml:space="preserve">С условиями продажи муниципального имущества </w:t>
      </w:r>
      <w:proofErr w:type="gramStart"/>
      <w:r w:rsidRPr="00DA370B">
        <w:rPr>
          <w:rFonts w:ascii="Arial" w:hAnsi="Arial" w:cs="Arial"/>
          <w:sz w:val="18"/>
          <w:szCs w:val="18"/>
        </w:rPr>
        <w:t>ознакомлен</w:t>
      </w:r>
      <w:proofErr w:type="gramEnd"/>
      <w:r w:rsidRPr="00DA370B">
        <w:rPr>
          <w:rFonts w:ascii="Arial" w:hAnsi="Arial" w:cs="Arial"/>
          <w:sz w:val="18"/>
          <w:szCs w:val="18"/>
        </w:rPr>
        <w:t xml:space="preserve"> и согласен.</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2. В случае</w:t>
      </w:r>
      <w:proofErr w:type="gramStart"/>
      <w:r w:rsidRPr="00DA370B">
        <w:rPr>
          <w:rFonts w:ascii="Arial" w:hAnsi="Arial" w:cs="Arial"/>
          <w:sz w:val="18"/>
          <w:szCs w:val="18"/>
        </w:rPr>
        <w:t>,</w:t>
      </w:r>
      <w:proofErr w:type="gramEnd"/>
      <w:r w:rsidRPr="00DA370B">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4. До подписания договора купли-продажи настоящая заявка вместе с протоколом будет считаться имеющей силу договора между нами.</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5. Совершено «___» ____________20___года.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6. Полное наименование и адрес претендента - юридического лица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______________________________________________________________________________________________________________________________________________________________________________________________________</w:t>
      </w:r>
      <w:r w:rsidR="001D7282">
        <w:rPr>
          <w:rFonts w:ascii="Arial" w:hAnsi="Arial" w:cs="Arial"/>
          <w:sz w:val="18"/>
          <w:szCs w:val="18"/>
        </w:rPr>
        <w:t>__________________________________________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ab/>
        <w:t>7. Фамилия, имя, отчество претендента – физического лица ________</w:t>
      </w:r>
      <w:r w:rsidR="001D7282">
        <w:rPr>
          <w:rFonts w:ascii="Arial" w:hAnsi="Arial" w:cs="Arial"/>
          <w:sz w:val="18"/>
          <w:szCs w:val="18"/>
        </w:rPr>
        <w:t>___________________________________</w:t>
      </w:r>
      <w:r w:rsidRPr="00DA370B">
        <w:rPr>
          <w:rFonts w:ascii="Arial" w:hAnsi="Arial" w:cs="Arial"/>
          <w:sz w:val="18"/>
          <w:szCs w:val="18"/>
        </w:rPr>
        <w:t>_________________________________________________________________</w:t>
      </w:r>
      <w:r w:rsidR="001D7282">
        <w:rPr>
          <w:rFonts w:ascii="Arial" w:hAnsi="Arial" w:cs="Arial"/>
          <w:sz w:val="18"/>
          <w:szCs w:val="18"/>
        </w:rPr>
        <w:t>___________________________________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паспорт______________________выдан__________________________________________________________________________________________________</w:t>
      </w:r>
      <w:r w:rsidR="001D7282">
        <w:rPr>
          <w:rFonts w:ascii="Arial" w:hAnsi="Arial" w:cs="Arial"/>
          <w:sz w:val="18"/>
          <w:szCs w:val="18"/>
        </w:rPr>
        <w:t>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(кем, когда)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Адрес ____________________________________________________________</w:t>
      </w:r>
      <w:r w:rsidR="001D7282">
        <w:rPr>
          <w:rFonts w:ascii="Arial" w:hAnsi="Arial" w:cs="Arial"/>
          <w:sz w:val="18"/>
          <w:szCs w:val="18"/>
        </w:rPr>
        <w:t>____________________________________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sidR="001D7282">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8.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sidR="001D7282">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sidR="001D7282">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sidR="001D7282">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r w:rsidRPr="00DA370B">
        <w:rPr>
          <w:rFonts w:ascii="Arial" w:hAnsi="Arial" w:cs="Arial"/>
          <w:sz w:val="18"/>
          <w:szCs w:val="18"/>
        </w:rPr>
        <w:t>__________________________________________________________________</w:t>
      </w:r>
      <w:r w:rsidR="001D7282">
        <w:rPr>
          <w:rFonts w:ascii="Arial" w:hAnsi="Arial" w:cs="Arial"/>
          <w:sz w:val="18"/>
          <w:szCs w:val="18"/>
        </w:rPr>
        <w:t>______________________________</w:t>
      </w:r>
    </w:p>
    <w:p w:rsidR="00DA370B" w:rsidRPr="00DA370B" w:rsidRDefault="00DA370B" w:rsidP="00DA370B">
      <w:pPr>
        <w:ind w:left="-142"/>
        <w:jc w:val="center"/>
        <w:rPr>
          <w:rFonts w:ascii="Arial" w:hAnsi="Arial" w:cs="Arial"/>
          <w:sz w:val="18"/>
          <w:szCs w:val="18"/>
        </w:rPr>
      </w:pPr>
    </w:p>
    <w:p w:rsidR="00DA370B" w:rsidRPr="00DA370B" w:rsidRDefault="00DA370B" w:rsidP="00DA370B">
      <w:pPr>
        <w:ind w:left="-142"/>
        <w:jc w:val="center"/>
        <w:rPr>
          <w:rFonts w:ascii="Arial" w:hAnsi="Arial" w:cs="Arial"/>
          <w:sz w:val="18"/>
          <w:szCs w:val="18"/>
        </w:rPr>
      </w:pPr>
    </w:p>
    <w:p w:rsidR="001D7282" w:rsidRDefault="00DA370B" w:rsidP="001D7282">
      <w:pPr>
        <w:pBdr>
          <w:bottom w:val="single" w:sz="12" w:space="1" w:color="auto"/>
        </w:pBdr>
        <w:ind w:left="-142"/>
        <w:rPr>
          <w:rFonts w:ascii="Arial" w:hAnsi="Arial" w:cs="Arial"/>
          <w:b/>
          <w:sz w:val="18"/>
          <w:szCs w:val="18"/>
        </w:rPr>
      </w:pPr>
      <w:r w:rsidRPr="001D7282">
        <w:rPr>
          <w:rFonts w:ascii="Arial" w:hAnsi="Arial" w:cs="Arial"/>
          <w:b/>
          <w:sz w:val="18"/>
          <w:szCs w:val="18"/>
        </w:rPr>
        <w:t xml:space="preserve">Подпись претендента </w:t>
      </w:r>
    </w:p>
    <w:p w:rsidR="00DA370B" w:rsidRPr="001D7282" w:rsidRDefault="00DA370B" w:rsidP="001D7282">
      <w:pPr>
        <w:pBdr>
          <w:bottom w:val="single" w:sz="12" w:space="1" w:color="auto"/>
        </w:pBdr>
        <w:ind w:left="-142"/>
        <w:rPr>
          <w:rFonts w:ascii="Arial" w:hAnsi="Arial" w:cs="Arial"/>
          <w:b/>
          <w:sz w:val="18"/>
          <w:szCs w:val="18"/>
        </w:rPr>
      </w:pPr>
      <w:r w:rsidRPr="001D7282">
        <w:rPr>
          <w:rFonts w:ascii="Arial" w:hAnsi="Arial" w:cs="Arial"/>
          <w:b/>
          <w:sz w:val="18"/>
          <w:szCs w:val="18"/>
        </w:rPr>
        <w:t>(его полномочного представителя)</w:t>
      </w:r>
    </w:p>
    <w:p w:rsidR="001D7282" w:rsidRPr="001D7282" w:rsidRDefault="001D7282" w:rsidP="001D7282">
      <w:pPr>
        <w:pBdr>
          <w:bottom w:val="single" w:sz="12" w:space="1" w:color="auto"/>
        </w:pBdr>
        <w:ind w:left="-142"/>
        <w:rPr>
          <w:rFonts w:ascii="Arial" w:hAnsi="Arial" w:cs="Arial"/>
          <w:b/>
          <w:sz w:val="18"/>
          <w:szCs w:val="18"/>
        </w:rPr>
      </w:pPr>
    </w:p>
    <w:p w:rsidR="001D7282" w:rsidRDefault="001D7282" w:rsidP="001D7282">
      <w:pPr>
        <w:ind w:left="-142"/>
        <w:rPr>
          <w:rFonts w:ascii="Arial" w:hAnsi="Arial" w:cs="Arial"/>
          <w:sz w:val="18"/>
          <w:szCs w:val="18"/>
        </w:rPr>
      </w:pPr>
    </w:p>
    <w:p w:rsidR="001D7282" w:rsidRDefault="001D7282" w:rsidP="00DA370B">
      <w:pPr>
        <w:ind w:left="-142"/>
        <w:jc w:val="center"/>
        <w:rPr>
          <w:rFonts w:ascii="Arial" w:hAnsi="Arial" w:cs="Arial"/>
          <w:sz w:val="18"/>
          <w:szCs w:val="18"/>
        </w:rPr>
      </w:pPr>
    </w:p>
    <w:p w:rsidR="001D7282" w:rsidRDefault="001D7282" w:rsidP="00DA370B">
      <w:pPr>
        <w:ind w:left="-142"/>
        <w:jc w:val="center"/>
        <w:rPr>
          <w:rFonts w:ascii="Arial" w:hAnsi="Arial" w:cs="Arial"/>
          <w:sz w:val="18"/>
          <w:szCs w:val="18"/>
        </w:rPr>
      </w:pPr>
    </w:p>
    <w:p w:rsidR="00DA370B" w:rsidRPr="001D7282" w:rsidRDefault="00DA370B" w:rsidP="001D7282">
      <w:pPr>
        <w:ind w:left="-142"/>
        <w:rPr>
          <w:rFonts w:ascii="Arial" w:hAnsi="Arial" w:cs="Arial"/>
          <w:b/>
          <w:sz w:val="18"/>
          <w:szCs w:val="18"/>
        </w:rPr>
      </w:pPr>
      <w:r w:rsidRPr="00DA370B">
        <w:rPr>
          <w:rFonts w:ascii="Arial" w:hAnsi="Arial" w:cs="Arial"/>
          <w:sz w:val="18"/>
          <w:szCs w:val="18"/>
        </w:rPr>
        <w:tab/>
      </w:r>
      <w:r w:rsidRPr="001D7282">
        <w:rPr>
          <w:rFonts w:ascii="Arial" w:hAnsi="Arial" w:cs="Arial"/>
          <w:b/>
          <w:sz w:val="18"/>
          <w:szCs w:val="18"/>
        </w:rPr>
        <w:t>Отметка о принятии заявки организатором торгов</w:t>
      </w:r>
    </w:p>
    <w:p w:rsidR="00DA370B" w:rsidRPr="00DA370B" w:rsidRDefault="00DA370B" w:rsidP="001D7282">
      <w:pPr>
        <w:ind w:left="-142"/>
        <w:rPr>
          <w:rFonts w:ascii="Arial" w:hAnsi="Arial" w:cs="Arial"/>
          <w:sz w:val="18"/>
          <w:szCs w:val="18"/>
        </w:rPr>
      </w:pPr>
      <w:r w:rsidRPr="00DA370B">
        <w:rPr>
          <w:rFonts w:ascii="Arial" w:hAnsi="Arial" w:cs="Arial"/>
          <w:sz w:val="18"/>
          <w:szCs w:val="18"/>
        </w:rPr>
        <w:t>______</w:t>
      </w:r>
      <w:proofErr w:type="spellStart"/>
      <w:r w:rsidRPr="00DA370B">
        <w:rPr>
          <w:rFonts w:ascii="Arial" w:hAnsi="Arial" w:cs="Arial"/>
          <w:sz w:val="18"/>
          <w:szCs w:val="18"/>
        </w:rPr>
        <w:t>час</w:t>
      </w:r>
      <w:proofErr w:type="gramStart"/>
      <w:r w:rsidRPr="00DA370B">
        <w:rPr>
          <w:rFonts w:ascii="Arial" w:hAnsi="Arial" w:cs="Arial"/>
          <w:sz w:val="18"/>
          <w:szCs w:val="18"/>
        </w:rPr>
        <w:t>.</w:t>
      </w:r>
      <w:proofErr w:type="gramEnd"/>
      <w:r w:rsidRPr="00DA370B">
        <w:rPr>
          <w:rFonts w:ascii="Arial" w:hAnsi="Arial" w:cs="Arial"/>
          <w:sz w:val="18"/>
          <w:szCs w:val="18"/>
        </w:rPr>
        <w:t>_____</w:t>
      </w:r>
      <w:proofErr w:type="gramStart"/>
      <w:r w:rsidRPr="00DA370B">
        <w:rPr>
          <w:rFonts w:ascii="Arial" w:hAnsi="Arial" w:cs="Arial"/>
          <w:sz w:val="18"/>
          <w:szCs w:val="18"/>
        </w:rPr>
        <w:t>м</w:t>
      </w:r>
      <w:proofErr w:type="gramEnd"/>
      <w:r w:rsidRPr="00DA370B">
        <w:rPr>
          <w:rFonts w:ascii="Arial" w:hAnsi="Arial" w:cs="Arial"/>
          <w:sz w:val="18"/>
          <w:szCs w:val="18"/>
        </w:rPr>
        <w:t>ин</w:t>
      </w:r>
      <w:proofErr w:type="spellEnd"/>
      <w:r w:rsidRPr="00DA370B">
        <w:rPr>
          <w:rFonts w:ascii="Arial" w:hAnsi="Arial" w:cs="Arial"/>
          <w:sz w:val="18"/>
          <w:szCs w:val="18"/>
        </w:rPr>
        <w:t>. «____»______________20__</w:t>
      </w:r>
      <w:r w:rsidR="001D7282">
        <w:rPr>
          <w:rFonts w:ascii="Arial" w:hAnsi="Arial" w:cs="Arial"/>
          <w:sz w:val="18"/>
          <w:szCs w:val="18"/>
        </w:rPr>
        <w:t>__</w:t>
      </w:r>
      <w:r w:rsidRPr="00DA370B">
        <w:rPr>
          <w:rFonts w:ascii="Arial" w:hAnsi="Arial" w:cs="Arial"/>
          <w:sz w:val="18"/>
          <w:szCs w:val="18"/>
        </w:rPr>
        <w:t xml:space="preserve">г. </w:t>
      </w:r>
    </w:p>
    <w:p w:rsidR="00DA370B" w:rsidRPr="00DA370B" w:rsidRDefault="00DA370B" w:rsidP="001D7282">
      <w:pPr>
        <w:ind w:left="-142"/>
        <w:rPr>
          <w:rFonts w:ascii="Arial" w:hAnsi="Arial" w:cs="Arial"/>
          <w:sz w:val="18"/>
          <w:szCs w:val="18"/>
        </w:rPr>
      </w:pPr>
      <w:r w:rsidRPr="00DA370B">
        <w:rPr>
          <w:rFonts w:ascii="Arial" w:hAnsi="Arial" w:cs="Arial"/>
          <w:sz w:val="18"/>
          <w:szCs w:val="18"/>
        </w:rPr>
        <w:t xml:space="preserve"> № ________</w:t>
      </w:r>
      <w:r w:rsidR="001D7282">
        <w:rPr>
          <w:rFonts w:ascii="Arial" w:hAnsi="Arial" w:cs="Arial"/>
          <w:sz w:val="18"/>
          <w:szCs w:val="18"/>
        </w:rPr>
        <w:t>_____________________________________</w:t>
      </w:r>
    </w:p>
    <w:p w:rsidR="00DA370B" w:rsidRPr="00DA370B" w:rsidRDefault="00DA370B" w:rsidP="001D7282">
      <w:pPr>
        <w:ind w:left="-142"/>
        <w:rPr>
          <w:rFonts w:ascii="Arial" w:hAnsi="Arial" w:cs="Arial"/>
          <w:sz w:val="18"/>
          <w:szCs w:val="18"/>
        </w:rPr>
      </w:pPr>
      <w:r w:rsidRPr="00DA370B">
        <w:rPr>
          <w:rFonts w:ascii="Arial" w:hAnsi="Arial" w:cs="Arial"/>
          <w:sz w:val="18"/>
          <w:szCs w:val="18"/>
        </w:rPr>
        <w:t>________________________________</w:t>
      </w:r>
      <w:r w:rsidR="001D7282">
        <w:rPr>
          <w:rFonts w:ascii="Arial" w:hAnsi="Arial" w:cs="Arial"/>
          <w:sz w:val="18"/>
          <w:szCs w:val="18"/>
        </w:rPr>
        <w:t>________________</w:t>
      </w:r>
    </w:p>
    <w:p w:rsidR="00DA370B" w:rsidRPr="00DA370B" w:rsidRDefault="00DA370B" w:rsidP="001D7282">
      <w:pPr>
        <w:ind w:left="-142"/>
        <w:rPr>
          <w:rFonts w:ascii="Arial" w:hAnsi="Arial" w:cs="Arial"/>
          <w:sz w:val="18"/>
          <w:szCs w:val="18"/>
        </w:rPr>
      </w:pPr>
      <w:r w:rsidRPr="00DA370B">
        <w:rPr>
          <w:rFonts w:ascii="Arial" w:hAnsi="Arial" w:cs="Arial"/>
          <w:sz w:val="18"/>
          <w:szCs w:val="18"/>
        </w:rPr>
        <w:t>(подпись)</w:t>
      </w:r>
    </w:p>
    <w:p w:rsidR="00DA370B" w:rsidRPr="00DA370B" w:rsidRDefault="00DA370B" w:rsidP="00DA370B">
      <w:pPr>
        <w:ind w:left="-142"/>
        <w:jc w:val="center"/>
        <w:rPr>
          <w:rFonts w:ascii="Arial" w:hAnsi="Arial" w:cs="Arial"/>
          <w:sz w:val="18"/>
          <w:szCs w:val="18"/>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F6097B" w:rsidRDefault="00F6097B" w:rsidP="00F6097B">
      <w:pPr>
        <w:tabs>
          <w:tab w:val="left" w:pos="1620"/>
        </w:tabs>
        <w:jc w:val="both"/>
        <w:rPr>
          <w:rFonts w:ascii="Arial" w:hAnsi="Arial" w:cs="Arial"/>
          <w:sz w:val="16"/>
          <w:szCs w:val="16"/>
        </w:rPr>
      </w:pPr>
      <w:r w:rsidRPr="00F6097B">
        <w:rPr>
          <w:rFonts w:ascii="Arial" w:hAnsi="Arial" w:cs="Arial"/>
          <w:sz w:val="16"/>
          <w:szCs w:val="16"/>
        </w:rPr>
        <w:t>.</w:t>
      </w: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Pr="00F6097B" w:rsidRDefault="00705F1B" w:rsidP="00F6097B">
      <w:pPr>
        <w:tabs>
          <w:tab w:val="left" w:pos="1620"/>
        </w:tabs>
        <w:jc w:val="both"/>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B431BB" w:rsidRDefault="00B431B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0735D">
              <w:rPr>
                <w:rFonts w:ascii="Arial" w:hAnsi="Arial" w:cs="Arial"/>
                <w:sz w:val="16"/>
                <w:szCs w:val="16"/>
              </w:rPr>
              <w:t>28</w:t>
            </w:r>
            <w:r>
              <w:rPr>
                <w:rFonts w:ascii="Arial" w:hAnsi="Arial" w:cs="Arial"/>
                <w:sz w:val="16"/>
                <w:szCs w:val="16"/>
              </w:rPr>
              <w:t>.0</w:t>
            </w:r>
            <w:r w:rsidR="00D0735D">
              <w:rPr>
                <w:rFonts w:ascii="Arial" w:hAnsi="Arial" w:cs="Arial"/>
                <w:sz w:val="16"/>
                <w:szCs w:val="16"/>
              </w:rPr>
              <w:t>6</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92" w:rsidRDefault="000C7B92" w:rsidP="00822A54">
      <w:r>
        <w:separator/>
      </w:r>
    </w:p>
  </w:endnote>
  <w:endnote w:type="continuationSeparator" w:id="0">
    <w:p w:rsidR="000C7B92" w:rsidRDefault="000C7B92"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CC3300">
    <w:pPr>
      <w:pStyle w:val="a6"/>
      <w:jc w:val="center"/>
    </w:pPr>
    <w:r>
      <w:fldChar w:fldCharType="begin"/>
    </w:r>
    <w:r>
      <w:instrText>PAGE   \* MERGEFORMAT</w:instrText>
    </w:r>
    <w:r>
      <w:fldChar w:fldCharType="separate"/>
    </w:r>
    <w:r w:rsidR="00E84B85">
      <w:rPr>
        <w:noProof/>
      </w:rPr>
      <w:t>7</w:t>
    </w:r>
    <w:r>
      <w:rPr>
        <w:noProof/>
      </w:rPr>
      <w:fldChar w:fldCharType="end"/>
    </w:r>
  </w:p>
  <w:p w:rsidR="006B1B8D" w:rsidRDefault="006B1B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6B1B8D" w:rsidRDefault="00CC3300">
        <w:pPr>
          <w:pStyle w:val="a6"/>
          <w:jc w:val="center"/>
        </w:pPr>
        <w:r>
          <w:fldChar w:fldCharType="begin"/>
        </w:r>
        <w:r>
          <w:instrText>PAGE   \* MERGEFORMAT</w:instrText>
        </w:r>
        <w:r>
          <w:fldChar w:fldCharType="separate"/>
        </w:r>
        <w:r w:rsidR="00E84B85">
          <w:rPr>
            <w:noProof/>
          </w:rPr>
          <w:t>1</w:t>
        </w:r>
        <w:r>
          <w:rPr>
            <w:noProof/>
          </w:rPr>
          <w:fldChar w:fldCharType="end"/>
        </w:r>
      </w:p>
    </w:sdtContent>
  </w:sdt>
  <w:p w:rsidR="006B1B8D" w:rsidRDefault="006B1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92" w:rsidRDefault="000C7B92" w:rsidP="00822A54">
      <w:r>
        <w:separator/>
      </w:r>
    </w:p>
  </w:footnote>
  <w:footnote w:type="continuationSeparator" w:id="0">
    <w:p w:rsidR="000C7B92" w:rsidRDefault="000C7B92"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6B1B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w:t>
    </w:r>
    <w:r w:rsidR="00D0735D">
      <w:rPr>
        <w:rFonts w:ascii="Arial" w:hAnsi="Arial" w:cs="Arial"/>
        <w:sz w:val="12"/>
        <w:szCs w:val="12"/>
      </w:rPr>
      <w:t xml:space="preserve"> округа Ставропольского края № </w:t>
    </w:r>
    <w:r w:rsidR="00C87366">
      <w:rPr>
        <w:rFonts w:ascii="Arial" w:hAnsi="Arial" w:cs="Arial"/>
        <w:sz w:val="12"/>
        <w:szCs w:val="12"/>
      </w:rPr>
      <w:t>25</w:t>
    </w:r>
    <w:r w:rsidR="00D0735D">
      <w:rPr>
        <w:rFonts w:ascii="Arial" w:hAnsi="Arial" w:cs="Arial"/>
        <w:sz w:val="12"/>
        <w:szCs w:val="12"/>
      </w:rPr>
      <w:t xml:space="preserve"> (</w:t>
    </w:r>
    <w:r w:rsidR="00C87366">
      <w:rPr>
        <w:rFonts w:ascii="Arial" w:hAnsi="Arial" w:cs="Arial"/>
        <w:sz w:val="12"/>
        <w:szCs w:val="12"/>
      </w:rPr>
      <w:t>94</w:t>
    </w:r>
    <w:r w:rsidR="00D0735D">
      <w:rPr>
        <w:rFonts w:ascii="Arial" w:hAnsi="Arial" w:cs="Arial"/>
        <w:sz w:val="12"/>
        <w:szCs w:val="12"/>
      </w:rPr>
      <w:t xml:space="preserve">) от </w:t>
    </w:r>
    <w:r w:rsidR="00C87366">
      <w:rPr>
        <w:rFonts w:ascii="Arial" w:hAnsi="Arial" w:cs="Arial"/>
        <w:sz w:val="12"/>
        <w:szCs w:val="12"/>
      </w:rPr>
      <w:t>17</w:t>
    </w:r>
    <w:r w:rsidR="00D0735D">
      <w:rPr>
        <w:rFonts w:ascii="Arial" w:hAnsi="Arial" w:cs="Arial"/>
        <w:sz w:val="12"/>
        <w:szCs w:val="12"/>
      </w:rPr>
      <w:t xml:space="preserve"> </w:t>
    </w:r>
    <w:r w:rsidR="00C87366">
      <w:rPr>
        <w:rFonts w:ascii="Arial" w:hAnsi="Arial" w:cs="Arial"/>
        <w:sz w:val="12"/>
        <w:szCs w:val="12"/>
      </w:rPr>
      <w:t>августа</w:t>
    </w:r>
    <w:r w:rsidR="00D0735D">
      <w:rPr>
        <w:rFonts w:ascii="Arial" w:hAnsi="Arial" w:cs="Arial"/>
        <w:sz w:val="12"/>
        <w:szCs w:val="12"/>
      </w:rPr>
      <w:t xml:space="preserve">  2020</w:t>
    </w:r>
    <w:r>
      <w:rPr>
        <w:rFonts w:ascii="Arial" w:hAnsi="Arial" w:cs="Arial"/>
        <w:sz w:val="12"/>
        <w:szCs w:val="12"/>
      </w:rPr>
      <w:t xml:space="preserve"> года</w:t>
    </w:r>
  </w:p>
  <w:p w:rsidR="006B1B8D" w:rsidRDefault="006B1B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8">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9">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0"/>
  </w:num>
  <w:num w:numId="4">
    <w:abstractNumId w:val="6"/>
  </w:num>
  <w:num w:numId="5">
    <w:abstractNumId w:val="40"/>
  </w:num>
  <w:num w:numId="6">
    <w:abstractNumId w:val="17"/>
  </w:num>
  <w:num w:numId="7">
    <w:abstractNumId w:val="37"/>
  </w:num>
  <w:num w:numId="8">
    <w:abstractNumId w:val="39"/>
  </w:num>
  <w:num w:numId="9">
    <w:abstractNumId w:val="9"/>
  </w:num>
  <w:num w:numId="10">
    <w:abstractNumId w:val="29"/>
  </w:num>
  <w:num w:numId="11">
    <w:abstractNumId w:val="15"/>
  </w:num>
  <w:num w:numId="12">
    <w:abstractNumId w:val="38"/>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6"/>
  </w:num>
  <w:num w:numId="17">
    <w:abstractNumId w:val="32"/>
  </w:num>
  <w:num w:numId="18">
    <w:abstractNumId w:val="46"/>
  </w:num>
  <w:num w:numId="19">
    <w:abstractNumId w:val="16"/>
  </w:num>
  <w:num w:numId="20">
    <w:abstractNumId w:val="7"/>
  </w:num>
  <w:num w:numId="2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4"/>
  </w:num>
  <w:num w:numId="24">
    <w:abstractNumId w:val="28"/>
  </w:num>
  <w:num w:numId="25">
    <w:abstractNumId w:val="25"/>
  </w:num>
  <w:num w:numId="26">
    <w:abstractNumId w:val="34"/>
  </w:num>
  <w:num w:numId="27">
    <w:abstractNumId w:val="22"/>
  </w:num>
  <w:num w:numId="28">
    <w:abstractNumId w:val="31"/>
  </w:num>
  <w:num w:numId="29">
    <w:abstractNumId w:val="24"/>
  </w:num>
  <w:num w:numId="30">
    <w:abstractNumId w:val="18"/>
  </w:num>
  <w:num w:numId="31">
    <w:abstractNumId w:val="13"/>
  </w:num>
  <w:num w:numId="32">
    <w:abstractNumId w:val="5"/>
  </w:num>
  <w:num w:numId="33">
    <w:abstractNumId w:val="8"/>
  </w:num>
  <w:num w:numId="34">
    <w:abstractNumId w:val="26"/>
  </w:num>
  <w:num w:numId="35">
    <w:abstractNumId w:val="42"/>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33"/>
  </w:num>
  <w:num w:numId="41">
    <w:abstractNumId w:val="35"/>
  </w:num>
  <w:num w:numId="42">
    <w:abstractNumId w:val="19"/>
  </w:num>
  <w:num w:numId="43">
    <w:abstractNumId w:val="30"/>
  </w:num>
  <w:num w:numId="44">
    <w:abstractNumId w:val="2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C7B92"/>
    <w:rsid w:val="000D0AC5"/>
    <w:rsid w:val="000D1215"/>
    <w:rsid w:val="000D13D8"/>
    <w:rsid w:val="000D1539"/>
    <w:rsid w:val="000D2358"/>
    <w:rsid w:val="000D330E"/>
    <w:rsid w:val="000D4FDC"/>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28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1F7004"/>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2AB8"/>
    <w:rsid w:val="003B341B"/>
    <w:rsid w:val="003B49CE"/>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727"/>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366"/>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370B"/>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56B36"/>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4B85"/>
    <w:rsid w:val="00E86017"/>
    <w:rsid w:val="00E86D86"/>
    <w:rsid w:val="00E86DA8"/>
    <w:rsid w:val="00E902B7"/>
    <w:rsid w:val="00E90BC0"/>
    <w:rsid w:val="00E91780"/>
    <w:rsid w:val="00E945A9"/>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DBE5-545D-4D79-9F4E-3C2CC554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156</cp:revision>
  <cp:lastPrinted>2019-05-20T07:33:00Z</cp:lastPrinted>
  <dcterms:created xsi:type="dcterms:W3CDTF">2019-04-30T11:10:00Z</dcterms:created>
  <dcterms:modified xsi:type="dcterms:W3CDTF">2020-08-24T04:47:00Z</dcterms:modified>
</cp:coreProperties>
</file>