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335AB4" w:rsidP="00822A54">
      <w:pPr>
        <w:jc w:val="right"/>
        <w:rPr>
          <w:rFonts w:ascii="Arial" w:hAnsi="Arial" w:cs="Arial"/>
          <w:sz w:val="20"/>
          <w:szCs w:val="20"/>
        </w:rPr>
      </w:pPr>
      <w:bookmarkStart w:id="0" w:name="_GoBack"/>
      <w:bookmarkEnd w:id="0"/>
      <w:r>
        <w:rPr>
          <w:rFonts w:ascii="Arial" w:hAnsi="Arial" w:cs="Arial"/>
          <w:color w:val="000000" w:themeColor="text1"/>
          <w:sz w:val="20"/>
          <w:szCs w:val="20"/>
        </w:rPr>
        <w:t>22</w:t>
      </w:r>
      <w:r w:rsidR="00CC342D">
        <w:rPr>
          <w:rFonts w:ascii="Arial" w:hAnsi="Arial" w:cs="Arial"/>
          <w:color w:val="000000" w:themeColor="text1"/>
          <w:sz w:val="20"/>
          <w:szCs w:val="20"/>
        </w:rPr>
        <w:t xml:space="preserve"> </w:t>
      </w:r>
      <w:r>
        <w:rPr>
          <w:rFonts w:ascii="Arial" w:hAnsi="Arial" w:cs="Arial"/>
          <w:color w:val="000000" w:themeColor="text1"/>
          <w:sz w:val="20"/>
          <w:szCs w:val="20"/>
        </w:rPr>
        <w:t>ФЕВРАЛЯ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4</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335AB4">
        <w:rPr>
          <w:rFonts w:ascii="Arial" w:hAnsi="Arial" w:cs="Arial"/>
          <w:sz w:val="20"/>
          <w:szCs w:val="20"/>
        </w:rPr>
        <w:t>5</w:t>
      </w:r>
      <w:r w:rsidR="005C2255" w:rsidRPr="001F3ABD">
        <w:rPr>
          <w:rFonts w:ascii="Arial" w:hAnsi="Arial" w:cs="Arial"/>
          <w:sz w:val="20"/>
          <w:szCs w:val="20"/>
        </w:rPr>
        <w:t xml:space="preserve"> </w:t>
      </w:r>
      <w:r w:rsidR="00093BD8" w:rsidRPr="001F3ABD">
        <w:rPr>
          <w:rFonts w:ascii="Arial" w:hAnsi="Arial" w:cs="Arial"/>
          <w:sz w:val="20"/>
          <w:szCs w:val="20"/>
        </w:rPr>
        <w:t>(</w:t>
      </w:r>
      <w:r w:rsidR="00335AB4">
        <w:rPr>
          <w:rFonts w:ascii="Arial" w:hAnsi="Arial" w:cs="Arial"/>
          <w:sz w:val="20"/>
          <w:szCs w:val="20"/>
        </w:rPr>
        <w:t>219</w:t>
      </w:r>
      <w:r w:rsidR="0088149C" w:rsidRPr="001F3ABD">
        <w:rPr>
          <w:rFonts w:ascii="Arial" w:hAnsi="Arial" w:cs="Arial"/>
          <w:sz w:val="20"/>
          <w:szCs w:val="20"/>
        </w:rPr>
        <w:t>)</w:t>
      </w:r>
    </w:p>
    <w:p w:rsidR="0088149C" w:rsidRPr="001F3ABD" w:rsidRDefault="00C25DB7"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5D2BF3">
        <w:rPr>
          <w:rFonts w:ascii="Arial" w:hAnsi="Arial" w:cs="Arial"/>
          <w:sz w:val="20"/>
          <w:szCs w:val="20"/>
        </w:rPr>
        <w:t>7</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2E1F66" w:rsidRPr="001F3ABD" w:rsidRDefault="002E1F66"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3827"/>
        <w:gridCol w:w="441"/>
      </w:tblGrid>
      <w:tr w:rsidR="005065EE" w:rsidRPr="001F3ABD" w:rsidTr="002E1F66">
        <w:trPr>
          <w:trHeight w:val="136"/>
        </w:trPr>
        <w:tc>
          <w:tcPr>
            <w:tcW w:w="284"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827" w:type="dxa"/>
          </w:tcPr>
          <w:p w:rsidR="00377B83" w:rsidRPr="00930DB9" w:rsidRDefault="00740CBC"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40CBC">
              <w:rPr>
                <w:rFonts w:ascii="Arial" w:hAnsi="Arial" w:cs="Arial"/>
                <w:color w:val="auto"/>
                <w:sz w:val="12"/>
                <w:szCs w:val="12"/>
              </w:rPr>
              <w:t>СОВЕТ ДЕПУТАТОВ БЛАГОДАРНЕНСКОГО МУНИЦИПАЛЬНОГО ОКРУГА СТАВРОПОЛЬСКОГО КРАЯ ВТОРОГО СОЗЫВА</w:t>
            </w:r>
            <w:r w:rsidR="00967C7A">
              <w:rPr>
                <w:rFonts w:ascii="Arial" w:hAnsi="Arial" w:cs="Arial"/>
                <w:color w:val="auto"/>
                <w:sz w:val="12"/>
                <w:szCs w:val="12"/>
              </w:rPr>
              <w:t xml:space="preserve"> Решение от 22 ФЕВРАЛЯ 2024 года №171</w:t>
            </w:r>
          </w:p>
        </w:tc>
        <w:tc>
          <w:tcPr>
            <w:tcW w:w="441" w:type="dxa"/>
          </w:tcPr>
          <w:p w:rsidR="005065EE" w:rsidRPr="004349A8" w:rsidRDefault="00740CBC" w:rsidP="00C90311">
            <w:pPr>
              <w:spacing w:line="160" w:lineRule="exact"/>
              <w:rPr>
                <w:rFonts w:ascii="Arial" w:hAnsi="Arial" w:cs="Arial"/>
                <w:sz w:val="12"/>
                <w:szCs w:val="12"/>
              </w:rPr>
            </w:pPr>
            <w:r>
              <w:rPr>
                <w:rFonts w:ascii="Arial" w:hAnsi="Arial" w:cs="Arial"/>
                <w:sz w:val="12"/>
                <w:szCs w:val="12"/>
              </w:rPr>
              <w:t>1</w:t>
            </w:r>
          </w:p>
        </w:tc>
      </w:tr>
      <w:tr w:rsidR="0028710E" w:rsidRPr="001F3ABD" w:rsidTr="002E1F66">
        <w:trPr>
          <w:trHeight w:val="136"/>
        </w:trPr>
        <w:tc>
          <w:tcPr>
            <w:tcW w:w="284" w:type="dxa"/>
          </w:tcPr>
          <w:p w:rsidR="0028710E" w:rsidRPr="001F3ABD" w:rsidRDefault="00F45654" w:rsidP="00C90311">
            <w:pPr>
              <w:spacing w:line="160" w:lineRule="exact"/>
              <w:rPr>
                <w:rFonts w:ascii="Arial" w:hAnsi="Arial" w:cs="Arial"/>
                <w:sz w:val="12"/>
                <w:szCs w:val="14"/>
              </w:rPr>
            </w:pPr>
            <w:r>
              <w:rPr>
                <w:rFonts w:ascii="Arial" w:hAnsi="Arial" w:cs="Arial"/>
                <w:sz w:val="12"/>
                <w:szCs w:val="14"/>
              </w:rPr>
              <w:t>2</w:t>
            </w:r>
          </w:p>
        </w:tc>
        <w:tc>
          <w:tcPr>
            <w:tcW w:w="3827" w:type="dxa"/>
          </w:tcPr>
          <w:p w:rsidR="0028710E" w:rsidRDefault="0028710E" w:rsidP="0028710E">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Pr="0028710E">
              <w:rPr>
                <w:rFonts w:ascii="Arial" w:hAnsi="Arial" w:cs="Arial"/>
                <w:color w:val="auto"/>
                <w:sz w:val="12"/>
                <w:szCs w:val="12"/>
              </w:rPr>
              <w:t>АДМИНИСТРАЦИИ БЛАГОДАРНЕНСКОГО МУНИЦИПАЛЬНО</w:t>
            </w:r>
            <w:r>
              <w:rPr>
                <w:rFonts w:ascii="Arial" w:hAnsi="Arial" w:cs="Arial"/>
                <w:color w:val="auto"/>
                <w:sz w:val="12"/>
                <w:szCs w:val="12"/>
              </w:rPr>
              <w:t>ГО  ОКРУГА  СТАВРОПОЛЬСКОГО КРАЯ</w:t>
            </w:r>
          </w:p>
          <w:p w:rsidR="0028710E" w:rsidRPr="00740CBC" w:rsidRDefault="0028710E" w:rsidP="0028710E">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От 19 февраля 2024 года № 181</w:t>
            </w:r>
            <w:r w:rsidRPr="0028710E">
              <w:rPr>
                <w:rFonts w:ascii="Arial" w:hAnsi="Arial" w:cs="Arial"/>
                <w:color w:val="auto"/>
                <w:sz w:val="12"/>
                <w:szCs w:val="12"/>
              </w:rPr>
              <w:tab/>
              <w:t>2024  года</w:t>
            </w:r>
          </w:p>
        </w:tc>
        <w:tc>
          <w:tcPr>
            <w:tcW w:w="441" w:type="dxa"/>
          </w:tcPr>
          <w:p w:rsidR="0028710E" w:rsidRDefault="007C6F7B" w:rsidP="00C90311">
            <w:pPr>
              <w:spacing w:line="160" w:lineRule="exact"/>
              <w:rPr>
                <w:rFonts w:ascii="Arial" w:hAnsi="Arial" w:cs="Arial"/>
                <w:sz w:val="12"/>
                <w:szCs w:val="12"/>
              </w:rPr>
            </w:pPr>
            <w:r>
              <w:rPr>
                <w:rFonts w:ascii="Arial" w:hAnsi="Arial" w:cs="Arial"/>
                <w:sz w:val="12"/>
                <w:szCs w:val="12"/>
              </w:rPr>
              <w:t>8</w:t>
            </w:r>
          </w:p>
        </w:tc>
      </w:tr>
      <w:tr w:rsidR="0028710E" w:rsidRPr="001F3ABD" w:rsidTr="002E1F66">
        <w:trPr>
          <w:trHeight w:val="136"/>
        </w:trPr>
        <w:tc>
          <w:tcPr>
            <w:tcW w:w="284" w:type="dxa"/>
          </w:tcPr>
          <w:p w:rsidR="0028710E" w:rsidRPr="001F3ABD" w:rsidRDefault="00F45654" w:rsidP="00C90311">
            <w:pPr>
              <w:spacing w:line="160" w:lineRule="exact"/>
              <w:rPr>
                <w:rFonts w:ascii="Arial" w:hAnsi="Arial" w:cs="Arial"/>
                <w:sz w:val="12"/>
                <w:szCs w:val="14"/>
              </w:rPr>
            </w:pPr>
            <w:r>
              <w:rPr>
                <w:rFonts w:ascii="Arial" w:hAnsi="Arial" w:cs="Arial"/>
                <w:sz w:val="12"/>
                <w:szCs w:val="14"/>
              </w:rPr>
              <w:t>3</w:t>
            </w:r>
          </w:p>
        </w:tc>
        <w:tc>
          <w:tcPr>
            <w:tcW w:w="3827" w:type="dxa"/>
          </w:tcPr>
          <w:p w:rsidR="0028710E" w:rsidRPr="0028710E" w:rsidRDefault="0028710E" w:rsidP="0028710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710E">
              <w:rPr>
                <w:rFonts w:ascii="Arial" w:hAnsi="Arial" w:cs="Arial"/>
                <w:color w:val="auto"/>
                <w:sz w:val="12"/>
                <w:szCs w:val="12"/>
              </w:rPr>
              <w:t>ПОСТАНОВЛЕНИЕ АДМИНИСТРАЦИИ БЛАГОДАРНЕНСКОГО МУНИЦИПАЛЬНОГО  ОКРУГА  СТАВРОПОЛЬСКОГО КРАЯ</w:t>
            </w:r>
          </w:p>
          <w:p w:rsidR="0028710E" w:rsidRPr="00740CBC" w:rsidRDefault="0028710E" w:rsidP="0028710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8710E">
              <w:rPr>
                <w:rFonts w:ascii="Arial" w:hAnsi="Arial" w:cs="Arial"/>
                <w:color w:val="auto"/>
                <w:sz w:val="12"/>
                <w:szCs w:val="12"/>
              </w:rPr>
              <w:t xml:space="preserve">От </w:t>
            </w:r>
            <w:r>
              <w:rPr>
                <w:rFonts w:ascii="Arial" w:hAnsi="Arial" w:cs="Arial"/>
                <w:color w:val="auto"/>
                <w:sz w:val="12"/>
                <w:szCs w:val="12"/>
              </w:rPr>
              <w:t>20 февраля 2024 года № 196</w:t>
            </w:r>
          </w:p>
        </w:tc>
        <w:tc>
          <w:tcPr>
            <w:tcW w:w="441" w:type="dxa"/>
          </w:tcPr>
          <w:p w:rsidR="0028710E" w:rsidRDefault="007C6F7B" w:rsidP="00C90311">
            <w:pPr>
              <w:spacing w:line="160" w:lineRule="exact"/>
              <w:rPr>
                <w:rFonts w:ascii="Arial" w:hAnsi="Arial" w:cs="Arial"/>
                <w:sz w:val="12"/>
                <w:szCs w:val="12"/>
              </w:rPr>
            </w:pPr>
            <w:r>
              <w:rPr>
                <w:rFonts w:ascii="Arial" w:hAnsi="Arial" w:cs="Arial"/>
                <w:sz w:val="12"/>
                <w:szCs w:val="12"/>
              </w:rPr>
              <w:t>9</w:t>
            </w:r>
          </w:p>
        </w:tc>
      </w:tr>
      <w:tr w:rsidR="0028710E" w:rsidRPr="001F3ABD" w:rsidTr="002E1F66">
        <w:trPr>
          <w:trHeight w:val="136"/>
        </w:trPr>
        <w:tc>
          <w:tcPr>
            <w:tcW w:w="284" w:type="dxa"/>
          </w:tcPr>
          <w:p w:rsidR="0028710E" w:rsidRPr="001F3ABD" w:rsidRDefault="00F45654" w:rsidP="00C90311">
            <w:pPr>
              <w:spacing w:line="160" w:lineRule="exact"/>
              <w:rPr>
                <w:rFonts w:ascii="Arial" w:hAnsi="Arial" w:cs="Arial"/>
                <w:sz w:val="12"/>
                <w:szCs w:val="14"/>
              </w:rPr>
            </w:pPr>
            <w:r>
              <w:rPr>
                <w:rFonts w:ascii="Arial" w:hAnsi="Arial" w:cs="Arial"/>
                <w:sz w:val="12"/>
                <w:szCs w:val="14"/>
              </w:rPr>
              <w:t>4</w:t>
            </w:r>
          </w:p>
        </w:tc>
        <w:tc>
          <w:tcPr>
            <w:tcW w:w="3827" w:type="dxa"/>
          </w:tcPr>
          <w:p w:rsidR="0028710E" w:rsidRPr="00740CBC" w:rsidRDefault="002E1F66"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proofErr w:type="gramStart"/>
            <w:r w:rsidRPr="002E1F66">
              <w:rPr>
                <w:rFonts w:ascii="Arial" w:hAnsi="Arial" w:cs="Arial"/>
                <w:color w:val="auto"/>
                <w:sz w:val="12"/>
                <w:szCs w:val="12"/>
              </w:rPr>
              <w:t>О проведении конкурса на включение в кадровый резерв для замещения должностей муниципальной службы в управлении</w:t>
            </w:r>
            <w:proofErr w:type="gramEnd"/>
            <w:r w:rsidRPr="002E1F66">
              <w:rPr>
                <w:rFonts w:ascii="Arial" w:hAnsi="Arial" w:cs="Arial"/>
                <w:color w:val="auto"/>
                <w:sz w:val="12"/>
                <w:szCs w:val="12"/>
              </w:rPr>
              <w:t xml:space="preserve"> физической культуры и спорта администрации Благодарненского муниципального округа Ставропольского края</w:t>
            </w:r>
          </w:p>
        </w:tc>
        <w:tc>
          <w:tcPr>
            <w:tcW w:w="441" w:type="dxa"/>
          </w:tcPr>
          <w:p w:rsidR="0028710E" w:rsidRDefault="002E1F66" w:rsidP="00C90311">
            <w:pPr>
              <w:spacing w:line="160" w:lineRule="exact"/>
              <w:rPr>
                <w:rFonts w:ascii="Arial" w:hAnsi="Arial" w:cs="Arial"/>
                <w:sz w:val="12"/>
                <w:szCs w:val="12"/>
              </w:rPr>
            </w:pPr>
            <w:r>
              <w:rPr>
                <w:rFonts w:ascii="Arial" w:hAnsi="Arial" w:cs="Arial"/>
                <w:sz w:val="12"/>
                <w:szCs w:val="12"/>
              </w:rPr>
              <w:t>13</w:t>
            </w:r>
          </w:p>
        </w:tc>
      </w:tr>
      <w:tr w:rsidR="00F45654" w:rsidRPr="001F3ABD" w:rsidTr="002E1F66">
        <w:trPr>
          <w:trHeight w:val="136"/>
        </w:trPr>
        <w:tc>
          <w:tcPr>
            <w:tcW w:w="284" w:type="dxa"/>
          </w:tcPr>
          <w:p w:rsidR="00F45654" w:rsidRPr="001F3ABD" w:rsidRDefault="00F45654" w:rsidP="00C90311">
            <w:pPr>
              <w:spacing w:line="160" w:lineRule="exact"/>
              <w:rPr>
                <w:rFonts w:ascii="Arial" w:hAnsi="Arial" w:cs="Arial"/>
                <w:sz w:val="12"/>
                <w:szCs w:val="14"/>
              </w:rPr>
            </w:pPr>
            <w:r>
              <w:rPr>
                <w:rFonts w:ascii="Arial" w:hAnsi="Arial" w:cs="Arial"/>
                <w:sz w:val="12"/>
                <w:szCs w:val="14"/>
              </w:rPr>
              <w:t>5</w:t>
            </w:r>
          </w:p>
        </w:tc>
        <w:tc>
          <w:tcPr>
            <w:tcW w:w="3827" w:type="dxa"/>
          </w:tcPr>
          <w:p w:rsidR="00F45654" w:rsidRPr="002E1F66" w:rsidRDefault="00F45654"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r w:rsidRPr="00F45654">
              <w:rPr>
                <w:rFonts w:ascii="Arial" w:hAnsi="Arial" w:cs="Arial"/>
                <w:color w:val="auto"/>
                <w:sz w:val="12"/>
                <w:szCs w:val="12"/>
              </w:rPr>
              <w:t>о возможном  предоставлении в аренду земельного участка с  кадастровым  номером 26:13:040301:ЗУ</w:t>
            </w:r>
            <w:proofErr w:type="gramStart"/>
            <w:r w:rsidRPr="00F45654">
              <w:rPr>
                <w:rFonts w:ascii="Arial" w:hAnsi="Arial" w:cs="Arial"/>
                <w:color w:val="auto"/>
                <w:sz w:val="12"/>
                <w:szCs w:val="12"/>
              </w:rPr>
              <w:t>1</w:t>
            </w:r>
            <w:proofErr w:type="gramEnd"/>
          </w:p>
        </w:tc>
        <w:tc>
          <w:tcPr>
            <w:tcW w:w="441" w:type="dxa"/>
          </w:tcPr>
          <w:p w:rsidR="00F45654" w:rsidRDefault="00F45654" w:rsidP="00C90311">
            <w:pPr>
              <w:spacing w:line="160" w:lineRule="exact"/>
              <w:rPr>
                <w:rFonts w:ascii="Arial" w:hAnsi="Arial" w:cs="Arial"/>
                <w:sz w:val="12"/>
                <w:szCs w:val="12"/>
              </w:rPr>
            </w:pPr>
            <w:r>
              <w:rPr>
                <w:rFonts w:ascii="Arial" w:hAnsi="Arial" w:cs="Arial"/>
                <w:sz w:val="12"/>
                <w:szCs w:val="12"/>
              </w:rPr>
              <w:t>14</w:t>
            </w:r>
          </w:p>
        </w:tc>
      </w:tr>
      <w:tr w:rsidR="00910E16" w:rsidRPr="001F3ABD" w:rsidTr="002E1F66">
        <w:trPr>
          <w:trHeight w:val="136"/>
        </w:trPr>
        <w:tc>
          <w:tcPr>
            <w:tcW w:w="284" w:type="dxa"/>
          </w:tcPr>
          <w:p w:rsidR="00910E16" w:rsidRDefault="00910E16" w:rsidP="00C90311">
            <w:pPr>
              <w:spacing w:line="160" w:lineRule="exact"/>
              <w:rPr>
                <w:rFonts w:ascii="Arial" w:hAnsi="Arial" w:cs="Arial"/>
                <w:sz w:val="12"/>
                <w:szCs w:val="14"/>
              </w:rPr>
            </w:pPr>
            <w:r>
              <w:rPr>
                <w:rFonts w:ascii="Arial" w:hAnsi="Arial" w:cs="Arial"/>
                <w:sz w:val="12"/>
                <w:szCs w:val="14"/>
              </w:rPr>
              <w:t>6</w:t>
            </w:r>
          </w:p>
        </w:tc>
        <w:tc>
          <w:tcPr>
            <w:tcW w:w="3827" w:type="dxa"/>
          </w:tcPr>
          <w:p w:rsidR="00910E16" w:rsidRDefault="00910E16" w:rsidP="00910E16">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ИЗВЕЩЕНИЕ </w:t>
            </w:r>
            <w:r w:rsidRPr="00910E16">
              <w:rPr>
                <w:rFonts w:ascii="Arial" w:hAnsi="Arial" w:cs="Arial"/>
                <w:color w:val="auto"/>
                <w:sz w:val="12"/>
                <w:szCs w:val="12"/>
              </w:rPr>
              <w:t xml:space="preserve">о проведении конкурса на включение в резерв на должность директора муниципального учреждения культуры «Дом культуры села </w:t>
            </w:r>
            <w:proofErr w:type="spellStart"/>
            <w:r w:rsidRPr="00910E16">
              <w:rPr>
                <w:rFonts w:ascii="Arial" w:hAnsi="Arial" w:cs="Arial"/>
                <w:color w:val="auto"/>
                <w:sz w:val="12"/>
                <w:szCs w:val="12"/>
              </w:rPr>
              <w:t>Шишкино</w:t>
            </w:r>
            <w:proofErr w:type="spellEnd"/>
            <w:r w:rsidRPr="00910E16">
              <w:rPr>
                <w:rFonts w:ascii="Arial" w:hAnsi="Arial" w:cs="Arial"/>
                <w:color w:val="auto"/>
                <w:sz w:val="12"/>
                <w:szCs w:val="12"/>
              </w:rPr>
              <w:t>»</w:t>
            </w:r>
          </w:p>
        </w:tc>
        <w:tc>
          <w:tcPr>
            <w:tcW w:w="441" w:type="dxa"/>
          </w:tcPr>
          <w:p w:rsidR="00910E16" w:rsidRDefault="00910E16" w:rsidP="00C90311">
            <w:pPr>
              <w:spacing w:line="160" w:lineRule="exact"/>
              <w:rPr>
                <w:rFonts w:ascii="Arial" w:hAnsi="Arial" w:cs="Arial"/>
                <w:sz w:val="12"/>
                <w:szCs w:val="12"/>
              </w:rPr>
            </w:pPr>
            <w:r>
              <w:rPr>
                <w:rFonts w:ascii="Arial" w:hAnsi="Arial" w:cs="Arial"/>
                <w:sz w:val="12"/>
                <w:szCs w:val="12"/>
              </w:rPr>
              <w:t>15</w:t>
            </w:r>
          </w:p>
        </w:tc>
      </w:tr>
    </w:tbl>
    <w:p w:rsidR="004E17F5" w:rsidRDefault="004E17F5" w:rsidP="0057697C">
      <w:pPr>
        <w:spacing w:line="180" w:lineRule="exact"/>
        <w:rPr>
          <w:rFonts w:ascii="Arial" w:hAnsi="Arial" w:cs="Arial"/>
          <w:sz w:val="18"/>
          <w:szCs w:val="18"/>
        </w:rPr>
      </w:pPr>
    </w:p>
    <w:p w:rsidR="002E1F66" w:rsidRDefault="002E1F66" w:rsidP="0057697C">
      <w:pPr>
        <w:spacing w:line="180" w:lineRule="exact"/>
        <w:rPr>
          <w:rFonts w:ascii="Arial" w:hAnsi="Arial" w:cs="Arial"/>
          <w:sz w:val="18"/>
          <w:szCs w:val="18"/>
        </w:rPr>
      </w:pPr>
    </w:p>
    <w:p w:rsidR="002E1F66" w:rsidRDefault="002E1F66" w:rsidP="0057697C">
      <w:pPr>
        <w:spacing w:line="180" w:lineRule="exact"/>
        <w:rPr>
          <w:rFonts w:ascii="Arial" w:hAnsi="Arial" w:cs="Arial"/>
          <w:sz w:val="18"/>
          <w:szCs w:val="18"/>
        </w:rPr>
      </w:pPr>
    </w:p>
    <w:p w:rsidR="002E1F66" w:rsidRDefault="002E1F66" w:rsidP="0057697C">
      <w:pPr>
        <w:spacing w:line="180" w:lineRule="exact"/>
        <w:rPr>
          <w:rFonts w:ascii="Arial" w:hAnsi="Arial" w:cs="Arial"/>
          <w:sz w:val="18"/>
          <w:szCs w:val="18"/>
        </w:rPr>
      </w:pPr>
    </w:p>
    <w:p w:rsidR="00740CBC" w:rsidRDefault="00740CBC" w:rsidP="00967C7A">
      <w:pPr>
        <w:spacing w:line="180" w:lineRule="exact"/>
        <w:rPr>
          <w:rFonts w:ascii="Arial" w:hAnsi="Arial" w:cs="Arial"/>
          <w:sz w:val="18"/>
          <w:szCs w:val="18"/>
        </w:rPr>
      </w:pPr>
    </w:p>
    <w:p w:rsidR="00967C7A" w:rsidRPr="00967C7A" w:rsidRDefault="00967C7A" w:rsidP="00967C7A">
      <w:pPr>
        <w:spacing w:line="180" w:lineRule="exact"/>
        <w:jc w:val="center"/>
        <w:rPr>
          <w:rFonts w:ascii="Arial" w:hAnsi="Arial" w:cs="Arial"/>
          <w:sz w:val="18"/>
          <w:szCs w:val="18"/>
        </w:rPr>
      </w:pPr>
      <w:r w:rsidRPr="00967C7A">
        <w:rPr>
          <w:rFonts w:ascii="Arial" w:hAnsi="Arial" w:cs="Arial"/>
          <w:sz w:val="18"/>
          <w:szCs w:val="18"/>
        </w:rPr>
        <w:t>СОВЕТ ДЕПУТАТОВ БЛАГОДАРНЕНСКОГО МУНИЦИПАЛЬНОГО ОКРУГА СТАВРОПОЛЬСКОГО КРАЯ ВТОРОГО СОЗЫВА</w:t>
      </w:r>
    </w:p>
    <w:p w:rsidR="00967C7A" w:rsidRPr="00967C7A" w:rsidRDefault="00967C7A" w:rsidP="00967C7A">
      <w:pPr>
        <w:spacing w:line="180" w:lineRule="exact"/>
        <w:jc w:val="center"/>
        <w:rPr>
          <w:rFonts w:ascii="Arial" w:hAnsi="Arial" w:cs="Arial"/>
          <w:sz w:val="18"/>
          <w:szCs w:val="18"/>
        </w:rPr>
      </w:pPr>
    </w:p>
    <w:p w:rsidR="00967C7A" w:rsidRPr="00967C7A" w:rsidRDefault="00967C7A" w:rsidP="00967C7A">
      <w:pPr>
        <w:spacing w:line="180" w:lineRule="exact"/>
        <w:jc w:val="center"/>
        <w:rPr>
          <w:rFonts w:ascii="Arial" w:hAnsi="Arial" w:cs="Arial"/>
          <w:sz w:val="18"/>
          <w:szCs w:val="18"/>
        </w:rPr>
      </w:pPr>
      <w:r w:rsidRPr="00967C7A">
        <w:rPr>
          <w:rFonts w:ascii="Arial" w:hAnsi="Arial" w:cs="Arial"/>
          <w:sz w:val="18"/>
          <w:szCs w:val="18"/>
        </w:rPr>
        <w:t>РЕШЕНИЕ</w:t>
      </w:r>
    </w:p>
    <w:p w:rsidR="00967C7A" w:rsidRPr="00967C7A" w:rsidRDefault="00967C7A" w:rsidP="00967C7A">
      <w:pPr>
        <w:spacing w:line="180" w:lineRule="exact"/>
        <w:rPr>
          <w:rFonts w:ascii="Arial" w:hAnsi="Arial" w:cs="Arial"/>
          <w:sz w:val="18"/>
          <w:szCs w:val="18"/>
        </w:rPr>
      </w:pPr>
    </w:p>
    <w:p w:rsidR="00967C7A" w:rsidRPr="00967C7A" w:rsidRDefault="00967C7A" w:rsidP="00967C7A">
      <w:pPr>
        <w:spacing w:line="180" w:lineRule="exact"/>
        <w:jc w:val="center"/>
        <w:rPr>
          <w:rFonts w:ascii="Arial" w:hAnsi="Arial" w:cs="Arial"/>
          <w:sz w:val="18"/>
          <w:szCs w:val="18"/>
        </w:rPr>
      </w:pPr>
      <w:r w:rsidRPr="00967C7A">
        <w:rPr>
          <w:rFonts w:ascii="Arial" w:hAnsi="Arial" w:cs="Arial"/>
          <w:sz w:val="18"/>
          <w:szCs w:val="18"/>
        </w:rPr>
        <w:t>22 февраля 2024 года</w:t>
      </w:r>
      <w:r w:rsidRPr="00967C7A">
        <w:rPr>
          <w:rFonts w:ascii="Arial" w:hAnsi="Arial" w:cs="Arial"/>
          <w:sz w:val="18"/>
          <w:szCs w:val="18"/>
        </w:rPr>
        <w:tab/>
        <w:t xml:space="preserve">г. </w:t>
      </w:r>
      <w:proofErr w:type="gramStart"/>
      <w:r w:rsidRPr="00967C7A">
        <w:rPr>
          <w:rFonts w:ascii="Arial" w:hAnsi="Arial" w:cs="Arial"/>
          <w:sz w:val="18"/>
          <w:szCs w:val="18"/>
        </w:rPr>
        <w:t>Благодарный</w:t>
      </w:r>
      <w:proofErr w:type="gramEnd"/>
      <w:r w:rsidRPr="00967C7A">
        <w:rPr>
          <w:rFonts w:ascii="Arial" w:hAnsi="Arial" w:cs="Arial"/>
          <w:sz w:val="18"/>
          <w:szCs w:val="18"/>
        </w:rPr>
        <w:tab/>
        <w:t>№ 171</w:t>
      </w:r>
    </w:p>
    <w:p w:rsidR="00967C7A" w:rsidRPr="00967C7A" w:rsidRDefault="00967C7A" w:rsidP="00967C7A">
      <w:pPr>
        <w:spacing w:line="180" w:lineRule="exact"/>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Об утверждении Положения об управлении архитектуры, градостроительства, имущественных и земельных отношений администрации Благодарненского муниципальн</w:t>
      </w:r>
      <w:r>
        <w:rPr>
          <w:rFonts w:ascii="Arial" w:hAnsi="Arial" w:cs="Arial"/>
          <w:sz w:val="18"/>
          <w:szCs w:val="18"/>
        </w:rPr>
        <w:t>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законами Ставропольского края от 02 марта 2005 года № 12-кз «О местном самоуправлении в Ставропольском крае», Уставом Благодарненского муниципального округа Ставропольского края, Совет депутатов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РЕШИЛ:</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Утвердить прилагаемое Положение об управлении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2. Признать утратившим силу решение Совета депутатов Благодарненского муниципального округа Ставропольского края от 22 декабря 2023 года № 149 «Об утверждении Положения об управлении архитектуры, градостроительства, имущественных и </w:t>
      </w:r>
      <w:r w:rsidRPr="00967C7A">
        <w:rPr>
          <w:rFonts w:ascii="Arial" w:hAnsi="Arial" w:cs="Arial"/>
          <w:sz w:val="18"/>
          <w:szCs w:val="18"/>
        </w:rPr>
        <w:lastRenderedPageBreak/>
        <w:t>земельных отношений администрации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Настоящее решение вступает в силу со дня его официального опубликования.</w:t>
      </w:r>
    </w:p>
    <w:p w:rsidR="00767408" w:rsidRDefault="00767408" w:rsidP="00967C7A">
      <w:pPr>
        <w:spacing w:line="180" w:lineRule="exact"/>
        <w:rPr>
          <w:rFonts w:ascii="Arial" w:hAnsi="Arial" w:cs="Arial"/>
          <w:sz w:val="18"/>
          <w:szCs w:val="18"/>
        </w:rPr>
      </w:pPr>
    </w:p>
    <w:tbl>
      <w:tblPr>
        <w:tblW w:w="4618" w:type="dxa"/>
        <w:tblInd w:w="108" w:type="dxa"/>
        <w:tblLook w:val="04A0" w:firstRow="1" w:lastRow="0" w:firstColumn="1" w:lastColumn="0" w:noHBand="0" w:noVBand="1"/>
      </w:tblPr>
      <w:tblGrid>
        <w:gridCol w:w="2275"/>
        <w:gridCol w:w="2343"/>
      </w:tblGrid>
      <w:tr w:rsidR="00967C7A" w:rsidRPr="00967C7A" w:rsidTr="00967C7A">
        <w:trPr>
          <w:trHeight w:val="964"/>
        </w:trPr>
        <w:tc>
          <w:tcPr>
            <w:tcW w:w="2275" w:type="dxa"/>
          </w:tcPr>
          <w:p w:rsidR="00967C7A" w:rsidRPr="00967C7A" w:rsidRDefault="00967C7A" w:rsidP="00967C7A">
            <w:pPr>
              <w:spacing w:line="180" w:lineRule="exact"/>
              <w:rPr>
                <w:rFonts w:ascii="Arial" w:hAnsi="Arial" w:cs="Arial"/>
                <w:sz w:val="18"/>
                <w:szCs w:val="18"/>
              </w:rPr>
            </w:pPr>
            <w:r w:rsidRPr="00967C7A">
              <w:rPr>
                <w:rFonts w:ascii="Arial" w:hAnsi="Arial" w:cs="Arial"/>
                <w:sz w:val="18"/>
                <w:szCs w:val="18"/>
              </w:rPr>
              <w:t>Председатель Совета депутатов Благодарненского муниципального округа Ставропольского края</w:t>
            </w:r>
          </w:p>
          <w:p w:rsidR="00967C7A" w:rsidRPr="00967C7A" w:rsidRDefault="00967C7A" w:rsidP="00967C7A">
            <w:pPr>
              <w:spacing w:line="180" w:lineRule="exact"/>
              <w:rPr>
                <w:rFonts w:ascii="Arial" w:hAnsi="Arial" w:cs="Arial"/>
                <w:sz w:val="18"/>
                <w:szCs w:val="18"/>
              </w:rPr>
            </w:pPr>
            <w:r>
              <w:rPr>
                <w:rFonts w:ascii="Arial" w:hAnsi="Arial" w:cs="Arial"/>
                <w:sz w:val="18"/>
                <w:szCs w:val="18"/>
              </w:rPr>
              <w:t xml:space="preserve">                  </w:t>
            </w:r>
            <w:r w:rsidRPr="00967C7A">
              <w:rPr>
                <w:rFonts w:ascii="Arial" w:hAnsi="Arial" w:cs="Arial"/>
                <w:sz w:val="18"/>
                <w:szCs w:val="18"/>
              </w:rPr>
              <w:t>А.Г.</w:t>
            </w:r>
            <w:r>
              <w:rPr>
                <w:rFonts w:ascii="Arial" w:hAnsi="Arial" w:cs="Arial"/>
                <w:sz w:val="18"/>
                <w:szCs w:val="18"/>
              </w:rPr>
              <w:t xml:space="preserve"> </w:t>
            </w:r>
            <w:r w:rsidRPr="00967C7A">
              <w:rPr>
                <w:rFonts w:ascii="Arial" w:hAnsi="Arial" w:cs="Arial"/>
                <w:sz w:val="18"/>
                <w:szCs w:val="18"/>
              </w:rPr>
              <w:t>Гучмазов</w:t>
            </w:r>
          </w:p>
        </w:tc>
        <w:tc>
          <w:tcPr>
            <w:tcW w:w="2343" w:type="dxa"/>
          </w:tcPr>
          <w:p w:rsidR="00967C7A" w:rsidRPr="00967C7A" w:rsidRDefault="00967C7A" w:rsidP="00967C7A">
            <w:pPr>
              <w:spacing w:line="180" w:lineRule="exact"/>
              <w:rPr>
                <w:rFonts w:ascii="Arial" w:hAnsi="Arial" w:cs="Arial"/>
                <w:sz w:val="18"/>
                <w:szCs w:val="18"/>
              </w:rPr>
            </w:pPr>
            <w:r w:rsidRPr="00967C7A">
              <w:rPr>
                <w:rFonts w:ascii="Arial" w:hAnsi="Arial" w:cs="Arial"/>
                <w:sz w:val="18"/>
                <w:szCs w:val="18"/>
              </w:rPr>
              <w:t xml:space="preserve">Глава Благодарненского </w:t>
            </w:r>
          </w:p>
          <w:p w:rsidR="00967C7A" w:rsidRPr="00967C7A" w:rsidRDefault="00967C7A" w:rsidP="00967C7A">
            <w:pPr>
              <w:spacing w:line="180" w:lineRule="exact"/>
              <w:rPr>
                <w:rFonts w:ascii="Arial" w:hAnsi="Arial" w:cs="Arial"/>
                <w:sz w:val="18"/>
                <w:szCs w:val="18"/>
              </w:rPr>
            </w:pPr>
            <w:r w:rsidRPr="00967C7A">
              <w:rPr>
                <w:rFonts w:ascii="Arial" w:hAnsi="Arial" w:cs="Arial"/>
                <w:sz w:val="18"/>
                <w:szCs w:val="18"/>
              </w:rPr>
              <w:t>муниципального округа Ставропольского края</w:t>
            </w:r>
          </w:p>
          <w:p w:rsidR="00967C7A" w:rsidRDefault="00967C7A" w:rsidP="00967C7A">
            <w:pPr>
              <w:spacing w:line="180" w:lineRule="exact"/>
              <w:rPr>
                <w:rFonts w:ascii="Arial" w:hAnsi="Arial" w:cs="Arial"/>
                <w:sz w:val="18"/>
                <w:szCs w:val="18"/>
              </w:rPr>
            </w:pPr>
          </w:p>
          <w:p w:rsidR="00967C7A" w:rsidRDefault="00967C7A" w:rsidP="00967C7A">
            <w:pPr>
              <w:spacing w:line="180" w:lineRule="exact"/>
              <w:rPr>
                <w:rFonts w:ascii="Arial" w:hAnsi="Arial" w:cs="Arial"/>
                <w:sz w:val="18"/>
                <w:szCs w:val="18"/>
              </w:rPr>
            </w:pPr>
          </w:p>
          <w:p w:rsidR="00967C7A" w:rsidRPr="00967C7A" w:rsidRDefault="00967C7A" w:rsidP="00967C7A">
            <w:pPr>
              <w:spacing w:line="180" w:lineRule="exact"/>
              <w:rPr>
                <w:rFonts w:ascii="Arial" w:hAnsi="Arial" w:cs="Arial"/>
                <w:sz w:val="18"/>
                <w:szCs w:val="18"/>
              </w:rPr>
            </w:pPr>
            <w:r>
              <w:rPr>
                <w:rFonts w:ascii="Arial" w:hAnsi="Arial" w:cs="Arial"/>
                <w:sz w:val="18"/>
                <w:szCs w:val="18"/>
              </w:rPr>
              <w:t xml:space="preserve">                  </w:t>
            </w:r>
            <w:r w:rsidRPr="00967C7A">
              <w:rPr>
                <w:rFonts w:ascii="Arial" w:hAnsi="Arial" w:cs="Arial"/>
                <w:sz w:val="18"/>
                <w:szCs w:val="18"/>
              </w:rPr>
              <w:t>А.И.</w:t>
            </w:r>
            <w:r>
              <w:rPr>
                <w:rFonts w:ascii="Arial" w:hAnsi="Arial" w:cs="Arial"/>
                <w:sz w:val="18"/>
                <w:szCs w:val="18"/>
              </w:rPr>
              <w:t xml:space="preserve"> </w:t>
            </w:r>
            <w:r w:rsidRPr="00967C7A">
              <w:rPr>
                <w:rFonts w:ascii="Arial" w:hAnsi="Arial" w:cs="Arial"/>
                <w:sz w:val="18"/>
                <w:szCs w:val="18"/>
              </w:rPr>
              <w:t>Теньков</w:t>
            </w:r>
          </w:p>
        </w:tc>
      </w:tr>
    </w:tbl>
    <w:p w:rsidR="00967C7A" w:rsidRDefault="00967C7A" w:rsidP="00967C7A">
      <w:pPr>
        <w:spacing w:line="180" w:lineRule="exact"/>
        <w:rPr>
          <w:rFonts w:ascii="Arial" w:hAnsi="Arial" w:cs="Arial"/>
          <w:sz w:val="18"/>
          <w:szCs w:val="18"/>
        </w:rPr>
      </w:pPr>
    </w:p>
    <w:p w:rsidR="00967C7A" w:rsidRDefault="00967C7A" w:rsidP="00967C7A">
      <w:pPr>
        <w:spacing w:line="180" w:lineRule="exact"/>
        <w:rPr>
          <w:rFonts w:ascii="Arial" w:hAnsi="Arial" w:cs="Arial"/>
          <w:sz w:val="18"/>
          <w:szCs w:val="18"/>
        </w:rPr>
      </w:pPr>
    </w:p>
    <w:p w:rsidR="00967C7A" w:rsidRDefault="00967C7A" w:rsidP="00967C7A">
      <w:pPr>
        <w:spacing w:line="180" w:lineRule="exact"/>
        <w:rPr>
          <w:rFonts w:ascii="Arial" w:hAnsi="Arial" w:cs="Arial"/>
          <w:sz w:val="18"/>
          <w:szCs w:val="18"/>
        </w:rPr>
      </w:pPr>
    </w:p>
    <w:p w:rsidR="00967C7A" w:rsidRPr="00967C7A" w:rsidRDefault="00967C7A" w:rsidP="00967C7A">
      <w:pPr>
        <w:spacing w:line="180" w:lineRule="exact"/>
        <w:ind w:left="1416"/>
        <w:jc w:val="center"/>
        <w:rPr>
          <w:rFonts w:ascii="Arial" w:hAnsi="Arial" w:cs="Arial"/>
          <w:sz w:val="18"/>
          <w:szCs w:val="18"/>
        </w:rPr>
      </w:pPr>
      <w:r w:rsidRPr="00967C7A">
        <w:rPr>
          <w:rFonts w:ascii="Arial" w:hAnsi="Arial" w:cs="Arial"/>
          <w:sz w:val="18"/>
          <w:szCs w:val="18"/>
        </w:rPr>
        <w:t>УТВЕРЖДЕНО</w:t>
      </w:r>
    </w:p>
    <w:p w:rsidR="00967C7A" w:rsidRPr="00967C7A" w:rsidRDefault="00967C7A" w:rsidP="00967C7A">
      <w:pPr>
        <w:spacing w:line="180" w:lineRule="exact"/>
        <w:ind w:left="1416"/>
        <w:jc w:val="center"/>
        <w:rPr>
          <w:rFonts w:ascii="Arial" w:hAnsi="Arial" w:cs="Arial"/>
          <w:sz w:val="18"/>
          <w:szCs w:val="18"/>
        </w:rPr>
      </w:pPr>
      <w:r w:rsidRPr="00967C7A">
        <w:rPr>
          <w:rFonts w:ascii="Arial" w:hAnsi="Arial" w:cs="Arial"/>
          <w:sz w:val="18"/>
          <w:szCs w:val="18"/>
        </w:rPr>
        <w:t>решением Совета депутатов</w:t>
      </w:r>
    </w:p>
    <w:p w:rsidR="00967C7A" w:rsidRPr="00967C7A" w:rsidRDefault="00967C7A" w:rsidP="00967C7A">
      <w:pPr>
        <w:spacing w:line="180" w:lineRule="exact"/>
        <w:ind w:left="1416"/>
        <w:jc w:val="center"/>
        <w:rPr>
          <w:rFonts w:ascii="Arial" w:hAnsi="Arial" w:cs="Arial"/>
          <w:sz w:val="18"/>
          <w:szCs w:val="18"/>
        </w:rPr>
      </w:pPr>
      <w:r w:rsidRPr="00967C7A">
        <w:rPr>
          <w:rFonts w:ascii="Arial" w:hAnsi="Arial" w:cs="Arial"/>
          <w:sz w:val="18"/>
          <w:szCs w:val="18"/>
        </w:rPr>
        <w:t>Благодарненского муниципального округа Ставропольского края</w:t>
      </w:r>
    </w:p>
    <w:p w:rsidR="00967C7A" w:rsidRPr="00967C7A" w:rsidRDefault="00967C7A" w:rsidP="00967C7A">
      <w:pPr>
        <w:spacing w:line="180" w:lineRule="exact"/>
        <w:ind w:left="1416"/>
        <w:jc w:val="center"/>
        <w:rPr>
          <w:rFonts w:ascii="Arial" w:hAnsi="Arial" w:cs="Arial"/>
          <w:sz w:val="18"/>
          <w:szCs w:val="18"/>
        </w:rPr>
      </w:pPr>
      <w:r w:rsidRPr="00967C7A">
        <w:rPr>
          <w:rFonts w:ascii="Arial" w:hAnsi="Arial" w:cs="Arial"/>
          <w:sz w:val="18"/>
          <w:szCs w:val="18"/>
        </w:rPr>
        <w:t>от 22 февраля 2024 года № 171</w:t>
      </w:r>
    </w:p>
    <w:p w:rsidR="00967C7A" w:rsidRPr="00967C7A" w:rsidRDefault="00967C7A" w:rsidP="00967C7A">
      <w:pPr>
        <w:spacing w:line="180" w:lineRule="exact"/>
        <w:rPr>
          <w:rFonts w:ascii="Arial" w:hAnsi="Arial" w:cs="Arial"/>
          <w:sz w:val="18"/>
          <w:szCs w:val="18"/>
        </w:rPr>
      </w:pPr>
    </w:p>
    <w:p w:rsidR="00967C7A" w:rsidRPr="00967C7A" w:rsidRDefault="00967C7A" w:rsidP="00967C7A">
      <w:pPr>
        <w:spacing w:line="180" w:lineRule="exact"/>
        <w:rPr>
          <w:rFonts w:ascii="Arial" w:hAnsi="Arial" w:cs="Arial"/>
          <w:sz w:val="18"/>
          <w:szCs w:val="18"/>
        </w:rPr>
      </w:pPr>
    </w:p>
    <w:p w:rsidR="00967C7A" w:rsidRPr="00967C7A" w:rsidRDefault="00967C7A" w:rsidP="00967C7A">
      <w:pPr>
        <w:spacing w:line="180" w:lineRule="exact"/>
        <w:jc w:val="center"/>
        <w:rPr>
          <w:rFonts w:ascii="Arial" w:hAnsi="Arial" w:cs="Arial"/>
          <w:sz w:val="18"/>
          <w:szCs w:val="18"/>
        </w:rPr>
      </w:pPr>
      <w:r w:rsidRPr="00967C7A">
        <w:rPr>
          <w:rFonts w:ascii="Arial" w:hAnsi="Arial" w:cs="Arial"/>
          <w:sz w:val="18"/>
          <w:szCs w:val="18"/>
        </w:rPr>
        <w:t>ПОЛОЖЕНИЕ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об управлении архитектуры, градостроительства, имущественных и земельных отношений администрации Благодарненского муниципальн</w:t>
      </w:r>
      <w:r>
        <w:rPr>
          <w:rFonts w:ascii="Arial" w:hAnsi="Arial" w:cs="Arial"/>
          <w:sz w:val="18"/>
          <w:szCs w:val="18"/>
        </w:rPr>
        <w:t>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Статья 1. Общие положения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 </w:t>
      </w:r>
      <w:proofErr w:type="gramStart"/>
      <w:r w:rsidRPr="00967C7A">
        <w:rPr>
          <w:rFonts w:ascii="Arial" w:hAnsi="Arial" w:cs="Arial"/>
          <w:sz w:val="18"/>
          <w:szCs w:val="18"/>
        </w:rPr>
        <w:t>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Управление) является отраслевым (функциональным) органом администрации Благодарненского муниципального округа Ставропольского края (далее - Администрация), обеспечивающим реализацию единой политики в области архитектуры, градостроительства, имущественных, земельных и жилищных отношений на территории Благодарненского муниципального округа Ставропольского края и осуществляющим в пределах установленной компетенции полномочия по решению вопросов местного значения в</w:t>
      </w:r>
      <w:proofErr w:type="gramEnd"/>
      <w:r w:rsidRPr="00967C7A">
        <w:rPr>
          <w:rFonts w:ascii="Arial" w:hAnsi="Arial" w:cs="Arial"/>
          <w:sz w:val="18"/>
          <w:szCs w:val="18"/>
        </w:rPr>
        <w:t xml:space="preserve"> области архитектуры, градостроительства, имущественных, земельных и жилищных отношений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2. Управление для реализации основных задач и выполнения функций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Российской Федерации, законами Ставропольского края, иными нормативными правовыми актами Ставропольского края, Уставом Благодарненского муниципального округа, </w:t>
      </w:r>
      <w:r w:rsidRPr="00967C7A">
        <w:rPr>
          <w:rFonts w:ascii="Arial" w:hAnsi="Arial" w:cs="Arial"/>
          <w:sz w:val="18"/>
          <w:szCs w:val="18"/>
        </w:rPr>
        <w:lastRenderedPageBreak/>
        <w:t>муниципальными правовыми актами Благодарненского муниципального округа, а также настоящим Положением.</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Управление осуществляет свою деятельность на территории Благодарненского муниципального округа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органами местного самоуправления иных муниципальных образований Ставропольского края, организациями и гражданами.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4. </w:t>
      </w:r>
      <w:proofErr w:type="gramStart"/>
      <w:r w:rsidRPr="00967C7A">
        <w:rPr>
          <w:rFonts w:ascii="Arial" w:hAnsi="Arial" w:cs="Arial"/>
          <w:sz w:val="18"/>
          <w:szCs w:val="18"/>
        </w:rPr>
        <w:t>Управление является органом Администрации со статусом юридического лица, обладает всеми правами и обязанностями юридического лица, предусмотренными действующим законодательством, осуществляет управленческие функции, имеет самостоятельный баланс, счета, открываемые в установленном законодательством Российской Федерации порядке, круглую печать со своим наименованием, штампы и бланки с наименованием учреждения.</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Учредителем Управления является Благодарненский муниципальный округ Ставропольского края, от имени которого функции и полномочия учредителя осуществляет Администрация.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Имущество Управления является муниципальной собственностью Благодарненского муниципального округа и закрепляется за Управлением на праве оперативного управления. Финансирование расходов на содержание Управления осуществляется за счет средств бюджета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Работники Управления (кроме работников, занимающих должности, не отнесенные к муниципальным должностям) являются муниципальными служащими.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8. Полное наименование юридического лица: Управление архитектуры, градостроительства, имущественных и земельных отношений администрации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Сокращенное наименование: УАГИЗО АБМО СК.</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9. Юридический и почтовый адрес Управления: 356420, Российская Федерация, Ставропольский край, Благодарненский район, город Благодарный, площадь Ленина, 1.</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10. Организационно-правовая форма Управления – учреждение. Тип учреждения – </w:t>
      </w:r>
      <w:proofErr w:type="gramStart"/>
      <w:r w:rsidRPr="00967C7A">
        <w:rPr>
          <w:rFonts w:ascii="Arial" w:hAnsi="Arial" w:cs="Arial"/>
          <w:sz w:val="18"/>
          <w:szCs w:val="18"/>
        </w:rPr>
        <w:t>казенное</w:t>
      </w:r>
      <w:proofErr w:type="gramEnd"/>
      <w:r w:rsidRPr="00967C7A">
        <w:rPr>
          <w:rFonts w:ascii="Arial" w:hAnsi="Arial" w:cs="Arial"/>
          <w:sz w:val="18"/>
          <w:szCs w:val="18"/>
        </w:rPr>
        <w:t>.</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Статья 2. Основные задачи Управления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Основными задачами Управления являются.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Реализация единой политики в области архитектуры, градостроительства, имущественных, земельных и жилищных отношений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муниципального округа.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Осуществление формирования, учета и ведения реестра муниципальной собственности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Управление и распоряжение в пределах своей компетенции муниципальным имуществом и земельными участками, в том числе земельными участками, государственная собственность на которые не разграничена, в установленном порядке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5. Осуществление </w:t>
      </w:r>
      <w:proofErr w:type="gramStart"/>
      <w:r w:rsidRPr="00967C7A">
        <w:rPr>
          <w:rFonts w:ascii="Arial" w:hAnsi="Arial" w:cs="Arial"/>
          <w:sz w:val="18"/>
          <w:szCs w:val="18"/>
        </w:rPr>
        <w:t>контроля за</w:t>
      </w:r>
      <w:proofErr w:type="gramEnd"/>
      <w:r w:rsidRPr="00967C7A">
        <w:rPr>
          <w:rFonts w:ascii="Arial" w:hAnsi="Arial" w:cs="Arial"/>
          <w:sz w:val="18"/>
          <w:szCs w:val="18"/>
        </w:rPr>
        <w:t xml:space="preserve"> целевым использованием, состоянием и сохранностью муниципального имущества и земельных участков.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lastRenderedPageBreak/>
        <w:t xml:space="preserve">6. Осуществление </w:t>
      </w:r>
      <w:proofErr w:type="gramStart"/>
      <w:r w:rsidRPr="00967C7A">
        <w:rPr>
          <w:rFonts w:ascii="Arial" w:hAnsi="Arial" w:cs="Arial"/>
          <w:sz w:val="18"/>
          <w:szCs w:val="18"/>
        </w:rPr>
        <w:t>контроля за</w:t>
      </w:r>
      <w:proofErr w:type="gramEnd"/>
      <w:r w:rsidRPr="00967C7A">
        <w:rPr>
          <w:rFonts w:ascii="Arial" w:hAnsi="Arial" w:cs="Arial"/>
          <w:sz w:val="18"/>
          <w:szCs w:val="18"/>
        </w:rPr>
        <w:t xml:space="preserve"> поступлением в бюджет Благодарненского муниципального округа неналоговых доходов от использования муниципального имущества и земельных участков.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Обеспечение государственной регистрации прав Благодарненского муниципального округа Ставропольского края на недвижимое имущество, а также иное имущество округа, право на которое подлежит регистрации.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8. Осуществление </w:t>
      </w:r>
      <w:proofErr w:type="gramStart"/>
      <w:r w:rsidRPr="00967C7A">
        <w:rPr>
          <w:rFonts w:ascii="Arial" w:hAnsi="Arial" w:cs="Arial"/>
          <w:sz w:val="18"/>
          <w:szCs w:val="18"/>
        </w:rPr>
        <w:t>контроля за</w:t>
      </w:r>
      <w:proofErr w:type="gramEnd"/>
      <w:r w:rsidRPr="00967C7A">
        <w:rPr>
          <w:rFonts w:ascii="Arial" w:hAnsi="Arial" w:cs="Arial"/>
          <w:sz w:val="18"/>
          <w:szCs w:val="18"/>
        </w:rPr>
        <w:t xml:space="preserve"> использованием муниципального имущества, переданного муниципальным предприятиям и учреждениям Благодарненского муниципального округа Ставропольского края, участие в их создании, реорганизации и ликвидации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9. Обеспечение приватизации муниципального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Защита имущественных и иных прав и законных интересов Благодарненского муниципального округа Ставропольского края в сфере имущественных и земельных отношений.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Участие в части, относящейся к компетенции Управления, в исполнении полномочий по решению вопросов местного значения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12. </w:t>
      </w:r>
      <w:proofErr w:type="gramStart"/>
      <w:r w:rsidRPr="00967C7A">
        <w:rPr>
          <w:rFonts w:ascii="Arial" w:hAnsi="Arial" w:cs="Arial"/>
          <w:sz w:val="18"/>
          <w:szCs w:val="18"/>
        </w:rPr>
        <w:t>Участие в части, относящейся к компетенции Управления, в исполнении полномочий по решению вопросов местного значения Благодарненского муниципального округа Ставропольского края, в соответствии с Земельным кодексом Российской Федерации, Градостроительным кодексом Российской Федерации, Жилищным кодексом Российской Федерации, пунктами 3, 26, 26.1, 27, 43, 44 части 1 статьи 16 Федерального закона от 06 октября 2003 года № 131-ФЗ «Об общих принципах организации местного самоуправления</w:t>
      </w:r>
      <w:proofErr w:type="gramEnd"/>
      <w:r w:rsidRPr="00967C7A">
        <w:rPr>
          <w:rFonts w:ascii="Arial" w:hAnsi="Arial" w:cs="Arial"/>
          <w:sz w:val="18"/>
          <w:szCs w:val="18"/>
        </w:rPr>
        <w:t xml:space="preserve"> в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13. Обеспечение проживающих в муниципальном округе и нуждающихся в жилых помещениях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14. На Управление может быть возложено осуществление иных задач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Статья 3. Основные функции Управления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1.Управление в соответствии с возложенными на него задачами выполняет следующие функции.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Обеспечивает в установленном порядке формирование, управление и распоряжение, приобретение или отчуждение, принятие или передачу, учет и ведение реестра муниципальной собственности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Обеспечивает своевременное рассмотрение обращений органов государственной власти и органов местного самоуправления, граждан и юридических лиц по вопросам, отнесенным к компетенции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Осуществляет подготовку проектов муниципальных правовых актов по вопросам, отнесенным к компетенции Управления, в соответствии с действующим законодательством и муниципальными нормативными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4) Составляет протоколы об административных правонарушениях в соответствии с Законом Ставропольского края от 10.04.2008 N 20-кз «Об административных правонарушениях в Ставропольском крае» согласно полномочиям, </w:t>
      </w:r>
      <w:r w:rsidRPr="00967C7A">
        <w:rPr>
          <w:rFonts w:ascii="Arial" w:hAnsi="Arial" w:cs="Arial"/>
          <w:sz w:val="18"/>
          <w:szCs w:val="18"/>
        </w:rPr>
        <w:lastRenderedPageBreak/>
        <w:t>определенным нормативным актом администрации.</w:t>
      </w:r>
      <w:r w:rsidRPr="00967C7A">
        <w:rPr>
          <w:rFonts w:ascii="Arial" w:hAnsi="Arial" w:cs="Arial"/>
          <w:sz w:val="18"/>
          <w:szCs w:val="18"/>
        </w:rPr>
        <w:cr/>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Осуществляет полномочия муниципального заказчика, заключает муниципальные контракты на закупку товаров, работ, услуг для муниципальных нужд в соответствии с действующим законодательством и муниципальными нормативными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Обеспечивает представление и защиту имущественных и иных прав и законных интересов Благодарненского муниципального округа Ставропольского края по вопросам, отнесенным к компетенции Управления, в арбитражных судах, судах общей юрисдикции, мировых судах, в органах государственной власти, органах местного самоуправления, правоохранительных органах, органах прокуратуры, иных органах, предприятиях, учреждениях, организациях.</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Обеспечивает своевременное предоставление муниципальных услуг в области архитектуры, градостроительства, имущественных, земельных и жилищных отношений, либо при наличии оснований,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и выдачу уведомлений об отказе в предоставлении муниципальных услуг.</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8) Осуществляет разработку проектов и реализацию муниципальных программ в установленной сфере деятельности.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9) Осуществляет функции главного распорядителя и получателя средств бюджета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Осуществляет функции главного администратора доходов бюджета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11) Выступает в суде от имени Благодарненского муниципального округа Ставропольского края в качестве представителя ответчика по искам к муниципальному образованию о возмещении вреда, причиненного физическому лицу или юридическому лицу в результате незаконных действий (бездействия) Управления или должностных лиц Управления, в том числе в результате издания актов, не соответствующих закону или иному правовому акту.</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12) Осуществляет ведение делопроизводства, хранение документов, образовавшихся в результате деятельности Управления, своевременную их передачу в архив в установленном порядке согласно действующему законодательству и муниципальным правовым актам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13) Обеспечивает учет и своевременное внесение в информационные системы Управления данных об объектах муниципального имущества, о правах на него и сделках с ним, о правообладателях, об изменении характеристик объектов недвижимости и иных данных, обеспечивает учет и хранение в установленном порядке документов в отношении объектов муниципального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14) Обеспечивает участие своих представителей в работе комиссий и иных коллегиальных органов, а также взаимодействие с органами государственной власти, органами местного самоуправления, правоохранительными органами, органами прокуратуры, иными органами, предприятиями, учреждениями, организациями по вопросам, отнесенным к компетенции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15) Проводит на территории Благодарненского муниципального округа Ставропольского края мероприятия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16) На Управление могут быть возложены иные функции в соответствии с действующим </w:t>
      </w:r>
      <w:r w:rsidRPr="00967C7A">
        <w:rPr>
          <w:rFonts w:ascii="Arial" w:hAnsi="Arial" w:cs="Arial"/>
          <w:sz w:val="18"/>
          <w:szCs w:val="18"/>
        </w:rPr>
        <w:lastRenderedPageBreak/>
        <w:t>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Функции Управления по формированию и учету муниципального имущества Благодарненского муниципального округа Ставропольского края, ведению реестра муниципальной собственности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Осуществляет ведение реестра муниципального имущества Благодарненского муниципального округа Ставропольского края в соответствии с действующим законодательством.</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Осуществляет подготовку и выдачу выписок, предоставление информации из реестра муниципальной собственности Благодарненского муниципального округа Ставропольского края на основании запросов заинтересованных лиц.</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Осуществляет принятие, передачу и учет муниципального имущества Благодарненского муниципального округа Ставропольского края в связи с приобретением, возникновением, изменением, прекращением прав на муниципальное имущество.</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Функции Управления в сфере управления и распоряжения муниципальным имуществом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Формирует Прогнозный план (</w:t>
      </w:r>
      <w:proofErr w:type="gramStart"/>
      <w:r w:rsidRPr="00967C7A">
        <w:rPr>
          <w:rFonts w:ascii="Arial" w:hAnsi="Arial" w:cs="Arial"/>
          <w:sz w:val="18"/>
          <w:szCs w:val="18"/>
        </w:rPr>
        <w:t xml:space="preserve">программу) </w:t>
      </w:r>
      <w:proofErr w:type="gramEnd"/>
      <w:r w:rsidRPr="00967C7A">
        <w:rPr>
          <w:rFonts w:ascii="Arial" w:hAnsi="Arial" w:cs="Arial"/>
          <w:sz w:val="18"/>
          <w:szCs w:val="18"/>
        </w:rPr>
        <w:t>приватизации муниципального имущества, вносит предложения об изменении прогнозного плана (программы) приватизации муниципального имущества Благодарненского муниципального округа Ставропольского края на очередной финансовый год и плановый период.</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Обеспечивает установление и государственную регистрацию обременений и иных ограничений по использованию недвижимых объектов муниципальной собственности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Организует и проводит торги по продаже муниципального имущества, на право заключения договоров аренды муниципальных нежилых помещений, в отношении объектов муниципальной казны.</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4) Заключает договоры купли-продажи объектов муниципальной собственности, и иные договоры, предусматривающие переход прав в отношении муниципального имущества, в соответствии с действующим законодательством и муниципальными правовыми актами Благодарненского муниципального округа Ставропольского края, в отношении объектов муниципальной казны, по согласованию с Главой Благодарненского муниципального округа Ставропольского края.</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5) Осуществляет </w:t>
      </w:r>
      <w:proofErr w:type="gramStart"/>
      <w:r w:rsidRPr="00967C7A">
        <w:rPr>
          <w:rFonts w:ascii="Arial" w:hAnsi="Arial" w:cs="Arial"/>
          <w:sz w:val="18"/>
          <w:szCs w:val="18"/>
        </w:rPr>
        <w:t>контроль за</w:t>
      </w:r>
      <w:proofErr w:type="gramEnd"/>
      <w:r w:rsidRPr="00967C7A">
        <w:rPr>
          <w:rFonts w:ascii="Arial" w:hAnsi="Arial" w:cs="Arial"/>
          <w:sz w:val="18"/>
          <w:szCs w:val="18"/>
        </w:rPr>
        <w:t xml:space="preserve"> выполнением условий договоров, за соблюдением сроков оплаты, за сроками действия договоров, обеспечивает их учет и хранение.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Реализует права и обязанности продавца муниципальной собственности по договорам купли - продажи в порядке приватизации, а также заключает договоры купли - продажи имущества, приобретаемого (отчуждаемого) по иным основаниям, предусмотренным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Обеспечивает проведение независимой оценки муниципального имущества и земельных участков, для решения вопросов местного значения в интересах Благодарненского муниципального округа Ставропольского края в соответствии с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 xml:space="preserve">8) Заключает договоры аренды, договоры безвозмездного пользования, иные договоры, предусматривающие переход прав владения и (или) пользования в отношении муниципального имущества, включенного в муниципальную казну, в </w:t>
      </w:r>
      <w:r w:rsidRPr="00967C7A">
        <w:rPr>
          <w:rFonts w:ascii="Arial" w:hAnsi="Arial" w:cs="Arial"/>
          <w:sz w:val="18"/>
          <w:szCs w:val="18"/>
        </w:rPr>
        <w:lastRenderedPageBreak/>
        <w:t>соответствии с действующим законодательством и муниципальными правовыми актами Благодарненского муниципального округа Ставропольского края, в том числе в соответствии с Положением об управлении и распоряжении имущественными объектами муниципальной собственности Благодарненского муниципального округа, осуществляет контроль за выполнением</w:t>
      </w:r>
      <w:proofErr w:type="gramEnd"/>
      <w:r w:rsidRPr="00967C7A">
        <w:rPr>
          <w:rFonts w:ascii="Arial" w:hAnsi="Arial" w:cs="Arial"/>
          <w:sz w:val="18"/>
          <w:szCs w:val="18"/>
        </w:rPr>
        <w:t xml:space="preserve"> условий договоров, за сроками действия договоров, обеспечивает их учет и хранение.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9) Производит расчет арендной платы и пени, осуществляет функции администратора доходов, </w:t>
      </w:r>
      <w:proofErr w:type="gramStart"/>
      <w:r w:rsidRPr="00967C7A">
        <w:rPr>
          <w:rFonts w:ascii="Arial" w:hAnsi="Arial" w:cs="Arial"/>
          <w:sz w:val="18"/>
          <w:szCs w:val="18"/>
        </w:rPr>
        <w:t>контроль за</w:t>
      </w:r>
      <w:proofErr w:type="gramEnd"/>
      <w:r w:rsidRPr="00967C7A">
        <w:rPr>
          <w:rFonts w:ascii="Arial" w:hAnsi="Arial" w:cs="Arial"/>
          <w:sz w:val="18"/>
          <w:szCs w:val="18"/>
        </w:rPr>
        <w:t xml:space="preserve"> поступлением арендной платы и пени за пользование муниципальным имуществом, принимает меры к должникам для погашения задолженности в досудебном порядке, в судебном порядке.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Осуществляет права и обязанности собственника, связанные с получением технической документации и иных документов, необходимых для оформления права муниципальной собственности Благодарненского муниципального округа Ставропольского края на объекты недвижимого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Осуществляет мероприятия по признанию права муниципальной собственности Благодарненского муниципального округа Ставропольского края на бесхозяйное и выморочное имущество, выявленное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12) Обеспечивает государственную регистрацию и совершает все необходимые действия, связанные с государственной регистрацией права муниципальной собственности и иных вещных прав, а также возникновения (прекращения), установления ограничений (обременений), прекращения ограничений (обременений) и иных прав на муниципальное недвижимое имущество и земельные участки, в том числе при разграничении государственной собственности на землю.</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13) При вынесении решения администрации о передаче жилья заключает договоры социального и служебного найма на жилые помещения, договоры по передаче в собственность жилых помещений в порядке приватизации.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Функции Управления в сфере земельных отношений.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проектов правовых актов Администрации: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a) о предварительном согласовании предоставления земельных участков;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б) об утверждении схемы расположения земельного участка или земельных участков на кадастровом плане территории;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об установлении категории земель земельных участков;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г) об изменении вида разрешенного использования земельных участков;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д) о предоставлении земельных участков гражданам и юридическим лицам в собственность бесплатно;</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е) о предоставлении земельных участков в постоянное (бессрочное) пользование, о прекращении права постоянного (бессрочного) пользования земельным участком, права пожизненного наследуемого владения земельным участком.</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Принимает участие в организации комплексных кадастровых работ соответствии с Федеральным законом от 24 июля 2007 года №221-ФЗ «О кадастровой деятельности» проведение.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Вносит предложения, осуществляет подготовку проектов правовых актов Администрации об изъятии земельных участков для муниципальных нужд.</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Вносит предложения, осуществляет подготовку проектов правовых актов Администрации о резервировании земель в границах территории Благодарненского муниципального округа Ставропольского края для муниципальных нужд.</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lastRenderedPageBreak/>
        <w:t xml:space="preserve">5) Представляет в орган, осуществляющий кадастровый учет и ведение Единого государственного реестра недвижимости, в электронной форме принятые правовые акты </w:t>
      </w:r>
      <w:proofErr w:type="gramStart"/>
      <w:r w:rsidRPr="00967C7A">
        <w:rPr>
          <w:rFonts w:ascii="Arial" w:hAnsi="Arial" w:cs="Arial"/>
          <w:sz w:val="18"/>
          <w:szCs w:val="18"/>
        </w:rPr>
        <w:t>Администрации</w:t>
      </w:r>
      <w:proofErr w:type="gramEnd"/>
      <w:r w:rsidRPr="00967C7A">
        <w:rPr>
          <w:rFonts w:ascii="Arial" w:hAnsi="Arial" w:cs="Arial"/>
          <w:sz w:val="18"/>
          <w:szCs w:val="18"/>
        </w:rPr>
        <w:t xml:space="preserve"> содержащие сведения, внесение или изменение которых обязательно в соответствии с требованиями законодательства, а также осуществляет постановку на кадастровый учет земельных участков.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Осуществляет учет граждан, имеющих трех и более детей, согласование выбора земельных участков с указанными гражданами в целях предоставления в аренду земельных участков для индивидуального жилищного строительства или для ведения личного подсобного хозяйства.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Осуществляет учет граждан, которым земельные участки были предоставлены в собственность бесплатно.</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8) Осуществляет учет отдельных льготных категорий граждан, которые в соответствии с действующим законодательством Российской Федерации и законодательством Ставропольского края имеют право на предоставление земельных участков в собственность бесплатно.</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9)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заключение договоров аренды земельных участков, предоставленных посредством проведения торгов, договоров аренды земельных участков, предоставленных без проведения торгов, договоров купли-продажи земельных участков, предоставленных посредством проведения торгов, а также договоров безвозмездного пользования земельными участками.</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Благодарненского муниципального округа Ставропольского края, в случаях, установленных Земельным кодексом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Производит расчет арендной платы по договорам аренды земельных участков в порядке, установленном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12) В установленных законодательством случаях и в пределах срока действия договора аренды земельного участка осуществляет подготовку согласия на передачу прав и обязанностей по договору аренды земельного участка третьему лицу, в том числе передачу земельного участка в субаренду, передачу арендных прав в залог и внесение их в качестве вклада в уставный капитал хозяйственного товарищества или общества либо паевого взноса в производственный</w:t>
      </w:r>
      <w:proofErr w:type="gramEnd"/>
      <w:r w:rsidRPr="00967C7A">
        <w:rPr>
          <w:rFonts w:ascii="Arial" w:hAnsi="Arial" w:cs="Arial"/>
          <w:sz w:val="18"/>
          <w:szCs w:val="18"/>
        </w:rPr>
        <w:t xml:space="preserve"> кооператив.</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13) Представляет интересы Благодарненского муниципального округа Ставропольского края в судебных органах по делам о взыскании арендной платы и неосновательного обогащения за фактическое пользование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по делам о расторжении заключенных договоров аренды земельных участков и освобождении незаконно занимаемых земельных участков.</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14)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заключение договоров купли-продажи земельных участков, предоставленных без проведения торгов, по согласованию с Главой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 xml:space="preserve">15) В установленном порядке организует торги, обеспечивает опубликование извещения об аукционе на официальном сайте Российской Федерации в </w:t>
      </w:r>
      <w:r w:rsidRPr="00967C7A">
        <w:rPr>
          <w:rFonts w:ascii="Arial" w:hAnsi="Arial" w:cs="Arial"/>
          <w:sz w:val="18"/>
          <w:szCs w:val="18"/>
        </w:rPr>
        <w:lastRenderedPageBreak/>
        <w:t>информационно-телекоммуникационной сети «Интернет» для проведения торгов, определенном Правительством Российской Федерации, в случаях, установленных Земельным кодексом Российской Федерации.</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16) Обеспечивает подготовку документов, организацию и проведение аукционов по продаже земельных участков, аукционов на право заключения договоров аренды земельных участков в соответствии с Земельным кодексом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17) Осуществляет расчет цены земельных участков по договорам купли-продажи в порядке, установленном действующим законодательством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18) Осуществляет функции администратора доходов от использования земель, </w:t>
      </w:r>
      <w:proofErr w:type="gramStart"/>
      <w:r w:rsidRPr="00967C7A">
        <w:rPr>
          <w:rFonts w:ascii="Arial" w:hAnsi="Arial" w:cs="Arial"/>
          <w:sz w:val="18"/>
          <w:szCs w:val="18"/>
        </w:rPr>
        <w:t>контроль за</w:t>
      </w:r>
      <w:proofErr w:type="gramEnd"/>
      <w:r w:rsidRPr="00967C7A">
        <w:rPr>
          <w:rFonts w:ascii="Arial" w:hAnsi="Arial" w:cs="Arial"/>
          <w:sz w:val="18"/>
          <w:szCs w:val="18"/>
        </w:rPr>
        <w:t xml:space="preserve"> своевременным поступлением доходов, выполнением условий договоров, сроками действия договоров, принимает меры к погашению задолженности в досудебном порядке, обеспечивает взыскание задолженности в судебном порядке.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19) Рассматривает заявления граждан и юридических лиц об отказе от права постоянного (бессрочного) пользования или права пожизненного наследуемого владения земельным участком.</w:t>
      </w:r>
    </w:p>
    <w:p w:rsidR="00967C7A" w:rsidRPr="00967C7A" w:rsidRDefault="00967C7A" w:rsidP="00967C7A">
      <w:pPr>
        <w:spacing w:line="180" w:lineRule="exact"/>
        <w:ind w:firstLine="142"/>
        <w:jc w:val="both"/>
        <w:rPr>
          <w:rFonts w:ascii="Arial" w:hAnsi="Arial" w:cs="Arial"/>
          <w:sz w:val="18"/>
          <w:szCs w:val="18"/>
        </w:rPr>
      </w:pPr>
      <w:proofErr w:type="gramStart"/>
      <w:r w:rsidRPr="00967C7A">
        <w:rPr>
          <w:rFonts w:ascii="Arial" w:hAnsi="Arial" w:cs="Arial"/>
          <w:sz w:val="18"/>
          <w:szCs w:val="18"/>
        </w:rPr>
        <w:t>20) Осуществляет муниципальный земельный контроль в отношении расположенных в границах Благодарненского муниципального округа Ставропольского края земельных участков в соответствии с законодательством Российской Федерации и в порядке, установленном нормативными правовыми актами Ставропольского края и принятыми в соответствии с ними муниципальными нормативными правовыми актами Благодарненского муниципального округа Ставропольского края.</w:t>
      </w:r>
      <w:proofErr w:type="gramEnd"/>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21) Реализует иные права и обязанности арендодателя, ссудодателя, продавца (покупателя) земельных участков, предусмотренные действующим гражданским и земельным законодательством,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22) Согласовывает границы смежных земельных участков с земельными участками, находящимися в муниципальной собственности и собственность на которые не разграничена, путем подписания </w:t>
      </w:r>
      <w:proofErr w:type="gramStart"/>
      <w:r w:rsidRPr="00967C7A">
        <w:rPr>
          <w:rFonts w:ascii="Arial" w:hAnsi="Arial" w:cs="Arial"/>
          <w:sz w:val="18"/>
          <w:szCs w:val="18"/>
        </w:rPr>
        <w:t>акта согласования местоположения границ земельного участка</w:t>
      </w:r>
      <w:proofErr w:type="gramEnd"/>
      <w:r w:rsidRPr="00967C7A">
        <w:rPr>
          <w:rFonts w:ascii="Arial" w:hAnsi="Arial" w:cs="Arial"/>
          <w:sz w:val="18"/>
          <w:szCs w:val="18"/>
        </w:rPr>
        <w:t>.</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23) Осуществляет мероприятия по организации собраний участников общей долевой собственности на земельные участки сельскохозяйственного назначения в пределах компетенции органа местного самоуправления в соответствии с Федеральным законом от 24.07.2002 N 101-ФЗ «Об обороте земель сельскохозяйственного назначения».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24) Осуществляет иные функции в области земельных отношений, не предусмотренные настоящим Положением, в соответствии с законодательством Российской Федерации, нормативными правовыми актами Ставропольского края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Функции по управлению и распоряжению муниципальным имуществом муниципальных предприятий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отношении муниципального имущества муниципальных предприятий Благодарненского муниципального округа (далее - предприятие):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Согласовывает уставы предприятий и вносимые в них изменения и дополнения.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2) В случаях и в порядке, предусмотренных действующим законодательством и муниципальными правовыми актами Благодарненского муниципального </w:t>
      </w:r>
      <w:r w:rsidRPr="00967C7A">
        <w:rPr>
          <w:rFonts w:ascii="Arial" w:hAnsi="Arial" w:cs="Arial"/>
          <w:sz w:val="18"/>
          <w:szCs w:val="18"/>
        </w:rPr>
        <w:lastRenderedPageBreak/>
        <w:t>округа Ставропольского края, осуществляет подготовку проектов правовых актов Администрации: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а) о закреплении муниципального имущества за предприятием на праве хозяйственного ведения или праве оперативного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б) об изъятии излишнего, неиспользуемого или используемого не по назначению муниципального имущества казенного предприятия, о прекращении права хозяйственного ведения предприятия на муниципальное имущество;</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о согласовании заключения предприятием сделки с недвижимым муниципальным имуществом, совершения крупной сделки, сделки, в совершении которой имеется заинтересованность, и иных сделок;</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г) о согласовании решения об участии предприятия в коммерческих и некоммерческих организациях, а также заключения договора простого товарищества;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д) о согласовании решения о распоряжении вкладом (долей) в уставном (складочном) капитале хозяйственных обществ или товариществ, принадлежащими предприятию акциями, а также осуществлении заимствований.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Согласовывает списание муниципального имущества предприятия.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Осуществляет иные функции в отношении муниципального имущества муниципальных предприятий,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Функции по управлению и распоряжению в отношении муниципального имущества муниципальных учреждений Благодарненского муниципального округа Ставропольского края (далее - учреждений).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Согласовывает уставы учреждений и вносимые в них изменения и дополнения.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В случаях и в порядке, предусмотренных действующим законодательством и муниципальными правовыми актами Благодарненского муниципального округа Ставропольского края, осуществляет подготовку проектов правовых актов Администрации: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а) о закреплении муниципального имущества за учреждением на праве оперативного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б) о предоставлении учреждению земельных участков на праве постоянного (бессрочного) пользования;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об изъятии излишнего, неиспользуемого или используемого не по назначению муниципального имущества учреждения;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г) о согласовании распоряжения бюджетным учреждением особо ценным движимым имуществом и недвижимым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д) о согласовании совершения крупной сделки, сделки, в совершении которой имеется заинтересованность, совершении иных сделок с закрепленным муниципальным имуществом или приобретенным учреждениями за счет средств, выделенных им на приобретение такого имущества, а также недвижимым имуществом.</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Согласовывает списание муниципального имущества учреждения.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Осуществляет иные функции в отношении муниципального имущества учреждений,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Функции по управлению и распоряжению в отношении муниципального имущества отраслевых (функциональных) органов Администрации со статусом юридического лица.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 В случаях и в порядке, предусмотренных действующим законодательством и муниципальными правовыми актами Благодарненского муниципального </w:t>
      </w:r>
      <w:r w:rsidRPr="00967C7A">
        <w:rPr>
          <w:rFonts w:ascii="Arial" w:hAnsi="Arial" w:cs="Arial"/>
          <w:sz w:val="18"/>
          <w:szCs w:val="18"/>
        </w:rPr>
        <w:lastRenderedPageBreak/>
        <w:t>округа Ставропольского края, осуществляет подготовку проектов правовых актов Администрации: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а) о закреплении муниципального имущества за учреждением на праве оперативного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б) о предоставлении в безвозмездное пользование;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об изъятии излишнего, неиспользуемого или используемого не по назначению муниципального имущества учреждения;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г) о списании муниципального имущества учреждения.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Осуществляет иные функции в отношении муниципального имущества отраслевых (функциональных) органов Администрации со статусом юридического лица,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8. Функции Управления в сфере архитектуры и градостроительства.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Обеспечивает организацию работ по подготовке местных нормативов градостроительного проектирования, генерального плана, правил землепользования и застройки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Обеспечивает подготовку на основании схемы территориального планирования Благодарненского муниципального округа Ставропольского края документации по планировке территории, за исключением случаев, предусмотренных Градостроительным кодексом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Участвует в разработке и реализации градостроительных разделов местных целевых программ и программ социально-экономического развития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Подготавливает заключения при согласовании проектов документов территориального планирования Российской Федерации, документов территориального планирования Ставропольского края, в случаях, предусмотренных Градостроительным кодексом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Обеспечивает размещение в федеральной государственной информационной системе территориального планирования нормативов градостроительного проектирования, генерального плана, правил землепользования и застройки, вносимые в них изменений и иные документы, предусмотренные нормативными правовыми актами.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Осуществляет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Благодарненского муниципального округа Ставропольского края, и 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Осуществляет прием уведомлений о планируемом сносе, о завершении сноса объекта капитального строительства и размещение уведомлений и документов в государственной информационной системе обеспечения градостроительной деятельности.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8) Принимает от застройщиков или заказчиков один экземпляр копий документов и материалов, предусмотренных Градостроительным кодексом Российской Федерации, для ведения государственной информационной системы обеспечения градостроительной деятельности.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9) Принимает решение о подготовке и утверждении документации по проектам планировки и проектам межевания в случаях, </w:t>
      </w:r>
      <w:proofErr w:type="gramStart"/>
      <w:r w:rsidRPr="00967C7A">
        <w:rPr>
          <w:rFonts w:ascii="Arial" w:hAnsi="Arial" w:cs="Arial"/>
          <w:sz w:val="18"/>
          <w:szCs w:val="18"/>
        </w:rPr>
        <w:t>предусмотренных</w:t>
      </w:r>
      <w:proofErr w:type="gramEnd"/>
      <w:r w:rsidRPr="00967C7A">
        <w:rPr>
          <w:rFonts w:ascii="Arial" w:hAnsi="Arial" w:cs="Arial"/>
          <w:sz w:val="18"/>
          <w:szCs w:val="18"/>
        </w:rPr>
        <w:t xml:space="preserve"> Градостроительным кодексом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10) Осуществляет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r w:rsidRPr="00967C7A">
        <w:rPr>
          <w:rFonts w:ascii="Arial" w:hAnsi="Arial" w:cs="Arial"/>
          <w:sz w:val="18"/>
          <w:szCs w:val="18"/>
        </w:rPr>
        <w:lastRenderedPageBreak/>
        <w:t>расположенных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Осуществляет направление уведомлений, предусмотренных пунктом 2 части 7 статьи 51 Градостроительного кодекса Российской Федерации,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12) Участвует в организации подготовки и проведении публичных слушаний, предметом которых являются: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а) проекты генеральных планов;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б) проекты правил землепользования и застройки;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проекты, предусматривающие внесение изменений в один из вышеуказанных утвержденных документов.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13) Участвует в организации подготовки и проведении общественных обсуждений, предметом которых являются: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а) проекты планировки территории;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б) проекты межевания территории;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в) проекты, предусматривающие внесение изменений в один из вышеуказанных утвержденных документов;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г)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д)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е) проекты схем расположения земельного участка или земельных участков на кадастровом плане территории, на которых расположены многоквартирный дом и иные входящие в состав такого дома объекты недвижимого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 14) Осуществляет подготовку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 помещение, выдачу акта приемочной комиссии о завершении переустройства и (или) перепланировки помещения в многоквартирном доме.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15) Осуществляет выдачу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16) Осуществляет подготовку, выдачу градостроительного плана земельного участка.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17) Осуществляет рассмотрение, согласование, подготовку решения об утверждении или отклонении и направлении на доработку схемы размещения рекламных конструкций на территории муниципального округа, а также вносимых в нее изменений.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18) Выдает разрешение на установку и эксплуатацию рекламной конструкции или решение об отказе в выдаче такого разрешения.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19) Выдает предписание о демонтаже самовольно установленных рекламных конструкций на территории муниципального округа.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20) Участвует в организации работ по заключению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21) Участвует в подготовке и принятии решений о комплексном развитии территорий по инициативе органа местного самоуправления.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22) Участвует в принятии решения о сносе самовольной постройки либо решения о сносе самовольной постройки или ее приведении в соответствие с установленными требованиями в </w:t>
      </w:r>
      <w:r w:rsidRPr="00967C7A">
        <w:rPr>
          <w:rFonts w:ascii="Arial" w:hAnsi="Arial" w:cs="Arial"/>
          <w:sz w:val="18"/>
          <w:szCs w:val="18"/>
        </w:rPr>
        <w:lastRenderedPageBreak/>
        <w:t xml:space="preserve">случаях, </w:t>
      </w:r>
      <w:proofErr w:type="gramStart"/>
      <w:r w:rsidRPr="00967C7A">
        <w:rPr>
          <w:rFonts w:ascii="Arial" w:hAnsi="Arial" w:cs="Arial"/>
          <w:sz w:val="18"/>
          <w:szCs w:val="18"/>
        </w:rPr>
        <w:t>предусмотренных</w:t>
      </w:r>
      <w:proofErr w:type="gramEnd"/>
      <w:r w:rsidRPr="00967C7A">
        <w:rPr>
          <w:rFonts w:ascii="Arial" w:hAnsi="Arial" w:cs="Arial"/>
          <w:sz w:val="18"/>
          <w:szCs w:val="18"/>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23) Осуществляет подготовку документов по присвоению адресов объектам адресации, об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изменении, аннулировании таких наименований, размещении информации в государственном адресном реестре.</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24) Осуществляет согласование схем расположения инженерных коммуникаций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25) Направляет в орган регистрации прав заявления о государственном кадастровом учете и государственной регистрации прав на объекты недвижимого имущества.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26) Организует и проводит осмотр зданий, сооружений в случаях, определенных нормативными актами в соответствии с действующим законодательством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27) Осуществляет иные функции и полномочия в области архитектуры и градостроительства, не предусмотренные настоящим Положением, в соответствии с законодательством Российской Федерации и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28) Подготавливает и выдает разрешения (ордера) на производство земляных работ, связанных со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Осуществляет согласование сроков и способов производства восстановительных работ после ликвидации последствий аварийных ситуаций.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9. Функции Управления в сфере жилищных отношений.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Осуществляет учет муниципального жилищного фонда.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Ведет в установленном порядке учет граждан в качестве нуждающихся в жилых помещениях, предоставляемых по договорам социального найма.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Определяет порядок предоставления жилых помещений муниципального специализированного жилищного фонда.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Обеспечивает в установленном порядке предоставление малоимущим гражданам по договорам социального найма жилых помещений муниципального жилищного фонда.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Обеспечивает подготовку нормативного акта Администрации о признании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6) Осуществляет организацию мероприятий по переселению граждан из аварийного жилищного фонда на территории Благодарненского муниципального округа Ставропольского края. </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7) Осуществляет муниципальный жилищный контроль и </w:t>
      </w:r>
      <w:proofErr w:type="gramStart"/>
      <w:r w:rsidRPr="00967C7A">
        <w:rPr>
          <w:rFonts w:ascii="Arial" w:hAnsi="Arial" w:cs="Arial"/>
          <w:sz w:val="18"/>
          <w:szCs w:val="18"/>
        </w:rPr>
        <w:t>контроль за</w:t>
      </w:r>
      <w:proofErr w:type="gramEnd"/>
      <w:r w:rsidRPr="00967C7A">
        <w:rPr>
          <w:rFonts w:ascii="Arial" w:hAnsi="Arial" w:cs="Arial"/>
          <w:sz w:val="18"/>
          <w:szCs w:val="18"/>
        </w:rPr>
        <w:t xml:space="preserve"> использованием и сохранностью муниципального жилищного фонда, муниципальных нежилых помещений, других объектов муниципальной собственности на подведомственной территории.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8) Осуществляет в установленном порядке взаимодействие с уполномоченным органом исполнительной власти Ставропольского края, </w:t>
      </w:r>
      <w:r w:rsidRPr="00967C7A">
        <w:rPr>
          <w:rFonts w:ascii="Arial" w:hAnsi="Arial" w:cs="Arial"/>
          <w:sz w:val="18"/>
          <w:szCs w:val="18"/>
        </w:rPr>
        <w:lastRenderedPageBreak/>
        <w:t>осуществляющим государственный жилищный надзор, в рамках организации и осуществления муниципального жилищного контроля.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9) Информирует собственников помещений в многоквартирных домах о способах формирования фонда капитального ремонта, о порядке </w:t>
      </w:r>
      <w:proofErr w:type="gramStart"/>
      <w:r w:rsidRPr="00967C7A">
        <w:rPr>
          <w:rFonts w:ascii="Arial" w:hAnsi="Arial" w:cs="Arial"/>
          <w:sz w:val="18"/>
          <w:szCs w:val="18"/>
        </w:rPr>
        <w:t>выбора способа формирования фонда капитального ремонта</w:t>
      </w:r>
      <w:proofErr w:type="gramEnd"/>
      <w:r w:rsidRPr="00967C7A">
        <w:rPr>
          <w:rFonts w:ascii="Arial" w:hAnsi="Arial" w:cs="Arial"/>
          <w:sz w:val="18"/>
          <w:szCs w:val="18"/>
        </w:rPr>
        <w:t>.</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Утверждает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Создает условия для управления многоквартирными домами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12) Обеспечивает равные условия для деятельности управляющих организаций независимо от организационно-правовых форм и форм собственности.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13) Размещает в государственных информационных системах сведения о жилищном фонде на территории Благодарненского муниципального округа Ставропольского края в соответствии с действующим законодательством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14) Размещает в Единой государственной информационной системе социального обеспечения (ЕГИССО) сведения о предоставлении меры социальной защиты (помощи) – 0472 (Социальная выплата для приобретения (строительства) жилья).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15) Осуществляет иные вопросы, отнесенные к полномочиям органов местного самоуправления в области жилищных отношений Конституцией Российской Федерации, Жилищным Кодексом Российской Федерации, другими федеральными законами, а также законами соответствующих субъектов Российской Федерации.</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Статья 4. Права Управления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Управление с целью реализации полномочий в установленной сфере деятельности имеет право:</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Запрашивать и получать в установленном порядке от иных отраслевых (функциональных) и территориальных органов Администрации, государственных органов, юридических лиц и граждан информацию, материалы и документы, необходимые для исполнения возложенных на Управление задач и функций.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Участвовать в совещаниях и других мероприятиях по вопросам, относящимся к компетенции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Открывать лицевые счета для зачисления и расходования сре</w:t>
      </w:r>
      <w:proofErr w:type="gramStart"/>
      <w:r w:rsidRPr="00967C7A">
        <w:rPr>
          <w:rFonts w:ascii="Arial" w:hAnsi="Arial" w:cs="Arial"/>
          <w:sz w:val="18"/>
          <w:szCs w:val="18"/>
        </w:rPr>
        <w:t>дств в т</w:t>
      </w:r>
      <w:proofErr w:type="gramEnd"/>
      <w:r w:rsidRPr="00967C7A">
        <w:rPr>
          <w:rFonts w:ascii="Arial" w:hAnsi="Arial" w:cs="Arial"/>
          <w:sz w:val="18"/>
          <w:szCs w:val="18"/>
        </w:rPr>
        <w:t>ерриториальном органе Федерального казначейства по средствам местного бюджета.</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Создавать совещательные, экспертные и консультативные органы, в том числе межведомственные (советы, комиссии, группы), участвовать в работе комиссий и иных коллегиальных органов, в состав которых включен представитель Управления, а также при необходимости обеспечивать их деятельность.</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Обращаться в арбитражные суды, суды общей юрисдикции, мировые суды и иные органы с целью защиты имущественных и иных прав и законных интересов Благодарненского муниципального округа Ставропольского края и Управления по вопросам, отнесенным к компетенции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Давать разъяснения юридическим и физическим лицам по вопросам, относящимся к компетенции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Рассматривать письменные жалобы и обращения.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8. Выступать заказчиком при заключении муниципального контракта на подготовку документов территориального планирования Благодарненского муниципального округа Ставропольского края, правил землепользования и застройки, документации по </w:t>
      </w:r>
      <w:r w:rsidRPr="00967C7A">
        <w:rPr>
          <w:rFonts w:ascii="Arial" w:hAnsi="Arial" w:cs="Arial"/>
          <w:sz w:val="18"/>
          <w:szCs w:val="18"/>
        </w:rPr>
        <w:lastRenderedPageBreak/>
        <w:t>планировке территории, местных нормативов градостроительного проектирования.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9. Заключать в соответствии с действующим законодательством муниципальные контракты (договоры) в целях проведения кадастрового учета и оценки рыночной стоимости объектов недвижимости, расположенных на территории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Осуществлять мероприятия по выявлению и пресечению нарушений в области градостроительной деятельности в пределах своей компетенции.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Управление обладает иными правами, предусмотренными законодательством Российской Федерации, законодательством Ставропольского края, муниципальными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Статья 5. Организация деятельности Управления</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1. Управление возглавляет заместитель главы администрации-начальник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(далее - заместитель главы администрации </w:t>
      </w:r>
      <w:proofErr w:type="gramStart"/>
      <w:r w:rsidRPr="00967C7A">
        <w:rPr>
          <w:rFonts w:ascii="Arial" w:hAnsi="Arial" w:cs="Arial"/>
          <w:sz w:val="18"/>
          <w:szCs w:val="18"/>
        </w:rPr>
        <w:t>–н</w:t>
      </w:r>
      <w:proofErr w:type="gramEnd"/>
      <w:r w:rsidRPr="00967C7A">
        <w:rPr>
          <w:rFonts w:ascii="Arial" w:hAnsi="Arial" w:cs="Arial"/>
          <w:sz w:val="18"/>
          <w:szCs w:val="18"/>
        </w:rPr>
        <w:t>ачальник Управления), назначаемый и освобождаемый от должности Главой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Заместитель главы администрации – начальник Управления подчиняется Главе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Заместитель главы администрации – 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полномочий.</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В период временного отсутствия заместителя главы администрации – начальника Управления обязанности начальника Управления исполняет один из заместителей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назначаемых распоряжением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Заместитель главы администрации – начальник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 Действует без доверенности от имени Управления, представляет его интересы в федеральных органах, органах государственной власти Ставропольского края, судах, учреждениях и организациях независимо от их организационно-правовых форм, выдает доверенности, подписывает документы.</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2) Утверждает положения о структурных подразделениях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3) Заключает в установленном порядке от имени Управления контракты, договоры и соглашения с физическими и юридическими лицами.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4) Имеет право первой подписи на банковских и финансовых документах.</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5) Решает в соответствии с законодательством Российской Федерации и законодательством Ставропольского края о муниципальной службе вопросы, связанные с прохождением муниципальной службы в Управлении.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Утверждает должностные инструкции муниципальных служащих и работников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7) Принимает решения о поощрении и о применении дисциплинарных взысканий к работникам Управления, а также утверждает условия их премирования и материального стимулирования в соответствии с правовыми актами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 xml:space="preserve">8) Вносит на рассмотрение Главы Благодарненского муниципального округа ходатайство к присвоению почетных званий и награждению государственными наградами Российской Федерации и Ставропольского </w:t>
      </w:r>
      <w:r w:rsidRPr="00967C7A">
        <w:rPr>
          <w:rFonts w:ascii="Arial" w:hAnsi="Arial" w:cs="Arial"/>
          <w:sz w:val="18"/>
          <w:szCs w:val="18"/>
        </w:rPr>
        <w:lastRenderedPageBreak/>
        <w:t>края, наградами Благодарненского муниципального округа Ставропольского края, особо отличившихся работников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9) Издает в пределах компетенции Управления распоряжения на основании и во исполнение нормативных правовых актов Российской Федерации, Ставропольского края, а также правовых актов Благодарненского муниципального округа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10) Осуществляет контроль за целевым и своевременным использованием выделенных бюджетных средств.</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11) Ведет прием граждан, рассматривает их предложения, заявления и жалобы, принимает решения в пределах своей компетенции в соответствии с действующим законодательством Российской Федерации, Ставропольского края.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12) Имеет право возлагать на ответственных лиц Управления обязанности по подписанию документов и исполнения иных функций от имени Управления.</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13) Осуществляет иные полномочия, предусмотренные действующим законодательством Российской Федерации.</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Заместитель главы администрации – начальник Управления несет ответственность за несвоевременное и некачественное выполнение Управлением своих функций, низкий уровень трудовой и производственной дисциплины.</w:t>
      </w: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6. Структура и штатная численность Управления определяется штатным расписанием, утверждаемым муниципальным правовым актом Администрации.</w:t>
      </w:r>
    </w:p>
    <w:p w:rsidR="00967C7A" w:rsidRPr="00967C7A" w:rsidRDefault="00967C7A" w:rsidP="00967C7A">
      <w:pPr>
        <w:spacing w:line="180" w:lineRule="exact"/>
        <w:ind w:firstLine="142"/>
        <w:jc w:val="both"/>
        <w:rPr>
          <w:rFonts w:ascii="Arial" w:hAnsi="Arial" w:cs="Arial"/>
          <w:sz w:val="18"/>
          <w:szCs w:val="18"/>
        </w:rPr>
      </w:pPr>
    </w:p>
    <w:p w:rsidR="00967C7A" w:rsidRP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Статья 6. Реорганизация и ликвидация</w:t>
      </w:r>
    </w:p>
    <w:p w:rsidR="00967C7A" w:rsidRPr="00967C7A" w:rsidRDefault="00967C7A" w:rsidP="00967C7A">
      <w:pPr>
        <w:spacing w:line="180" w:lineRule="exact"/>
        <w:ind w:firstLine="142"/>
        <w:jc w:val="both"/>
        <w:rPr>
          <w:rFonts w:ascii="Arial" w:hAnsi="Arial" w:cs="Arial"/>
          <w:sz w:val="18"/>
          <w:szCs w:val="18"/>
        </w:rPr>
      </w:pPr>
    </w:p>
    <w:p w:rsidR="00967C7A" w:rsidRDefault="00967C7A" w:rsidP="00967C7A">
      <w:pPr>
        <w:spacing w:line="180" w:lineRule="exact"/>
        <w:ind w:firstLine="142"/>
        <w:jc w:val="both"/>
        <w:rPr>
          <w:rFonts w:ascii="Arial" w:hAnsi="Arial" w:cs="Arial"/>
          <w:sz w:val="18"/>
          <w:szCs w:val="18"/>
        </w:rPr>
      </w:pPr>
      <w:r w:rsidRPr="00967C7A">
        <w:rPr>
          <w:rFonts w:ascii="Arial" w:hAnsi="Arial" w:cs="Arial"/>
          <w:sz w:val="18"/>
          <w:szCs w:val="18"/>
        </w:rPr>
        <w:t>Ликвидация или реорганизация Управления осуществляется в порядке, установленном законодательством Российской Федерации, Ставропольского края и муниципальными правовыми актами.</w:t>
      </w:r>
    </w:p>
    <w:p w:rsidR="00767408" w:rsidRDefault="00767408" w:rsidP="007C6F7B">
      <w:pPr>
        <w:spacing w:line="180" w:lineRule="exact"/>
        <w:rPr>
          <w:rFonts w:ascii="Arial" w:hAnsi="Arial" w:cs="Arial"/>
          <w:sz w:val="18"/>
          <w:szCs w:val="18"/>
        </w:rPr>
      </w:pPr>
    </w:p>
    <w:p w:rsidR="007C6F7B" w:rsidRDefault="007C6F7B" w:rsidP="007C6F7B">
      <w:pPr>
        <w:spacing w:line="180" w:lineRule="exact"/>
        <w:rPr>
          <w:rFonts w:ascii="Arial" w:hAnsi="Arial" w:cs="Arial"/>
          <w:sz w:val="18"/>
          <w:szCs w:val="18"/>
        </w:rPr>
      </w:pPr>
    </w:p>
    <w:p w:rsidR="007C6F7B" w:rsidRDefault="007C6F7B" w:rsidP="007C6F7B">
      <w:pPr>
        <w:spacing w:line="180" w:lineRule="exact"/>
        <w:rPr>
          <w:rFonts w:ascii="Arial" w:hAnsi="Arial" w:cs="Arial"/>
          <w:sz w:val="18"/>
          <w:szCs w:val="18"/>
        </w:rPr>
      </w:pPr>
    </w:p>
    <w:p w:rsidR="007C6F7B" w:rsidRDefault="007C6F7B" w:rsidP="007C6F7B">
      <w:pPr>
        <w:spacing w:line="180" w:lineRule="exact"/>
        <w:rPr>
          <w:rFonts w:ascii="Arial" w:hAnsi="Arial" w:cs="Arial"/>
          <w:sz w:val="18"/>
          <w:szCs w:val="18"/>
        </w:rPr>
      </w:pPr>
    </w:p>
    <w:p w:rsidR="007C6F7B" w:rsidRPr="007C6F7B" w:rsidRDefault="007C6F7B" w:rsidP="007C6F7B">
      <w:pPr>
        <w:spacing w:line="180" w:lineRule="exact"/>
        <w:jc w:val="center"/>
        <w:rPr>
          <w:rFonts w:ascii="Arial" w:hAnsi="Arial" w:cs="Arial"/>
          <w:sz w:val="18"/>
          <w:szCs w:val="18"/>
        </w:rPr>
      </w:pPr>
      <w:r w:rsidRPr="007C6F7B">
        <w:rPr>
          <w:rFonts w:ascii="Arial" w:hAnsi="Arial" w:cs="Arial"/>
          <w:sz w:val="18"/>
          <w:szCs w:val="18"/>
        </w:rPr>
        <w:t>ПОСТАНОВЛЕНИЕ</w:t>
      </w:r>
    </w:p>
    <w:p w:rsidR="007C6F7B" w:rsidRPr="007C6F7B" w:rsidRDefault="007C6F7B" w:rsidP="007C6F7B">
      <w:pPr>
        <w:spacing w:line="180" w:lineRule="exact"/>
        <w:jc w:val="center"/>
        <w:rPr>
          <w:rFonts w:ascii="Arial" w:hAnsi="Arial" w:cs="Arial"/>
          <w:sz w:val="18"/>
          <w:szCs w:val="18"/>
        </w:rPr>
      </w:pPr>
    </w:p>
    <w:p w:rsidR="007C6F7B" w:rsidRPr="007C6F7B" w:rsidRDefault="007C6F7B" w:rsidP="007C6F7B">
      <w:pPr>
        <w:spacing w:line="180" w:lineRule="exact"/>
        <w:jc w:val="center"/>
        <w:rPr>
          <w:rFonts w:ascii="Arial" w:hAnsi="Arial" w:cs="Arial"/>
          <w:sz w:val="18"/>
          <w:szCs w:val="18"/>
        </w:rPr>
      </w:pPr>
      <w:r w:rsidRPr="007C6F7B">
        <w:rPr>
          <w:rFonts w:ascii="Arial" w:hAnsi="Arial" w:cs="Arial"/>
          <w:sz w:val="18"/>
          <w:szCs w:val="18"/>
        </w:rPr>
        <w:t>АДМИНИСТРАЦИИ БЛАГОДАРНЕНСКОГО МУНИЦИПАЛЬНОГО  ОКРУГА  СТАВРОПОЛЬСКОГО КРАЯ</w:t>
      </w:r>
    </w:p>
    <w:p w:rsidR="00325BBE" w:rsidRDefault="00325BBE" w:rsidP="007C6F7B">
      <w:pPr>
        <w:spacing w:line="180" w:lineRule="exact"/>
        <w:rPr>
          <w:rFonts w:ascii="Arial" w:hAnsi="Arial" w:cs="Arial"/>
          <w:sz w:val="18"/>
          <w:szCs w:val="18"/>
        </w:rPr>
      </w:pPr>
    </w:p>
    <w:p w:rsidR="007C6F7B" w:rsidRDefault="007C6F7B" w:rsidP="007C6F7B">
      <w:pPr>
        <w:spacing w:line="180" w:lineRule="exact"/>
        <w:rPr>
          <w:rFonts w:ascii="Arial" w:hAnsi="Arial" w:cs="Arial"/>
          <w:sz w:val="18"/>
          <w:szCs w:val="18"/>
        </w:rPr>
      </w:pPr>
      <w:r>
        <w:rPr>
          <w:rFonts w:ascii="Arial" w:hAnsi="Arial" w:cs="Arial"/>
          <w:sz w:val="18"/>
          <w:szCs w:val="18"/>
        </w:rPr>
        <w:t xml:space="preserve">19 февраля  </w:t>
      </w:r>
      <w:r w:rsidRPr="007C6F7B">
        <w:rPr>
          <w:rFonts w:ascii="Arial" w:hAnsi="Arial" w:cs="Arial"/>
          <w:sz w:val="18"/>
          <w:szCs w:val="18"/>
        </w:rPr>
        <w:t>2024  года</w:t>
      </w:r>
      <w:r w:rsidRPr="007C6F7B">
        <w:rPr>
          <w:rFonts w:ascii="Arial" w:hAnsi="Arial" w:cs="Arial"/>
          <w:sz w:val="18"/>
          <w:szCs w:val="18"/>
        </w:rPr>
        <w:tab/>
        <w:t xml:space="preserve">г. </w:t>
      </w:r>
      <w:proofErr w:type="gramStart"/>
      <w:r w:rsidRPr="007C6F7B">
        <w:rPr>
          <w:rFonts w:ascii="Arial" w:hAnsi="Arial" w:cs="Arial"/>
          <w:sz w:val="18"/>
          <w:szCs w:val="18"/>
        </w:rPr>
        <w:t>Благодарный</w:t>
      </w:r>
      <w:proofErr w:type="gramEnd"/>
      <w:r w:rsidRPr="007C6F7B">
        <w:rPr>
          <w:rFonts w:ascii="Arial" w:hAnsi="Arial" w:cs="Arial"/>
          <w:sz w:val="18"/>
          <w:szCs w:val="18"/>
        </w:rPr>
        <w:tab/>
        <w:t>№</w:t>
      </w:r>
      <w:r w:rsidRPr="007C6F7B">
        <w:rPr>
          <w:rFonts w:ascii="Arial" w:hAnsi="Arial" w:cs="Arial"/>
          <w:sz w:val="18"/>
          <w:szCs w:val="18"/>
        </w:rPr>
        <w:tab/>
        <w:t>181</w:t>
      </w:r>
    </w:p>
    <w:p w:rsidR="007C6F7B" w:rsidRDefault="007C6F7B" w:rsidP="007C6F7B">
      <w:pPr>
        <w:spacing w:line="180" w:lineRule="exact"/>
        <w:rPr>
          <w:rFonts w:ascii="Arial" w:hAnsi="Arial" w:cs="Arial"/>
          <w:sz w:val="18"/>
          <w:szCs w:val="18"/>
        </w:rPr>
      </w:pP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 xml:space="preserve">О признании </w:t>
      </w:r>
      <w:proofErr w:type="gramStart"/>
      <w:r w:rsidRPr="007C6F7B">
        <w:rPr>
          <w:rFonts w:ascii="Arial" w:hAnsi="Arial" w:cs="Arial"/>
          <w:sz w:val="18"/>
          <w:szCs w:val="18"/>
        </w:rPr>
        <w:t>утратившими</w:t>
      </w:r>
      <w:proofErr w:type="gramEnd"/>
      <w:r w:rsidRPr="007C6F7B">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 и администрации Благодарненского муниципальн</w:t>
      </w:r>
      <w:r>
        <w:rPr>
          <w:rFonts w:ascii="Arial" w:hAnsi="Arial" w:cs="Arial"/>
          <w:sz w:val="18"/>
          <w:szCs w:val="18"/>
        </w:rPr>
        <w:t>ого округа Ставропольского края</w:t>
      </w:r>
    </w:p>
    <w:p w:rsidR="007C6F7B" w:rsidRPr="007C6F7B" w:rsidRDefault="007C6F7B" w:rsidP="007C6F7B">
      <w:pPr>
        <w:spacing w:line="180" w:lineRule="exact"/>
        <w:ind w:firstLine="142"/>
        <w:jc w:val="both"/>
        <w:rPr>
          <w:rFonts w:ascii="Arial" w:hAnsi="Arial" w:cs="Arial"/>
          <w:sz w:val="18"/>
          <w:szCs w:val="18"/>
        </w:rPr>
      </w:pP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 xml:space="preserve">Администрация Благодарненского муниципального округа Ставропольского края </w:t>
      </w:r>
    </w:p>
    <w:p w:rsidR="007C6F7B" w:rsidRPr="007C6F7B" w:rsidRDefault="007C6F7B" w:rsidP="007C6F7B">
      <w:pPr>
        <w:spacing w:line="180" w:lineRule="exact"/>
        <w:ind w:firstLine="142"/>
        <w:jc w:val="both"/>
        <w:rPr>
          <w:rFonts w:ascii="Arial" w:hAnsi="Arial" w:cs="Arial"/>
          <w:sz w:val="18"/>
          <w:szCs w:val="18"/>
        </w:rPr>
      </w:pPr>
    </w:p>
    <w:p w:rsidR="007C6F7B" w:rsidRPr="007C6F7B" w:rsidRDefault="007C6F7B" w:rsidP="007C6F7B">
      <w:pPr>
        <w:spacing w:line="180" w:lineRule="exact"/>
        <w:ind w:firstLine="142"/>
        <w:jc w:val="both"/>
        <w:rPr>
          <w:rFonts w:ascii="Arial" w:hAnsi="Arial" w:cs="Arial"/>
          <w:sz w:val="18"/>
          <w:szCs w:val="18"/>
        </w:rPr>
      </w:pPr>
      <w:r>
        <w:rPr>
          <w:rFonts w:ascii="Arial" w:hAnsi="Arial" w:cs="Arial"/>
          <w:sz w:val="18"/>
          <w:szCs w:val="18"/>
        </w:rPr>
        <w:t>ПОСТАНОВЛЯЕТ:</w:t>
      </w:r>
    </w:p>
    <w:p w:rsidR="007C6F7B" w:rsidRPr="007C6F7B" w:rsidRDefault="007C6F7B" w:rsidP="007C6F7B">
      <w:pPr>
        <w:spacing w:line="180" w:lineRule="exact"/>
        <w:ind w:firstLine="142"/>
        <w:jc w:val="both"/>
        <w:rPr>
          <w:rFonts w:ascii="Arial" w:hAnsi="Arial" w:cs="Arial"/>
          <w:sz w:val="18"/>
          <w:szCs w:val="18"/>
        </w:rPr>
      </w:pP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1. Признать утратившими силу:</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 xml:space="preserve">1.1. Постановления администрации Благодарненского городского округа Ставропольского края </w:t>
      </w:r>
      <w:proofErr w:type="gramStart"/>
      <w:r w:rsidRPr="007C6F7B">
        <w:rPr>
          <w:rFonts w:ascii="Arial" w:hAnsi="Arial" w:cs="Arial"/>
          <w:sz w:val="18"/>
          <w:szCs w:val="18"/>
        </w:rPr>
        <w:t>от</w:t>
      </w:r>
      <w:proofErr w:type="gramEnd"/>
      <w:r w:rsidRPr="007C6F7B">
        <w:rPr>
          <w:rFonts w:ascii="Arial" w:hAnsi="Arial" w:cs="Arial"/>
          <w:sz w:val="18"/>
          <w:szCs w:val="18"/>
        </w:rPr>
        <w:t>:</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30 декабря 2022 года № 1697 «Об утверждении муниципальной программы Благодарненского городского округа Ставропольского края «Социальная поддержка граждан»;</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08 февраля 2023 года № 135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 xml:space="preserve">16 мая 2023 года № 518  «О внесении изменений в  муниципальную программу Благодарненского </w:t>
      </w:r>
      <w:r w:rsidRPr="007C6F7B">
        <w:rPr>
          <w:rFonts w:ascii="Arial" w:hAnsi="Arial" w:cs="Arial"/>
          <w:sz w:val="18"/>
          <w:szCs w:val="18"/>
        </w:rPr>
        <w:lastRenderedPageBreak/>
        <w:t>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04 сентября 2023 года № 957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25 сентября 2023 года № 1047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 xml:space="preserve">1.2. Постановления администрации Благодарненского муниципального округа Ставропольского края </w:t>
      </w:r>
      <w:proofErr w:type="gramStart"/>
      <w:r w:rsidRPr="007C6F7B">
        <w:rPr>
          <w:rFonts w:ascii="Arial" w:hAnsi="Arial" w:cs="Arial"/>
          <w:sz w:val="18"/>
          <w:szCs w:val="18"/>
        </w:rPr>
        <w:t>от</w:t>
      </w:r>
      <w:proofErr w:type="gramEnd"/>
      <w:r w:rsidRPr="007C6F7B">
        <w:rPr>
          <w:rFonts w:ascii="Arial" w:hAnsi="Arial" w:cs="Arial"/>
          <w:sz w:val="18"/>
          <w:szCs w:val="18"/>
        </w:rPr>
        <w:t>:</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20 декабря 2023 года № 1455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16 января 2024 года № 14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19 января 2024 года № 30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30 декабря 2022 года № 1697.</w:t>
      </w:r>
    </w:p>
    <w:p w:rsidR="007C6F7B" w:rsidRPr="007C6F7B" w:rsidRDefault="007C6F7B" w:rsidP="007C6F7B">
      <w:pPr>
        <w:spacing w:line="180" w:lineRule="exact"/>
        <w:ind w:firstLine="142"/>
        <w:jc w:val="both"/>
        <w:rPr>
          <w:rFonts w:ascii="Arial" w:hAnsi="Arial" w:cs="Arial"/>
          <w:sz w:val="18"/>
          <w:szCs w:val="18"/>
        </w:rPr>
      </w:pPr>
    </w:p>
    <w:p w:rsidR="007C6F7B" w:rsidRP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 xml:space="preserve">3. </w:t>
      </w:r>
      <w:proofErr w:type="gramStart"/>
      <w:r w:rsidRPr="007C6F7B">
        <w:rPr>
          <w:rFonts w:ascii="Arial" w:hAnsi="Arial" w:cs="Arial"/>
          <w:sz w:val="18"/>
          <w:szCs w:val="18"/>
        </w:rPr>
        <w:t>Контроль за</w:t>
      </w:r>
      <w:proofErr w:type="gramEnd"/>
      <w:r w:rsidRPr="007C6F7B">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муниципального округа Ставропольского  края Вострикова И.А.</w:t>
      </w:r>
    </w:p>
    <w:p w:rsidR="007C6F7B" w:rsidRPr="007C6F7B" w:rsidRDefault="007C6F7B" w:rsidP="007C6F7B">
      <w:pPr>
        <w:spacing w:line="180" w:lineRule="exact"/>
        <w:ind w:firstLine="142"/>
        <w:jc w:val="both"/>
        <w:rPr>
          <w:rFonts w:ascii="Arial" w:hAnsi="Arial" w:cs="Arial"/>
          <w:sz w:val="18"/>
          <w:szCs w:val="18"/>
        </w:rPr>
      </w:pPr>
    </w:p>
    <w:p w:rsidR="007C6F7B" w:rsidRDefault="007C6F7B" w:rsidP="007C6F7B">
      <w:pPr>
        <w:spacing w:line="180" w:lineRule="exact"/>
        <w:ind w:firstLine="142"/>
        <w:jc w:val="both"/>
        <w:rPr>
          <w:rFonts w:ascii="Arial" w:hAnsi="Arial" w:cs="Arial"/>
          <w:sz w:val="18"/>
          <w:szCs w:val="18"/>
        </w:rPr>
      </w:pPr>
      <w:r w:rsidRPr="007C6F7B">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C6F7B" w:rsidRDefault="007C6F7B" w:rsidP="007C6F7B">
      <w:pPr>
        <w:spacing w:line="180" w:lineRule="exact"/>
        <w:jc w:val="both"/>
        <w:rPr>
          <w:rFonts w:ascii="Arial" w:hAnsi="Arial" w:cs="Arial"/>
          <w:sz w:val="18"/>
          <w:szCs w:val="18"/>
        </w:rPr>
      </w:pPr>
    </w:p>
    <w:p w:rsidR="007C6F7B" w:rsidRDefault="007C6F7B" w:rsidP="007C6F7B">
      <w:pPr>
        <w:spacing w:line="180" w:lineRule="exact"/>
        <w:jc w:val="both"/>
        <w:rPr>
          <w:rFonts w:ascii="Arial" w:hAnsi="Arial" w:cs="Arial"/>
          <w:sz w:val="18"/>
          <w:szCs w:val="18"/>
        </w:rPr>
      </w:pPr>
    </w:p>
    <w:p w:rsidR="007C6F7B" w:rsidRPr="007C6F7B" w:rsidRDefault="007C6F7B" w:rsidP="007C6F7B">
      <w:pPr>
        <w:spacing w:line="180" w:lineRule="exact"/>
        <w:jc w:val="both"/>
        <w:rPr>
          <w:rFonts w:ascii="Arial" w:hAnsi="Arial" w:cs="Arial"/>
          <w:sz w:val="18"/>
          <w:szCs w:val="18"/>
        </w:rPr>
      </w:pPr>
      <w:r w:rsidRPr="007C6F7B">
        <w:rPr>
          <w:rFonts w:ascii="Arial" w:hAnsi="Arial" w:cs="Arial"/>
          <w:sz w:val="18"/>
          <w:szCs w:val="18"/>
        </w:rPr>
        <w:t xml:space="preserve">Глава </w:t>
      </w:r>
    </w:p>
    <w:p w:rsidR="007C6F7B" w:rsidRPr="007C6F7B" w:rsidRDefault="007C6F7B" w:rsidP="007C6F7B">
      <w:pPr>
        <w:spacing w:line="180" w:lineRule="exact"/>
        <w:jc w:val="both"/>
        <w:rPr>
          <w:rFonts w:ascii="Arial" w:hAnsi="Arial" w:cs="Arial"/>
          <w:sz w:val="18"/>
          <w:szCs w:val="18"/>
        </w:rPr>
      </w:pPr>
      <w:r w:rsidRPr="007C6F7B">
        <w:rPr>
          <w:rFonts w:ascii="Arial" w:hAnsi="Arial" w:cs="Arial"/>
          <w:sz w:val="18"/>
          <w:szCs w:val="18"/>
        </w:rPr>
        <w:t>Благодарненского  муниципального округа</w:t>
      </w:r>
    </w:p>
    <w:p w:rsidR="007C6F7B" w:rsidRDefault="007C6F7B" w:rsidP="007C6F7B">
      <w:pPr>
        <w:spacing w:line="180" w:lineRule="exact"/>
        <w:jc w:val="both"/>
        <w:rPr>
          <w:rFonts w:ascii="Arial" w:hAnsi="Arial" w:cs="Arial"/>
          <w:sz w:val="18"/>
          <w:szCs w:val="18"/>
        </w:rPr>
      </w:pPr>
      <w:r>
        <w:rPr>
          <w:rFonts w:ascii="Arial" w:hAnsi="Arial" w:cs="Arial"/>
          <w:sz w:val="18"/>
          <w:szCs w:val="18"/>
        </w:rPr>
        <w:t xml:space="preserve">Ставропольского </w:t>
      </w:r>
      <w:r w:rsidRPr="007C6F7B">
        <w:rPr>
          <w:rFonts w:ascii="Arial" w:hAnsi="Arial" w:cs="Arial"/>
          <w:sz w:val="18"/>
          <w:szCs w:val="18"/>
        </w:rPr>
        <w:t xml:space="preserve">края  </w:t>
      </w:r>
      <w:r>
        <w:rPr>
          <w:rFonts w:ascii="Arial" w:hAnsi="Arial" w:cs="Arial"/>
          <w:sz w:val="18"/>
          <w:szCs w:val="18"/>
        </w:rPr>
        <w:t xml:space="preserve">                           </w:t>
      </w:r>
      <w:r w:rsidRPr="007C6F7B">
        <w:rPr>
          <w:rFonts w:ascii="Arial" w:hAnsi="Arial" w:cs="Arial"/>
          <w:sz w:val="18"/>
          <w:szCs w:val="18"/>
        </w:rPr>
        <w:t>А.И. Теньков</w:t>
      </w:r>
    </w:p>
    <w:p w:rsidR="007C6F7B" w:rsidRDefault="007C6F7B" w:rsidP="007C6F7B">
      <w:pPr>
        <w:spacing w:line="180" w:lineRule="exact"/>
        <w:jc w:val="both"/>
        <w:rPr>
          <w:rFonts w:ascii="Arial" w:hAnsi="Arial" w:cs="Arial"/>
          <w:sz w:val="18"/>
          <w:szCs w:val="18"/>
        </w:rPr>
      </w:pPr>
    </w:p>
    <w:p w:rsidR="007C6F7B" w:rsidRDefault="007C6F7B" w:rsidP="007C6F7B">
      <w:pPr>
        <w:spacing w:line="180" w:lineRule="exact"/>
        <w:jc w:val="both"/>
        <w:rPr>
          <w:rFonts w:ascii="Arial" w:hAnsi="Arial" w:cs="Arial"/>
          <w:sz w:val="18"/>
          <w:szCs w:val="18"/>
        </w:rPr>
      </w:pPr>
    </w:p>
    <w:p w:rsidR="007C6F7B" w:rsidRDefault="007C6F7B" w:rsidP="007C6F7B">
      <w:pPr>
        <w:spacing w:line="180" w:lineRule="exact"/>
        <w:jc w:val="both"/>
        <w:rPr>
          <w:rFonts w:ascii="Arial" w:hAnsi="Arial" w:cs="Arial"/>
          <w:sz w:val="18"/>
          <w:szCs w:val="18"/>
        </w:rPr>
      </w:pPr>
    </w:p>
    <w:p w:rsidR="007C6F7B" w:rsidRDefault="007C6F7B" w:rsidP="007C6F7B">
      <w:pPr>
        <w:spacing w:line="180" w:lineRule="exact"/>
        <w:jc w:val="both"/>
        <w:rPr>
          <w:rFonts w:ascii="Arial" w:hAnsi="Arial" w:cs="Arial"/>
          <w:sz w:val="18"/>
          <w:szCs w:val="18"/>
        </w:rPr>
      </w:pPr>
    </w:p>
    <w:p w:rsidR="00325BBE" w:rsidRPr="00325BBE" w:rsidRDefault="00325BBE" w:rsidP="00325BBE">
      <w:pPr>
        <w:spacing w:line="180" w:lineRule="exact"/>
        <w:jc w:val="center"/>
        <w:rPr>
          <w:rFonts w:ascii="Arial" w:hAnsi="Arial" w:cs="Arial"/>
          <w:sz w:val="18"/>
          <w:szCs w:val="18"/>
        </w:rPr>
      </w:pPr>
      <w:r w:rsidRPr="00325BBE">
        <w:rPr>
          <w:rFonts w:ascii="Arial" w:hAnsi="Arial" w:cs="Arial"/>
          <w:sz w:val="18"/>
          <w:szCs w:val="18"/>
        </w:rPr>
        <w:t>ПОСТАНОВЛЕНИЕ</w:t>
      </w:r>
    </w:p>
    <w:p w:rsidR="00325BBE" w:rsidRPr="00325BBE" w:rsidRDefault="00325BBE" w:rsidP="00325BBE">
      <w:pPr>
        <w:spacing w:line="180" w:lineRule="exact"/>
        <w:jc w:val="center"/>
        <w:rPr>
          <w:rFonts w:ascii="Arial" w:hAnsi="Arial" w:cs="Arial"/>
          <w:sz w:val="18"/>
          <w:szCs w:val="18"/>
        </w:rPr>
      </w:pPr>
    </w:p>
    <w:p w:rsidR="00325BBE" w:rsidRPr="00325BBE" w:rsidRDefault="00325BBE" w:rsidP="00325BBE">
      <w:pPr>
        <w:spacing w:line="180" w:lineRule="exact"/>
        <w:jc w:val="center"/>
        <w:rPr>
          <w:rFonts w:ascii="Arial" w:hAnsi="Arial" w:cs="Arial"/>
          <w:sz w:val="18"/>
          <w:szCs w:val="18"/>
        </w:rPr>
      </w:pPr>
      <w:r w:rsidRPr="00325BBE">
        <w:rPr>
          <w:rFonts w:ascii="Arial" w:hAnsi="Arial" w:cs="Arial"/>
          <w:sz w:val="18"/>
          <w:szCs w:val="18"/>
        </w:rPr>
        <w:t>АДМИНИСТРАЦИИ БЛАГОДАРНЕНСКОГО МУНИЦИПАЛЬНОГО  ОКРУГА  СТАВРОПОЛЬСКОГО КРАЯ</w:t>
      </w:r>
    </w:p>
    <w:p w:rsidR="00325BBE" w:rsidRDefault="00325BBE" w:rsidP="00325BBE">
      <w:pPr>
        <w:spacing w:line="180" w:lineRule="exact"/>
        <w:rPr>
          <w:rFonts w:ascii="Arial" w:hAnsi="Arial" w:cs="Arial"/>
          <w:sz w:val="18"/>
          <w:szCs w:val="18"/>
        </w:rPr>
      </w:pPr>
    </w:p>
    <w:p w:rsidR="00325BBE" w:rsidRPr="00325BBE" w:rsidRDefault="00325BBE" w:rsidP="00325BBE">
      <w:pPr>
        <w:spacing w:line="180" w:lineRule="exact"/>
        <w:rPr>
          <w:rFonts w:ascii="Arial" w:hAnsi="Arial" w:cs="Arial"/>
          <w:sz w:val="18"/>
          <w:szCs w:val="18"/>
        </w:rPr>
      </w:pPr>
      <w:r>
        <w:rPr>
          <w:rFonts w:ascii="Arial" w:hAnsi="Arial" w:cs="Arial"/>
          <w:sz w:val="18"/>
          <w:szCs w:val="18"/>
        </w:rPr>
        <w:t xml:space="preserve">20 </w:t>
      </w:r>
      <w:r w:rsidRPr="00325BBE">
        <w:rPr>
          <w:rFonts w:ascii="Arial" w:hAnsi="Arial" w:cs="Arial"/>
          <w:sz w:val="18"/>
          <w:szCs w:val="18"/>
        </w:rPr>
        <w:t xml:space="preserve">февраля </w:t>
      </w:r>
      <w:r>
        <w:rPr>
          <w:rFonts w:ascii="Arial" w:hAnsi="Arial" w:cs="Arial"/>
          <w:sz w:val="18"/>
          <w:szCs w:val="18"/>
        </w:rPr>
        <w:t xml:space="preserve"> 2024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325BBE">
        <w:rPr>
          <w:rFonts w:ascii="Arial" w:hAnsi="Arial" w:cs="Arial"/>
          <w:sz w:val="18"/>
          <w:szCs w:val="18"/>
        </w:rPr>
        <w:t>№</w:t>
      </w:r>
      <w:r w:rsidRPr="00325BBE">
        <w:rPr>
          <w:rFonts w:ascii="Arial" w:hAnsi="Arial" w:cs="Arial"/>
          <w:sz w:val="18"/>
          <w:szCs w:val="18"/>
        </w:rPr>
        <w:tab/>
        <w:t>196</w:t>
      </w:r>
    </w:p>
    <w:p w:rsidR="00325BBE" w:rsidRPr="00325BBE" w:rsidRDefault="00325BBE" w:rsidP="00325BBE">
      <w:pPr>
        <w:spacing w:line="180" w:lineRule="exact"/>
        <w:jc w:val="both"/>
        <w:rPr>
          <w:rFonts w:ascii="Arial" w:hAnsi="Arial" w:cs="Arial"/>
          <w:sz w:val="18"/>
          <w:szCs w:val="18"/>
        </w:rPr>
      </w:pPr>
    </w:p>
    <w:p w:rsidR="00325BBE" w:rsidRPr="00325BBE" w:rsidRDefault="00325BBE" w:rsidP="00325BBE">
      <w:pPr>
        <w:spacing w:line="180" w:lineRule="exact"/>
        <w:ind w:firstLine="142"/>
        <w:jc w:val="both"/>
        <w:rPr>
          <w:rFonts w:ascii="Arial" w:hAnsi="Arial" w:cs="Arial"/>
          <w:sz w:val="18"/>
          <w:szCs w:val="18"/>
        </w:rPr>
      </w:pPr>
      <w:r w:rsidRPr="00325BBE">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w:t>
      </w:r>
      <w:r w:rsidRPr="00325BBE">
        <w:rPr>
          <w:rFonts w:ascii="Arial" w:hAnsi="Arial" w:cs="Arial"/>
          <w:sz w:val="18"/>
          <w:szCs w:val="18"/>
        </w:rPr>
        <w:lastRenderedPageBreak/>
        <w:t>городского округа Ставропольского края от 23 марта 2018 года № 334</w:t>
      </w:r>
    </w:p>
    <w:p w:rsidR="00325BBE" w:rsidRPr="00325BBE" w:rsidRDefault="00325BBE" w:rsidP="00325BBE">
      <w:pPr>
        <w:spacing w:line="180" w:lineRule="exact"/>
        <w:ind w:firstLine="142"/>
        <w:jc w:val="both"/>
        <w:rPr>
          <w:rFonts w:ascii="Arial" w:hAnsi="Arial" w:cs="Arial"/>
          <w:sz w:val="18"/>
          <w:szCs w:val="18"/>
        </w:rPr>
      </w:pPr>
    </w:p>
    <w:p w:rsidR="00325BBE" w:rsidRPr="00325BBE" w:rsidRDefault="00325BBE" w:rsidP="00325BBE">
      <w:pPr>
        <w:spacing w:line="180" w:lineRule="exact"/>
        <w:ind w:firstLine="142"/>
        <w:jc w:val="both"/>
        <w:rPr>
          <w:rFonts w:ascii="Arial" w:hAnsi="Arial" w:cs="Arial"/>
          <w:sz w:val="18"/>
          <w:szCs w:val="18"/>
        </w:rPr>
      </w:pPr>
      <w:proofErr w:type="gramStart"/>
      <w:r w:rsidRPr="00325BB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муниципального округа Ставропольского края</w:t>
      </w:r>
      <w:proofErr w:type="gramEnd"/>
    </w:p>
    <w:p w:rsidR="00325BBE" w:rsidRPr="00325BBE" w:rsidRDefault="00325BBE" w:rsidP="00325BBE">
      <w:pPr>
        <w:spacing w:line="180" w:lineRule="exact"/>
        <w:ind w:firstLine="142"/>
        <w:jc w:val="both"/>
        <w:rPr>
          <w:rFonts w:ascii="Arial" w:hAnsi="Arial" w:cs="Arial"/>
          <w:sz w:val="18"/>
          <w:szCs w:val="18"/>
        </w:rPr>
      </w:pPr>
    </w:p>
    <w:p w:rsidR="00325BBE" w:rsidRPr="00325BBE" w:rsidRDefault="00325BBE" w:rsidP="00325BBE">
      <w:pPr>
        <w:spacing w:line="180" w:lineRule="exact"/>
        <w:ind w:firstLine="142"/>
        <w:jc w:val="both"/>
        <w:rPr>
          <w:rFonts w:ascii="Arial" w:hAnsi="Arial" w:cs="Arial"/>
          <w:sz w:val="18"/>
          <w:szCs w:val="18"/>
        </w:rPr>
      </w:pPr>
      <w:r>
        <w:rPr>
          <w:rFonts w:ascii="Arial" w:hAnsi="Arial" w:cs="Arial"/>
          <w:sz w:val="18"/>
          <w:szCs w:val="18"/>
        </w:rPr>
        <w:t>ПОСТАНОВЛЯЕТ:</w:t>
      </w:r>
    </w:p>
    <w:p w:rsidR="00325BBE" w:rsidRPr="00325BBE" w:rsidRDefault="00325BBE" w:rsidP="00325BBE">
      <w:pPr>
        <w:spacing w:line="180" w:lineRule="exact"/>
        <w:ind w:firstLine="142"/>
        <w:jc w:val="both"/>
        <w:rPr>
          <w:rFonts w:ascii="Arial" w:hAnsi="Arial" w:cs="Arial"/>
          <w:sz w:val="18"/>
          <w:szCs w:val="18"/>
        </w:rPr>
      </w:pPr>
    </w:p>
    <w:p w:rsidR="007C6F7B" w:rsidRDefault="00325BBE" w:rsidP="00325BBE">
      <w:pPr>
        <w:spacing w:line="180" w:lineRule="exact"/>
        <w:ind w:firstLine="142"/>
        <w:jc w:val="both"/>
        <w:rPr>
          <w:rFonts w:ascii="Arial" w:hAnsi="Arial" w:cs="Arial"/>
          <w:sz w:val="18"/>
          <w:szCs w:val="18"/>
        </w:rPr>
      </w:pPr>
      <w:proofErr w:type="gramStart"/>
      <w:r w:rsidRPr="00325BBE">
        <w:rPr>
          <w:rFonts w:ascii="Arial" w:hAnsi="Arial" w:cs="Arial"/>
          <w:sz w:val="18"/>
          <w:szCs w:val="18"/>
        </w:rPr>
        <w:t>1.Внести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городского округа Ставропольского края от 12 июля</w:t>
      </w:r>
      <w:proofErr w:type="gramEnd"/>
      <w:r w:rsidRPr="00325BBE">
        <w:rPr>
          <w:rFonts w:ascii="Arial" w:hAnsi="Arial" w:cs="Arial"/>
          <w:sz w:val="18"/>
          <w:szCs w:val="18"/>
        </w:rPr>
        <w:t xml:space="preserve"> </w:t>
      </w:r>
      <w:proofErr w:type="gramStart"/>
      <w:r w:rsidRPr="00325BBE">
        <w:rPr>
          <w:rFonts w:ascii="Arial" w:hAnsi="Arial" w:cs="Arial"/>
          <w:sz w:val="18"/>
          <w:szCs w:val="18"/>
        </w:rPr>
        <w:t>2018 года № 804, от 22 февраля  2019 года № 304, от 08 мая 2019 года № 854, от 01 июля 2019 года № 1064, от 29 ноября 2019 года № 1938, от 11 февраля 2020 года №  160, от 12 февраля  2020 года № 162, от 13 февраля 2020 года № 169, от 16 марта 2020 года № 334, от 22 апреля 2020 года № 445, от 11 июня</w:t>
      </w:r>
      <w:proofErr w:type="gramEnd"/>
      <w:r w:rsidRPr="00325BBE">
        <w:rPr>
          <w:rFonts w:ascii="Arial" w:hAnsi="Arial" w:cs="Arial"/>
          <w:sz w:val="18"/>
          <w:szCs w:val="18"/>
        </w:rPr>
        <w:t xml:space="preserve"> </w:t>
      </w:r>
      <w:proofErr w:type="gramStart"/>
      <w:r w:rsidRPr="00325BBE">
        <w:rPr>
          <w:rFonts w:ascii="Arial" w:hAnsi="Arial" w:cs="Arial"/>
          <w:sz w:val="18"/>
          <w:szCs w:val="18"/>
        </w:rPr>
        <w:t>2020 года № 679, от 28 сентября 2020 года №1277, от 17 марта 2021 года №227, от 30 июня 2021 года №683, от 30 декабря 2021 года № 1447, от 01 февраля 2022 года № 87, от 21 февраля 2022 года № 185, от 01 июля 2022 года №765, от 10 октября 2022 года № 1198, от 25 ноября 2022 года №1452, от 21 марта</w:t>
      </w:r>
      <w:proofErr w:type="gramEnd"/>
      <w:r w:rsidRPr="00325BBE">
        <w:rPr>
          <w:rFonts w:ascii="Arial" w:hAnsi="Arial" w:cs="Arial"/>
          <w:sz w:val="18"/>
          <w:szCs w:val="18"/>
        </w:rPr>
        <w:t xml:space="preserve"> </w:t>
      </w:r>
      <w:proofErr w:type="gramStart"/>
      <w:r w:rsidRPr="00325BBE">
        <w:rPr>
          <w:rFonts w:ascii="Arial" w:hAnsi="Arial" w:cs="Arial"/>
          <w:sz w:val="18"/>
          <w:szCs w:val="18"/>
        </w:rPr>
        <w:t>2023 года №312, от 30 июня 2023 года №715, от 17 августа 2023 года № 900,от  27 октября 2023 года №1171, от 06 декабря 2023 года №1340) изменения, изложив приложение 3 к муниципальной программе Благодарненского городского округа Ставропольского края «Формирование современной городской среды на 2018-2024 годы» в  следующей редакции:</w:t>
      </w:r>
      <w:proofErr w:type="gramEnd"/>
    </w:p>
    <w:p w:rsidR="00325BBE" w:rsidRDefault="00325BBE" w:rsidP="00325BBE">
      <w:pPr>
        <w:spacing w:line="180" w:lineRule="exact"/>
        <w:jc w:val="both"/>
        <w:rPr>
          <w:rFonts w:ascii="Arial" w:hAnsi="Arial" w:cs="Arial"/>
          <w:sz w:val="18"/>
          <w:szCs w:val="18"/>
        </w:rPr>
      </w:pPr>
    </w:p>
    <w:p w:rsidR="00325BBE" w:rsidRDefault="00325BBE" w:rsidP="00325BBE">
      <w:pPr>
        <w:spacing w:line="180" w:lineRule="exact"/>
        <w:ind w:left="1416"/>
        <w:jc w:val="center"/>
        <w:rPr>
          <w:rFonts w:ascii="Arial" w:hAnsi="Arial" w:cs="Arial"/>
          <w:sz w:val="18"/>
          <w:szCs w:val="18"/>
        </w:rPr>
      </w:pPr>
    </w:p>
    <w:p w:rsidR="00325BBE" w:rsidRPr="00325BBE" w:rsidRDefault="00325BBE" w:rsidP="00325BBE">
      <w:pPr>
        <w:spacing w:line="180" w:lineRule="exact"/>
        <w:ind w:left="1416"/>
        <w:jc w:val="center"/>
        <w:rPr>
          <w:rFonts w:ascii="Arial" w:hAnsi="Arial" w:cs="Arial"/>
          <w:sz w:val="18"/>
          <w:szCs w:val="18"/>
        </w:rPr>
      </w:pPr>
      <w:r w:rsidRPr="00325BBE">
        <w:rPr>
          <w:rFonts w:ascii="Arial" w:hAnsi="Arial" w:cs="Arial"/>
          <w:sz w:val="18"/>
          <w:szCs w:val="18"/>
        </w:rPr>
        <w:t>«Приложение 3</w:t>
      </w:r>
    </w:p>
    <w:p w:rsidR="00325BBE" w:rsidRPr="00325BBE" w:rsidRDefault="00325BBE" w:rsidP="00325BBE">
      <w:pPr>
        <w:spacing w:line="180" w:lineRule="exact"/>
        <w:ind w:left="1416"/>
        <w:jc w:val="center"/>
        <w:rPr>
          <w:rFonts w:ascii="Arial" w:hAnsi="Arial" w:cs="Arial"/>
          <w:sz w:val="18"/>
          <w:szCs w:val="18"/>
        </w:rPr>
      </w:pPr>
      <w:r w:rsidRPr="00325BBE">
        <w:rPr>
          <w:rFonts w:ascii="Arial" w:hAnsi="Arial" w:cs="Arial"/>
          <w:sz w:val="18"/>
          <w:szCs w:val="18"/>
        </w:rPr>
        <w:t>к муниципальной программе</w:t>
      </w:r>
    </w:p>
    <w:p w:rsidR="00325BBE" w:rsidRPr="00325BBE" w:rsidRDefault="00325BBE" w:rsidP="00325BBE">
      <w:pPr>
        <w:spacing w:line="180" w:lineRule="exact"/>
        <w:ind w:left="1416"/>
        <w:jc w:val="center"/>
        <w:rPr>
          <w:rFonts w:ascii="Arial" w:hAnsi="Arial" w:cs="Arial"/>
          <w:sz w:val="18"/>
          <w:szCs w:val="18"/>
        </w:rPr>
      </w:pPr>
      <w:r w:rsidRPr="00325BBE">
        <w:rPr>
          <w:rFonts w:ascii="Arial" w:hAnsi="Arial" w:cs="Arial"/>
          <w:sz w:val="18"/>
          <w:szCs w:val="18"/>
        </w:rPr>
        <w:t>Благодарненского городского округа Ставропольского края</w:t>
      </w:r>
    </w:p>
    <w:p w:rsidR="00325BBE" w:rsidRDefault="00325BBE" w:rsidP="00325BBE">
      <w:pPr>
        <w:spacing w:line="180" w:lineRule="exact"/>
        <w:ind w:left="1416"/>
        <w:jc w:val="center"/>
        <w:rPr>
          <w:rFonts w:ascii="Arial" w:hAnsi="Arial" w:cs="Arial"/>
          <w:sz w:val="18"/>
          <w:szCs w:val="18"/>
        </w:rPr>
      </w:pPr>
      <w:r w:rsidRPr="00325BBE">
        <w:rPr>
          <w:rFonts w:ascii="Arial" w:hAnsi="Arial" w:cs="Arial"/>
          <w:sz w:val="18"/>
          <w:szCs w:val="18"/>
        </w:rPr>
        <w:t>«Формирование современной городской среды» на 2018-2024 годы</w:t>
      </w:r>
    </w:p>
    <w:p w:rsidR="00325BBE" w:rsidRDefault="00325BBE" w:rsidP="00325BBE">
      <w:pPr>
        <w:spacing w:line="180" w:lineRule="exact"/>
        <w:rPr>
          <w:rFonts w:ascii="Arial" w:hAnsi="Arial" w:cs="Arial"/>
          <w:sz w:val="18"/>
          <w:szCs w:val="18"/>
        </w:rPr>
      </w:pPr>
    </w:p>
    <w:p w:rsidR="00325BBE" w:rsidRPr="00325BBE" w:rsidRDefault="00325BBE" w:rsidP="00325BBE">
      <w:pPr>
        <w:spacing w:line="180" w:lineRule="exact"/>
        <w:jc w:val="center"/>
        <w:rPr>
          <w:rFonts w:ascii="Arial" w:hAnsi="Arial" w:cs="Arial"/>
          <w:sz w:val="18"/>
          <w:szCs w:val="18"/>
        </w:rPr>
      </w:pPr>
      <w:r w:rsidRPr="00325BBE">
        <w:rPr>
          <w:rFonts w:ascii="Arial" w:hAnsi="Arial" w:cs="Arial"/>
          <w:sz w:val="18"/>
          <w:szCs w:val="18"/>
        </w:rPr>
        <w:t>АДРЕСНЫЙ ПЕРЕЧЕНЬ</w:t>
      </w:r>
    </w:p>
    <w:p w:rsidR="00325BBE" w:rsidRPr="00325BBE" w:rsidRDefault="00325BBE" w:rsidP="00325BBE">
      <w:pPr>
        <w:spacing w:line="180" w:lineRule="exact"/>
        <w:jc w:val="center"/>
        <w:rPr>
          <w:rFonts w:ascii="Arial" w:hAnsi="Arial" w:cs="Arial"/>
          <w:sz w:val="18"/>
          <w:szCs w:val="18"/>
        </w:rPr>
      </w:pPr>
      <w:r w:rsidRPr="00325BBE">
        <w:rPr>
          <w:rFonts w:ascii="Arial" w:hAnsi="Arial" w:cs="Arial"/>
          <w:sz w:val="18"/>
          <w:szCs w:val="18"/>
        </w:rPr>
        <w:t>общественных территорий, нуждающихся в благоустройстве</w:t>
      </w:r>
    </w:p>
    <w:p w:rsidR="00325BBE" w:rsidRPr="00325BBE" w:rsidRDefault="00325BBE" w:rsidP="00325BBE">
      <w:pPr>
        <w:spacing w:line="180" w:lineRule="exact"/>
        <w:jc w:val="center"/>
        <w:rPr>
          <w:rFonts w:ascii="Arial" w:hAnsi="Arial" w:cs="Arial"/>
          <w:sz w:val="18"/>
          <w:szCs w:val="18"/>
        </w:rPr>
      </w:pPr>
      <w:r w:rsidRPr="00325BBE">
        <w:rPr>
          <w:rFonts w:ascii="Arial" w:hAnsi="Arial" w:cs="Arial"/>
          <w:sz w:val="18"/>
          <w:szCs w:val="18"/>
        </w:rPr>
        <w:t>(с учетом их физического состояния)</w:t>
      </w:r>
    </w:p>
    <w:p w:rsidR="00325BBE" w:rsidRDefault="00325BBE" w:rsidP="00325BBE">
      <w:pPr>
        <w:spacing w:line="180" w:lineRule="exact"/>
        <w:jc w:val="center"/>
        <w:rPr>
          <w:rFonts w:ascii="Arial" w:hAnsi="Arial" w:cs="Arial"/>
          <w:sz w:val="18"/>
          <w:szCs w:val="18"/>
        </w:rPr>
      </w:pPr>
      <w:r w:rsidRPr="00325BBE">
        <w:rPr>
          <w:rFonts w:ascii="Arial" w:hAnsi="Arial" w:cs="Arial"/>
          <w:sz w:val="18"/>
          <w:szCs w:val="18"/>
        </w:rPr>
        <w:t>и подлежащих благоустройству в 2018-2024 годах</w:t>
      </w:r>
    </w:p>
    <w:p w:rsidR="00325BBE" w:rsidRDefault="00325BBE" w:rsidP="00325BBE">
      <w:pPr>
        <w:spacing w:line="180" w:lineRule="exact"/>
        <w:rPr>
          <w:rFonts w:ascii="Arial" w:hAnsi="Arial" w:cs="Arial"/>
          <w:sz w:val="18"/>
          <w:szCs w:val="18"/>
        </w:rPr>
      </w:pPr>
    </w:p>
    <w:tbl>
      <w:tblPr>
        <w:tblW w:w="4752" w:type="pct"/>
        <w:tblInd w:w="108" w:type="dxa"/>
        <w:tblLayout w:type="fixed"/>
        <w:tblLook w:val="04A0" w:firstRow="1" w:lastRow="0" w:firstColumn="1" w:lastColumn="0" w:noHBand="0" w:noVBand="1"/>
      </w:tblPr>
      <w:tblGrid>
        <w:gridCol w:w="572"/>
        <w:gridCol w:w="2263"/>
        <w:gridCol w:w="142"/>
        <w:gridCol w:w="142"/>
        <w:gridCol w:w="1464"/>
      </w:tblGrid>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w:t>
            </w:r>
            <w:r w:rsidRPr="00820B8E">
              <w:rPr>
                <w:rFonts w:ascii="Arial" w:hAnsi="Arial" w:cs="Arial"/>
                <w:sz w:val="16"/>
                <w:szCs w:val="16"/>
              </w:rPr>
              <w:br/>
            </w:r>
            <w:proofErr w:type="gramStart"/>
            <w:r w:rsidRPr="00820B8E">
              <w:rPr>
                <w:rFonts w:ascii="Arial" w:hAnsi="Arial" w:cs="Arial"/>
                <w:sz w:val="16"/>
                <w:szCs w:val="16"/>
              </w:rPr>
              <w:t>п</w:t>
            </w:r>
            <w:proofErr w:type="gramEnd"/>
            <w:r w:rsidRPr="00820B8E">
              <w:rPr>
                <w:rFonts w:ascii="Arial" w:hAnsi="Arial" w:cs="Arial"/>
                <w:sz w:val="16"/>
                <w:szCs w:val="16"/>
              </w:rPr>
              <w:t>/п</w:t>
            </w:r>
          </w:p>
        </w:tc>
        <w:tc>
          <w:tcPr>
            <w:tcW w:w="2469"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Адрес (местоположение) и наименование общественной территории</w:t>
            </w:r>
          </w:p>
        </w:tc>
        <w:tc>
          <w:tcPr>
            <w:tcW w:w="1907"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наименование государственной программы Ставропольского края, муниципальной программы Благодарненского городского                                                                                                                                       округа Ставропольского </w:t>
            </w:r>
            <w:proofErr w:type="gramStart"/>
            <w:r w:rsidRPr="00820B8E">
              <w:rPr>
                <w:rFonts w:ascii="Arial" w:hAnsi="Arial" w:cs="Arial"/>
                <w:sz w:val="16"/>
                <w:szCs w:val="16"/>
              </w:rPr>
              <w:t>края</w:t>
            </w:r>
            <w:proofErr w:type="gramEnd"/>
            <w:r w:rsidRPr="00820B8E">
              <w:rPr>
                <w:rFonts w:ascii="Arial" w:hAnsi="Arial" w:cs="Arial"/>
                <w:sz w:val="16"/>
                <w:szCs w:val="16"/>
              </w:rPr>
              <w:t xml:space="preserve"> за счет средств которой осуществлено/планируется благоустройство </w:t>
            </w:r>
            <w:r w:rsidRPr="00820B8E">
              <w:rPr>
                <w:rFonts w:ascii="Arial" w:hAnsi="Arial" w:cs="Arial"/>
                <w:sz w:val="16"/>
                <w:szCs w:val="16"/>
              </w:rPr>
              <w:lastRenderedPageBreak/>
              <w:t>общественных территорий</w:t>
            </w:r>
          </w:p>
          <w:p w:rsidR="00820B8E" w:rsidRPr="00820B8E" w:rsidRDefault="00820B8E" w:rsidP="00820B8E">
            <w:pPr>
              <w:spacing w:line="180" w:lineRule="exact"/>
              <w:jc w:val="both"/>
              <w:rPr>
                <w:rFonts w:ascii="Arial" w:hAnsi="Arial" w:cs="Arial"/>
                <w:sz w:val="16"/>
                <w:szCs w:val="16"/>
              </w:rPr>
            </w:pPr>
          </w:p>
        </w:tc>
      </w:tr>
      <w:tr w:rsidR="00325BBE" w:rsidRPr="00820B8E" w:rsidTr="00820B8E">
        <w:trPr>
          <w:trHeight w:val="176"/>
        </w:trPr>
        <w:tc>
          <w:tcPr>
            <w:tcW w:w="5000" w:type="pct"/>
            <w:gridSpan w:val="5"/>
            <w:shd w:val="clear" w:color="auto" w:fill="auto"/>
          </w:tcPr>
          <w:p w:rsidR="00325BBE" w:rsidRDefault="00820B8E" w:rsidP="00820B8E">
            <w:pPr>
              <w:spacing w:line="180" w:lineRule="exact"/>
              <w:jc w:val="both"/>
              <w:rPr>
                <w:rFonts w:ascii="Arial" w:hAnsi="Arial" w:cs="Arial"/>
                <w:sz w:val="16"/>
                <w:szCs w:val="16"/>
              </w:rPr>
            </w:pPr>
            <w:r w:rsidRPr="00820B8E">
              <w:rPr>
                <w:rFonts w:ascii="Arial" w:hAnsi="Arial" w:cs="Arial"/>
                <w:sz w:val="16"/>
                <w:szCs w:val="16"/>
              </w:rPr>
              <w:lastRenderedPageBreak/>
              <w:t xml:space="preserve">                              </w:t>
            </w:r>
            <w:r w:rsidR="002E1F66">
              <w:rPr>
                <w:rFonts w:ascii="Arial" w:hAnsi="Arial" w:cs="Arial"/>
                <w:sz w:val="16"/>
                <w:szCs w:val="16"/>
              </w:rPr>
              <w:t xml:space="preserve">                           </w:t>
            </w:r>
            <w:r w:rsidR="00325BBE" w:rsidRPr="00820B8E">
              <w:rPr>
                <w:rFonts w:ascii="Arial" w:hAnsi="Arial" w:cs="Arial"/>
                <w:sz w:val="16"/>
                <w:szCs w:val="16"/>
              </w:rPr>
              <w:t>2018 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hideMark/>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Алексеевское, территория, прилегающая к зданию Дворца культуры и памятнику «Огонь Вечной Славы» </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государственная программа Ставропольского края «Управление финансами» (далее – ГП «Управление финансами»)</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площадь Ленина</w:t>
            </w:r>
          </w:p>
          <w:p w:rsidR="00325BBE" w:rsidRPr="00820B8E" w:rsidRDefault="00325BBE" w:rsidP="00820B8E">
            <w:pPr>
              <w:spacing w:line="180" w:lineRule="exact"/>
              <w:jc w:val="both"/>
              <w:rPr>
                <w:rFonts w:ascii="Arial" w:hAnsi="Arial" w:cs="Arial"/>
                <w:sz w:val="16"/>
                <w:szCs w:val="16"/>
              </w:rPr>
            </w:pP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Мирное, территория, прилегающая к зданию Дворца культуры и памятнику землякам, погибшим в годы Великой Отечественной войны</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4.</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Аул </w:t>
            </w:r>
            <w:proofErr w:type="spellStart"/>
            <w:r w:rsidRPr="00820B8E">
              <w:rPr>
                <w:rFonts w:ascii="Arial" w:hAnsi="Arial" w:cs="Arial"/>
                <w:sz w:val="16"/>
                <w:szCs w:val="16"/>
              </w:rPr>
              <w:t>Эдельбай</w:t>
            </w:r>
            <w:proofErr w:type="spellEnd"/>
            <w:r w:rsidRPr="00820B8E">
              <w:rPr>
                <w:rFonts w:ascii="Arial" w:hAnsi="Arial" w:cs="Arial"/>
                <w:sz w:val="16"/>
                <w:szCs w:val="16"/>
              </w:rPr>
              <w:t xml:space="preserve">, территория, прилегающая к зданию муниципального казенного учреждения культуры «Дом культуры аула </w:t>
            </w:r>
            <w:proofErr w:type="spellStart"/>
            <w:r w:rsidRPr="00820B8E">
              <w:rPr>
                <w:rFonts w:ascii="Arial" w:hAnsi="Arial" w:cs="Arial"/>
                <w:sz w:val="16"/>
                <w:szCs w:val="16"/>
              </w:rPr>
              <w:t>Эдельбай</w:t>
            </w:r>
            <w:proofErr w:type="spellEnd"/>
            <w:r w:rsidRPr="00820B8E">
              <w:rPr>
                <w:rFonts w:ascii="Arial" w:hAnsi="Arial" w:cs="Arial"/>
                <w:sz w:val="16"/>
                <w:szCs w:val="16"/>
              </w:rPr>
              <w:t xml:space="preserve">» </w:t>
            </w:r>
          </w:p>
          <w:p w:rsidR="00325BBE" w:rsidRPr="00820B8E" w:rsidRDefault="00325BBE" w:rsidP="00820B8E">
            <w:pPr>
              <w:spacing w:line="180" w:lineRule="exact"/>
              <w:jc w:val="both"/>
              <w:rPr>
                <w:rFonts w:ascii="Arial" w:hAnsi="Arial" w:cs="Arial"/>
                <w:sz w:val="16"/>
                <w:szCs w:val="16"/>
              </w:rPr>
            </w:pP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5.</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 Александрия, </w:t>
            </w:r>
          </w:p>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ул. Столбовая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государственная программа Ставропольского края «Развитие транспортной системы» (далее – ГП «Развитие транспортной системы»)</w:t>
            </w:r>
          </w:p>
          <w:p w:rsidR="00820B8E" w:rsidRPr="00820B8E" w:rsidRDefault="00820B8E" w:rsidP="00820B8E">
            <w:pPr>
              <w:spacing w:line="180" w:lineRule="exact"/>
              <w:jc w:val="both"/>
              <w:rPr>
                <w:rFonts w:ascii="Arial" w:hAnsi="Arial" w:cs="Arial"/>
                <w:sz w:val="16"/>
                <w:szCs w:val="16"/>
              </w:rPr>
            </w:pPr>
          </w:p>
        </w:tc>
      </w:tr>
      <w:tr w:rsidR="00325BBE" w:rsidRPr="00820B8E" w:rsidTr="00820B8E">
        <w:trPr>
          <w:trHeight w:val="176"/>
        </w:trPr>
        <w:tc>
          <w:tcPr>
            <w:tcW w:w="5000" w:type="pct"/>
            <w:gridSpan w:val="5"/>
            <w:shd w:val="clear" w:color="auto" w:fill="auto"/>
          </w:tcPr>
          <w:p w:rsidR="00325BBE" w:rsidRDefault="00820B8E" w:rsidP="00820B8E">
            <w:pPr>
              <w:spacing w:line="180" w:lineRule="exact"/>
              <w:jc w:val="both"/>
              <w:rPr>
                <w:rFonts w:ascii="Arial" w:hAnsi="Arial" w:cs="Arial"/>
                <w:sz w:val="16"/>
                <w:szCs w:val="16"/>
              </w:rPr>
            </w:pPr>
            <w:r w:rsidRPr="00820B8E">
              <w:rPr>
                <w:rFonts w:ascii="Arial" w:hAnsi="Arial" w:cs="Arial"/>
                <w:sz w:val="16"/>
                <w:szCs w:val="16"/>
              </w:rPr>
              <w:t xml:space="preserve">                               </w:t>
            </w:r>
            <w:r w:rsidR="002E1F66">
              <w:rPr>
                <w:rFonts w:ascii="Arial" w:hAnsi="Arial" w:cs="Arial"/>
                <w:sz w:val="16"/>
                <w:szCs w:val="16"/>
              </w:rPr>
              <w:t xml:space="preserve">           </w:t>
            </w:r>
            <w:r w:rsidRPr="00820B8E">
              <w:rPr>
                <w:rFonts w:ascii="Arial" w:hAnsi="Arial" w:cs="Arial"/>
                <w:sz w:val="16"/>
                <w:szCs w:val="16"/>
              </w:rPr>
              <w:t xml:space="preserve"> </w:t>
            </w:r>
            <w:r w:rsidR="002E1F66">
              <w:rPr>
                <w:rFonts w:ascii="Arial" w:hAnsi="Arial" w:cs="Arial"/>
                <w:sz w:val="16"/>
                <w:szCs w:val="16"/>
              </w:rPr>
              <w:t xml:space="preserve">         </w:t>
            </w:r>
            <w:r w:rsidR="00672FBE">
              <w:rPr>
                <w:rFonts w:ascii="Arial" w:hAnsi="Arial" w:cs="Arial"/>
                <w:sz w:val="16"/>
                <w:szCs w:val="16"/>
              </w:rPr>
              <w:t xml:space="preserve"> </w:t>
            </w:r>
            <w:r w:rsidR="00325BBE" w:rsidRPr="00820B8E">
              <w:rPr>
                <w:rFonts w:ascii="Arial" w:hAnsi="Arial" w:cs="Arial"/>
                <w:sz w:val="16"/>
                <w:szCs w:val="16"/>
              </w:rPr>
              <w:t>2019 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w:t>
            </w:r>
          </w:p>
        </w:tc>
        <w:tc>
          <w:tcPr>
            <w:tcW w:w="2469"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аллея по ул. </w:t>
            </w:r>
            <w:proofErr w:type="gramStart"/>
            <w:r w:rsidRPr="00820B8E">
              <w:rPr>
                <w:rFonts w:ascii="Arial" w:hAnsi="Arial" w:cs="Arial"/>
                <w:sz w:val="16"/>
                <w:szCs w:val="16"/>
              </w:rPr>
              <w:t>Советской</w:t>
            </w:r>
            <w:proofErr w:type="gramEnd"/>
            <w:r w:rsidRPr="00820B8E">
              <w:rPr>
                <w:rFonts w:ascii="Arial" w:hAnsi="Arial" w:cs="Arial"/>
                <w:sz w:val="16"/>
                <w:szCs w:val="16"/>
              </w:rPr>
              <w:t xml:space="preserve"> (1 очередь)</w:t>
            </w:r>
          </w:p>
        </w:tc>
        <w:tc>
          <w:tcPr>
            <w:tcW w:w="1907"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«Формирование современной городской среды»</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2. </w:t>
            </w:r>
          </w:p>
        </w:tc>
        <w:tc>
          <w:tcPr>
            <w:tcW w:w="2469"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парк Победы</w:t>
            </w:r>
          </w:p>
        </w:tc>
        <w:tc>
          <w:tcPr>
            <w:tcW w:w="1907"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«Формирование современной городской среды»</w:t>
            </w:r>
          </w:p>
        </w:tc>
      </w:tr>
      <w:tr w:rsidR="00325BBE" w:rsidRPr="00820B8E" w:rsidTr="002E1F66">
        <w:trPr>
          <w:trHeight w:val="1220"/>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469"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сооружение «Фонтан» и прилегающая к нему территория Благодарненского центра культуры и досуга</w:t>
            </w:r>
          </w:p>
        </w:tc>
        <w:tc>
          <w:tcPr>
            <w:tcW w:w="1907"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p w:rsidR="00820B8E" w:rsidRPr="00820B8E" w:rsidRDefault="00820B8E" w:rsidP="00820B8E">
            <w:pPr>
              <w:spacing w:line="180" w:lineRule="exact"/>
              <w:jc w:val="both"/>
              <w:rPr>
                <w:rFonts w:ascii="Arial" w:hAnsi="Arial" w:cs="Arial"/>
                <w:sz w:val="16"/>
                <w:szCs w:val="16"/>
              </w:rPr>
            </w:pPr>
          </w:p>
        </w:tc>
      </w:tr>
      <w:tr w:rsidR="00325BBE" w:rsidRPr="00820B8E" w:rsidTr="00820B8E">
        <w:trPr>
          <w:trHeight w:val="176"/>
        </w:trPr>
        <w:tc>
          <w:tcPr>
            <w:tcW w:w="5000" w:type="pct"/>
            <w:gridSpan w:val="5"/>
            <w:shd w:val="clear" w:color="auto" w:fill="auto"/>
            <w:vAlign w:val="center"/>
          </w:tcPr>
          <w:p w:rsidR="00325BBE" w:rsidRDefault="00820B8E" w:rsidP="00820B8E">
            <w:pPr>
              <w:spacing w:line="180" w:lineRule="exact"/>
              <w:jc w:val="both"/>
              <w:rPr>
                <w:rFonts w:ascii="Arial" w:hAnsi="Arial" w:cs="Arial"/>
                <w:sz w:val="16"/>
                <w:szCs w:val="16"/>
              </w:rPr>
            </w:pPr>
            <w:r w:rsidRPr="00820B8E">
              <w:rPr>
                <w:rFonts w:ascii="Arial" w:hAnsi="Arial" w:cs="Arial"/>
                <w:sz w:val="16"/>
                <w:szCs w:val="16"/>
              </w:rPr>
              <w:t xml:space="preserve">                                      </w:t>
            </w:r>
            <w:r w:rsidR="002E1F66">
              <w:rPr>
                <w:rFonts w:ascii="Arial" w:hAnsi="Arial" w:cs="Arial"/>
                <w:sz w:val="16"/>
                <w:szCs w:val="16"/>
              </w:rPr>
              <w:t xml:space="preserve">        </w:t>
            </w:r>
            <w:r w:rsidR="00672FBE">
              <w:rPr>
                <w:rFonts w:ascii="Arial" w:hAnsi="Arial" w:cs="Arial"/>
                <w:sz w:val="16"/>
                <w:szCs w:val="16"/>
              </w:rPr>
              <w:t xml:space="preserve">         </w:t>
            </w:r>
            <w:r w:rsidR="00325BBE" w:rsidRPr="00820B8E">
              <w:rPr>
                <w:rFonts w:ascii="Arial" w:hAnsi="Arial" w:cs="Arial"/>
                <w:sz w:val="16"/>
                <w:szCs w:val="16"/>
              </w:rPr>
              <w:t>2020 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Александрия, территория южного кладбища</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территория, прилегающая к мемориалу «Огонь Вечной Славы»</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«Формирование современной городской среды»</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w:t>
            </w:r>
            <w:r w:rsidRPr="00820B8E">
              <w:rPr>
                <w:rFonts w:ascii="Arial" w:hAnsi="Arial" w:cs="Arial"/>
                <w:sz w:val="16"/>
                <w:szCs w:val="16"/>
              </w:rPr>
              <w:lastRenderedPageBreak/>
              <w:t>кладбище и прилегающая к нему территория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4.</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5.</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Бурлацкое, территория, прилегающая к стадиону</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6.</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Каменная Балка, спортивная площадка с элементами уличных тренажеров по улице Школьная </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7.</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Сотниковское, территория, прилегающая к муниципальному учреждению культуры «</w:t>
            </w:r>
            <w:proofErr w:type="spellStart"/>
            <w:r w:rsidRPr="00820B8E">
              <w:rPr>
                <w:rFonts w:ascii="Arial" w:hAnsi="Arial" w:cs="Arial"/>
                <w:sz w:val="16"/>
                <w:szCs w:val="16"/>
              </w:rPr>
              <w:t>Сотниковский</w:t>
            </w:r>
            <w:proofErr w:type="spellEnd"/>
            <w:r w:rsidRPr="00820B8E">
              <w:rPr>
                <w:rFonts w:ascii="Arial" w:hAnsi="Arial" w:cs="Arial"/>
                <w:sz w:val="16"/>
                <w:szCs w:val="16"/>
              </w:rPr>
              <w:t xml:space="preserve"> Дворец культуры» по пл. Тучина, б/н и территория по ул. Советская, б/</w:t>
            </w:r>
            <w:proofErr w:type="gramStart"/>
            <w:r w:rsidRPr="00820B8E">
              <w:rPr>
                <w:rFonts w:ascii="Arial" w:hAnsi="Arial" w:cs="Arial"/>
                <w:sz w:val="16"/>
                <w:szCs w:val="16"/>
              </w:rPr>
              <w:t>н</w:t>
            </w:r>
            <w:proofErr w:type="gramEnd"/>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8.</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Поселок Ставропольский, парковая зона по ул. Ленина от ул. О. Кошевого до ул. 8 Марта</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9</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территория, прилегающая к берегу реки Мокрая Буйвола (1 очередь)</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«Формирование современной городской среды»</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10</w:t>
            </w:r>
          </w:p>
        </w:tc>
        <w:tc>
          <w:tcPr>
            <w:tcW w:w="2624" w:type="pct"/>
            <w:gridSpan w:val="2"/>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Аул </w:t>
            </w:r>
            <w:proofErr w:type="spellStart"/>
            <w:r w:rsidRPr="00820B8E">
              <w:rPr>
                <w:rFonts w:ascii="Arial" w:hAnsi="Arial" w:cs="Arial"/>
                <w:sz w:val="16"/>
                <w:szCs w:val="16"/>
              </w:rPr>
              <w:t>Эдельбай</w:t>
            </w:r>
            <w:proofErr w:type="spellEnd"/>
            <w:r w:rsidRPr="00820B8E">
              <w:rPr>
                <w:rFonts w:ascii="Arial" w:hAnsi="Arial" w:cs="Arial"/>
                <w:sz w:val="16"/>
                <w:szCs w:val="16"/>
              </w:rPr>
              <w:t>, территория, прилегающая к стадиону</w:t>
            </w:r>
          </w:p>
          <w:p w:rsidR="00820B8E" w:rsidRPr="00820B8E" w:rsidRDefault="00820B8E" w:rsidP="00820B8E">
            <w:pPr>
              <w:spacing w:line="180" w:lineRule="exact"/>
              <w:jc w:val="both"/>
              <w:rPr>
                <w:rFonts w:ascii="Arial" w:hAnsi="Arial" w:cs="Arial"/>
                <w:sz w:val="16"/>
                <w:szCs w:val="16"/>
              </w:rPr>
            </w:pP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820B8E">
        <w:trPr>
          <w:trHeight w:val="176"/>
        </w:trPr>
        <w:tc>
          <w:tcPr>
            <w:tcW w:w="5000" w:type="pct"/>
            <w:gridSpan w:val="5"/>
            <w:shd w:val="clear" w:color="auto" w:fill="auto"/>
            <w:vAlign w:val="center"/>
          </w:tcPr>
          <w:p w:rsidR="00325BBE" w:rsidRDefault="00820B8E" w:rsidP="00820B8E">
            <w:pPr>
              <w:spacing w:line="180" w:lineRule="exact"/>
              <w:jc w:val="both"/>
              <w:rPr>
                <w:rFonts w:ascii="Arial" w:hAnsi="Arial" w:cs="Arial"/>
                <w:sz w:val="16"/>
                <w:szCs w:val="16"/>
              </w:rPr>
            </w:pPr>
            <w:r w:rsidRPr="00820B8E">
              <w:rPr>
                <w:rFonts w:ascii="Arial" w:hAnsi="Arial" w:cs="Arial"/>
                <w:sz w:val="16"/>
                <w:szCs w:val="16"/>
              </w:rPr>
              <w:t xml:space="preserve">                            </w:t>
            </w:r>
            <w:r w:rsidR="002E1F66">
              <w:rPr>
                <w:rFonts w:ascii="Arial" w:hAnsi="Arial" w:cs="Arial"/>
                <w:sz w:val="16"/>
                <w:szCs w:val="16"/>
              </w:rPr>
              <w:t xml:space="preserve">                          </w:t>
            </w:r>
            <w:r w:rsidR="00672FBE">
              <w:rPr>
                <w:rFonts w:ascii="Arial" w:hAnsi="Arial" w:cs="Arial"/>
                <w:sz w:val="16"/>
                <w:szCs w:val="16"/>
              </w:rPr>
              <w:t xml:space="preserve">   </w:t>
            </w:r>
            <w:r w:rsidRPr="00820B8E">
              <w:rPr>
                <w:rFonts w:ascii="Arial" w:hAnsi="Arial" w:cs="Arial"/>
                <w:sz w:val="16"/>
                <w:szCs w:val="16"/>
              </w:rPr>
              <w:t xml:space="preserve"> </w:t>
            </w:r>
            <w:r w:rsidR="00325BBE" w:rsidRPr="00820B8E">
              <w:rPr>
                <w:rFonts w:ascii="Arial" w:hAnsi="Arial" w:cs="Arial"/>
                <w:sz w:val="16"/>
                <w:szCs w:val="16"/>
                <w:lang w:val="en-US"/>
              </w:rPr>
              <w:t xml:space="preserve">2021 </w:t>
            </w:r>
            <w:r w:rsidR="00325BBE" w:rsidRPr="00820B8E">
              <w:rPr>
                <w:rFonts w:ascii="Arial" w:hAnsi="Arial" w:cs="Arial"/>
                <w:sz w:val="16"/>
                <w:szCs w:val="16"/>
              </w:rPr>
              <w:t>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265"/>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территория, прилегающая к «Роднику» по пер. Ручейный</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«Формирование современной городской среды»</w:t>
            </w:r>
          </w:p>
        </w:tc>
      </w:tr>
      <w:tr w:rsidR="00325BBE" w:rsidRPr="00820B8E" w:rsidTr="002E1F66">
        <w:trPr>
          <w:trHeight w:val="265"/>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w:t>
            </w:r>
          </w:p>
        </w:tc>
        <w:tc>
          <w:tcPr>
            <w:tcW w:w="2779" w:type="pct"/>
            <w:gridSpan w:val="3"/>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территория, прилегающая к берегу реки Мокрая Буйвола (2 очередь)</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«Формирование современной городской среды»</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779" w:type="pct"/>
            <w:gridSpan w:val="3"/>
          </w:tcPr>
          <w:p w:rsidR="00325BBE" w:rsidRPr="00820B8E" w:rsidRDefault="00325BBE" w:rsidP="00820B8E">
            <w:pPr>
              <w:spacing w:line="180" w:lineRule="exact"/>
              <w:jc w:val="both"/>
              <w:rPr>
                <w:rFonts w:ascii="Arial" w:hAnsi="Arial" w:cs="Arial"/>
                <w:sz w:val="16"/>
                <w:szCs w:val="16"/>
              </w:rPr>
            </w:pPr>
            <w:proofErr w:type="gramStart"/>
            <w:r w:rsidRPr="00820B8E">
              <w:rPr>
                <w:rFonts w:ascii="Arial" w:hAnsi="Arial" w:cs="Arial"/>
                <w:sz w:val="16"/>
                <w:szCs w:val="16"/>
              </w:rPr>
              <w:t>Село Бурлацкое территория, прилегающая к зданию муниципального казенного учреждения культуры "Дом культуры села Бурлацкое" по ул. Красная, 91</w:t>
            </w:r>
            <w:proofErr w:type="gramEnd"/>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4.</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Александрия, территория, прилегающая к зданию пожарного депо по ул. Пролетарская, 97</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5.</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Алексеевское, территория кладбища</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6.</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хутор Алтухов, зона отдыха по улице Чапаева в хуторе Алтухов</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7.</w:t>
            </w:r>
          </w:p>
        </w:tc>
        <w:tc>
          <w:tcPr>
            <w:tcW w:w="2779" w:type="pct"/>
            <w:gridSpan w:val="3"/>
          </w:tcPr>
          <w:p w:rsidR="00325BBE" w:rsidRPr="00820B8E" w:rsidRDefault="00325BBE" w:rsidP="00820B8E">
            <w:pPr>
              <w:spacing w:line="180" w:lineRule="exact"/>
              <w:jc w:val="both"/>
              <w:rPr>
                <w:rFonts w:ascii="Arial" w:hAnsi="Arial" w:cs="Arial"/>
                <w:sz w:val="16"/>
                <w:szCs w:val="16"/>
              </w:rPr>
            </w:pPr>
            <w:proofErr w:type="gramStart"/>
            <w:r w:rsidRPr="00820B8E">
              <w:rPr>
                <w:rFonts w:ascii="Arial" w:hAnsi="Arial" w:cs="Arial"/>
                <w:sz w:val="16"/>
                <w:szCs w:val="16"/>
              </w:rPr>
              <w:t>Хутор Большевик, тротуарные дорожки по ул. Зеленой и ул. Юбилейной</w:t>
            </w:r>
            <w:proofErr w:type="gramEnd"/>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8.</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Аул </w:t>
            </w:r>
            <w:proofErr w:type="spellStart"/>
            <w:r w:rsidRPr="00820B8E">
              <w:rPr>
                <w:rFonts w:ascii="Arial" w:hAnsi="Arial" w:cs="Arial"/>
                <w:sz w:val="16"/>
                <w:szCs w:val="16"/>
              </w:rPr>
              <w:t>Эдельбай</w:t>
            </w:r>
            <w:proofErr w:type="spellEnd"/>
            <w:r w:rsidRPr="00820B8E">
              <w:rPr>
                <w:rFonts w:ascii="Arial" w:hAnsi="Arial" w:cs="Arial"/>
                <w:sz w:val="16"/>
                <w:szCs w:val="16"/>
              </w:rPr>
              <w:t>, общественная территория по ул. Молодежная, 1, с установкой детских развлекательных площадок</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9.</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Спасское, территория мемориала - обелиска воинам-землякам, погибшим в годы Великой Отечественной Войны 1941-1945 гг.</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10.</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Мирное, площадь, </w:t>
            </w:r>
            <w:r w:rsidRPr="00820B8E">
              <w:rPr>
                <w:rFonts w:ascii="Arial" w:hAnsi="Arial" w:cs="Arial"/>
                <w:sz w:val="16"/>
                <w:szCs w:val="16"/>
              </w:rPr>
              <w:lastRenderedPageBreak/>
              <w:t>предназначенная для ярмарок выходного дня и прилегающей территории по улице Красная</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lastRenderedPageBreak/>
              <w:t xml:space="preserve">ГП «Управление </w:t>
            </w:r>
            <w:r w:rsidRPr="00820B8E">
              <w:rPr>
                <w:rFonts w:ascii="Arial" w:hAnsi="Arial" w:cs="Arial"/>
                <w:sz w:val="16"/>
                <w:szCs w:val="16"/>
              </w:rPr>
              <w:lastRenderedPageBreak/>
              <w:t>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lastRenderedPageBreak/>
              <w:t>11.</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Поселок Ставропольский, </w:t>
            </w:r>
          </w:p>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парковая зоны по улице Ленина от улицы Советской до улицы 8 Марта</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12.</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w:t>
            </w:r>
            <w:proofErr w:type="spellStart"/>
            <w:r w:rsidRPr="00820B8E">
              <w:rPr>
                <w:rFonts w:ascii="Arial" w:hAnsi="Arial" w:cs="Arial"/>
                <w:sz w:val="16"/>
                <w:szCs w:val="16"/>
              </w:rPr>
              <w:t>Шишкино</w:t>
            </w:r>
            <w:proofErr w:type="spellEnd"/>
            <w:r w:rsidRPr="00820B8E">
              <w:rPr>
                <w:rFonts w:ascii="Arial" w:hAnsi="Arial" w:cs="Arial"/>
                <w:sz w:val="16"/>
                <w:szCs w:val="16"/>
              </w:rPr>
              <w:t xml:space="preserve">, территория парка «Дома культуры села </w:t>
            </w:r>
            <w:proofErr w:type="spellStart"/>
            <w:r w:rsidRPr="00820B8E">
              <w:rPr>
                <w:rFonts w:ascii="Arial" w:hAnsi="Arial" w:cs="Arial"/>
                <w:sz w:val="16"/>
                <w:szCs w:val="16"/>
              </w:rPr>
              <w:t>Шишкино</w:t>
            </w:r>
            <w:proofErr w:type="spellEnd"/>
            <w:r w:rsidRPr="00820B8E">
              <w:rPr>
                <w:rFonts w:ascii="Arial" w:hAnsi="Arial" w:cs="Arial"/>
                <w:sz w:val="16"/>
                <w:szCs w:val="16"/>
              </w:rPr>
              <w:t>»</w:t>
            </w: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13.</w:t>
            </w:r>
          </w:p>
        </w:tc>
        <w:tc>
          <w:tcPr>
            <w:tcW w:w="2779" w:type="pct"/>
            <w:gridSpan w:val="3"/>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Сотниковское, территория центра села Сотниковское</w:t>
            </w:r>
          </w:p>
          <w:p w:rsidR="00820B8E" w:rsidRPr="00820B8E" w:rsidRDefault="00820B8E" w:rsidP="00820B8E">
            <w:pPr>
              <w:spacing w:line="180" w:lineRule="exact"/>
              <w:jc w:val="both"/>
              <w:rPr>
                <w:rFonts w:ascii="Arial" w:hAnsi="Arial" w:cs="Arial"/>
                <w:sz w:val="16"/>
                <w:szCs w:val="16"/>
              </w:rPr>
            </w:pPr>
          </w:p>
        </w:tc>
        <w:tc>
          <w:tcPr>
            <w:tcW w:w="1597" w:type="pct"/>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820B8E">
        <w:trPr>
          <w:trHeight w:val="176"/>
        </w:trPr>
        <w:tc>
          <w:tcPr>
            <w:tcW w:w="5000" w:type="pct"/>
            <w:gridSpan w:val="5"/>
            <w:shd w:val="clear" w:color="auto" w:fill="auto"/>
            <w:vAlign w:val="center"/>
          </w:tcPr>
          <w:p w:rsidR="00325BBE" w:rsidRDefault="00820B8E" w:rsidP="00820B8E">
            <w:pPr>
              <w:spacing w:line="180" w:lineRule="exact"/>
              <w:jc w:val="both"/>
              <w:rPr>
                <w:rFonts w:ascii="Arial" w:hAnsi="Arial" w:cs="Arial"/>
                <w:sz w:val="16"/>
                <w:szCs w:val="16"/>
              </w:rPr>
            </w:pPr>
            <w:r w:rsidRPr="00820B8E">
              <w:rPr>
                <w:rFonts w:ascii="Arial" w:hAnsi="Arial" w:cs="Arial"/>
                <w:sz w:val="16"/>
                <w:szCs w:val="16"/>
              </w:rPr>
              <w:t xml:space="preserve">                            </w:t>
            </w:r>
            <w:r w:rsidR="002E1F66">
              <w:rPr>
                <w:rFonts w:ascii="Arial" w:hAnsi="Arial" w:cs="Arial"/>
                <w:sz w:val="16"/>
                <w:szCs w:val="16"/>
              </w:rPr>
              <w:t xml:space="preserve">                 </w:t>
            </w:r>
            <w:r w:rsidRPr="00820B8E">
              <w:rPr>
                <w:rFonts w:ascii="Arial" w:hAnsi="Arial" w:cs="Arial"/>
                <w:sz w:val="16"/>
                <w:szCs w:val="16"/>
              </w:rPr>
              <w:t xml:space="preserve"> </w:t>
            </w:r>
            <w:r w:rsidR="002E1F66">
              <w:rPr>
                <w:rFonts w:ascii="Arial" w:hAnsi="Arial" w:cs="Arial"/>
                <w:sz w:val="16"/>
                <w:szCs w:val="16"/>
              </w:rPr>
              <w:t xml:space="preserve">              </w:t>
            </w:r>
            <w:r w:rsidR="00325BBE" w:rsidRPr="00820B8E">
              <w:rPr>
                <w:rFonts w:ascii="Arial" w:hAnsi="Arial" w:cs="Arial"/>
                <w:sz w:val="16"/>
                <w:szCs w:val="16"/>
              </w:rPr>
              <w:t>2022 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«Выполнение работ по монтажу уличного освещения по ул. Ленина, ул. Первомайская, ул. Свободы в г. </w:t>
            </w:r>
            <w:proofErr w:type="gramStart"/>
            <w:r w:rsidRPr="00820B8E">
              <w:rPr>
                <w:rFonts w:ascii="Arial" w:hAnsi="Arial" w:cs="Arial"/>
                <w:sz w:val="16"/>
                <w:szCs w:val="16"/>
              </w:rPr>
              <w:t>Благодарном</w:t>
            </w:r>
            <w:proofErr w:type="gramEnd"/>
            <w:r w:rsidRPr="00820B8E">
              <w:rPr>
                <w:rFonts w:ascii="Arial" w:hAnsi="Arial" w:cs="Arial"/>
                <w:sz w:val="16"/>
                <w:szCs w:val="16"/>
              </w:rPr>
              <w:t xml:space="preserve">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Непрограммные мероприятия</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Алексеевское, «Благоустройство прилегающей территории к храму Казанской иконы Божией Матери, по ул. Ленина, </w:t>
            </w:r>
            <w:proofErr w:type="gramStart"/>
            <w:r w:rsidRPr="00820B8E">
              <w:rPr>
                <w:rFonts w:ascii="Arial" w:hAnsi="Arial" w:cs="Arial"/>
                <w:sz w:val="16"/>
                <w:szCs w:val="16"/>
              </w:rPr>
              <w:t>б</w:t>
            </w:r>
            <w:proofErr w:type="gramEnd"/>
            <w:r w:rsidRPr="00820B8E">
              <w:rPr>
                <w:rFonts w:ascii="Arial" w:hAnsi="Arial" w:cs="Arial"/>
                <w:sz w:val="16"/>
                <w:szCs w:val="16"/>
              </w:rPr>
              <w:t>/н в селе Алексеевское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Хутор Алтухов,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4.</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Бурлацкое, «Обустройство стадиона (2-й этап) и приобретение оборудования для обслуживания футбольного поля по ул. Ленина, </w:t>
            </w:r>
            <w:proofErr w:type="gramStart"/>
            <w:r w:rsidRPr="00820B8E">
              <w:rPr>
                <w:rFonts w:ascii="Arial" w:hAnsi="Arial" w:cs="Arial"/>
                <w:sz w:val="16"/>
                <w:szCs w:val="16"/>
              </w:rPr>
              <w:t>б</w:t>
            </w:r>
            <w:proofErr w:type="gramEnd"/>
            <w:r w:rsidRPr="00820B8E">
              <w:rPr>
                <w:rFonts w:ascii="Arial" w:hAnsi="Arial" w:cs="Arial"/>
                <w:sz w:val="16"/>
                <w:szCs w:val="16"/>
              </w:rPr>
              <w:t>/н в селе Бурлацкое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5.</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Елизаветинское, «Благоустройство территории, прилегающей к зданию муниципального учреждения культуры «Дворец культуры села Елизаветинское»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6.</w:t>
            </w:r>
          </w:p>
        </w:tc>
        <w:tc>
          <w:tcPr>
            <w:tcW w:w="2624" w:type="pct"/>
            <w:gridSpan w:val="2"/>
          </w:tcPr>
          <w:p w:rsidR="00325BBE" w:rsidRPr="00820B8E" w:rsidRDefault="00325BBE" w:rsidP="00820B8E">
            <w:pPr>
              <w:spacing w:line="180" w:lineRule="exact"/>
              <w:jc w:val="both"/>
              <w:rPr>
                <w:rFonts w:ascii="Arial" w:hAnsi="Arial" w:cs="Arial"/>
                <w:sz w:val="16"/>
                <w:szCs w:val="16"/>
              </w:rPr>
            </w:pPr>
            <w:proofErr w:type="gramStart"/>
            <w:r w:rsidRPr="00820B8E">
              <w:rPr>
                <w:rFonts w:ascii="Arial" w:hAnsi="Arial" w:cs="Arial"/>
                <w:sz w:val="16"/>
                <w:szCs w:val="16"/>
              </w:rPr>
              <w:t>Село Каменная Балка,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7.</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Поселок Каменка, «Устройство детской площадки в п. Каменка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lastRenderedPageBreak/>
              <w:t>8.</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Поселок Ставропольский, «Благоустройство торговой площадки для выездных ярмарок по улице Ленина, </w:t>
            </w:r>
            <w:proofErr w:type="gramStart"/>
            <w:r w:rsidRPr="00820B8E">
              <w:rPr>
                <w:rFonts w:ascii="Arial" w:hAnsi="Arial" w:cs="Arial"/>
                <w:sz w:val="16"/>
                <w:szCs w:val="16"/>
              </w:rPr>
              <w:t>б</w:t>
            </w:r>
            <w:proofErr w:type="gramEnd"/>
            <w:r w:rsidRPr="00820B8E">
              <w:rPr>
                <w:rFonts w:ascii="Arial" w:hAnsi="Arial" w:cs="Arial"/>
                <w:sz w:val="16"/>
                <w:szCs w:val="16"/>
              </w:rPr>
              <w:t>/н, в поселке Ставропольский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9.</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Поселок Ставропольский, «Благоустройство парковой зоны по улице Ленина от улицы О.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10.</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w:t>
            </w:r>
            <w:proofErr w:type="spellStart"/>
            <w:r w:rsidRPr="00820B8E">
              <w:rPr>
                <w:rFonts w:ascii="Arial" w:hAnsi="Arial" w:cs="Arial"/>
                <w:sz w:val="16"/>
                <w:szCs w:val="16"/>
              </w:rPr>
              <w:t>Шишкино</w:t>
            </w:r>
            <w:proofErr w:type="spellEnd"/>
            <w:r w:rsidRPr="00820B8E">
              <w:rPr>
                <w:rFonts w:ascii="Arial" w:hAnsi="Arial" w:cs="Arial"/>
                <w:sz w:val="16"/>
                <w:szCs w:val="16"/>
              </w:rPr>
              <w:t xml:space="preserve">, «Ремонт мемориала Герою Советского Союза П.М. Дьякову и благоустройство прилегающей к нему территории по ул. Дьякова </w:t>
            </w:r>
            <w:proofErr w:type="gramStart"/>
            <w:r w:rsidRPr="00820B8E">
              <w:rPr>
                <w:rFonts w:ascii="Arial" w:hAnsi="Arial" w:cs="Arial"/>
                <w:sz w:val="16"/>
                <w:szCs w:val="16"/>
              </w:rPr>
              <w:t>в</w:t>
            </w:r>
            <w:proofErr w:type="gramEnd"/>
            <w:r w:rsidRPr="00820B8E">
              <w:rPr>
                <w:rFonts w:ascii="Arial" w:hAnsi="Arial" w:cs="Arial"/>
                <w:sz w:val="16"/>
                <w:szCs w:val="16"/>
              </w:rPr>
              <w:t xml:space="preserve"> с. </w:t>
            </w:r>
            <w:proofErr w:type="spellStart"/>
            <w:r w:rsidRPr="00820B8E">
              <w:rPr>
                <w:rFonts w:ascii="Arial" w:hAnsi="Arial" w:cs="Arial"/>
                <w:sz w:val="16"/>
                <w:szCs w:val="16"/>
              </w:rPr>
              <w:t>Шишкино</w:t>
            </w:r>
            <w:proofErr w:type="spellEnd"/>
            <w:r w:rsidRPr="00820B8E">
              <w:rPr>
                <w:rFonts w:ascii="Arial" w:hAnsi="Arial" w:cs="Arial"/>
                <w:sz w:val="16"/>
                <w:szCs w:val="16"/>
              </w:rPr>
              <w:t xml:space="preserve"> Благодарненского </w:t>
            </w:r>
            <w:proofErr w:type="gramStart"/>
            <w:r w:rsidRPr="00820B8E">
              <w:rPr>
                <w:rFonts w:ascii="Arial" w:hAnsi="Arial" w:cs="Arial"/>
                <w:sz w:val="16"/>
                <w:szCs w:val="16"/>
              </w:rPr>
              <w:t>городского</w:t>
            </w:r>
            <w:proofErr w:type="gramEnd"/>
            <w:r w:rsidRPr="00820B8E">
              <w:rPr>
                <w:rFonts w:ascii="Arial" w:hAnsi="Arial" w:cs="Arial"/>
                <w:sz w:val="16"/>
                <w:szCs w:val="16"/>
              </w:rPr>
              <w:t xml:space="preserve">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Александрия, «Устройство тротуарной дорожки по ул. Красной от дома №265 до дома №281 </w:t>
            </w:r>
            <w:proofErr w:type="gramStart"/>
            <w:r w:rsidRPr="00820B8E">
              <w:rPr>
                <w:rFonts w:ascii="Arial" w:hAnsi="Arial" w:cs="Arial"/>
                <w:sz w:val="16"/>
                <w:szCs w:val="16"/>
              </w:rPr>
              <w:t>в</w:t>
            </w:r>
            <w:proofErr w:type="gramEnd"/>
            <w:r w:rsidRPr="00820B8E">
              <w:rPr>
                <w:rFonts w:ascii="Arial" w:hAnsi="Arial" w:cs="Arial"/>
                <w:sz w:val="16"/>
                <w:szCs w:val="16"/>
              </w:rPr>
              <w:t xml:space="preserve"> </w:t>
            </w:r>
            <w:proofErr w:type="gramStart"/>
            <w:r w:rsidRPr="00820B8E">
              <w:rPr>
                <w:rFonts w:ascii="Arial" w:hAnsi="Arial" w:cs="Arial"/>
                <w:sz w:val="16"/>
                <w:szCs w:val="16"/>
              </w:rPr>
              <w:t>с</w:t>
            </w:r>
            <w:proofErr w:type="gramEnd"/>
            <w:r w:rsidRPr="00820B8E">
              <w:rPr>
                <w:rFonts w:ascii="Arial" w:hAnsi="Arial" w:cs="Arial"/>
                <w:sz w:val="16"/>
                <w:szCs w:val="16"/>
              </w:rPr>
              <w:t>. Александрия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12.</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«Асфальтирование ул. Голикова (от ул. </w:t>
            </w:r>
            <w:proofErr w:type="spellStart"/>
            <w:r w:rsidRPr="00820B8E">
              <w:rPr>
                <w:rFonts w:ascii="Arial" w:hAnsi="Arial" w:cs="Arial"/>
                <w:sz w:val="16"/>
                <w:szCs w:val="16"/>
              </w:rPr>
              <w:t>Однокозова</w:t>
            </w:r>
            <w:proofErr w:type="spellEnd"/>
            <w:r w:rsidRPr="00820B8E">
              <w:rPr>
                <w:rFonts w:ascii="Arial" w:hAnsi="Arial" w:cs="Arial"/>
                <w:sz w:val="16"/>
                <w:szCs w:val="16"/>
              </w:rPr>
              <w:t xml:space="preserve"> до дома №1, 2 ул. Голикова) в городе Благодарном Благодарненского городского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13.</w:t>
            </w:r>
          </w:p>
        </w:tc>
        <w:tc>
          <w:tcPr>
            <w:tcW w:w="2624" w:type="pct"/>
            <w:gridSpan w:val="2"/>
          </w:tcPr>
          <w:p w:rsidR="00820B8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w:t>
            </w:r>
            <w:proofErr w:type="spellStart"/>
            <w:r w:rsidRPr="00820B8E">
              <w:rPr>
                <w:rFonts w:ascii="Arial" w:hAnsi="Arial" w:cs="Arial"/>
                <w:sz w:val="16"/>
                <w:szCs w:val="16"/>
              </w:rPr>
              <w:t>Шишкино</w:t>
            </w:r>
            <w:proofErr w:type="spellEnd"/>
            <w:r w:rsidRPr="00820B8E">
              <w:rPr>
                <w:rFonts w:ascii="Arial" w:hAnsi="Arial" w:cs="Arial"/>
                <w:sz w:val="16"/>
                <w:szCs w:val="16"/>
              </w:rPr>
              <w:t xml:space="preserve">, «Озеленение территории прилегающей к мемориалу Герою Советского Союза П.М. Дьякову по ул. Дьякова </w:t>
            </w:r>
            <w:proofErr w:type="gramStart"/>
            <w:r w:rsidRPr="00820B8E">
              <w:rPr>
                <w:rFonts w:ascii="Arial" w:hAnsi="Arial" w:cs="Arial"/>
                <w:sz w:val="16"/>
                <w:szCs w:val="16"/>
              </w:rPr>
              <w:t>в</w:t>
            </w:r>
            <w:proofErr w:type="gramEnd"/>
            <w:r w:rsidRPr="00820B8E">
              <w:rPr>
                <w:rFonts w:ascii="Arial" w:hAnsi="Arial" w:cs="Arial"/>
                <w:sz w:val="16"/>
                <w:szCs w:val="16"/>
              </w:rPr>
              <w:t xml:space="preserve"> с. </w:t>
            </w:r>
            <w:proofErr w:type="spellStart"/>
            <w:r w:rsidRPr="00820B8E">
              <w:rPr>
                <w:rFonts w:ascii="Arial" w:hAnsi="Arial" w:cs="Arial"/>
                <w:sz w:val="16"/>
                <w:szCs w:val="16"/>
              </w:rPr>
              <w:t>Шишкино</w:t>
            </w:r>
            <w:proofErr w:type="spellEnd"/>
            <w:r w:rsidRPr="00820B8E">
              <w:rPr>
                <w:rFonts w:ascii="Arial" w:hAnsi="Arial" w:cs="Arial"/>
                <w:sz w:val="16"/>
                <w:szCs w:val="16"/>
              </w:rPr>
              <w:t xml:space="preserve"> Благодарненского </w:t>
            </w:r>
            <w:proofErr w:type="gramStart"/>
            <w:r w:rsidRPr="00820B8E">
              <w:rPr>
                <w:rFonts w:ascii="Arial" w:hAnsi="Arial" w:cs="Arial"/>
                <w:sz w:val="16"/>
                <w:szCs w:val="16"/>
              </w:rPr>
              <w:t>городского</w:t>
            </w:r>
            <w:proofErr w:type="gramEnd"/>
            <w:r w:rsidRPr="00820B8E">
              <w:rPr>
                <w:rFonts w:ascii="Arial" w:hAnsi="Arial" w:cs="Arial"/>
                <w:sz w:val="16"/>
                <w:szCs w:val="16"/>
              </w:rPr>
              <w:t xml:space="preserve">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r w:rsidR="00325BBE" w:rsidRPr="00820B8E" w:rsidTr="00820B8E">
        <w:trPr>
          <w:trHeight w:val="176"/>
        </w:trPr>
        <w:tc>
          <w:tcPr>
            <w:tcW w:w="5000" w:type="pct"/>
            <w:gridSpan w:val="5"/>
            <w:shd w:val="clear" w:color="auto" w:fill="auto"/>
            <w:vAlign w:val="center"/>
          </w:tcPr>
          <w:p w:rsidR="00820B8E" w:rsidRDefault="002E1F66" w:rsidP="00820B8E">
            <w:pPr>
              <w:spacing w:line="180" w:lineRule="exact"/>
              <w:jc w:val="both"/>
              <w:rPr>
                <w:rFonts w:ascii="Arial" w:hAnsi="Arial" w:cs="Arial"/>
                <w:sz w:val="16"/>
                <w:szCs w:val="16"/>
              </w:rPr>
            </w:pPr>
            <w:r>
              <w:rPr>
                <w:rFonts w:ascii="Arial" w:hAnsi="Arial" w:cs="Arial"/>
                <w:sz w:val="16"/>
                <w:szCs w:val="16"/>
              </w:rPr>
              <w:t xml:space="preserve">                       </w:t>
            </w:r>
          </w:p>
          <w:p w:rsidR="00325BBE" w:rsidRDefault="00820B8E" w:rsidP="00820B8E">
            <w:pPr>
              <w:spacing w:line="180" w:lineRule="exact"/>
              <w:jc w:val="both"/>
              <w:rPr>
                <w:rFonts w:ascii="Arial" w:hAnsi="Arial" w:cs="Arial"/>
                <w:sz w:val="16"/>
                <w:szCs w:val="16"/>
              </w:rPr>
            </w:pPr>
            <w:r>
              <w:rPr>
                <w:rFonts w:ascii="Arial" w:hAnsi="Arial" w:cs="Arial"/>
                <w:sz w:val="16"/>
                <w:szCs w:val="16"/>
              </w:rPr>
              <w:t xml:space="preserve">                                             </w:t>
            </w:r>
            <w:r w:rsidR="002E1F66">
              <w:rPr>
                <w:rFonts w:ascii="Arial" w:hAnsi="Arial" w:cs="Arial"/>
                <w:sz w:val="16"/>
                <w:szCs w:val="16"/>
              </w:rPr>
              <w:t xml:space="preserve">            </w:t>
            </w:r>
            <w:r>
              <w:rPr>
                <w:rFonts w:ascii="Arial" w:hAnsi="Arial" w:cs="Arial"/>
                <w:sz w:val="16"/>
                <w:szCs w:val="16"/>
              </w:rPr>
              <w:t xml:space="preserve"> </w:t>
            </w:r>
            <w:r w:rsidR="00325BBE" w:rsidRPr="00820B8E">
              <w:rPr>
                <w:rFonts w:ascii="Arial" w:hAnsi="Arial" w:cs="Arial"/>
                <w:sz w:val="16"/>
                <w:szCs w:val="16"/>
              </w:rPr>
              <w:t>2023 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674"/>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bookmarkStart w:id="1" w:name="_Hlk119651333"/>
            <w:r w:rsidRPr="00820B8E">
              <w:rPr>
                <w:rFonts w:ascii="Arial" w:hAnsi="Arial" w:cs="Arial"/>
                <w:sz w:val="16"/>
                <w:szCs w:val="16"/>
              </w:rPr>
              <w:t>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аллея по ул. </w:t>
            </w:r>
            <w:proofErr w:type="gramStart"/>
            <w:r w:rsidRPr="00820B8E">
              <w:rPr>
                <w:rFonts w:ascii="Arial" w:hAnsi="Arial" w:cs="Arial"/>
                <w:sz w:val="16"/>
                <w:szCs w:val="16"/>
              </w:rPr>
              <w:t>Советской</w:t>
            </w:r>
            <w:proofErr w:type="gramEnd"/>
            <w:r w:rsidRPr="00820B8E">
              <w:rPr>
                <w:rFonts w:ascii="Arial" w:hAnsi="Arial" w:cs="Arial"/>
                <w:sz w:val="16"/>
                <w:szCs w:val="16"/>
              </w:rPr>
              <w:t xml:space="preserve"> (</w:t>
            </w:r>
            <w:r w:rsidRPr="00820B8E">
              <w:rPr>
                <w:rFonts w:ascii="Arial" w:hAnsi="Arial" w:cs="Arial"/>
                <w:sz w:val="16"/>
                <w:szCs w:val="16"/>
                <w:lang w:val="en-US"/>
              </w:rPr>
              <w:t>II</w:t>
            </w:r>
            <w:r w:rsidRPr="00820B8E">
              <w:rPr>
                <w:rFonts w:ascii="Arial" w:hAnsi="Arial" w:cs="Arial"/>
                <w:sz w:val="16"/>
                <w:szCs w:val="16"/>
              </w:rPr>
              <w:t xml:space="preserve"> очередь)</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пешеходный тротуар и остановочные павильоны на ул. </w:t>
            </w:r>
            <w:proofErr w:type="gramStart"/>
            <w:r w:rsidRPr="00820B8E">
              <w:rPr>
                <w:rFonts w:ascii="Arial" w:hAnsi="Arial" w:cs="Arial"/>
                <w:sz w:val="16"/>
                <w:szCs w:val="16"/>
              </w:rPr>
              <w:t>Вокзальной</w:t>
            </w:r>
            <w:proofErr w:type="gramEnd"/>
            <w:r w:rsidRPr="00820B8E">
              <w:rPr>
                <w:rFonts w:ascii="Arial" w:hAnsi="Arial" w:cs="Arial"/>
                <w:sz w:val="16"/>
                <w:szCs w:val="16"/>
              </w:rPr>
              <w:t xml:space="preserve"> (от пер. Безымянного до пер. Кочубея)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Александрия, территория, прилегающая к зданию МУК «Дом культуры села Александрия» по ул. </w:t>
            </w:r>
            <w:r w:rsidRPr="00820B8E">
              <w:rPr>
                <w:rFonts w:ascii="Arial" w:hAnsi="Arial" w:cs="Arial"/>
                <w:sz w:val="16"/>
                <w:szCs w:val="16"/>
              </w:rPr>
              <w:lastRenderedPageBreak/>
              <w:t>Красной, 240</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lastRenderedPageBreak/>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lastRenderedPageBreak/>
              <w:t>4.</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Алексеевское, территория, прилегающая к МОУ "СОШ № 11" улица Ленина, 140</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5.</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Хутор Большевик, кладбище и прилегающая к нему территория по ул. </w:t>
            </w:r>
            <w:proofErr w:type="gramStart"/>
            <w:r w:rsidRPr="00820B8E">
              <w:rPr>
                <w:rFonts w:ascii="Arial" w:hAnsi="Arial" w:cs="Arial"/>
                <w:sz w:val="16"/>
                <w:szCs w:val="16"/>
              </w:rPr>
              <w:t>Зеленой</w:t>
            </w:r>
            <w:proofErr w:type="gramEnd"/>
            <w:r w:rsidRPr="00820B8E">
              <w:rPr>
                <w:rFonts w:ascii="Arial" w:hAnsi="Arial" w:cs="Arial"/>
                <w:sz w:val="16"/>
                <w:szCs w:val="16"/>
              </w:rPr>
              <w:t>, б/н</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6.</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Хутор Алтухов, площадь, предназначенная для ярмарок выходного дня и прилегающая территория по ул. Чапаева</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7.</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Каменная Балка, центральная площадь и прилегающая к ней территория по ул.</w:t>
            </w:r>
            <w:r w:rsidRPr="00820B8E">
              <w:rPr>
                <w:rFonts w:ascii="Arial" w:hAnsi="Arial" w:cs="Arial"/>
                <w:sz w:val="16"/>
                <w:szCs w:val="16"/>
                <w:lang w:val="en-US"/>
              </w:rPr>
              <w:t> </w:t>
            </w:r>
            <w:r w:rsidRPr="00820B8E">
              <w:rPr>
                <w:rFonts w:ascii="Arial" w:hAnsi="Arial" w:cs="Arial"/>
                <w:sz w:val="16"/>
                <w:szCs w:val="16"/>
              </w:rPr>
              <w:t>Первомайской и Школьной</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8.</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Мирное, зона отдыха по ул. Красная от здания № 46 б до дома № 48 </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9.</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Спасское, территория для ярмарочной площадки по пер. Петренко б/н</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10.</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Поселок Ставропольский, территория кладбища по ул. </w:t>
            </w:r>
            <w:proofErr w:type="gramStart"/>
            <w:r w:rsidRPr="00820B8E">
              <w:rPr>
                <w:rFonts w:ascii="Arial" w:hAnsi="Arial" w:cs="Arial"/>
                <w:sz w:val="16"/>
                <w:szCs w:val="16"/>
              </w:rPr>
              <w:t>Новой</w:t>
            </w:r>
            <w:proofErr w:type="gramEnd"/>
            <w:r w:rsidRPr="00820B8E">
              <w:rPr>
                <w:rFonts w:ascii="Arial" w:hAnsi="Arial" w:cs="Arial"/>
                <w:sz w:val="16"/>
                <w:szCs w:val="16"/>
              </w:rPr>
              <w:t>, б/н</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Село </w:t>
            </w:r>
            <w:proofErr w:type="spellStart"/>
            <w:r w:rsidRPr="00820B8E">
              <w:rPr>
                <w:rFonts w:ascii="Arial" w:hAnsi="Arial" w:cs="Arial"/>
                <w:sz w:val="16"/>
                <w:szCs w:val="16"/>
              </w:rPr>
              <w:t>Шишкино</w:t>
            </w:r>
            <w:proofErr w:type="spellEnd"/>
            <w:r w:rsidRPr="00820B8E">
              <w:rPr>
                <w:rFonts w:ascii="Arial" w:hAnsi="Arial" w:cs="Arial"/>
                <w:sz w:val="16"/>
                <w:szCs w:val="16"/>
              </w:rPr>
              <w:t xml:space="preserve">, торговая площадка по ул. </w:t>
            </w:r>
            <w:proofErr w:type="gramStart"/>
            <w:r w:rsidRPr="00820B8E">
              <w:rPr>
                <w:rFonts w:ascii="Arial" w:hAnsi="Arial" w:cs="Arial"/>
                <w:sz w:val="16"/>
                <w:szCs w:val="16"/>
              </w:rPr>
              <w:t>Виноградной</w:t>
            </w:r>
            <w:proofErr w:type="gramEnd"/>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12.</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Бурлацкое, площадь, предназначенная для ярмарок выходного дня и прилегающая территория по ул. Ленина, 4</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13.</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Елизаветинское, кладбище и прилегающая территория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14.</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Сотниковское, центральное кладбище и прилегающая территория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15.</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Аул </w:t>
            </w:r>
            <w:proofErr w:type="spellStart"/>
            <w:r w:rsidRPr="00820B8E">
              <w:rPr>
                <w:rFonts w:ascii="Arial" w:hAnsi="Arial" w:cs="Arial"/>
                <w:sz w:val="16"/>
                <w:szCs w:val="16"/>
              </w:rPr>
              <w:t>Эдельбай</w:t>
            </w:r>
            <w:proofErr w:type="spellEnd"/>
            <w:r w:rsidRPr="00820B8E">
              <w:rPr>
                <w:rFonts w:ascii="Arial" w:hAnsi="Arial" w:cs="Arial"/>
                <w:sz w:val="16"/>
                <w:szCs w:val="16"/>
              </w:rPr>
              <w:t xml:space="preserve">, памятник «Воинской славы» и прилегающая территория, по ул. </w:t>
            </w:r>
            <w:proofErr w:type="spellStart"/>
            <w:r w:rsidRPr="00820B8E">
              <w:rPr>
                <w:rFonts w:ascii="Arial" w:hAnsi="Arial" w:cs="Arial"/>
                <w:sz w:val="16"/>
                <w:szCs w:val="16"/>
              </w:rPr>
              <w:t>Манкаева</w:t>
            </w:r>
            <w:proofErr w:type="spellEnd"/>
            <w:r w:rsidRPr="00820B8E">
              <w:rPr>
                <w:rFonts w:ascii="Arial" w:hAnsi="Arial" w:cs="Arial"/>
                <w:sz w:val="16"/>
                <w:szCs w:val="16"/>
              </w:rPr>
              <w:t xml:space="preserve">, 80б </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16. </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Село Александрия, тротуарная дорожка по ул. </w:t>
            </w:r>
            <w:proofErr w:type="gramStart"/>
            <w:r w:rsidRPr="00820B8E">
              <w:rPr>
                <w:rFonts w:ascii="Arial" w:hAnsi="Arial" w:cs="Arial"/>
                <w:sz w:val="16"/>
                <w:szCs w:val="16"/>
              </w:rPr>
              <w:t>Красной</w:t>
            </w:r>
            <w:proofErr w:type="gramEnd"/>
            <w:r w:rsidRPr="00820B8E">
              <w:rPr>
                <w:rFonts w:ascii="Arial" w:hAnsi="Arial" w:cs="Arial"/>
                <w:sz w:val="16"/>
                <w:szCs w:val="16"/>
              </w:rPr>
              <w:t xml:space="preserve"> от дома № 241 до дома № 263</w:t>
            </w:r>
          </w:p>
        </w:tc>
        <w:tc>
          <w:tcPr>
            <w:tcW w:w="1752" w:type="pct"/>
            <w:gridSpan w:val="2"/>
          </w:tcPr>
          <w:p w:rsidR="00325BBE" w:rsidRPr="00820B8E" w:rsidRDefault="00325BBE" w:rsidP="00820B8E">
            <w:pPr>
              <w:spacing w:line="180" w:lineRule="exact"/>
              <w:jc w:val="both"/>
              <w:rPr>
                <w:rFonts w:ascii="Arial" w:hAnsi="Arial" w:cs="Arial"/>
                <w:sz w:val="16"/>
                <w:szCs w:val="16"/>
                <w:lang w:val="en-US"/>
              </w:rPr>
            </w:pPr>
            <w:r w:rsidRPr="00820B8E">
              <w:rPr>
                <w:rFonts w:ascii="Arial" w:hAnsi="Arial" w:cs="Arial"/>
                <w:sz w:val="16"/>
                <w:szCs w:val="16"/>
              </w:rPr>
              <w:t>непрограммные мероприятия</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17.</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Хутор Алтухов, пешеходная дорожка от ул. Школьная д. 26а до ул. Чапаева, 41</w:t>
            </w:r>
          </w:p>
        </w:tc>
        <w:tc>
          <w:tcPr>
            <w:tcW w:w="1752" w:type="pct"/>
            <w:gridSpan w:val="2"/>
          </w:tcPr>
          <w:p w:rsidR="00325BBE" w:rsidRPr="00820B8E" w:rsidRDefault="00325BBE" w:rsidP="00820B8E">
            <w:pPr>
              <w:spacing w:line="180" w:lineRule="exact"/>
              <w:jc w:val="both"/>
              <w:rPr>
                <w:rFonts w:ascii="Arial" w:hAnsi="Arial" w:cs="Arial"/>
                <w:sz w:val="16"/>
                <w:szCs w:val="16"/>
                <w:lang w:val="en-US"/>
              </w:rPr>
            </w:pPr>
            <w:r w:rsidRPr="00820B8E">
              <w:rPr>
                <w:rFonts w:ascii="Arial" w:hAnsi="Arial" w:cs="Arial"/>
                <w:sz w:val="16"/>
                <w:szCs w:val="16"/>
              </w:rPr>
              <w:t>непрограммные мероприятия</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18.</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асфальтирование проезжей части ул. </w:t>
            </w:r>
            <w:proofErr w:type="gramStart"/>
            <w:r w:rsidRPr="00820B8E">
              <w:rPr>
                <w:rFonts w:ascii="Arial" w:hAnsi="Arial" w:cs="Arial"/>
                <w:sz w:val="16"/>
                <w:szCs w:val="16"/>
              </w:rPr>
              <w:t>Тихая</w:t>
            </w:r>
            <w:proofErr w:type="gramEnd"/>
            <w:r w:rsidRPr="00820B8E">
              <w:rPr>
                <w:rFonts w:ascii="Arial" w:hAnsi="Arial" w:cs="Arial"/>
                <w:sz w:val="16"/>
                <w:szCs w:val="16"/>
              </w:rPr>
              <w:t xml:space="preserve"> от д. №89 по ул. Первомайская до д. №7 ул. Тихая </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19.</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освещение по ул. </w:t>
            </w:r>
            <w:proofErr w:type="gramStart"/>
            <w:r w:rsidRPr="00820B8E">
              <w:rPr>
                <w:rFonts w:ascii="Arial" w:hAnsi="Arial" w:cs="Arial"/>
                <w:sz w:val="16"/>
                <w:szCs w:val="16"/>
              </w:rPr>
              <w:t>Вокзальной</w:t>
            </w:r>
            <w:proofErr w:type="gramEnd"/>
            <w:r w:rsidRPr="00820B8E">
              <w:rPr>
                <w:rFonts w:ascii="Arial" w:hAnsi="Arial" w:cs="Arial"/>
                <w:sz w:val="16"/>
                <w:szCs w:val="16"/>
              </w:rPr>
              <w:t xml:space="preserve"> (от пер. Безымянного до пер. Кочубея)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непрограммные мероприятия</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20.</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Город Благодарный, спортивно-игровой комплекс с благоустройством прилегающей территории на пл. </w:t>
            </w:r>
            <w:proofErr w:type="gramStart"/>
            <w:r w:rsidRPr="00820B8E">
              <w:rPr>
                <w:rFonts w:ascii="Arial" w:hAnsi="Arial" w:cs="Arial"/>
                <w:sz w:val="16"/>
                <w:szCs w:val="16"/>
              </w:rPr>
              <w:t>Колхозная</w:t>
            </w:r>
            <w:proofErr w:type="gramEnd"/>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Город Благодарный, комплексная детская площадка с благоустройством прилегающей территории на пл. Достоевского</w:t>
            </w:r>
          </w:p>
          <w:p w:rsidR="00820B8E" w:rsidRPr="00820B8E" w:rsidRDefault="00820B8E" w:rsidP="00820B8E">
            <w:pPr>
              <w:spacing w:line="180" w:lineRule="exact"/>
              <w:jc w:val="both"/>
              <w:rPr>
                <w:rFonts w:ascii="Arial" w:hAnsi="Arial" w:cs="Arial"/>
                <w:sz w:val="16"/>
                <w:szCs w:val="16"/>
              </w:rPr>
            </w:pP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«Управление финансами»</w:t>
            </w:r>
          </w:p>
          <w:p w:rsidR="00325BBE" w:rsidRPr="00820B8E" w:rsidRDefault="00325BBE" w:rsidP="00820B8E">
            <w:pPr>
              <w:spacing w:line="180" w:lineRule="exact"/>
              <w:jc w:val="both"/>
              <w:rPr>
                <w:rFonts w:ascii="Arial" w:hAnsi="Arial" w:cs="Arial"/>
                <w:sz w:val="16"/>
                <w:szCs w:val="16"/>
              </w:rPr>
            </w:pPr>
          </w:p>
        </w:tc>
      </w:tr>
      <w:bookmarkEnd w:id="1"/>
      <w:tr w:rsidR="00325BBE" w:rsidRPr="00820B8E" w:rsidTr="00820B8E">
        <w:trPr>
          <w:trHeight w:val="176"/>
        </w:trPr>
        <w:tc>
          <w:tcPr>
            <w:tcW w:w="5000" w:type="pct"/>
            <w:gridSpan w:val="5"/>
            <w:shd w:val="clear" w:color="auto" w:fill="auto"/>
            <w:vAlign w:val="center"/>
          </w:tcPr>
          <w:p w:rsidR="00325BBE" w:rsidRDefault="00820B8E" w:rsidP="00820B8E">
            <w:pPr>
              <w:spacing w:line="180" w:lineRule="exact"/>
              <w:jc w:val="both"/>
              <w:rPr>
                <w:rFonts w:ascii="Arial" w:hAnsi="Arial" w:cs="Arial"/>
                <w:sz w:val="16"/>
                <w:szCs w:val="16"/>
              </w:rPr>
            </w:pPr>
            <w:r w:rsidRPr="00820B8E">
              <w:rPr>
                <w:rFonts w:ascii="Arial" w:hAnsi="Arial" w:cs="Arial"/>
                <w:sz w:val="16"/>
                <w:szCs w:val="16"/>
              </w:rPr>
              <w:t xml:space="preserve">                                       </w:t>
            </w:r>
            <w:r w:rsidR="002E1F66">
              <w:rPr>
                <w:rFonts w:ascii="Arial" w:hAnsi="Arial" w:cs="Arial"/>
                <w:sz w:val="16"/>
                <w:szCs w:val="16"/>
              </w:rPr>
              <w:t xml:space="preserve">                    </w:t>
            </w:r>
            <w:r w:rsidR="00325BBE" w:rsidRPr="00820B8E">
              <w:rPr>
                <w:rFonts w:ascii="Arial" w:hAnsi="Arial" w:cs="Arial"/>
                <w:sz w:val="16"/>
                <w:szCs w:val="16"/>
              </w:rPr>
              <w:t>2024 год</w:t>
            </w:r>
          </w:p>
          <w:p w:rsidR="002E1F66" w:rsidRPr="00820B8E" w:rsidRDefault="002E1F66"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1.</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«Благоустройство зоны отдыха по ул. Советской в </w:t>
            </w:r>
            <w:r w:rsidRPr="00820B8E">
              <w:rPr>
                <w:rFonts w:ascii="Arial" w:hAnsi="Arial" w:cs="Arial"/>
                <w:sz w:val="16"/>
                <w:szCs w:val="16"/>
              </w:rPr>
              <w:lastRenderedPageBreak/>
              <w:t>селе Александрия Благодарненского муниципального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2.</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«Благоустройство территории центра хутора  Алтухов по улице Чапаева от здания №33 до здания №43 Благодарненского муниципального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3.</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«Благоустройство территории кладбища в селе Бурлацкое Благодарненского муниципального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4.</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«Благоустройство торговой площадки для выездных ярмарок и прилегающей территории по улице Ленина, </w:t>
            </w:r>
            <w:proofErr w:type="gramStart"/>
            <w:r w:rsidRPr="00820B8E">
              <w:rPr>
                <w:rFonts w:ascii="Arial" w:hAnsi="Arial" w:cs="Arial"/>
                <w:sz w:val="16"/>
                <w:szCs w:val="16"/>
              </w:rPr>
              <w:t>б</w:t>
            </w:r>
            <w:proofErr w:type="gramEnd"/>
            <w:r w:rsidRPr="00820B8E">
              <w:rPr>
                <w:rFonts w:ascii="Arial" w:hAnsi="Arial" w:cs="Arial"/>
                <w:sz w:val="16"/>
                <w:szCs w:val="16"/>
              </w:rPr>
              <w:t xml:space="preserve">/н (между №143-145) в селе </w:t>
            </w:r>
            <w:proofErr w:type="spellStart"/>
            <w:r w:rsidRPr="00820B8E">
              <w:rPr>
                <w:rFonts w:ascii="Arial" w:hAnsi="Arial" w:cs="Arial"/>
                <w:sz w:val="16"/>
                <w:szCs w:val="16"/>
              </w:rPr>
              <w:t>Елизаветенское</w:t>
            </w:r>
            <w:proofErr w:type="spellEnd"/>
            <w:r w:rsidRPr="00820B8E">
              <w:rPr>
                <w:rFonts w:ascii="Arial" w:hAnsi="Arial" w:cs="Arial"/>
                <w:sz w:val="16"/>
                <w:szCs w:val="16"/>
              </w:rPr>
              <w:t xml:space="preserve"> </w:t>
            </w:r>
            <w:proofErr w:type="spellStart"/>
            <w:r w:rsidRPr="00820B8E">
              <w:rPr>
                <w:rFonts w:ascii="Arial" w:hAnsi="Arial" w:cs="Arial"/>
                <w:sz w:val="16"/>
                <w:szCs w:val="16"/>
              </w:rPr>
              <w:t>Благодарненско</w:t>
            </w:r>
            <w:proofErr w:type="spellEnd"/>
          </w:p>
          <w:p w:rsidR="00325BBE" w:rsidRPr="00820B8E" w:rsidRDefault="00325BBE" w:rsidP="00820B8E">
            <w:pPr>
              <w:spacing w:line="180" w:lineRule="exact"/>
              <w:jc w:val="both"/>
              <w:rPr>
                <w:rFonts w:ascii="Arial" w:hAnsi="Arial" w:cs="Arial"/>
                <w:sz w:val="16"/>
                <w:szCs w:val="16"/>
              </w:rPr>
            </w:pPr>
            <w:proofErr w:type="spellStart"/>
            <w:r w:rsidRPr="00820B8E">
              <w:rPr>
                <w:rFonts w:ascii="Arial" w:hAnsi="Arial" w:cs="Arial"/>
                <w:sz w:val="16"/>
                <w:szCs w:val="16"/>
              </w:rPr>
              <w:t>го</w:t>
            </w:r>
            <w:proofErr w:type="spellEnd"/>
            <w:r w:rsidRPr="00820B8E">
              <w:rPr>
                <w:rFonts w:ascii="Arial" w:hAnsi="Arial" w:cs="Arial"/>
                <w:sz w:val="16"/>
                <w:szCs w:val="16"/>
              </w:rPr>
              <w:t xml:space="preserve"> муниципального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5.</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«Благоустройство кладбища в селе Мирное Благодарненского муниципального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6.</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«Благоустройство центра по улице </w:t>
            </w:r>
            <w:proofErr w:type="spellStart"/>
            <w:r w:rsidRPr="00820B8E">
              <w:rPr>
                <w:rFonts w:ascii="Arial" w:hAnsi="Arial" w:cs="Arial"/>
                <w:sz w:val="16"/>
                <w:szCs w:val="16"/>
              </w:rPr>
              <w:t>Манкаева</w:t>
            </w:r>
            <w:proofErr w:type="spellEnd"/>
            <w:r w:rsidRPr="00820B8E">
              <w:rPr>
                <w:rFonts w:ascii="Arial" w:hAnsi="Arial" w:cs="Arial"/>
                <w:sz w:val="16"/>
                <w:szCs w:val="16"/>
              </w:rPr>
              <w:t xml:space="preserve">, от здания № 79 до дома № 69 а, а </w:t>
            </w:r>
            <w:proofErr w:type="gramStart"/>
            <w:r w:rsidRPr="00820B8E">
              <w:rPr>
                <w:rFonts w:ascii="Arial" w:hAnsi="Arial" w:cs="Arial"/>
                <w:sz w:val="16"/>
                <w:szCs w:val="16"/>
              </w:rPr>
              <w:t>ауле</w:t>
            </w:r>
            <w:proofErr w:type="gramEnd"/>
            <w:r w:rsidRPr="00820B8E">
              <w:rPr>
                <w:rFonts w:ascii="Arial" w:hAnsi="Arial" w:cs="Arial"/>
                <w:sz w:val="16"/>
                <w:szCs w:val="16"/>
              </w:rPr>
              <w:t xml:space="preserve"> </w:t>
            </w:r>
            <w:proofErr w:type="spellStart"/>
            <w:r w:rsidRPr="00820B8E">
              <w:rPr>
                <w:rFonts w:ascii="Arial" w:hAnsi="Arial" w:cs="Arial"/>
                <w:sz w:val="16"/>
                <w:szCs w:val="16"/>
              </w:rPr>
              <w:t>Эдельбай</w:t>
            </w:r>
            <w:proofErr w:type="spellEnd"/>
            <w:r w:rsidRPr="00820B8E">
              <w:rPr>
                <w:rFonts w:ascii="Arial" w:hAnsi="Arial" w:cs="Arial"/>
                <w:sz w:val="16"/>
                <w:szCs w:val="16"/>
              </w:rPr>
              <w:t xml:space="preserve"> Благодарненского муниципального округа Ставропольского края»</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ГП «Управление финансами»</w:t>
            </w: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7.</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 xml:space="preserve">«Благоустройство территории, прилегающей к Храму Александра Невского по улице Московской в городе </w:t>
            </w:r>
            <w:proofErr w:type="gramStart"/>
            <w:r w:rsidRPr="00820B8E">
              <w:rPr>
                <w:rFonts w:ascii="Arial" w:hAnsi="Arial" w:cs="Arial"/>
                <w:sz w:val="16"/>
                <w:szCs w:val="16"/>
              </w:rPr>
              <w:t>Благодарный</w:t>
            </w:r>
            <w:proofErr w:type="gramEnd"/>
            <w:r w:rsidRPr="00820B8E">
              <w:rPr>
                <w:rFonts w:ascii="Arial" w:hAnsi="Arial" w:cs="Arial"/>
                <w:sz w:val="16"/>
                <w:szCs w:val="16"/>
              </w:rPr>
              <w:t>»</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p w:rsidR="00325BBE" w:rsidRPr="00820B8E" w:rsidRDefault="00325BBE" w:rsidP="00820B8E">
            <w:pPr>
              <w:spacing w:line="180" w:lineRule="exact"/>
              <w:jc w:val="both"/>
              <w:rPr>
                <w:rFonts w:ascii="Arial" w:hAnsi="Arial" w:cs="Arial"/>
                <w:sz w:val="16"/>
                <w:szCs w:val="16"/>
              </w:rPr>
            </w:pPr>
          </w:p>
        </w:tc>
      </w:tr>
      <w:tr w:rsidR="00325BBE" w:rsidRPr="00820B8E" w:rsidTr="002E1F66">
        <w:trPr>
          <w:trHeight w:val="176"/>
        </w:trPr>
        <w:tc>
          <w:tcPr>
            <w:tcW w:w="624" w:type="pct"/>
            <w:shd w:val="clear" w:color="auto" w:fill="auto"/>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8.</w:t>
            </w:r>
          </w:p>
        </w:tc>
        <w:tc>
          <w:tcPr>
            <w:tcW w:w="2624"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bCs/>
                <w:sz w:val="16"/>
                <w:szCs w:val="16"/>
              </w:rPr>
              <w:t>«Благоустройство территории прилегающей к памятнику «Танк ИС-2 на Горбуновой горе»  в городе Благодарный»</w:t>
            </w:r>
          </w:p>
        </w:tc>
        <w:tc>
          <w:tcPr>
            <w:tcW w:w="1752" w:type="pct"/>
            <w:gridSpan w:val="2"/>
          </w:tcPr>
          <w:p w:rsidR="00325BBE" w:rsidRPr="00820B8E" w:rsidRDefault="00325BBE" w:rsidP="00820B8E">
            <w:pPr>
              <w:spacing w:line="180" w:lineRule="exact"/>
              <w:jc w:val="both"/>
              <w:rPr>
                <w:rFonts w:ascii="Arial" w:hAnsi="Arial" w:cs="Arial"/>
                <w:sz w:val="16"/>
                <w:szCs w:val="16"/>
              </w:rPr>
            </w:pPr>
            <w:r w:rsidRPr="00820B8E">
              <w:rPr>
                <w:rFonts w:ascii="Arial" w:hAnsi="Arial" w:cs="Arial"/>
                <w:sz w:val="16"/>
                <w:szCs w:val="16"/>
              </w:rPr>
              <w:t>Благодарненская программа «Развитие ЖКХ»</w:t>
            </w:r>
          </w:p>
        </w:tc>
      </w:tr>
    </w:tbl>
    <w:p w:rsidR="00325BBE" w:rsidRDefault="00325BBE" w:rsidP="00820B8E">
      <w:pPr>
        <w:spacing w:line="180" w:lineRule="exact"/>
        <w:jc w:val="both"/>
        <w:rPr>
          <w:rFonts w:ascii="Arial" w:hAnsi="Arial" w:cs="Arial"/>
          <w:sz w:val="16"/>
          <w:szCs w:val="16"/>
        </w:rPr>
      </w:pPr>
    </w:p>
    <w:p w:rsidR="00820B8E" w:rsidRDefault="00820B8E" w:rsidP="00820B8E">
      <w:pPr>
        <w:spacing w:line="180" w:lineRule="exact"/>
        <w:jc w:val="both"/>
        <w:rPr>
          <w:rFonts w:ascii="Arial" w:hAnsi="Arial" w:cs="Arial"/>
          <w:sz w:val="16"/>
          <w:szCs w:val="16"/>
        </w:rPr>
      </w:pPr>
    </w:p>
    <w:p w:rsidR="00820B8E" w:rsidRPr="000B4FE7" w:rsidRDefault="00820B8E" w:rsidP="00820B8E">
      <w:pPr>
        <w:spacing w:line="180" w:lineRule="exact"/>
        <w:jc w:val="both"/>
        <w:rPr>
          <w:rFonts w:ascii="Arial" w:hAnsi="Arial" w:cs="Arial"/>
          <w:sz w:val="18"/>
          <w:szCs w:val="18"/>
        </w:rPr>
      </w:pPr>
      <w:r w:rsidRPr="000B4FE7">
        <w:rPr>
          <w:rFonts w:ascii="Arial" w:hAnsi="Arial" w:cs="Arial"/>
          <w:sz w:val="18"/>
          <w:szCs w:val="18"/>
        </w:rPr>
        <w:t>2.</w:t>
      </w:r>
      <w:r w:rsidRPr="000B4FE7">
        <w:rPr>
          <w:rFonts w:ascii="Arial" w:hAnsi="Arial" w:cs="Arial"/>
          <w:sz w:val="18"/>
          <w:szCs w:val="18"/>
        </w:rPr>
        <w:tab/>
      </w:r>
      <w:proofErr w:type="gramStart"/>
      <w:r w:rsidRPr="000B4FE7">
        <w:rPr>
          <w:rFonts w:ascii="Arial" w:hAnsi="Arial" w:cs="Arial"/>
          <w:sz w:val="18"/>
          <w:szCs w:val="18"/>
        </w:rPr>
        <w:t>Контроль за</w:t>
      </w:r>
      <w:proofErr w:type="gramEnd"/>
      <w:r w:rsidRPr="000B4FE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муниципального округа Ставропольского края Кима С.В.</w:t>
      </w:r>
    </w:p>
    <w:p w:rsidR="00820B8E" w:rsidRPr="000B4FE7" w:rsidRDefault="00820B8E" w:rsidP="00820B8E">
      <w:pPr>
        <w:spacing w:line="180" w:lineRule="exact"/>
        <w:jc w:val="both"/>
        <w:rPr>
          <w:rFonts w:ascii="Arial" w:hAnsi="Arial" w:cs="Arial"/>
          <w:sz w:val="18"/>
          <w:szCs w:val="18"/>
        </w:rPr>
      </w:pPr>
    </w:p>
    <w:p w:rsidR="00820B8E" w:rsidRPr="000B4FE7" w:rsidRDefault="00820B8E" w:rsidP="00820B8E">
      <w:pPr>
        <w:spacing w:line="180" w:lineRule="exact"/>
        <w:jc w:val="both"/>
        <w:rPr>
          <w:rFonts w:ascii="Arial" w:hAnsi="Arial" w:cs="Arial"/>
          <w:sz w:val="18"/>
          <w:szCs w:val="18"/>
        </w:rPr>
      </w:pPr>
      <w:r w:rsidRPr="000B4FE7">
        <w:rPr>
          <w:rFonts w:ascii="Arial" w:hAnsi="Arial" w:cs="Arial"/>
          <w:sz w:val="18"/>
          <w:szCs w:val="18"/>
        </w:rPr>
        <w:t>3.</w:t>
      </w:r>
      <w:r w:rsidRPr="000B4FE7">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820B8E" w:rsidRPr="000B4FE7" w:rsidRDefault="00820B8E" w:rsidP="00820B8E">
      <w:pPr>
        <w:spacing w:line="180" w:lineRule="exact"/>
        <w:jc w:val="both"/>
        <w:rPr>
          <w:rFonts w:ascii="Arial" w:hAnsi="Arial" w:cs="Arial"/>
          <w:sz w:val="18"/>
          <w:szCs w:val="18"/>
        </w:rPr>
      </w:pPr>
    </w:p>
    <w:p w:rsidR="00820B8E" w:rsidRPr="000B4FE7" w:rsidRDefault="00820B8E" w:rsidP="00820B8E">
      <w:pPr>
        <w:spacing w:line="180" w:lineRule="exact"/>
        <w:jc w:val="both"/>
        <w:rPr>
          <w:rFonts w:ascii="Arial" w:hAnsi="Arial" w:cs="Arial"/>
          <w:sz w:val="18"/>
          <w:szCs w:val="18"/>
        </w:rPr>
      </w:pPr>
    </w:p>
    <w:p w:rsidR="00820B8E" w:rsidRPr="000B4FE7" w:rsidRDefault="00820B8E" w:rsidP="00820B8E">
      <w:pPr>
        <w:spacing w:line="180" w:lineRule="exact"/>
        <w:jc w:val="both"/>
        <w:rPr>
          <w:rFonts w:ascii="Arial" w:hAnsi="Arial" w:cs="Arial"/>
          <w:sz w:val="18"/>
          <w:szCs w:val="18"/>
        </w:rPr>
      </w:pPr>
      <w:r w:rsidRPr="000B4FE7">
        <w:rPr>
          <w:rFonts w:ascii="Arial" w:hAnsi="Arial" w:cs="Arial"/>
          <w:sz w:val="18"/>
          <w:szCs w:val="18"/>
        </w:rPr>
        <w:t xml:space="preserve">Глава </w:t>
      </w:r>
    </w:p>
    <w:p w:rsidR="00820B8E" w:rsidRPr="000B4FE7" w:rsidRDefault="00820B8E" w:rsidP="00820B8E">
      <w:pPr>
        <w:spacing w:line="180" w:lineRule="exact"/>
        <w:jc w:val="both"/>
        <w:rPr>
          <w:rFonts w:ascii="Arial" w:hAnsi="Arial" w:cs="Arial"/>
          <w:sz w:val="18"/>
          <w:szCs w:val="18"/>
        </w:rPr>
      </w:pPr>
      <w:r w:rsidRPr="000B4FE7">
        <w:rPr>
          <w:rFonts w:ascii="Arial" w:hAnsi="Arial" w:cs="Arial"/>
          <w:sz w:val="18"/>
          <w:szCs w:val="18"/>
        </w:rPr>
        <w:t xml:space="preserve">Благодарненского муниципального округа </w:t>
      </w:r>
    </w:p>
    <w:p w:rsidR="00820B8E" w:rsidRDefault="00820B8E" w:rsidP="00820B8E">
      <w:pPr>
        <w:spacing w:line="180" w:lineRule="exact"/>
        <w:jc w:val="both"/>
        <w:rPr>
          <w:rFonts w:ascii="Arial" w:hAnsi="Arial" w:cs="Arial"/>
          <w:sz w:val="18"/>
          <w:szCs w:val="18"/>
        </w:rPr>
      </w:pPr>
      <w:r w:rsidRPr="000B4FE7">
        <w:rPr>
          <w:rFonts w:ascii="Arial" w:hAnsi="Arial" w:cs="Arial"/>
          <w:sz w:val="18"/>
          <w:szCs w:val="18"/>
        </w:rPr>
        <w:t xml:space="preserve">Ставропольского края         </w:t>
      </w:r>
      <w:r w:rsidR="000B4FE7">
        <w:rPr>
          <w:rFonts w:ascii="Arial" w:hAnsi="Arial" w:cs="Arial"/>
          <w:sz w:val="18"/>
          <w:szCs w:val="18"/>
        </w:rPr>
        <w:t xml:space="preserve">                    </w:t>
      </w:r>
      <w:r w:rsidRPr="000B4FE7">
        <w:rPr>
          <w:rFonts w:ascii="Arial" w:hAnsi="Arial" w:cs="Arial"/>
          <w:sz w:val="18"/>
          <w:szCs w:val="18"/>
        </w:rPr>
        <w:t>А.И. Теньков</w:t>
      </w:r>
    </w:p>
    <w:p w:rsidR="000B4FE7" w:rsidRDefault="000B4FE7" w:rsidP="00820B8E">
      <w:pPr>
        <w:spacing w:line="180" w:lineRule="exact"/>
        <w:jc w:val="both"/>
        <w:rPr>
          <w:rFonts w:ascii="Arial" w:hAnsi="Arial" w:cs="Arial"/>
          <w:sz w:val="18"/>
          <w:szCs w:val="18"/>
        </w:rPr>
      </w:pPr>
    </w:p>
    <w:p w:rsidR="000B4FE7" w:rsidRDefault="000B4FE7" w:rsidP="00820B8E">
      <w:pPr>
        <w:spacing w:line="180" w:lineRule="exact"/>
        <w:jc w:val="both"/>
        <w:rPr>
          <w:rFonts w:ascii="Arial" w:hAnsi="Arial" w:cs="Arial"/>
          <w:sz w:val="18"/>
          <w:szCs w:val="18"/>
        </w:rPr>
      </w:pPr>
    </w:p>
    <w:p w:rsidR="000B4FE7" w:rsidRDefault="000B4FE7" w:rsidP="00820B8E">
      <w:pPr>
        <w:spacing w:line="180" w:lineRule="exact"/>
        <w:jc w:val="both"/>
        <w:rPr>
          <w:rFonts w:ascii="Arial" w:hAnsi="Arial" w:cs="Arial"/>
          <w:sz w:val="18"/>
          <w:szCs w:val="18"/>
        </w:rPr>
      </w:pPr>
    </w:p>
    <w:p w:rsidR="000B4FE7" w:rsidRDefault="000B4FE7" w:rsidP="00820B8E">
      <w:pPr>
        <w:spacing w:line="180" w:lineRule="exact"/>
        <w:jc w:val="both"/>
        <w:rPr>
          <w:rFonts w:ascii="Arial" w:hAnsi="Arial" w:cs="Arial"/>
          <w:sz w:val="18"/>
          <w:szCs w:val="18"/>
        </w:rPr>
      </w:pPr>
    </w:p>
    <w:p w:rsidR="003E2A47" w:rsidRDefault="003E2A47" w:rsidP="002E1F66">
      <w:pPr>
        <w:spacing w:line="180" w:lineRule="exact"/>
        <w:jc w:val="center"/>
        <w:rPr>
          <w:rFonts w:ascii="Arial" w:hAnsi="Arial" w:cs="Arial"/>
          <w:sz w:val="18"/>
          <w:szCs w:val="18"/>
        </w:rPr>
      </w:pPr>
    </w:p>
    <w:p w:rsidR="003E2A47" w:rsidRDefault="003E2A47" w:rsidP="002E1F66">
      <w:pPr>
        <w:spacing w:line="180" w:lineRule="exact"/>
        <w:jc w:val="center"/>
        <w:rPr>
          <w:rFonts w:ascii="Arial" w:hAnsi="Arial" w:cs="Arial"/>
          <w:sz w:val="18"/>
          <w:szCs w:val="18"/>
        </w:rPr>
      </w:pPr>
    </w:p>
    <w:p w:rsidR="003E2A47" w:rsidRDefault="003E2A47" w:rsidP="002E1F66">
      <w:pPr>
        <w:spacing w:line="180" w:lineRule="exact"/>
        <w:jc w:val="center"/>
        <w:rPr>
          <w:rFonts w:ascii="Arial" w:hAnsi="Arial" w:cs="Arial"/>
          <w:sz w:val="18"/>
          <w:szCs w:val="18"/>
        </w:rPr>
      </w:pPr>
    </w:p>
    <w:p w:rsidR="003E2A47" w:rsidRDefault="003E2A47" w:rsidP="002E1F66">
      <w:pPr>
        <w:spacing w:line="180" w:lineRule="exact"/>
        <w:jc w:val="center"/>
        <w:rPr>
          <w:rFonts w:ascii="Arial" w:hAnsi="Arial" w:cs="Arial"/>
          <w:sz w:val="18"/>
          <w:szCs w:val="18"/>
        </w:rPr>
      </w:pPr>
    </w:p>
    <w:p w:rsidR="002E1F66" w:rsidRPr="002E1F66" w:rsidRDefault="002E1F66" w:rsidP="002E1F66">
      <w:pPr>
        <w:spacing w:line="180" w:lineRule="exact"/>
        <w:jc w:val="center"/>
        <w:rPr>
          <w:rFonts w:ascii="Arial" w:hAnsi="Arial" w:cs="Arial"/>
          <w:sz w:val="18"/>
          <w:szCs w:val="18"/>
        </w:rPr>
      </w:pPr>
      <w:r w:rsidRPr="002E1F66">
        <w:rPr>
          <w:rFonts w:ascii="Arial" w:hAnsi="Arial" w:cs="Arial"/>
          <w:sz w:val="18"/>
          <w:szCs w:val="18"/>
        </w:rPr>
        <w:lastRenderedPageBreak/>
        <w:t>ПРИКАЗ</w:t>
      </w:r>
    </w:p>
    <w:p w:rsidR="002E1F66" w:rsidRPr="002E1F66" w:rsidRDefault="002E1F66" w:rsidP="002E1F66">
      <w:pPr>
        <w:spacing w:line="180" w:lineRule="exact"/>
        <w:jc w:val="center"/>
        <w:rPr>
          <w:rFonts w:ascii="Arial" w:hAnsi="Arial" w:cs="Arial"/>
          <w:sz w:val="18"/>
          <w:szCs w:val="18"/>
        </w:rPr>
      </w:pPr>
      <w:r w:rsidRPr="002E1F66">
        <w:rPr>
          <w:rFonts w:ascii="Arial" w:hAnsi="Arial" w:cs="Arial"/>
          <w:sz w:val="18"/>
          <w:szCs w:val="18"/>
        </w:rPr>
        <w:t>УПРАВЛЕНИЯ ФИЗИЧЕСКОЙ КУЛЬТУРЫ И СПОРТА</w:t>
      </w:r>
    </w:p>
    <w:p w:rsidR="002E1F66" w:rsidRPr="002E1F66" w:rsidRDefault="002E1F66" w:rsidP="002E1F66">
      <w:pPr>
        <w:spacing w:line="180" w:lineRule="exact"/>
        <w:jc w:val="center"/>
        <w:rPr>
          <w:rFonts w:ascii="Arial" w:hAnsi="Arial" w:cs="Arial"/>
          <w:sz w:val="18"/>
          <w:szCs w:val="18"/>
        </w:rPr>
      </w:pPr>
      <w:r w:rsidRPr="002E1F66">
        <w:rPr>
          <w:rFonts w:ascii="Arial" w:hAnsi="Arial" w:cs="Arial"/>
          <w:sz w:val="18"/>
          <w:szCs w:val="18"/>
        </w:rPr>
        <w:t>АДМИНИСТРАЦИИ БЛАГОДАРНЕНСКОГО МУНИЦИПАЛЬНОГО ОКРУГА  СТАВРОПОЛЬСКОГО КРАЯ</w:t>
      </w:r>
    </w:p>
    <w:p w:rsidR="002E1F66" w:rsidRPr="002E1F66" w:rsidRDefault="002E1F66" w:rsidP="002E1F66">
      <w:pPr>
        <w:spacing w:line="180" w:lineRule="exact"/>
        <w:jc w:val="center"/>
        <w:rPr>
          <w:rFonts w:ascii="Arial" w:hAnsi="Arial" w:cs="Arial"/>
          <w:sz w:val="18"/>
          <w:szCs w:val="18"/>
        </w:rPr>
      </w:pPr>
    </w:p>
    <w:p w:rsidR="000B4FE7" w:rsidRDefault="002E1F66" w:rsidP="002E1F66">
      <w:pPr>
        <w:spacing w:line="180" w:lineRule="exact"/>
        <w:rPr>
          <w:rFonts w:ascii="Arial" w:hAnsi="Arial" w:cs="Arial"/>
          <w:sz w:val="18"/>
          <w:szCs w:val="18"/>
        </w:rPr>
      </w:pPr>
      <w:r w:rsidRPr="002E1F66">
        <w:rPr>
          <w:rFonts w:ascii="Arial" w:hAnsi="Arial" w:cs="Arial"/>
          <w:sz w:val="18"/>
          <w:szCs w:val="18"/>
        </w:rPr>
        <w:t>21 февраля 2</w:t>
      </w:r>
      <w:r>
        <w:rPr>
          <w:rFonts w:ascii="Arial" w:hAnsi="Arial" w:cs="Arial"/>
          <w:sz w:val="18"/>
          <w:szCs w:val="18"/>
        </w:rPr>
        <w:t xml:space="preserve">024       </w:t>
      </w:r>
      <w:r w:rsidRPr="002E1F66">
        <w:rPr>
          <w:rFonts w:ascii="Arial" w:hAnsi="Arial" w:cs="Arial"/>
          <w:sz w:val="18"/>
          <w:szCs w:val="18"/>
        </w:rPr>
        <w:t xml:space="preserve"> г. Благодарный </w:t>
      </w:r>
      <w:r>
        <w:rPr>
          <w:rFonts w:ascii="Arial" w:hAnsi="Arial" w:cs="Arial"/>
          <w:sz w:val="18"/>
          <w:szCs w:val="18"/>
        </w:rPr>
        <w:t xml:space="preserve">            </w:t>
      </w:r>
      <w:r w:rsidRPr="002E1F66">
        <w:rPr>
          <w:rFonts w:ascii="Arial" w:hAnsi="Arial" w:cs="Arial"/>
          <w:sz w:val="18"/>
          <w:szCs w:val="18"/>
        </w:rPr>
        <w:t>№    14-р</w:t>
      </w:r>
    </w:p>
    <w:p w:rsidR="002E1F66" w:rsidRDefault="002E1F66" w:rsidP="002E1F66">
      <w:pPr>
        <w:spacing w:line="180" w:lineRule="exact"/>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proofErr w:type="gramStart"/>
      <w:r w:rsidRPr="00CA6617">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CA6617">
        <w:rPr>
          <w:rFonts w:ascii="Arial" w:hAnsi="Arial" w:cs="Arial"/>
          <w:sz w:val="18"/>
          <w:szCs w:val="18"/>
        </w:rPr>
        <w:t xml:space="preserve"> физической культуры и спорта администрации Благодарненского муниципального округа Ставропольского края </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BA29D3">
      <w:pPr>
        <w:spacing w:line="180" w:lineRule="exact"/>
        <w:ind w:firstLine="142"/>
        <w:jc w:val="both"/>
        <w:rPr>
          <w:rFonts w:ascii="Arial" w:hAnsi="Arial" w:cs="Arial"/>
          <w:sz w:val="18"/>
          <w:szCs w:val="18"/>
        </w:rPr>
      </w:pPr>
      <w:proofErr w:type="gramStart"/>
      <w:r w:rsidRPr="00CA6617">
        <w:rPr>
          <w:rFonts w:ascii="Arial" w:hAnsi="Arial" w:cs="Arial"/>
          <w:sz w:val="18"/>
          <w:szCs w:val="18"/>
        </w:rPr>
        <w:t>Руководствуясь статьей 33 Федерального закона от 02 марта 2007 года № 25-ФЗ «О муниципальной службе в Российской Федерации», Положением о муниципальной службе в органах местного самоуправления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октября 2017 года № 25, Положением о кадровом резерве для замещения вакантных должностей муниципальной службы в администрации Благодарненского городского округа</w:t>
      </w:r>
      <w:proofErr w:type="gramEnd"/>
      <w:r w:rsidRPr="00CA6617">
        <w:rPr>
          <w:rFonts w:ascii="Arial" w:hAnsi="Arial" w:cs="Arial"/>
          <w:sz w:val="18"/>
          <w:szCs w:val="18"/>
        </w:rPr>
        <w:t xml:space="preserve"> </w:t>
      </w:r>
      <w:proofErr w:type="gramStart"/>
      <w:r w:rsidRPr="00CA6617">
        <w:rPr>
          <w:rFonts w:ascii="Arial" w:hAnsi="Arial" w:cs="Arial"/>
          <w:sz w:val="18"/>
          <w:szCs w:val="18"/>
        </w:rPr>
        <w:t xml:space="preserve">Ставропольского края, органах администрации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18 января 2018 года № 37, </w:t>
      </w:r>
      <w:proofErr w:type="gramEnd"/>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ПРИКАЗЫВАЮ:</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1. Провести конкурс на включение в кадровый резерв муниципальной службы в управлении физической культуры и спорта администрации Благодарненского муниципального округа Ставропольского края на следующие должности: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ведущий специалист управления физической  культуры и спорта администрации Благодарненского муниципального округа Ставропольского края (1 единица);</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2.</w:t>
      </w:r>
      <w:r w:rsidRPr="00CA6617">
        <w:rPr>
          <w:rFonts w:ascii="Arial" w:hAnsi="Arial" w:cs="Arial"/>
          <w:sz w:val="18"/>
          <w:szCs w:val="18"/>
        </w:rPr>
        <w:tab/>
        <w:t xml:space="preserve">Утвердить прилагаемое извещение </w:t>
      </w:r>
      <w:proofErr w:type="gramStart"/>
      <w:r w:rsidRPr="00CA6617">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CA6617">
        <w:rPr>
          <w:rFonts w:ascii="Arial" w:hAnsi="Arial" w:cs="Arial"/>
          <w:sz w:val="18"/>
          <w:szCs w:val="18"/>
        </w:rPr>
        <w:t xml:space="preserve"> физической культуры и спорта администрации Благодарненского муниципального округа Ставропольского края.</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3. Опубликовать настоящее извещение в газете «Известия Благодарненского муниципального округа Ставропольского края» и разместить на официальном сайте администрации Благодарненского муниципального округа Ставропольского края.</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 xml:space="preserve">4. Главному специалисту управления физической культуры и спорта администрации Благодарненского муниципального округа Ставропольского края </w:t>
      </w:r>
      <w:proofErr w:type="spellStart"/>
      <w:r w:rsidRPr="00CA6617">
        <w:rPr>
          <w:rFonts w:ascii="Arial" w:hAnsi="Arial" w:cs="Arial"/>
          <w:sz w:val="18"/>
          <w:szCs w:val="18"/>
        </w:rPr>
        <w:t>Лукянцовой</w:t>
      </w:r>
      <w:proofErr w:type="spellEnd"/>
      <w:r w:rsidRPr="00CA6617">
        <w:rPr>
          <w:rFonts w:ascii="Arial" w:hAnsi="Arial" w:cs="Arial"/>
          <w:sz w:val="18"/>
          <w:szCs w:val="18"/>
        </w:rPr>
        <w:t xml:space="preserve"> Оксане Анатольевне обеспечить необходимые мероприятия по подготовке и проведению конкурса.</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 xml:space="preserve">5. </w:t>
      </w:r>
      <w:proofErr w:type="gramStart"/>
      <w:r w:rsidRPr="00CA6617">
        <w:rPr>
          <w:rFonts w:ascii="Arial" w:hAnsi="Arial" w:cs="Arial"/>
          <w:sz w:val="18"/>
          <w:szCs w:val="18"/>
        </w:rPr>
        <w:t>Контроль за</w:t>
      </w:r>
      <w:proofErr w:type="gramEnd"/>
      <w:r w:rsidRPr="00CA6617">
        <w:rPr>
          <w:rFonts w:ascii="Arial" w:hAnsi="Arial" w:cs="Arial"/>
          <w:sz w:val="18"/>
          <w:szCs w:val="18"/>
        </w:rPr>
        <w:t xml:space="preserve"> выполнением настоящего приказа оставляю за собой.</w:t>
      </w:r>
    </w:p>
    <w:p w:rsidR="00CA6617" w:rsidRPr="00CA6617" w:rsidRDefault="00CA6617" w:rsidP="00CA6617">
      <w:pPr>
        <w:spacing w:line="180" w:lineRule="exact"/>
        <w:ind w:firstLine="142"/>
        <w:jc w:val="both"/>
        <w:rPr>
          <w:rFonts w:ascii="Arial" w:hAnsi="Arial" w:cs="Arial"/>
          <w:sz w:val="18"/>
          <w:szCs w:val="18"/>
        </w:rPr>
      </w:pPr>
    </w:p>
    <w:p w:rsidR="002E1F66" w:rsidRPr="002E1F66"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6. Настоящий приказ вступает в силу со дня его подписания.</w:t>
      </w:r>
    </w:p>
    <w:p w:rsidR="00CA6617" w:rsidRPr="002E1F66" w:rsidRDefault="00CA6617" w:rsidP="002E1F66">
      <w:pPr>
        <w:spacing w:line="180" w:lineRule="exact"/>
        <w:rPr>
          <w:rFonts w:ascii="Arial" w:hAnsi="Arial" w:cs="Arial"/>
          <w:sz w:val="18"/>
          <w:szCs w:val="18"/>
        </w:rPr>
      </w:pPr>
    </w:p>
    <w:p w:rsidR="002E1F66" w:rsidRPr="002E1F66" w:rsidRDefault="002E1F66" w:rsidP="002E1F66">
      <w:pPr>
        <w:spacing w:line="180" w:lineRule="exact"/>
        <w:rPr>
          <w:rFonts w:ascii="Arial" w:hAnsi="Arial" w:cs="Arial"/>
          <w:sz w:val="18"/>
          <w:szCs w:val="18"/>
        </w:rPr>
      </w:pPr>
      <w:r w:rsidRPr="002E1F66">
        <w:rPr>
          <w:rFonts w:ascii="Arial" w:hAnsi="Arial" w:cs="Arial"/>
          <w:sz w:val="18"/>
          <w:szCs w:val="18"/>
        </w:rPr>
        <w:t xml:space="preserve">Начальник управления </w:t>
      </w:r>
    </w:p>
    <w:p w:rsidR="002E1F66" w:rsidRPr="002E1F66" w:rsidRDefault="002E1F66" w:rsidP="002E1F66">
      <w:pPr>
        <w:spacing w:line="180" w:lineRule="exact"/>
        <w:rPr>
          <w:rFonts w:ascii="Arial" w:hAnsi="Arial" w:cs="Arial"/>
          <w:sz w:val="18"/>
          <w:szCs w:val="18"/>
        </w:rPr>
      </w:pPr>
      <w:r w:rsidRPr="002E1F66">
        <w:rPr>
          <w:rFonts w:ascii="Arial" w:hAnsi="Arial" w:cs="Arial"/>
          <w:sz w:val="18"/>
          <w:szCs w:val="18"/>
        </w:rPr>
        <w:t xml:space="preserve">физической культуры и спорта администрации </w:t>
      </w:r>
    </w:p>
    <w:p w:rsidR="002E1F66" w:rsidRPr="002E1F66" w:rsidRDefault="002E1F66" w:rsidP="002E1F66">
      <w:pPr>
        <w:spacing w:line="180" w:lineRule="exact"/>
        <w:rPr>
          <w:rFonts w:ascii="Arial" w:hAnsi="Arial" w:cs="Arial"/>
          <w:sz w:val="18"/>
          <w:szCs w:val="18"/>
        </w:rPr>
      </w:pPr>
      <w:r w:rsidRPr="002E1F66">
        <w:rPr>
          <w:rFonts w:ascii="Arial" w:hAnsi="Arial" w:cs="Arial"/>
          <w:sz w:val="18"/>
          <w:szCs w:val="18"/>
        </w:rPr>
        <w:t>Благодарненского муниципального округа</w:t>
      </w:r>
    </w:p>
    <w:p w:rsidR="002E1F66" w:rsidRDefault="002E1F66" w:rsidP="002E1F66">
      <w:pPr>
        <w:spacing w:line="180" w:lineRule="exact"/>
        <w:rPr>
          <w:rFonts w:ascii="Arial" w:hAnsi="Arial" w:cs="Arial"/>
          <w:sz w:val="18"/>
          <w:szCs w:val="18"/>
        </w:rPr>
      </w:pPr>
      <w:r>
        <w:rPr>
          <w:rFonts w:ascii="Arial" w:hAnsi="Arial" w:cs="Arial"/>
          <w:sz w:val="18"/>
          <w:szCs w:val="18"/>
        </w:rPr>
        <w:t xml:space="preserve">Ставропольского края                               </w:t>
      </w:r>
      <w:r w:rsidRPr="002E1F66">
        <w:rPr>
          <w:rFonts w:ascii="Arial" w:hAnsi="Arial" w:cs="Arial"/>
          <w:sz w:val="18"/>
          <w:szCs w:val="18"/>
        </w:rPr>
        <w:t>В.А.</w:t>
      </w:r>
      <w:r>
        <w:rPr>
          <w:rFonts w:ascii="Arial" w:hAnsi="Arial" w:cs="Arial"/>
          <w:sz w:val="18"/>
          <w:szCs w:val="18"/>
        </w:rPr>
        <w:t xml:space="preserve"> </w:t>
      </w:r>
      <w:r w:rsidRPr="002E1F66">
        <w:rPr>
          <w:rFonts w:ascii="Arial" w:hAnsi="Arial" w:cs="Arial"/>
          <w:sz w:val="18"/>
          <w:szCs w:val="18"/>
        </w:rPr>
        <w:t>Мищенко</w:t>
      </w:r>
    </w:p>
    <w:p w:rsidR="00CA6617" w:rsidRPr="00CA6617" w:rsidRDefault="00CA6617" w:rsidP="00CA6617">
      <w:pPr>
        <w:spacing w:line="180" w:lineRule="exact"/>
        <w:rPr>
          <w:rFonts w:ascii="Arial" w:hAnsi="Arial" w:cs="Arial"/>
          <w:sz w:val="18"/>
          <w:szCs w:val="18"/>
        </w:rPr>
      </w:pPr>
    </w:p>
    <w:p w:rsidR="00CA6617" w:rsidRDefault="00CA6617" w:rsidP="00CA6617">
      <w:pPr>
        <w:spacing w:line="180" w:lineRule="exact"/>
        <w:rPr>
          <w:rFonts w:ascii="Arial" w:hAnsi="Arial" w:cs="Arial"/>
          <w:sz w:val="18"/>
          <w:szCs w:val="18"/>
        </w:rPr>
      </w:pPr>
    </w:p>
    <w:p w:rsidR="00CA6617" w:rsidRPr="00CA6617" w:rsidRDefault="00CA6617" w:rsidP="00CA6617">
      <w:pPr>
        <w:spacing w:line="180" w:lineRule="exact"/>
        <w:ind w:left="708"/>
        <w:jc w:val="center"/>
        <w:rPr>
          <w:rFonts w:ascii="Arial" w:hAnsi="Arial" w:cs="Arial"/>
          <w:sz w:val="18"/>
          <w:szCs w:val="18"/>
        </w:rPr>
      </w:pPr>
      <w:r w:rsidRPr="00CA6617">
        <w:rPr>
          <w:rFonts w:ascii="Arial" w:hAnsi="Arial" w:cs="Arial"/>
          <w:sz w:val="18"/>
          <w:szCs w:val="18"/>
        </w:rPr>
        <w:t>УТВЕРЖДЕНО</w:t>
      </w:r>
    </w:p>
    <w:p w:rsidR="00CA6617" w:rsidRPr="00CA6617" w:rsidRDefault="00CA6617" w:rsidP="00CA6617">
      <w:pPr>
        <w:spacing w:line="180" w:lineRule="exact"/>
        <w:ind w:left="708"/>
        <w:jc w:val="center"/>
        <w:rPr>
          <w:rFonts w:ascii="Arial" w:hAnsi="Arial" w:cs="Arial"/>
          <w:sz w:val="18"/>
          <w:szCs w:val="18"/>
        </w:rPr>
      </w:pPr>
      <w:r w:rsidRPr="00CA6617">
        <w:rPr>
          <w:rFonts w:ascii="Arial" w:hAnsi="Arial" w:cs="Arial"/>
          <w:sz w:val="18"/>
          <w:szCs w:val="18"/>
        </w:rPr>
        <w:t>приказом управления физической культуры и спорта  администрации Благодарненского муниципального округа Ставропольского края</w:t>
      </w:r>
    </w:p>
    <w:p w:rsidR="00CA6617" w:rsidRPr="00CA6617" w:rsidRDefault="00CA6617" w:rsidP="00BA29D3">
      <w:pPr>
        <w:spacing w:line="180" w:lineRule="exact"/>
        <w:ind w:left="708"/>
        <w:jc w:val="center"/>
        <w:rPr>
          <w:rFonts w:ascii="Arial" w:hAnsi="Arial" w:cs="Arial"/>
          <w:sz w:val="18"/>
          <w:szCs w:val="18"/>
        </w:rPr>
      </w:pPr>
      <w:r w:rsidRPr="00CA6617">
        <w:rPr>
          <w:rFonts w:ascii="Arial" w:hAnsi="Arial" w:cs="Arial"/>
          <w:sz w:val="18"/>
          <w:szCs w:val="18"/>
        </w:rPr>
        <w:lastRenderedPageBreak/>
        <w:t>от  21 февраля 2024 года № 14-р</w:t>
      </w:r>
    </w:p>
    <w:p w:rsidR="00CA6617" w:rsidRDefault="00CA6617" w:rsidP="00CA6617">
      <w:pPr>
        <w:spacing w:line="180" w:lineRule="exact"/>
        <w:jc w:val="center"/>
        <w:rPr>
          <w:rFonts w:ascii="Arial" w:hAnsi="Arial" w:cs="Arial"/>
          <w:sz w:val="18"/>
          <w:szCs w:val="18"/>
        </w:rPr>
      </w:pPr>
    </w:p>
    <w:p w:rsidR="00CA6617" w:rsidRPr="00CA6617" w:rsidRDefault="00CA6617" w:rsidP="00CA6617">
      <w:pPr>
        <w:spacing w:line="180" w:lineRule="exact"/>
        <w:jc w:val="center"/>
        <w:rPr>
          <w:rFonts w:ascii="Arial" w:hAnsi="Arial" w:cs="Arial"/>
          <w:sz w:val="18"/>
          <w:szCs w:val="18"/>
        </w:rPr>
      </w:pPr>
      <w:r w:rsidRPr="00CA6617">
        <w:rPr>
          <w:rFonts w:ascii="Arial" w:hAnsi="Arial" w:cs="Arial"/>
          <w:sz w:val="18"/>
          <w:szCs w:val="18"/>
        </w:rPr>
        <w:t>ИЗВЕЩЕНИЕ</w:t>
      </w:r>
    </w:p>
    <w:p w:rsidR="00CA6617" w:rsidRPr="00CA6617" w:rsidRDefault="00CA6617" w:rsidP="00CA6617">
      <w:pPr>
        <w:spacing w:line="180" w:lineRule="exact"/>
        <w:ind w:firstLine="142"/>
        <w:jc w:val="both"/>
        <w:rPr>
          <w:rFonts w:ascii="Arial" w:hAnsi="Arial" w:cs="Arial"/>
          <w:sz w:val="18"/>
          <w:szCs w:val="18"/>
        </w:rPr>
      </w:pPr>
      <w:proofErr w:type="gramStart"/>
      <w:r w:rsidRPr="00CA6617">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CA6617">
        <w:rPr>
          <w:rFonts w:ascii="Arial" w:hAnsi="Arial" w:cs="Arial"/>
          <w:sz w:val="18"/>
          <w:szCs w:val="18"/>
        </w:rPr>
        <w:t xml:space="preserve"> физической культуры и спорта администрации Благодарненского муниципального округа Ставропольского края</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Управление физической культуры и спорта администрации Благодарненского муниципального округа Ставропольского края объявляет конкурс на включение в кадровый резерв муниципальной службы на следующие должности: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ведущий специалист управления культуры администрации Благодарненского муниципального округа Ставропольского края (1 единица).</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proofErr w:type="gramStart"/>
      <w:r w:rsidRPr="00CA6617">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Требования к конкурсантам:</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требования к профессиональным знаниям и навыкам (общие для всех конкурсантов):</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должны знать:</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Конституцию Российской Федерации;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Устав (Основной Закон) Ставропольского края;</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устав органа местного самоуправления;</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нормы служебной, профессиональной этики и правила делового поведения;</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должны иметь профессиональные навыки: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эффективного планирования рабочего времени;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владения современными технологиями работы с информацией и информационными системами;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составления документов аналитического, делового и справочно-информационного характера;</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делового и профессионального общения;</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подготовки и систематизации информационных материалов;</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работы с документами, текстами, информацией.</w:t>
      </w:r>
    </w:p>
    <w:p w:rsidR="00CA6617" w:rsidRPr="00CA6617" w:rsidRDefault="00CA6617" w:rsidP="00CA6617">
      <w:pPr>
        <w:spacing w:line="180" w:lineRule="exact"/>
        <w:ind w:firstLine="142"/>
        <w:jc w:val="both"/>
        <w:rPr>
          <w:rFonts w:ascii="Arial" w:hAnsi="Arial" w:cs="Arial"/>
          <w:sz w:val="18"/>
          <w:szCs w:val="18"/>
        </w:rPr>
      </w:pP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Для должностей:</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 xml:space="preserve">ведущий специалист управления физической культуры и спорта администрации Благодарненского муниципального округа Ставропольского края; </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наличие высшего образования;</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без предъявления требований к стажу;</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знание персонального компьютера.</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Должностные обязанности: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Условия прохождения муниципальной службы:</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рабочее время с 8-00 до 17-00 часов; обеденный перерыв с 12-00 до 13-00 часов; ненормированный рабочий день.</w:t>
      </w:r>
    </w:p>
    <w:p w:rsidR="00CA6617" w:rsidRPr="00CA6617" w:rsidRDefault="00CA6617" w:rsidP="00CA6617">
      <w:pPr>
        <w:spacing w:line="180" w:lineRule="exact"/>
        <w:ind w:firstLine="142"/>
        <w:jc w:val="both"/>
        <w:rPr>
          <w:rFonts w:ascii="Arial" w:hAnsi="Arial" w:cs="Arial"/>
          <w:sz w:val="18"/>
          <w:szCs w:val="18"/>
        </w:rPr>
      </w:pPr>
      <w:proofErr w:type="gramStart"/>
      <w:r w:rsidRPr="00CA6617">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 xml:space="preserve">Лица, желающие участвовать в конкурсе, представляют в управление физической культуры и </w:t>
      </w:r>
      <w:r w:rsidRPr="00CA6617">
        <w:rPr>
          <w:rFonts w:ascii="Arial" w:hAnsi="Arial" w:cs="Arial"/>
          <w:sz w:val="18"/>
          <w:szCs w:val="18"/>
        </w:rPr>
        <w:lastRenderedPageBreak/>
        <w:t xml:space="preserve">спорта администрации Благодарненского муниципального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а) личное заявление;</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г) документы, подтверждающие необходимое профессиональное образование, квалификацию и стаж работы:</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ж) иные документы, предусмотренные действующим законодательством.</w:t>
      </w:r>
    </w:p>
    <w:p w:rsidR="00CA6617" w:rsidRPr="00CA6617"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CA6617" w:rsidRPr="00CA6617" w:rsidRDefault="00CA6617" w:rsidP="00BA29D3">
      <w:pPr>
        <w:spacing w:line="180" w:lineRule="exact"/>
        <w:ind w:firstLine="142"/>
        <w:jc w:val="both"/>
        <w:rPr>
          <w:rFonts w:ascii="Arial" w:hAnsi="Arial" w:cs="Arial"/>
          <w:sz w:val="18"/>
          <w:szCs w:val="18"/>
        </w:rPr>
      </w:pPr>
      <w:r w:rsidRPr="00CA6617">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2E1F66" w:rsidRPr="002E1F66" w:rsidRDefault="00CA6617" w:rsidP="00CA6617">
      <w:pPr>
        <w:spacing w:line="180" w:lineRule="exact"/>
        <w:ind w:firstLine="142"/>
        <w:jc w:val="both"/>
        <w:rPr>
          <w:rFonts w:ascii="Arial" w:hAnsi="Arial" w:cs="Arial"/>
          <w:sz w:val="18"/>
          <w:szCs w:val="18"/>
        </w:rPr>
      </w:pPr>
      <w:r w:rsidRPr="00CA6617">
        <w:rPr>
          <w:rFonts w:ascii="Arial" w:hAnsi="Arial" w:cs="Arial"/>
          <w:sz w:val="18"/>
          <w:szCs w:val="18"/>
        </w:rPr>
        <w:t>Документы принимаются с 27 февраля 2024 года до 27 марта 2024 года включительно, по адресу: г. Благодарный,  пл.  Ленина,  1  (4  этаж,  кабинет  № 404),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муниципального округа Ставропольского края: www.abgosk.ru (в разделе Администрация/Отделы и управления администрации/Отдел кадрового обеспечения/Муниципальная служба/Конкурсы на замещение вакантных должностей/) и по телефону       2-15-30. Предполагаемая дата проведения конкурса 01 апреля 2024 года в 14.00 часов.</w:t>
      </w:r>
    </w:p>
    <w:p w:rsidR="002E1F66" w:rsidRDefault="002E1F66" w:rsidP="002E1F66">
      <w:pPr>
        <w:spacing w:line="180" w:lineRule="exact"/>
        <w:rPr>
          <w:rFonts w:ascii="Arial" w:hAnsi="Arial" w:cs="Arial"/>
          <w:sz w:val="18"/>
          <w:szCs w:val="18"/>
        </w:rPr>
      </w:pPr>
    </w:p>
    <w:p w:rsidR="00F57EFD" w:rsidRPr="00F57EFD" w:rsidRDefault="00F57EFD" w:rsidP="00F57EFD">
      <w:pPr>
        <w:spacing w:line="180" w:lineRule="exact"/>
        <w:jc w:val="center"/>
        <w:rPr>
          <w:rFonts w:ascii="Arial" w:hAnsi="Arial" w:cs="Arial"/>
          <w:sz w:val="18"/>
          <w:szCs w:val="18"/>
        </w:rPr>
      </w:pPr>
      <w:r w:rsidRPr="00F57EFD">
        <w:rPr>
          <w:rFonts w:ascii="Arial" w:hAnsi="Arial" w:cs="Arial"/>
          <w:sz w:val="18"/>
          <w:szCs w:val="18"/>
        </w:rPr>
        <w:t>ИЗВЕЩЕНИЕ</w:t>
      </w:r>
    </w:p>
    <w:p w:rsidR="00F57EFD" w:rsidRPr="00F57EFD" w:rsidRDefault="00F57EFD" w:rsidP="00F57EFD">
      <w:pPr>
        <w:spacing w:line="180" w:lineRule="exact"/>
        <w:jc w:val="center"/>
        <w:rPr>
          <w:rFonts w:ascii="Arial" w:hAnsi="Arial" w:cs="Arial"/>
          <w:sz w:val="18"/>
          <w:szCs w:val="18"/>
        </w:rPr>
      </w:pPr>
    </w:p>
    <w:p w:rsidR="00F57EFD" w:rsidRP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Администрация Благодарненского муниципального округа Ставропольского края информирует о возможном  предоставлении в аренду земельного участка с  кадастровым  номером 26:13:040301:ЗУ</w:t>
      </w:r>
      <w:proofErr w:type="gramStart"/>
      <w:r w:rsidRPr="00F57EFD">
        <w:rPr>
          <w:rFonts w:ascii="Arial" w:hAnsi="Arial" w:cs="Arial"/>
          <w:sz w:val="18"/>
          <w:szCs w:val="18"/>
        </w:rPr>
        <w:t>1</w:t>
      </w:r>
      <w:proofErr w:type="gramEnd"/>
      <w:r w:rsidRPr="00F57EFD">
        <w:rPr>
          <w:rFonts w:ascii="Arial" w:hAnsi="Arial" w:cs="Arial"/>
          <w:sz w:val="18"/>
          <w:szCs w:val="18"/>
        </w:rPr>
        <w:t xml:space="preserve">, площадью 366 кв. м, категория земель – земли населенных пунктов, вид разрешенного </w:t>
      </w:r>
      <w:r w:rsidRPr="00F57EFD">
        <w:rPr>
          <w:rFonts w:ascii="Arial" w:hAnsi="Arial" w:cs="Arial"/>
          <w:sz w:val="18"/>
          <w:szCs w:val="18"/>
        </w:rPr>
        <w:lastRenderedPageBreak/>
        <w:t xml:space="preserve">использования – для ведения личного подсобного хозяйства, цель использования – для ведения личного подсобного хозяйства, расположенного по адресу: Российская Федерация, Ставропольский край, Благодарненский муниципальный округ, аул </w:t>
      </w:r>
      <w:proofErr w:type="spellStart"/>
      <w:r w:rsidRPr="00F57EFD">
        <w:rPr>
          <w:rFonts w:ascii="Arial" w:hAnsi="Arial" w:cs="Arial"/>
          <w:sz w:val="18"/>
          <w:szCs w:val="18"/>
        </w:rPr>
        <w:t>Эдельбай</w:t>
      </w:r>
      <w:proofErr w:type="spellEnd"/>
      <w:r w:rsidRPr="00F57EFD">
        <w:rPr>
          <w:rFonts w:ascii="Arial" w:hAnsi="Arial" w:cs="Arial"/>
          <w:sz w:val="18"/>
          <w:szCs w:val="18"/>
        </w:rPr>
        <w:t>.</w:t>
      </w:r>
    </w:p>
    <w:p w:rsidR="00F57EFD" w:rsidRP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F57EFD" w:rsidRP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Заявления подаются в администрацию Благодарненского муниципального округа в письменном виде лично гражданином или его законным представителем по рабочим дням с 08.00 до 17.00 (обеденный перерыв с 12.00 до 13.00) по адресу: Благодарненский район, город Благодарный, площадь Ленина, д.1, кабинет 106, или по почте, или на электронную почту oizoabmrsk104@mail.ru. Заявление, направленное посредством электронной почты, должно быть подписано электронной цифровой подписью.</w:t>
      </w:r>
    </w:p>
    <w:p w:rsidR="00F57EFD" w:rsidRP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Ознакомиться со схемой расположения земельного участка на кадастровом плане территории, заинтересованные лица могут по адресу: Благодарненский район, город Благодарный, площадь Ленина, д.1, кабинет 106, по рабочим дням с 08.00 до 17.00 (обеденный перерыв с 12.00 до 13.00).</w:t>
      </w:r>
    </w:p>
    <w:p w:rsidR="00F57EFD" w:rsidRP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Дата начала приема заявлений -  04 марта 2024 года с 08.00 ч.</w:t>
      </w:r>
    </w:p>
    <w:p w:rsidR="00F57EFD" w:rsidRP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Дата окончания приема заявлений -  02 апреля 2024 года до 17 ч.</w:t>
      </w:r>
    </w:p>
    <w:p w:rsidR="00F57EFD" w:rsidRPr="00F57EFD" w:rsidRDefault="00F57EFD" w:rsidP="00F57EFD">
      <w:pPr>
        <w:spacing w:line="180" w:lineRule="exact"/>
        <w:ind w:firstLine="142"/>
        <w:jc w:val="both"/>
        <w:rPr>
          <w:rFonts w:ascii="Arial" w:hAnsi="Arial" w:cs="Arial"/>
          <w:sz w:val="18"/>
          <w:szCs w:val="18"/>
        </w:rPr>
      </w:pPr>
    </w:p>
    <w:p w:rsidR="00F57EFD" w:rsidRDefault="00F57EFD" w:rsidP="00F57EFD">
      <w:pPr>
        <w:spacing w:line="180" w:lineRule="exact"/>
        <w:ind w:firstLine="142"/>
        <w:jc w:val="both"/>
        <w:rPr>
          <w:rFonts w:ascii="Arial" w:hAnsi="Arial" w:cs="Arial"/>
          <w:sz w:val="18"/>
          <w:szCs w:val="18"/>
        </w:rPr>
      </w:pPr>
      <w:r w:rsidRPr="00F57EFD">
        <w:rPr>
          <w:rFonts w:ascii="Arial" w:hAnsi="Arial" w:cs="Arial"/>
          <w:sz w:val="18"/>
          <w:szCs w:val="18"/>
        </w:rPr>
        <w:t>Приложение: схема расположения земельного участка на кадастровом плане территории на 3 л. в 1 экз.</w:t>
      </w:r>
    </w:p>
    <w:p w:rsidR="00BA29D3" w:rsidRPr="00BA29D3" w:rsidRDefault="00BA29D3" w:rsidP="00BA29D3">
      <w:pPr>
        <w:spacing w:line="180" w:lineRule="exact"/>
        <w:ind w:left="1416"/>
        <w:jc w:val="center"/>
        <w:rPr>
          <w:rFonts w:ascii="Arial" w:hAnsi="Arial" w:cs="Arial"/>
          <w:sz w:val="18"/>
          <w:szCs w:val="18"/>
        </w:rPr>
      </w:pPr>
      <w:r w:rsidRPr="00BA29D3">
        <w:rPr>
          <w:rFonts w:ascii="Arial" w:hAnsi="Arial" w:cs="Arial"/>
          <w:sz w:val="18"/>
          <w:szCs w:val="18"/>
        </w:rPr>
        <w:t>УТВЕРЖДЕНА</w:t>
      </w:r>
    </w:p>
    <w:p w:rsidR="00BA29D3" w:rsidRPr="00BA29D3" w:rsidRDefault="00BA29D3" w:rsidP="00BA29D3">
      <w:pPr>
        <w:spacing w:line="180" w:lineRule="exact"/>
        <w:ind w:left="1416"/>
        <w:jc w:val="center"/>
        <w:rPr>
          <w:rFonts w:ascii="Arial" w:hAnsi="Arial" w:cs="Arial"/>
          <w:sz w:val="18"/>
          <w:szCs w:val="18"/>
        </w:rPr>
      </w:pPr>
      <w:r w:rsidRPr="00BA29D3">
        <w:rPr>
          <w:rFonts w:ascii="Arial" w:hAnsi="Arial" w:cs="Arial"/>
          <w:sz w:val="18"/>
          <w:szCs w:val="18"/>
        </w:rPr>
        <w:t>распоряжением администрации</w:t>
      </w:r>
    </w:p>
    <w:p w:rsidR="00BA29D3" w:rsidRPr="00BA29D3" w:rsidRDefault="00BA29D3" w:rsidP="00BA29D3">
      <w:pPr>
        <w:spacing w:line="180" w:lineRule="exact"/>
        <w:ind w:left="1416"/>
        <w:jc w:val="center"/>
        <w:rPr>
          <w:rFonts w:ascii="Arial" w:hAnsi="Arial" w:cs="Arial"/>
          <w:sz w:val="18"/>
          <w:szCs w:val="18"/>
        </w:rPr>
      </w:pPr>
      <w:r w:rsidRPr="00BA29D3">
        <w:rPr>
          <w:rFonts w:ascii="Arial" w:hAnsi="Arial" w:cs="Arial"/>
          <w:sz w:val="18"/>
          <w:szCs w:val="18"/>
        </w:rPr>
        <w:t>Благодарненского муниципального округа Ставропольского края</w:t>
      </w:r>
    </w:p>
    <w:p w:rsidR="00BA29D3" w:rsidRPr="00BA29D3" w:rsidRDefault="00BA29D3" w:rsidP="00BA29D3">
      <w:pPr>
        <w:spacing w:line="180" w:lineRule="exact"/>
        <w:jc w:val="center"/>
        <w:rPr>
          <w:rFonts w:ascii="Arial" w:hAnsi="Arial" w:cs="Arial"/>
          <w:sz w:val="18"/>
          <w:szCs w:val="18"/>
        </w:rPr>
      </w:pPr>
    </w:p>
    <w:p w:rsidR="00BA29D3" w:rsidRPr="00BA29D3" w:rsidRDefault="00BA29D3" w:rsidP="00BA29D3">
      <w:pPr>
        <w:spacing w:line="180" w:lineRule="exact"/>
        <w:jc w:val="center"/>
        <w:rPr>
          <w:rFonts w:ascii="Arial" w:hAnsi="Arial" w:cs="Arial"/>
          <w:sz w:val="18"/>
          <w:szCs w:val="18"/>
        </w:rPr>
      </w:pPr>
      <w:r w:rsidRPr="00BA29D3">
        <w:rPr>
          <w:rFonts w:ascii="Arial" w:hAnsi="Arial" w:cs="Arial"/>
          <w:sz w:val="18"/>
          <w:szCs w:val="18"/>
        </w:rPr>
        <w:t>СХЕМА</w:t>
      </w:r>
    </w:p>
    <w:p w:rsidR="00BA29D3" w:rsidRPr="00BA29D3" w:rsidRDefault="00BA29D3" w:rsidP="00BA29D3">
      <w:pPr>
        <w:spacing w:line="180" w:lineRule="exact"/>
        <w:jc w:val="center"/>
        <w:rPr>
          <w:rFonts w:ascii="Arial" w:hAnsi="Arial" w:cs="Arial"/>
          <w:sz w:val="18"/>
          <w:szCs w:val="18"/>
        </w:rPr>
      </w:pPr>
      <w:r w:rsidRPr="00BA29D3">
        <w:rPr>
          <w:rFonts w:ascii="Arial" w:hAnsi="Arial" w:cs="Arial"/>
          <w:sz w:val="18"/>
          <w:szCs w:val="18"/>
        </w:rPr>
        <w:t>расположения земельного участка или земельных участков</w:t>
      </w:r>
    </w:p>
    <w:p w:rsidR="00BA29D3" w:rsidRPr="00BA29D3" w:rsidRDefault="00BA29D3" w:rsidP="00BA29D3">
      <w:pPr>
        <w:spacing w:line="180" w:lineRule="exact"/>
        <w:jc w:val="center"/>
        <w:rPr>
          <w:rFonts w:ascii="Arial" w:hAnsi="Arial" w:cs="Arial"/>
          <w:sz w:val="18"/>
          <w:szCs w:val="18"/>
        </w:rPr>
      </w:pPr>
      <w:r w:rsidRPr="00BA29D3">
        <w:rPr>
          <w:rFonts w:ascii="Arial" w:hAnsi="Arial" w:cs="Arial"/>
          <w:sz w:val="18"/>
          <w:szCs w:val="18"/>
        </w:rPr>
        <w:t>на кадастровом плане территории</w:t>
      </w:r>
    </w:p>
    <w:p w:rsidR="00BA29D3" w:rsidRPr="00BA29D3" w:rsidRDefault="00BA29D3" w:rsidP="00BA29D3">
      <w:pPr>
        <w:spacing w:line="180" w:lineRule="exact"/>
        <w:jc w:val="center"/>
        <w:rPr>
          <w:rFonts w:ascii="Arial" w:hAnsi="Arial" w:cs="Arial"/>
          <w:sz w:val="18"/>
          <w:szCs w:val="18"/>
        </w:rPr>
      </w:pPr>
    </w:p>
    <w:p w:rsidR="00F57EFD" w:rsidRDefault="00BA29D3" w:rsidP="00BA29D3">
      <w:pPr>
        <w:spacing w:line="180" w:lineRule="exact"/>
        <w:jc w:val="center"/>
        <w:rPr>
          <w:rFonts w:ascii="Arial" w:hAnsi="Arial" w:cs="Arial"/>
          <w:sz w:val="18"/>
          <w:szCs w:val="18"/>
        </w:rPr>
      </w:pPr>
      <w:r w:rsidRPr="00BA29D3">
        <w:rPr>
          <w:rFonts w:ascii="Arial" w:hAnsi="Arial" w:cs="Arial"/>
          <w:sz w:val="18"/>
          <w:szCs w:val="18"/>
        </w:rPr>
        <w:t>Система координат: МСК-26 от СК-95, зона 2</w:t>
      </w:r>
    </w:p>
    <w:p w:rsidR="00BA29D3" w:rsidRDefault="00BA29D3" w:rsidP="00F57EFD">
      <w:pPr>
        <w:spacing w:line="180" w:lineRule="exact"/>
        <w:jc w:val="both"/>
        <w:rPr>
          <w:rFonts w:ascii="Arial" w:hAnsi="Arial" w:cs="Arial"/>
          <w:sz w:val="18"/>
          <w:szCs w:val="18"/>
        </w:rPr>
      </w:pPr>
    </w:p>
    <w:p w:rsidR="00F57EFD" w:rsidRDefault="00BA29D3" w:rsidP="00F57EF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67AD9E53" wp14:editId="0A9FB248">
                <wp:simplePos x="0" y="0"/>
                <wp:positionH relativeFrom="column">
                  <wp:posOffset>122555</wp:posOffset>
                </wp:positionH>
                <wp:positionV relativeFrom="paragraph">
                  <wp:posOffset>73025</wp:posOffset>
                </wp:positionV>
                <wp:extent cx="2932430" cy="3174365"/>
                <wp:effectExtent l="0" t="0" r="20320" b="26035"/>
                <wp:wrapNone/>
                <wp:docPr id="1" name="Прямоугольник 1"/>
                <wp:cNvGraphicFramePr/>
                <a:graphic xmlns:a="http://schemas.openxmlformats.org/drawingml/2006/main">
                  <a:graphicData uri="http://schemas.microsoft.com/office/word/2010/wordprocessingShape">
                    <wps:wsp>
                      <wps:cNvSpPr/>
                      <wps:spPr>
                        <a:xfrm>
                          <a:off x="0" y="0"/>
                          <a:ext cx="2932430" cy="317436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A29D3" w:rsidRDefault="00BA29D3" w:rsidP="00F57EFD">
                            <w:pPr>
                              <w:jc w:val="center"/>
                            </w:pPr>
                            <w:r>
                              <w:rPr>
                                <w:noProof/>
                                <w:sz w:val="20"/>
                                <w:szCs w:val="20"/>
                              </w:rPr>
                              <w:drawing>
                                <wp:inline distT="0" distB="0" distL="0" distR="0" wp14:anchorId="181CC362" wp14:editId="22804488">
                                  <wp:extent cx="2743200" cy="28810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881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9.65pt;margin-top:5.75pt;width:230.9pt;height:24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" fillcolor="white [3201]" strokecolor="black [3200]" strokeweight=".5pt">
                <v:textbox>
                  <w:txbxContent>
                    <w:p w:rsidR="00BA29D3" w:rsidRDefault="00BA29D3" w:rsidP="00F57EFD">
                      <w:pPr>
                        <w:jc w:val="center"/>
                      </w:pPr>
                      <w:r>
                        <w:rPr>
                          <w:noProof/>
                          <w:sz w:val="20"/>
                          <w:szCs w:val="20"/>
                        </w:rPr>
                        <w:drawing>
                          <wp:inline distT="0" distB="0" distL="0" distR="0" wp14:anchorId="181CC362" wp14:editId="22804488">
                            <wp:extent cx="2743200" cy="28810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881091"/>
                                    </a:xfrm>
                                    <a:prstGeom prst="rect">
                                      <a:avLst/>
                                    </a:prstGeom>
                                    <a:noFill/>
                                    <a:ln>
                                      <a:noFill/>
                                    </a:ln>
                                  </pic:spPr>
                                </pic:pic>
                              </a:graphicData>
                            </a:graphic>
                          </wp:inline>
                        </w:drawing>
                      </w:r>
                    </w:p>
                  </w:txbxContent>
                </v:textbox>
              </v:rect>
            </w:pict>
          </mc:Fallback>
        </mc:AlternateContent>
      </w: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04B5F980" wp14:editId="543143B8">
                <wp:simplePos x="0" y="0"/>
                <wp:positionH relativeFrom="column">
                  <wp:posOffset>3475355</wp:posOffset>
                </wp:positionH>
                <wp:positionV relativeFrom="paragraph">
                  <wp:posOffset>2540</wp:posOffset>
                </wp:positionV>
                <wp:extent cx="2932430" cy="4390390"/>
                <wp:effectExtent l="0" t="0" r="20320" b="10160"/>
                <wp:wrapNone/>
                <wp:docPr id="5" name="Прямоугольник 5"/>
                <wp:cNvGraphicFramePr/>
                <a:graphic xmlns:a="http://schemas.openxmlformats.org/drawingml/2006/main">
                  <a:graphicData uri="http://schemas.microsoft.com/office/word/2010/wordprocessingShape">
                    <wps:wsp>
                      <wps:cNvSpPr/>
                      <wps:spPr>
                        <a:xfrm>
                          <a:off x="0" y="0"/>
                          <a:ext cx="2932430" cy="4390390"/>
                        </a:xfrm>
                        <a:prstGeom prst="rect">
                          <a:avLst/>
                        </a:prstGeom>
                        <a:solidFill>
                          <a:sysClr val="window" lastClr="FFFFFF"/>
                        </a:solidFill>
                        <a:ln w="6350" cap="flat" cmpd="sng" algn="ctr">
                          <a:solidFill>
                            <a:sysClr val="windowText" lastClr="000000"/>
                          </a:solidFill>
                          <a:prstDash val="solid"/>
                        </a:ln>
                        <a:effectLst/>
                      </wps:spPr>
                      <wps:txbx>
                        <w:txbxContent>
                          <w:p w:rsidR="00BA29D3" w:rsidRDefault="00BA29D3" w:rsidP="00F57EFD">
                            <w:pPr>
                              <w:jc w:val="center"/>
                            </w:pPr>
                            <w:r>
                              <w:rPr>
                                <w:noProof/>
                              </w:rPr>
                              <w:drawing>
                                <wp:inline distT="0" distB="0" distL="0" distR="0" wp14:anchorId="0CCD3559" wp14:editId="37846123">
                                  <wp:extent cx="2743200" cy="3904318"/>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3904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273.65pt;margin-top:.2pt;width:230.9pt;height:34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" fillcolor="window" strokecolor="windowText" strokeweight=".5pt">
                <v:textbox>
                  <w:txbxContent>
                    <w:p w:rsidR="00BA29D3" w:rsidRDefault="00BA29D3" w:rsidP="00F57EFD">
                      <w:pPr>
                        <w:jc w:val="center"/>
                      </w:pPr>
                      <w:r>
                        <w:rPr>
                          <w:noProof/>
                        </w:rPr>
                        <w:drawing>
                          <wp:inline distT="0" distB="0" distL="0" distR="0" wp14:anchorId="0CCD3559" wp14:editId="37846123">
                            <wp:extent cx="2743200" cy="3904318"/>
                            <wp:effectExtent l="0" t="0" r="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904318"/>
                                    </a:xfrm>
                                    <a:prstGeom prst="rect">
                                      <a:avLst/>
                                    </a:prstGeom>
                                    <a:noFill/>
                                    <a:ln>
                                      <a:noFill/>
                                    </a:ln>
                                  </pic:spPr>
                                </pic:pic>
                              </a:graphicData>
                            </a:graphic>
                          </wp:inline>
                        </w:drawing>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22A8E0A" wp14:editId="159809A0">
                <wp:simplePos x="0" y="0"/>
                <wp:positionH relativeFrom="column">
                  <wp:posOffset>-27305</wp:posOffset>
                </wp:positionH>
                <wp:positionV relativeFrom="paragraph">
                  <wp:posOffset>2540</wp:posOffset>
                </wp:positionV>
                <wp:extent cx="2932430" cy="4390390"/>
                <wp:effectExtent l="0" t="0" r="20320" b="10160"/>
                <wp:wrapNone/>
                <wp:docPr id="3" name="Прямоугольник 3"/>
                <wp:cNvGraphicFramePr/>
                <a:graphic xmlns:a="http://schemas.openxmlformats.org/drawingml/2006/main">
                  <a:graphicData uri="http://schemas.microsoft.com/office/word/2010/wordprocessingShape">
                    <wps:wsp>
                      <wps:cNvSpPr/>
                      <wps:spPr>
                        <a:xfrm>
                          <a:off x="0" y="0"/>
                          <a:ext cx="2932430" cy="4390390"/>
                        </a:xfrm>
                        <a:prstGeom prst="rect">
                          <a:avLst/>
                        </a:prstGeom>
                        <a:solidFill>
                          <a:sysClr val="window" lastClr="FFFFFF"/>
                        </a:solidFill>
                        <a:ln w="6350" cap="flat" cmpd="sng" algn="ctr">
                          <a:solidFill>
                            <a:sysClr val="windowText" lastClr="000000"/>
                          </a:solidFill>
                          <a:prstDash val="solid"/>
                        </a:ln>
                        <a:effectLst/>
                      </wps:spPr>
                      <wps:txbx>
                        <w:txbxContent>
                          <w:p w:rsidR="00BA29D3" w:rsidRDefault="00BA29D3" w:rsidP="00F57EFD">
                            <w:pPr>
                              <w:jc w:val="center"/>
                            </w:pPr>
                            <w:r>
                              <w:rPr>
                                <w:noProof/>
                                <w:sz w:val="20"/>
                                <w:szCs w:val="20"/>
                              </w:rPr>
                              <w:drawing>
                                <wp:inline distT="0" distB="0" distL="0" distR="0" wp14:anchorId="274B6C2F" wp14:editId="1381FBAD">
                                  <wp:extent cx="2743200" cy="40217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4021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8" style="position:absolute;left:0;text-align:left;margin-left:-2.15pt;margin-top:.2pt;width:230.9pt;height:34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" fillcolor="window" strokecolor="windowText" strokeweight=".5pt">
                <v:textbox>
                  <w:txbxContent>
                    <w:p w:rsidR="00BA29D3" w:rsidRDefault="00BA29D3" w:rsidP="00F57EFD">
                      <w:pPr>
                        <w:jc w:val="center"/>
                      </w:pPr>
                      <w:r>
                        <w:rPr>
                          <w:noProof/>
                          <w:sz w:val="20"/>
                          <w:szCs w:val="20"/>
                        </w:rPr>
                        <w:drawing>
                          <wp:inline distT="0" distB="0" distL="0" distR="0" wp14:anchorId="274B6C2F" wp14:editId="1381FBAD">
                            <wp:extent cx="2743200" cy="40217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4021770"/>
                                    </a:xfrm>
                                    <a:prstGeom prst="rect">
                                      <a:avLst/>
                                    </a:prstGeom>
                                    <a:noFill/>
                                    <a:ln>
                                      <a:noFill/>
                                    </a:ln>
                                  </pic:spPr>
                                </pic:pic>
                              </a:graphicData>
                            </a:graphic>
                          </wp:inline>
                        </w:drawing>
                      </w:r>
                    </w:p>
                  </w:txbxContent>
                </v:textbox>
              </v:rect>
            </w:pict>
          </mc:Fallback>
        </mc:AlternateContent>
      </w: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F57EFD" w:rsidRDefault="00F57EFD" w:rsidP="00F57EFD">
      <w:pPr>
        <w:spacing w:line="180" w:lineRule="exact"/>
        <w:jc w:val="both"/>
        <w:rPr>
          <w:rFonts w:ascii="Arial" w:hAnsi="Arial" w:cs="Arial"/>
          <w:sz w:val="18"/>
          <w:szCs w:val="18"/>
        </w:rPr>
      </w:pPr>
    </w:p>
    <w:p w:rsidR="00910E16" w:rsidRPr="00910E16" w:rsidRDefault="00910E16" w:rsidP="00910E16">
      <w:pPr>
        <w:spacing w:line="180" w:lineRule="exact"/>
        <w:jc w:val="center"/>
        <w:rPr>
          <w:rFonts w:ascii="Arial" w:hAnsi="Arial" w:cs="Arial"/>
          <w:sz w:val="18"/>
          <w:szCs w:val="18"/>
        </w:rPr>
      </w:pPr>
      <w:r w:rsidRPr="00910E16">
        <w:rPr>
          <w:rFonts w:ascii="Arial" w:hAnsi="Arial" w:cs="Arial"/>
          <w:sz w:val="18"/>
          <w:szCs w:val="18"/>
        </w:rPr>
        <w:t>ИЗВЕЩЕНИЕ</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 xml:space="preserve">о проведении конкурса на включение в резерв на должность директора муниципального учреждения культуры «Дом культуры села </w:t>
      </w:r>
      <w:proofErr w:type="spellStart"/>
      <w:r w:rsidRPr="00910E16">
        <w:rPr>
          <w:rFonts w:ascii="Arial" w:hAnsi="Arial" w:cs="Arial"/>
          <w:sz w:val="18"/>
          <w:szCs w:val="18"/>
        </w:rPr>
        <w:t>Шишкино</w:t>
      </w:r>
      <w:proofErr w:type="spellEnd"/>
      <w:r w:rsidRPr="00910E16">
        <w:rPr>
          <w:rFonts w:ascii="Arial" w:hAnsi="Arial" w:cs="Arial"/>
          <w:sz w:val="18"/>
          <w:szCs w:val="18"/>
        </w:rPr>
        <w:t>»</w:t>
      </w:r>
    </w:p>
    <w:p w:rsidR="00910E16" w:rsidRPr="00910E16" w:rsidRDefault="00910E16" w:rsidP="00910E16">
      <w:pPr>
        <w:spacing w:line="180" w:lineRule="exact"/>
        <w:ind w:firstLine="142"/>
        <w:jc w:val="both"/>
        <w:rPr>
          <w:rFonts w:ascii="Arial" w:hAnsi="Arial" w:cs="Arial"/>
          <w:sz w:val="18"/>
          <w:szCs w:val="18"/>
        </w:rPr>
      </w:pP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 xml:space="preserve">Управление культуры администрации Благодарненского муниципального округа Ставропольского края объявляет конкурс на включение в резерв на должность директора муниципального учреждения культуры «Дом культуры села </w:t>
      </w:r>
      <w:proofErr w:type="spellStart"/>
      <w:r w:rsidRPr="00910E16">
        <w:rPr>
          <w:rFonts w:ascii="Arial" w:hAnsi="Arial" w:cs="Arial"/>
          <w:sz w:val="18"/>
          <w:szCs w:val="18"/>
        </w:rPr>
        <w:t>Шишкино</w:t>
      </w:r>
      <w:proofErr w:type="spellEnd"/>
      <w:r w:rsidRPr="00910E16">
        <w:rPr>
          <w:rFonts w:ascii="Arial" w:hAnsi="Arial" w:cs="Arial"/>
          <w:sz w:val="18"/>
          <w:szCs w:val="18"/>
        </w:rPr>
        <w:t>».</w:t>
      </w:r>
    </w:p>
    <w:p w:rsidR="00910E16" w:rsidRPr="00910E16" w:rsidRDefault="00910E16" w:rsidP="00910E16">
      <w:pPr>
        <w:spacing w:line="180" w:lineRule="exact"/>
        <w:ind w:firstLine="142"/>
        <w:jc w:val="both"/>
        <w:rPr>
          <w:rFonts w:ascii="Arial" w:hAnsi="Arial" w:cs="Arial"/>
          <w:sz w:val="18"/>
          <w:szCs w:val="18"/>
        </w:rPr>
      </w:pPr>
      <w:proofErr w:type="gramStart"/>
      <w:r w:rsidRPr="00910E16">
        <w:rPr>
          <w:rFonts w:ascii="Arial" w:hAnsi="Arial" w:cs="Arial"/>
          <w:sz w:val="18"/>
          <w:szCs w:val="18"/>
        </w:rPr>
        <w:t xml:space="preserve">Право на участие в конкурсе имеют граждане Российской Федерации,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на включение в резерв руководителей муниципальных учреждений культуры Благодарненского муниципального округа Ставропольского края. </w:t>
      </w:r>
      <w:proofErr w:type="gramEnd"/>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Требования к конкурсантам:</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наличие высшего образования (должно соответствовать занимаемой должности);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наличие стажа (опыта) работы в сфере деятельности учреждения, опят работа на руководящей должности на менее трех лет;</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требования к профессиональным знаниям и навыкам (общие для всех конкурсантов):</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должны знать:</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Конституцию Российской Федерации;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Устав (Основной Закон) Ставропольского края;</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основы законодательства Российской Федерации и Ставропольского края о деятельности учреждений культуры;</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устав органа местного самоуправления;</w:t>
      </w: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нормы служебной, профессиональной этики и правила делового поведения;</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должен иметь профессиональные навыки: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эффективного планирования рабочего времени;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владения современными технологиями работы с информацией и информационными системами;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составления документов аналитического, делового и справочно-информационного характера;</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делового и профессионального общения;</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подготовки и систематизации информационных материалов;</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работы с документами, текстами, информацией.</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Должностные обязанности: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осуществление полномочий в соответствии с функциями и задачами руководителя муниципального учреждения культуры (в соответствии с должностной инструкцией).</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Условия работы:</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рабочее время с 8-00 до 17-00 часов; обеденный перерыв с 12-00 до 13-00 часов.</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 xml:space="preserve">Лица, желающие участвовать в конкурсе, представляют в управление культуры администрации Благодарненского муниципального округа Ставропольского края по адресу: г. Благодарный, пл. Ленина, 1 (4 этаж, кабинет № 413), в рабочие дни с 8-00 до 17-00 часов, перерыв с 12-00 до 13-00 часов, следующие документы: </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lastRenderedPageBreak/>
        <w:t>а) личное заявление;</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 размером 3*4;</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г) документы, подтверждающие необходимое профессиональное образование, квалификацию и стаж работы:</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д) заключение медицинского учреждения об отсутствии заболевания, препятствующего ему исполнять обязанности по соответствующей должности;</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ж) иные документы, предусмотренные действующим законодательством.</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Документы принимаются с 04 марта 2024 года до 03 апреля 2024 года включительно, по адресу: г. Благодарный, пл.  Ленина, 1 (4 этаж,  кабинет  № 413),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муниципального  округа Ставропольского края: www.abgosk.ru (в разделе Администрация/Муниципальная служба/конкурсы)  и  по  телефону: 2-15-30. Предполагаемая дата проведения конкурса 08 апреля 2024 года в 14.00 часов.</w:t>
      </w: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910E16" w:rsidRPr="00910E16" w:rsidTr="00024A84">
        <w:trPr>
          <w:trHeight w:val="906"/>
        </w:trPr>
        <w:tc>
          <w:tcPr>
            <w:tcW w:w="4869" w:type="dxa"/>
          </w:tcPr>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Учредители издания:</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Наш адрес:</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356420,</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г. Благодарный,</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пл. Ленина, 1</w:t>
            </w:r>
          </w:p>
          <w:p w:rsidR="00910E16" w:rsidRPr="00910E16" w:rsidRDefault="00910E16" w:rsidP="00A97D6B">
            <w:pPr>
              <w:spacing w:line="180" w:lineRule="exact"/>
              <w:ind w:firstLine="142"/>
              <w:jc w:val="center"/>
              <w:rPr>
                <w:rFonts w:ascii="Arial" w:hAnsi="Arial" w:cs="Arial"/>
                <w:sz w:val="18"/>
                <w:szCs w:val="18"/>
              </w:rPr>
            </w:pPr>
          </w:p>
        </w:tc>
        <w:tc>
          <w:tcPr>
            <w:tcW w:w="3073" w:type="dxa"/>
          </w:tcPr>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Тираж 500 экз.</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подписано в печать</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22.02.2024 г.</w:t>
            </w:r>
          </w:p>
        </w:tc>
      </w:tr>
      <w:tr w:rsidR="00910E16" w:rsidRPr="00910E16" w:rsidTr="00024A84">
        <w:trPr>
          <w:trHeight w:val="512"/>
        </w:trPr>
        <w:tc>
          <w:tcPr>
            <w:tcW w:w="4869" w:type="dxa"/>
          </w:tcPr>
          <w:p w:rsidR="00910E16" w:rsidRPr="00910E16" w:rsidRDefault="00910E16" w:rsidP="00A97D6B">
            <w:pPr>
              <w:spacing w:line="180" w:lineRule="exact"/>
              <w:ind w:firstLine="142"/>
              <w:jc w:val="center"/>
              <w:rPr>
                <w:rFonts w:ascii="Arial" w:hAnsi="Arial" w:cs="Arial"/>
                <w:sz w:val="18"/>
                <w:szCs w:val="18"/>
              </w:rPr>
            </w:pPr>
            <w:proofErr w:type="gramStart"/>
            <w:r w:rsidRPr="00910E16">
              <w:rPr>
                <w:rFonts w:ascii="Arial" w:hAnsi="Arial" w:cs="Arial"/>
                <w:sz w:val="18"/>
                <w:szCs w:val="18"/>
              </w:rPr>
              <w:t>Ответственный за выпуск</w:t>
            </w:r>
            <w:proofErr w:type="gramEnd"/>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Нещадимов Алексей Михайлович</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тел. 2-19-60</w:t>
            </w:r>
          </w:p>
        </w:tc>
        <w:tc>
          <w:tcPr>
            <w:tcW w:w="2138" w:type="dxa"/>
          </w:tcPr>
          <w:p w:rsidR="00910E16" w:rsidRPr="00910E16" w:rsidRDefault="00910E16" w:rsidP="00A97D6B">
            <w:pPr>
              <w:spacing w:line="180" w:lineRule="exact"/>
              <w:ind w:firstLine="142"/>
              <w:jc w:val="center"/>
              <w:rPr>
                <w:rFonts w:ascii="Arial" w:hAnsi="Arial" w:cs="Arial"/>
                <w:sz w:val="18"/>
                <w:szCs w:val="18"/>
              </w:rPr>
            </w:pPr>
          </w:p>
        </w:tc>
        <w:tc>
          <w:tcPr>
            <w:tcW w:w="3073" w:type="dxa"/>
          </w:tcPr>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Формат А-3</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Заказ №5</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 xml:space="preserve">Способ печати, </w:t>
            </w:r>
            <w:proofErr w:type="gramStart"/>
            <w:r w:rsidRPr="00910E16">
              <w:rPr>
                <w:rFonts w:ascii="Arial" w:hAnsi="Arial" w:cs="Arial"/>
                <w:sz w:val="18"/>
                <w:szCs w:val="18"/>
              </w:rPr>
              <w:t>цифровая</w:t>
            </w:r>
            <w:proofErr w:type="gramEnd"/>
          </w:p>
        </w:tc>
      </w:tr>
      <w:tr w:rsidR="00910E16" w:rsidRPr="00910E16" w:rsidTr="00024A84">
        <w:trPr>
          <w:trHeight w:val="512"/>
        </w:trPr>
        <w:tc>
          <w:tcPr>
            <w:tcW w:w="10080" w:type="dxa"/>
            <w:gridSpan w:val="3"/>
          </w:tcPr>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910E16" w:rsidRPr="00910E16" w:rsidRDefault="00910E16" w:rsidP="00A97D6B">
            <w:pPr>
              <w:spacing w:line="180" w:lineRule="exact"/>
              <w:ind w:firstLine="142"/>
              <w:jc w:val="center"/>
              <w:rPr>
                <w:rFonts w:ascii="Arial" w:hAnsi="Arial" w:cs="Arial"/>
                <w:sz w:val="18"/>
                <w:szCs w:val="18"/>
              </w:rPr>
            </w:pPr>
            <w:r w:rsidRPr="00910E16">
              <w:rPr>
                <w:rFonts w:ascii="Arial" w:hAnsi="Arial" w:cs="Arial"/>
                <w:sz w:val="18"/>
                <w:szCs w:val="18"/>
              </w:rPr>
              <w:t>Отпечатана в ОАО «Петровская типография» 356530, Ставропольский край, г. Светлоград, ул. Гагарина, 1</w:t>
            </w:r>
          </w:p>
          <w:p w:rsidR="00910E16" w:rsidRPr="00910E16" w:rsidRDefault="00910E16" w:rsidP="00A97D6B">
            <w:pPr>
              <w:spacing w:line="180" w:lineRule="exact"/>
              <w:ind w:firstLine="142"/>
              <w:jc w:val="center"/>
              <w:rPr>
                <w:rFonts w:ascii="Arial" w:hAnsi="Arial" w:cs="Arial"/>
                <w:sz w:val="18"/>
                <w:szCs w:val="18"/>
              </w:rPr>
            </w:pPr>
          </w:p>
        </w:tc>
      </w:tr>
    </w:tbl>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Default="00910E16" w:rsidP="00910E16">
      <w:pPr>
        <w:spacing w:line="180" w:lineRule="exact"/>
        <w:ind w:firstLine="142"/>
        <w:jc w:val="both"/>
        <w:rPr>
          <w:rFonts w:ascii="Arial" w:hAnsi="Arial" w:cs="Arial"/>
          <w:sz w:val="18"/>
          <w:szCs w:val="18"/>
        </w:rPr>
      </w:pPr>
    </w:p>
    <w:p w:rsidR="00910E16" w:rsidRPr="00910E16" w:rsidRDefault="00910E16" w:rsidP="00381AB5">
      <w:pPr>
        <w:spacing w:line="180" w:lineRule="exact"/>
        <w:jc w:val="both"/>
        <w:rPr>
          <w:rFonts w:ascii="Arial" w:hAnsi="Arial" w:cs="Arial"/>
          <w:sz w:val="18"/>
          <w:szCs w:val="18"/>
        </w:rPr>
      </w:pPr>
      <w:r w:rsidRPr="00910E16">
        <w:rPr>
          <w:rFonts w:ascii="Arial" w:hAnsi="Arial" w:cs="Arial"/>
          <w:sz w:val="18"/>
          <w:szCs w:val="18"/>
        </w:rPr>
        <w:t>Конкурс проводится конкурсной комиссией в два этапа. Первый этап проводится в форме тестовых испытаний (письменно). Второй этап представляет собой индивидуальное собеседование с каждым участником конкурса.</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Победителем конкурса признается претендент, соответствующий квалификационным требованиям, успешно прошедший все этапы проведения конкурса.</w:t>
      </w:r>
    </w:p>
    <w:p w:rsidR="00910E16" w:rsidRPr="00910E16"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Сообщение о решении комиссии в течение 10 рабочих дней со дня проведения конкурса размещается на официальном сайте Благодарненского муниципального округа Ставропольского края в информационно-телекоммуникационной сети «Интернет».</w:t>
      </w:r>
    </w:p>
    <w:p w:rsidR="00F57EFD" w:rsidRDefault="00910E16" w:rsidP="00910E16">
      <w:pPr>
        <w:spacing w:line="180" w:lineRule="exact"/>
        <w:ind w:firstLine="142"/>
        <w:jc w:val="both"/>
        <w:rPr>
          <w:rFonts w:ascii="Arial" w:hAnsi="Arial" w:cs="Arial"/>
          <w:sz w:val="18"/>
          <w:szCs w:val="18"/>
        </w:rPr>
      </w:pPr>
      <w:r w:rsidRPr="00910E16">
        <w:rPr>
          <w:rFonts w:ascii="Arial" w:hAnsi="Arial" w:cs="Arial"/>
          <w:sz w:val="18"/>
          <w:szCs w:val="18"/>
        </w:rPr>
        <w:t>В течение 5 рабочих дней со дня проведения конкурса участникам конкурса направляются письменные уведомления о результатах проведения конкурса.</w:t>
      </w:r>
    </w:p>
    <w:p w:rsidR="00F57EFD" w:rsidRDefault="00F57EFD" w:rsidP="008036B0">
      <w:pPr>
        <w:spacing w:line="180" w:lineRule="exact"/>
        <w:jc w:val="center"/>
        <w:rPr>
          <w:rFonts w:ascii="Arial" w:hAnsi="Arial" w:cs="Arial"/>
          <w:sz w:val="18"/>
          <w:szCs w:val="18"/>
        </w:rPr>
      </w:pPr>
    </w:p>
    <w:p w:rsidR="008036B0" w:rsidRPr="008036B0" w:rsidRDefault="008036B0" w:rsidP="008036B0">
      <w:pPr>
        <w:spacing w:line="180" w:lineRule="exact"/>
        <w:jc w:val="center"/>
        <w:rPr>
          <w:rFonts w:ascii="Arial" w:hAnsi="Arial" w:cs="Arial"/>
          <w:sz w:val="18"/>
          <w:szCs w:val="18"/>
        </w:rPr>
      </w:pPr>
    </w:p>
    <w:p w:rsidR="008036B0" w:rsidRPr="008036B0" w:rsidRDefault="008036B0" w:rsidP="008036B0">
      <w:pPr>
        <w:spacing w:line="180" w:lineRule="exact"/>
        <w:jc w:val="center"/>
        <w:rPr>
          <w:rFonts w:ascii="Arial" w:hAnsi="Arial" w:cs="Arial"/>
          <w:sz w:val="18"/>
          <w:szCs w:val="18"/>
        </w:rPr>
      </w:pPr>
    </w:p>
    <w:p w:rsidR="008036B0" w:rsidRDefault="008036B0"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p w:rsidR="00910E16" w:rsidRDefault="00910E16" w:rsidP="008036B0">
      <w:pPr>
        <w:spacing w:line="180" w:lineRule="exact"/>
        <w:jc w:val="center"/>
        <w:rPr>
          <w:rFonts w:ascii="Arial" w:hAnsi="Arial" w:cs="Arial"/>
          <w:sz w:val="18"/>
          <w:szCs w:val="18"/>
        </w:rPr>
      </w:pPr>
    </w:p>
    <w:sectPr w:rsidR="00910E16" w:rsidSect="008C026F">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B7" w:rsidRDefault="00C25DB7" w:rsidP="00822A54">
      <w:r>
        <w:separator/>
      </w:r>
    </w:p>
  </w:endnote>
  <w:endnote w:type="continuationSeparator" w:id="0">
    <w:p w:rsidR="00C25DB7" w:rsidRDefault="00C25DB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D3" w:rsidRDefault="00BA29D3">
    <w:pPr>
      <w:pStyle w:val="a7"/>
      <w:jc w:val="center"/>
    </w:pPr>
    <w:r>
      <w:fldChar w:fldCharType="begin"/>
    </w:r>
    <w:r>
      <w:instrText>PAGE   \* MERGEFORMAT</w:instrText>
    </w:r>
    <w:r>
      <w:fldChar w:fldCharType="separate"/>
    </w:r>
    <w:r w:rsidR="005F3EF7">
      <w:rPr>
        <w:noProof/>
      </w:rPr>
      <w:t>2</w:t>
    </w:r>
    <w:r>
      <w:rPr>
        <w:noProof/>
      </w:rPr>
      <w:fldChar w:fldCharType="end"/>
    </w:r>
  </w:p>
  <w:p w:rsidR="00BA29D3" w:rsidRDefault="00BA29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BA29D3" w:rsidRDefault="00BA29D3">
        <w:pPr>
          <w:pStyle w:val="a7"/>
          <w:jc w:val="center"/>
        </w:pPr>
        <w:r>
          <w:fldChar w:fldCharType="begin"/>
        </w:r>
        <w:r>
          <w:instrText>PAGE   \* MERGEFORMAT</w:instrText>
        </w:r>
        <w:r>
          <w:fldChar w:fldCharType="separate"/>
        </w:r>
        <w:r w:rsidR="005F3EF7">
          <w:rPr>
            <w:noProof/>
          </w:rPr>
          <w:t>1</w:t>
        </w:r>
        <w:r>
          <w:rPr>
            <w:noProof/>
          </w:rPr>
          <w:fldChar w:fldCharType="end"/>
        </w:r>
      </w:p>
    </w:sdtContent>
  </w:sdt>
  <w:p w:rsidR="00BA29D3" w:rsidRDefault="00BA29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B7" w:rsidRDefault="00C25DB7" w:rsidP="00822A54">
      <w:r>
        <w:separator/>
      </w:r>
    </w:p>
  </w:footnote>
  <w:footnote w:type="continuationSeparator" w:id="0">
    <w:p w:rsidR="00C25DB7" w:rsidRDefault="00C25DB7"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D3" w:rsidRDefault="00BA29D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w:t>
    </w:r>
    <w:r w:rsidR="005F3EF7">
      <w:rPr>
        <w:rFonts w:ascii="Arial" w:hAnsi="Arial" w:cs="Arial"/>
        <w:sz w:val="12"/>
        <w:szCs w:val="12"/>
      </w:rPr>
      <w:t>5 (219</w:t>
    </w:r>
    <w:r>
      <w:rPr>
        <w:rFonts w:ascii="Arial" w:hAnsi="Arial" w:cs="Arial"/>
        <w:sz w:val="12"/>
        <w:szCs w:val="12"/>
      </w:rPr>
      <w:t xml:space="preserve">) </w:t>
    </w:r>
    <w:r w:rsidRPr="00ED0B71">
      <w:rPr>
        <w:rFonts w:ascii="Arial" w:hAnsi="Arial" w:cs="Arial"/>
        <w:sz w:val="12"/>
        <w:szCs w:val="12"/>
      </w:rPr>
      <w:t xml:space="preserve">от </w:t>
    </w:r>
    <w:r w:rsidR="005F3EF7">
      <w:rPr>
        <w:rFonts w:ascii="Arial" w:hAnsi="Arial" w:cs="Arial"/>
        <w:sz w:val="12"/>
        <w:szCs w:val="12"/>
      </w:rPr>
      <w:t>22</w:t>
    </w:r>
    <w:r>
      <w:rPr>
        <w:rFonts w:ascii="Arial" w:hAnsi="Arial" w:cs="Arial"/>
        <w:sz w:val="12"/>
        <w:szCs w:val="12"/>
      </w:rPr>
      <w:t xml:space="preserve"> </w:t>
    </w:r>
    <w:r w:rsidR="005F3EF7">
      <w:rPr>
        <w:rFonts w:ascii="Arial" w:hAnsi="Arial" w:cs="Arial"/>
        <w:sz w:val="12"/>
        <w:szCs w:val="12"/>
      </w:rPr>
      <w:t>февраля  2024</w:t>
    </w:r>
    <w:r w:rsidRPr="00FA5DAE">
      <w:rPr>
        <w:rFonts w:ascii="Arial" w:hAnsi="Arial" w:cs="Arial"/>
        <w:sz w:val="12"/>
        <w:szCs w:val="12"/>
      </w:rPr>
      <w:t xml:space="preserve"> года</w:t>
    </w:r>
  </w:p>
  <w:p w:rsidR="00BA29D3" w:rsidRDefault="00BA29D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3B1046"/>
    <w:multiLevelType w:val="hybridMultilevel"/>
    <w:tmpl w:val="EB166372"/>
    <w:lvl w:ilvl="0" w:tplc="FDEAAD40">
      <w:start w:val="1"/>
      <w:numFmt w:val="decimal"/>
      <w:lvlText w:val="%1."/>
      <w:lvlJc w:val="left"/>
      <w:pPr>
        <w:ind w:left="847" w:hanging="7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69E2614"/>
    <w:multiLevelType w:val="multilevel"/>
    <w:tmpl w:val="23BC4288"/>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3">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4">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9">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3">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9"/>
  </w:num>
  <w:num w:numId="4">
    <w:abstractNumId w:val="24"/>
  </w:num>
  <w:num w:numId="5">
    <w:abstractNumId w:val="30"/>
  </w:num>
  <w:num w:numId="6">
    <w:abstractNumId w:val="11"/>
  </w:num>
  <w:num w:numId="7">
    <w:abstractNumId w:val="27"/>
  </w:num>
  <w:num w:numId="8">
    <w:abstractNumId w:val="5"/>
  </w:num>
  <w:num w:numId="9">
    <w:abstractNumId w:val="49"/>
  </w:num>
  <w:num w:numId="10">
    <w:abstractNumId w:val="19"/>
  </w:num>
  <w:num w:numId="11">
    <w:abstractNumId w:val="45"/>
  </w:num>
  <w:num w:numId="12">
    <w:abstractNumId w:val="43"/>
  </w:num>
  <w:num w:numId="13">
    <w:abstractNumId w:val="20"/>
  </w:num>
  <w:num w:numId="14">
    <w:abstractNumId w:val="29"/>
  </w:num>
  <w:num w:numId="15">
    <w:abstractNumId w:val="40"/>
  </w:num>
  <w:num w:numId="16">
    <w:abstractNumId w:val="36"/>
  </w:num>
  <w:num w:numId="17">
    <w:abstractNumId w:val="8"/>
  </w:num>
  <w:num w:numId="18">
    <w:abstractNumId w:val="18"/>
  </w:num>
  <w:num w:numId="19">
    <w:abstractNumId w:val="32"/>
  </w:num>
  <w:num w:numId="20">
    <w:abstractNumId w:val="31"/>
  </w:num>
  <w:num w:numId="21">
    <w:abstractNumId w:val="33"/>
  </w:num>
  <w:num w:numId="22">
    <w:abstractNumId w:val="12"/>
  </w:num>
  <w:num w:numId="23">
    <w:abstractNumId w:val="23"/>
  </w:num>
  <w:num w:numId="24">
    <w:abstractNumId w:val="41"/>
  </w:num>
  <w:num w:numId="25">
    <w:abstractNumId w:val="42"/>
  </w:num>
  <w:num w:numId="26">
    <w:abstractNumId w:val="10"/>
  </w:num>
  <w:num w:numId="27">
    <w:abstractNumId w:val="4"/>
  </w:num>
  <w:num w:numId="28">
    <w:abstractNumId w:val="37"/>
  </w:num>
  <w:num w:numId="29">
    <w:abstractNumId w:val="25"/>
  </w:num>
  <w:num w:numId="30">
    <w:abstractNumId w:val="34"/>
  </w:num>
  <w:num w:numId="31">
    <w:abstractNumId w:val="39"/>
  </w:num>
  <w:num w:numId="32">
    <w:abstractNumId w:val="16"/>
  </w:num>
  <w:num w:numId="33">
    <w:abstractNumId w:val="48"/>
  </w:num>
  <w:num w:numId="34">
    <w:abstractNumId w:val="47"/>
  </w:num>
  <w:num w:numId="35">
    <w:abstractNumId w:val="6"/>
  </w:num>
  <w:num w:numId="36">
    <w:abstractNumId w:val="44"/>
  </w:num>
  <w:num w:numId="37">
    <w:abstractNumId w:val="28"/>
  </w:num>
  <w:num w:numId="38">
    <w:abstractNumId w:val="35"/>
  </w:num>
  <w:num w:numId="39">
    <w:abstractNumId w:val="15"/>
  </w:num>
  <w:num w:numId="40">
    <w:abstractNumId w:val="50"/>
  </w:num>
  <w:num w:numId="41">
    <w:abstractNumId w:val="54"/>
  </w:num>
  <w:num w:numId="42">
    <w:abstractNumId w:val="46"/>
  </w:num>
  <w:num w:numId="43">
    <w:abstractNumId w:val="53"/>
  </w:num>
  <w:num w:numId="44">
    <w:abstractNumId w:val="38"/>
  </w:num>
  <w:num w:numId="45">
    <w:abstractNumId w:val="13"/>
  </w:num>
  <w:num w:numId="46">
    <w:abstractNumId w:val="52"/>
  </w:num>
  <w:num w:numId="47">
    <w:abstractNumId w:val="14"/>
  </w:num>
  <w:num w:numId="48">
    <w:abstractNumId w:val="21"/>
  </w:num>
  <w:num w:numId="49">
    <w:abstractNumId w:val="55"/>
  </w:num>
  <w:num w:numId="50">
    <w:abstractNumId w:val="22"/>
  </w:num>
  <w:num w:numId="51">
    <w:abstractNumId w:val="17"/>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95"/>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4FE7"/>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10E"/>
    <w:rsid w:val="002872EE"/>
    <w:rsid w:val="00287425"/>
    <w:rsid w:val="00287696"/>
    <w:rsid w:val="00287E7E"/>
    <w:rsid w:val="002906AD"/>
    <w:rsid w:val="0029086B"/>
    <w:rsid w:val="0029092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1F66"/>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5BB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5AB4"/>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1AB5"/>
    <w:rsid w:val="00382918"/>
    <w:rsid w:val="003837C7"/>
    <w:rsid w:val="00383A35"/>
    <w:rsid w:val="00383BCC"/>
    <w:rsid w:val="00384628"/>
    <w:rsid w:val="0038511F"/>
    <w:rsid w:val="00387023"/>
    <w:rsid w:val="003872F6"/>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2A47"/>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C92"/>
    <w:rsid w:val="004046A0"/>
    <w:rsid w:val="00404823"/>
    <w:rsid w:val="00405269"/>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2E9A"/>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5EC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5F4"/>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2BF3"/>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128E"/>
    <w:rsid w:val="005F1398"/>
    <w:rsid w:val="005F1902"/>
    <w:rsid w:val="005F26AF"/>
    <w:rsid w:val="005F30E2"/>
    <w:rsid w:val="005F39A6"/>
    <w:rsid w:val="005F3EF7"/>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27BF6"/>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8FA"/>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2FBE"/>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6F7B"/>
    <w:rsid w:val="007C70D7"/>
    <w:rsid w:val="007C7230"/>
    <w:rsid w:val="007D068E"/>
    <w:rsid w:val="007D1143"/>
    <w:rsid w:val="007D3445"/>
    <w:rsid w:val="007D35F8"/>
    <w:rsid w:val="007D45E9"/>
    <w:rsid w:val="007D47BE"/>
    <w:rsid w:val="007D612F"/>
    <w:rsid w:val="007D71EB"/>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6B0"/>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B8E"/>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0E16"/>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C7A"/>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97D6B"/>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0E84"/>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9D3"/>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5DB7"/>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29D"/>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617"/>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17ED5"/>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654"/>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57EFD"/>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48BD"/>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0D4C-5694-4449-AE88-3DD462D0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7214</TotalTime>
  <Pages>16</Pages>
  <Words>12406</Words>
  <Characters>70716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1094</cp:revision>
  <cp:lastPrinted>2020-07-23T10:55:00Z</cp:lastPrinted>
  <dcterms:created xsi:type="dcterms:W3CDTF">2019-04-30T11:10:00Z</dcterms:created>
  <dcterms:modified xsi:type="dcterms:W3CDTF">2024-02-29T13:34:00Z</dcterms:modified>
</cp:coreProperties>
</file>