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5B8" w:rsidRPr="007249C7" w:rsidRDefault="00F315B8" w:rsidP="00F315B8">
      <w:pPr>
        <w:ind w:left="-142"/>
        <w:jc w:val="center"/>
        <w:rPr>
          <w:b/>
          <w:sz w:val="28"/>
          <w:szCs w:val="28"/>
        </w:rPr>
      </w:pPr>
      <w:r w:rsidRPr="007249C7">
        <w:rPr>
          <w:b/>
          <w:sz w:val="28"/>
          <w:szCs w:val="28"/>
        </w:rPr>
        <w:t>СОВЕТ ДЕПУТАТОВ БЛАГОДАРНЕНСКОГО ГОРОДСКОГО ОКРУГА</w:t>
      </w:r>
    </w:p>
    <w:p w:rsidR="00F315B8" w:rsidRPr="007249C7" w:rsidRDefault="00F315B8" w:rsidP="00F315B8">
      <w:pPr>
        <w:jc w:val="center"/>
        <w:rPr>
          <w:b/>
          <w:sz w:val="20"/>
          <w:szCs w:val="28"/>
        </w:rPr>
      </w:pPr>
      <w:r w:rsidRPr="007249C7">
        <w:rPr>
          <w:b/>
          <w:sz w:val="28"/>
          <w:szCs w:val="28"/>
        </w:rPr>
        <w:t>СТАВРОПОЛЬСКОГО КРАЯ ПЕРВОГО СОЗЫВА</w:t>
      </w:r>
    </w:p>
    <w:p w:rsidR="00F315B8" w:rsidRPr="007249C7" w:rsidRDefault="00F315B8" w:rsidP="00F315B8">
      <w:pPr>
        <w:pStyle w:val="ab"/>
        <w:rPr>
          <w:rFonts w:ascii="Times New Roman" w:hAnsi="Times New Roman"/>
          <w:sz w:val="28"/>
          <w:szCs w:val="28"/>
        </w:rPr>
      </w:pPr>
    </w:p>
    <w:p w:rsidR="00F315B8" w:rsidRPr="007249C7" w:rsidRDefault="00F315B8" w:rsidP="00F315B8">
      <w:pPr>
        <w:pStyle w:val="ab"/>
        <w:jc w:val="center"/>
        <w:rPr>
          <w:rFonts w:ascii="Times New Roman" w:hAnsi="Times New Roman"/>
          <w:b/>
          <w:sz w:val="30"/>
          <w:szCs w:val="30"/>
        </w:rPr>
      </w:pPr>
      <w:r w:rsidRPr="007249C7">
        <w:rPr>
          <w:rFonts w:ascii="Times New Roman" w:hAnsi="Times New Roman"/>
          <w:b/>
          <w:sz w:val="30"/>
          <w:szCs w:val="30"/>
        </w:rPr>
        <w:t xml:space="preserve">РЕШЕНИЕ </w:t>
      </w:r>
    </w:p>
    <w:p w:rsidR="00F315B8" w:rsidRPr="00F315B8" w:rsidRDefault="00F315B8" w:rsidP="00F315B8"/>
    <w:p w:rsidR="00F315B8" w:rsidRPr="00F315B8" w:rsidRDefault="00F315B8" w:rsidP="00F315B8"/>
    <w:tbl>
      <w:tblPr>
        <w:tblW w:w="0" w:type="auto"/>
        <w:tblLook w:val="04A0"/>
      </w:tblPr>
      <w:tblGrid>
        <w:gridCol w:w="2992"/>
        <w:gridCol w:w="3779"/>
        <w:gridCol w:w="2799"/>
      </w:tblGrid>
      <w:tr w:rsidR="00F315B8" w:rsidRPr="007249C7" w:rsidTr="00F76498">
        <w:tc>
          <w:tcPr>
            <w:tcW w:w="2992" w:type="dxa"/>
            <w:hideMark/>
          </w:tcPr>
          <w:p w:rsidR="00F315B8" w:rsidRPr="007249C7" w:rsidRDefault="00A9067C" w:rsidP="00F76498">
            <w:pPr>
              <w:widowControl w:val="0"/>
              <w:autoSpaceDE w:val="0"/>
              <w:autoSpaceDN w:val="0"/>
              <w:adjustRightInd w:val="0"/>
              <w:rPr>
                <w:sz w:val="28"/>
                <w:szCs w:val="28"/>
              </w:rPr>
            </w:pPr>
            <w:r>
              <w:rPr>
                <w:sz w:val="28"/>
                <w:szCs w:val="28"/>
              </w:rPr>
              <w:t>28</w:t>
            </w:r>
            <w:r w:rsidR="00F315B8">
              <w:rPr>
                <w:sz w:val="28"/>
                <w:szCs w:val="28"/>
              </w:rPr>
              <w:t xml:space="preserve"> февраля 2019</w:t>
            </w:r>
            <w:r w:rsidR="00F315B8" w:rsidRPr="007249C7">
              <w:rPr>
                <w:sz w:val="28"/>
                <w:szCs w:val="28"/>
              </w:rPr>
              <w:t xml:space="preserve"> года</w:t>
            </w:r>
          </w:p>
        </w:tc>
        <w:tc>
          <w:tcPr>
            <w:tcW w:w="3779" w:type="dxa"/>
            <w:hideMark/>
          </w:tcPr>
          <w:p w:rsidR="00F315B8" w:rsidRPr="007249C7" w:rsidRDefault="00F315B8" w:rsidP="00F76498">
            <w:pPr>
              <w:widowControl w:val="0"/>
              <w:autoSpaceDE w:val="0"/>
              <w:autoSpaceDN w:val="0"/>
              <w:adjustRightInd w:val="0"/>
              <w:jc w:val="center"/>
              <w:rPr>
                <w:sz w:val="28"/>
                <w:szCs w:val="28"/>
              </w:rPr>
            </w:pPr>
            <w:r w:rsidRPr="007249C7">
              <w:rPr>
                <w:sz w:val="28"/>
                <w:szCs w:val="28"/>
              </w:rPr>
              <w:t>г.Благодарный</w:t>
            </w:r>
          </w:p>
        </w:tc>
        <w:tc>
          <w:tcPr>
            <w:tcW w:w="2799" w:type="dxa"/>
            <w:hideMark/>
          </w:tcPr>
          <w:p w:rsidR="00F315B8" w:rsidRPr="007249C7" w:rsidRDefault="00F315B8" w:rsidP="00F76498">
            <w:pPr>
              <w:widowControl w:val="0"/>
              <w:autoSpaceDE w:val="0"/>
              <w:autoSpaceDN w:val="0"/>
              <w:adjustRightInd w:val="0"/>
              <w:jc w:val="right"/>
              <w:rPr>
                <w:sz w:val="28"/>
                <w:szCs w:val="28"/>
              </w:rPr>
            </w:pPr>
            <w:r>
              <w:rPr>
                <w:sz w:val="28"/>
                <w:szCs w:val="28"/>
              </w:rPr>
              <w:t xml:space="preserve"> № 211</w:t>
            </w:r>
          </w:p>
        </w:tc>
      </w:tr>
    </w:tbl>
    <w:p w:rsidR="00F315B8" w:rsidRPr="00F315B8" w:rsidRDefault="00F315B8" w:rsidP="00F315B8">
      <w:pPr>
        <w:jc w:val="both"/>
      </w:pPr>
    </w:p>
    <w:p w:rsidR="00F315B8" w:rsidRPr="00F315B8" w:rsidRDefault="00F315B8" w:rsidP="00F315B8">
      <w:pPr>
        <w:jc w:val="both"/>
      </w:pPr>
    </w:p>
    <w:tbl>
      <w:tblPr>
        <w:tblW w:w="0" w:type="auto"/>
        <w:tblLook w:val="04A0"/>
      </w:tblPr>
      <w:tblGrid>
        <w:gridCol w:w="9570"/>
      </w:tblGrid>
      <w:tr w:rsidR="00EC13C9" w:rsidRPr="00273562" w:rsidTr="00934232">
        <w:tc>
          <w:tcPr>
            <w:tcW w:w="9570" w:type="dxa"/>
            <w:shd w:val="clear" w:color="auto" w:fill="auto"/>
          </w:tcPr>
          <w:p w:rsidR="00EC13C9" w:rsidRPr="00273562" w:rsidRDefault="00EC13C9" w:rsidP="00F03843">
            <w:pPr>
              <w:spacing w:line="240" w:lineRule="exact"/>
              <w:jc w:val="both"/>
              <w:rPr>
                <w:sz w:val="28"/>
                <w:szCs w:val="28"/>
              </w:rPr>
            </w:pPr>
            <w:r w:rsidRPr="00273562">
              <w:rPr>
                <w:sz w:val="28"/>
                <w:szCs w:val="28"/>
              </w:rPr>
              <w:t>О</w:t>
            </w:r>
            <w:r>
              <w:rPr>
                <w:sz w:val="28"/>
                <w:szCs w:val="28"/>
              </w:rPr>
              <w:t>б</w:t>
            </w:r>
            <w:r w:rsidR="00F315B8">
              <w:rPr>
                <w:sz w:val="28"/>
                <w:szCs w:val="28"/>
              </w:rPr>
              <w:t xml:space="preserve"> </w:t>
            </w:r>
            <w:r w:rsidR="00851E3D">
              <w:rPr>
                <w:sz w:val="28"/>
                <w:szCs w:val="28"/>
              </w:rPr>
              <w:t>утверждении П</w:t>
            </w:r>
            <w:r>
              <w:rPr>
                <w:sz w:val="28"/>
                <w:szCs w:val="28"/>
              </w:rPr>
              <w:t xml:space="preserve">оложения о территориальном </w:t>
            </w:r>
            <w:r w:rsidR="00851E3D">
              <w:rPr>
                <w:sz w:val="28"/>
                <w:szCs w:val="28"/>
              </w:rPr>
              <w:t xml:space="preserve">общественном </w:t>
            </w:r>
            <w:r>
              <w:rPr>
                <w:sz w:val="28"/>
                <w:szCs w:val="28"/>
              </w:rPr>
              <w:t xml:space="preserve">самоуправлении </w:t>
            </w:r>
            <w:r w:rsidRPr="00273562">
              <w:rPr>
                <w:sz w:val="28"/>
                <w:szCs w:val="28"/>
              </w:rPr>
              <w:t>Благодарненского городско</w:t>
            </w:r>
            <w:r>
              <w:rPr>
                <w:sz w:val="28"/>
                <w:szCs w:val="28"/>
              </w:rPr>
              <w:t>го округа Ставропольского края</w:t>
            </w:r>
          </w:p>
        </w:tc>
      </w:tr>
    </w:tbl>
    <w:p w:rsidR="00EC13C9" w:rsidRPr="00F315B8" w:rsidRDefault="00EC13C9" w:rsidP="00EC13C9">
      <w:pPr>
        <w:jc w:val="both"/>
      </w:pPr>
    </w:p>
    <w:p w:rsidR="00EC13C9" w:rsidRPr="00F315B8" w:rsidRDefault="00EC13C9" w:rsidP="00EC13C9">
      <w:pPr>
        <w:jc w:val="both"/>
      </w:pPr>
    </w:p>
    <w:p w:rsidR="00EC13C9" w:rsidRPr="00273562" w:rsidRDefault="00EC13C9" w:rsidP="00EC13C9">
      <w:pPr>
        <w:ind w:firstLine="709"/>
        <w:jc w:val="both"/>
        <w:rPr>
          <w:sz w:val="28"/>
          <w:szCs w:val="28"/>
        </w:rPr>
      </w:pPr>
      <w:r w:rsidRPr="00273562">
        <w:rPr>
          <w:sz w:val="28"/>
          <w:szCs w:val="28"/>
        </w:rPr>
        <w:t xml:space="preserve">В соответствии </w:t>
      </w:r>
      <w:r>
        <w:rPr>
          <w:sz w:val="28"/>
          <w:szCs w:val="28"/>
        </w:rPr>
        <w:t>со статьей 2</w:t>
      </w:r>
      <w:r w:rsidRPr="00273562">
        <w:rPr>
          <w:sz w:val="28"/>
          <w:szCs w:val="28"/>
        </w:rPr>
        <w:t xml:space="preserve">7 Федерального закона от </w:t>
      </w:r>
      <w:r>
        <w:rPr>
          <w:sz w:val="28"/>
          <w:szCs w:val="28"/>
        </w:rPr>
        <w:t>06 октября 2010</w:t>
      </w:r>
      <w:r w:rsidRPr="00273562">
        <w:rPr>
          <w:sz w:val="28"/>
          <w:szCs w:val="28"/>
        </w:rPr>
        <w:t xml:space="preserve"> года № 131-ФЗ «Об общих принципах организации местного самоуправления в Российской Федерации», Уставом Благодарненского городского округа Ставропольского края, Совет депутатов Благодарненского городского округа Ставропольского края</w:t>
      </w:r>
    </w:p>
    <w:p w:rsidR="00EC13C9" w:rsidRPr="00F315B8" w:rsidRDefault="00EC13C9" w:rsidP="00EC13C9">
      <w:pPr>
        <w:ind w:firstLine="709"/>
        <w:jc w:val="both"/>
      </w:pPr>
    </w:p>
    <w:p w:rsidR="00EC13C9" w:rsidRPr="00F315B8" w:rsidRDefault="00EC13C9" w:rsidP="00EC13C9">
      <w:pPr>
        <w:jc w:val="both"/>
      </w:pPr>
    </w:p>
    <w:p w:rsidR="00EC13C9" w:rsidRPr="00F315B8" w:rsidRDefault="00EC13C9" w:rsidP="00F315B8">
      <w:pPr>
        <w:ind w:firstLine="709"/>
        <w:jc w:val="both"/>
        <w:rPr>
          <w:b/>
          <w:sz w:val="28"/>
        </w:rPr>
      </w:pPr>
      <w:r w:rsidRPr="00F315B8">
        <w:rPr>
          <w:b/>
          <w:sz w:val="28"/>
        </w:rPr>
        <w:t>РЕШИЛ:</w:t>
      </w:r>
    </w:p>
    <w:p w:rsidR="00EC13C9" w:rsidRPr="00F315B8" w:rsidRDefault="00EC13C9" w:rsidP="00EC13C9">
      <w:pPr>
        <w:ind w:firstLine="708"/>
        <w:jc w:val="both"/>
      </w:pPr>
    </w:p>
    <w:p w:rsidR="00F315B8" w:rsidRPr="00F315B8" w:rsidRDefault="00F315B8" w:rsidP="00EC13C9">
      <w:pPr>
        <w:ind w:firstLine="708"/>
        <w:jc w:val="both"/>
      </w:pPr>
    </w:p>
    <w:p w:rsidR="00EC13C9" w:rsidRDefault="00EC13C9" w:rsidP="00F03843">
      <w:pPr>
        <w:ind w:firstLine="709"/>
        <w:jc w:val="both"/>
        <w:rPr>
          <w:sz w:val="28"/>
        </w:rPr>
      </w:pPr>
      <w:r>
        <w:rPr>
          <w:sz w:val="28"/>
        </w:rPr>
        <w:t>1. Утвердить прилагаемое Положение о</w:t>
      </w:r>
      <w:r w:rsidR="00F315B8">
        <w:rPr>
          <w:sz w:val="28"/>
        </w:rPr>
        <w:t xml:space="preserve"> </w:t>
      </w:r>
      <w:r>
        <w:rPr>
          <w:sz w:val="28"/>
          <w:szCs w:val="28"/>
        </w:rPr>
        <w:t xml:space="preserve">территориальном </w:t>
      </w:r>
      <w:r w:rsidR="00851E3D">
        <w:rPr>
          <w:sz w:val="28"/>
          <w:szCs w:val="28"/>
        </w:rPr>
        <w:t xml:space="preserve">общественном </w:t>
      </w:r>
      <w:r>
        <w:rPr>
          <w:sz w:val="28"/>
          <w:szCs w:val="28"/>
        </w:rPr>
        <w:t xml:space="preserve">самоуправлении </w:t>
      </w:r>
      <w:r>
        <w:rPr>
          <w:sz w:val="28"/>
        </w:rPr>
        <w:t>Благодарненского городского округа Ставропольского края.</w:t>
      </w:r>
    </w:p>
    <w:p w:rsidR="00F315B8" w:rsidRPr="00F315B8" w:rsidRDefault="00F315B8" w:rsidP="00F03843">
      <w:pPr>
        <w:ind w:firstLine="709"/>
        <w:jc w:val="both"/>
      </w:pPr>
    </w:p>
    <w:p w:rsidR="00EC13C9" w:rsidRDefault="00EC13C9" w:rsidP="00F03843">
      <w:pPr>
        <w:pStyle w:val="ConsPlusNormal"/>
        <w:ind w:firstLine="709"/>
        <w:jc w:val="both"/>
      </w:pPr>
      <w:r>
        <w:t>2. Признать утратившими силу:</w:t>
      </w:r>
    </w:p>
    <w:p w:rsidR="00EC13C9" w:rsidRDefault="00EC48BF" w:rsidP="00F03843">
      <w:pPr>
        <w:pStyle w:val="ConsPlusNormal"/>
        <w:ind w:firstLine="709"/>
        <w:jc w:val="both"/>
      </w:pPr>
      <w:hyperlink r:id="rId8" w:history="1">
        <w:r w:rsidR="00EC13C9" w:rsidRPr="00B863B7">
          <w:t>решение</w:t>
        </w:r>
      </w:hyperlink>
      <w:r w:rsidR="00FD6AD2">
        <w:t xml:space="preserve"> </w:t>
      </w:r>
      <w:r w:rsidR="00EC13C9" w:rsidRPr="00B863B7">
        <w:t>Благодарненской городск</w:t>
      </w:r>
      <w:r w:rsidR="00EC13C9">
        <w:t xml:space="preserve">ой </w:t>
      </w:r>
      <w:r w:rsidR="00FD6AD2">
        <w:t>Д</w:t>
      </w:r>
      <w:r w:rsidR="00F315B8">
        <w:t>умы от 27 ноября 2008 года №</w:t>
      </w:r>
      <w:r w:rsidR="00EC13C9">
        <w:t>205 «</w:t>
      </w:r>
      <w:r w:rsidR="00EC13C9" w:rsidRPr="00B863B7">
        <w:t xml:space="preserve">Об утверждении Положения о территориальном общественном самоуправлении в муниципальном </w:t>
      </w:r>
      <w:r w:rsidR="00EC13C9">
        <w:t>образовании город Благодарный»</w:t>
      </w:r>
      <w:r w:rsidR="00EC13C9" w:rsidRPr="00B863B7">
        <w:t>;</w:t>
      </w:r>
    </w:p>
    <w:p w:rsidR="00780F51" w:rsidRPr="00B863B7" w:rsidRDefault="00780F51" w:rsidP="00780F51">
      <w:pPr>
        <w:pStyle w:val="ConsPlusNormal"/>
        <w:ind w:firstLine="709"/>
        <w:jc w:val="both"/>
      </w:pPr>
      <w:r w:rsidRPr="00780F51">
        <w:t xml:space="preserve">решение Благодарненской городской </w:t>
      </w:r>
      <w:r w:rsidR="00FD6AD2">
        <w:t>Д</w:t>
      </w:r>
      <w:r w:rsidRPr="00780F51">
        <w:t>умы от 1</w:t>
      </w:r>
      <w:r>
        <w:t>2 октября</w:t>
      </w:r>
      <w:r w:rsidRPr="00780F51">
        <w:t xml:space="preserve"> 201</w:t>
      </w:r>
      <w:r>
        <w:t>1</w:t>
      </w:r>
      <w:r w:rsidR="00F315B8">
        <w:t xml:space="preserve"> года №</w:t>
      </w:r>
      <w:r>
        <w:t>430</w:t>
      </w:r>
      <w:r w:rsidRPr="00780F51">
        <w:t xml:space="preserve"> «</w:t>
      </w:r>
      <w:r>
        <w:t>Об утверждении Положения об уличных комитетах в городе Благодарном</w:t>
      </w:r>
      <w:r w:rsidRPr="00780F51">
        <w:t>»</w:t>
      </w:r>
      <w:r>
        <w:t>;</w:t>
      </w:r>
    </w:p>
    <w:p w:rsidR="00780F51" w:rsidRPr="00B863B7" w:rsidRDefault="00780F51" w:rsidP="00F03843">
      <w:pPr>
        <w:pStyle w:val="ConsPlusNormal"/>
        <w:ind w:firstLine="709"/>
        <w:jc w:val="both"/>
      </w:pPr>
      <w:r w:rsidRPr="00780F51">
        <w:t xml:space="preserve">решение Благодарненской городской </w:t>
      </w:r>
      <w:r w:rsidR="00FD6AD2">
        <w:t>Д</w:t>
      </w:r>
      <w:r w:rsidRPr="00780F51">
        <w:t xml:space="preserve">умы от </w:t>
      </w:r>
      <w:r>
        <w:t>22</w:t>
      </w:r>
      <w:r w:rsidRPr="00780F51">
        <w:t xml:space="preserve"> ию</w:t>
      </w:r>
      <w:r>
        <w:t>н</w:t>
      </w:r>
      <w:r w:rsidR="00F315B8">
        <w:t>я 2017 года №</w:t>
      </w:r>
      <w:r w:rsidRPr="00780F51">
        <w:t>3</w:t>
      </w:r>
      <w:r>
        <w:t>85</w:t>
      </w:r>
      <w:r w:rsidRPr="00780F51">
        <w:t xml:space="preserve"> «Об установлении границ территорий территориального общественного самоуправлении»</w:t>
      </w:r>
      <w:r>
        <w:t>;</w:t>
      </w:r>
    </w:p>
    <w:p w:rsidR="00EC13C9" w:rsidRDefault="00EC48BF" w:rsidP="00F03843">
      <w:pPr>
        <w:pStyle w:val="ConsPlusNormal"/>
        <w:ind w:firstLine="709"/>
        <w:jc w:val="both"/>
      </w:pPr>
      <w:hyperlink r:id="rId9" w:history="1">
        <w:r w:rsidR="00EC13C9" w:rsidRPr="00B863B7">
          <w:t>решение</w:t>
        </w:r>
      </w:hyperlink>
      <w:r w:rsidR="00FD6AD2">
        <w:t xml:space="preserve"> </w:t>
      </w:r>
      <w:r w:rsidR="00EC13C9" w:rsidRPr="00B863B7">
        <w:t>Благодарненской город</w:t>
      </w:r>
      <w:r w:rsidR="00EC13C9">
        <w:t xml:space="preserve">ской </w:t>
      </w:r>
      <w:r w:rsidR="00FD6AD2">
        <w:t>Д</w:t>
      </w:r>
      <w:r w:rsidR="00F315B8">
        <w:t>умы от 13 июля 2017 года №</w:t>
      </w:r>
      <w:r w:rsidR="00EC13C9">
        <w:t>397 «</w:t>
      </w:r>
      <w:r w:rsidR="00EC13C9" w:rsidRPr="00B863B7">
        <w:t>Об установлении границ территорий территориальног</w:t>
      </w:r>
      <w:r w:rsidR="00EC13C9">
        <w:t>о общественного самоуправлении»</w:t>
      </w:r>
      <w:r w:rsidR="00780F51">
        <w:t>.</w:t>
      </w:r>
    </w:p>
    <w:p w:rsidR="00F315B8" w:rsidRPr="00F315B8" w:rsidRDefault="00F315B8" w:rsidP="00F03843">
      <w:pPr>
        <w:pStyle w:val="ConsPlusNormal"/>
        <w:ind w:firstLine="709"/>
        <w:jc w:val="both"/>
        <w:rPr>
          <w:sz w:val="24"/>
          <w:szCs w:val="24"/>
        </w:rPr>
      </w:pPr>
    </w:p>
    <w:p w:rsidR="00F315B8" w:rsidRPr="00EC13C9" w:rsidRDefault="00F315B8" w:rsidP="00F315B8">
      <w:pPr>
        <w:pStyle w:val="1"/>
        <w:spacing w:before="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Pr="00EC13C9">
        <w:rPr>
          <w:rFonts w:ascii="Times New Roman" w:hAnsi="Times New Roman" w:cs="Times New Roman"/>
          <w:color w:val="auto"/>
          <w:sz w:val="28"/>
          <w:szCs w:val="28"/>
        </w:rPr>
        <w:t>Настоящее решение вступает в силу со дня его официального опубликования.</w:t>
      </w:r>
    </w:p>
    <w:p w:rsidR="00F315B8" w:rsidRDefault="00F315B8" w:rsidP="00F03843">
      <w:pPr>
        <w:pStyle w:val="ConsPlusNormal"/>
        <w:ind w:firstLine="709"/>
        <w:jc w:val="both"/>
      </w:pPr>
    </w:p>
    <w:p w:rsidR="00EC13C9" w:rsidRPr="001936B9" w:rsidRDefault="00EC13C9" w:rsidP="00EC13C9"/>
    <w:tbl>
      <w:tblPr>
        <w:tblW w:w="0" w:type="auto"/>
        <w:tblLook w:val="04A0"/>
      </w:tblPr>
      <w:tblGrid>
        <w:gridCol w:w="4785"/>
        <w:gridCol w:w="4785"/>
      </w:tblGrid>
      <w:tr w:rsidR="00EC13C9" w:rsidRPr="001E2679" w:rsidTr="00934232">
        <w:tc>
          <w:tcPr>
            <w:tcW w:w="4785" w:type="dxa"/>
            <w:shd w:val="clear" w:color="auto" w:fill="auto"/>
          </w:tcPr>
          <w:p w:rsidR="00EC13C9" w:rsidRPr="001E2679" w:rsidRDefault="00EC13C9" w:rsidP="00934232">
            <w:pPr>
              <w:spacing w:line="240" w:lineRule="exact"/>
              <w:jc w:val="both"/>
              <w:rPr>
                <w:bCs/>
                <w:iCs/>
                <w:sz w:val="28"/>
                <w:szCs w:val="28"/>
              </w:rPr>
            </w:pPr>
            <w:r w:rsidRPr="001E2679">
              <w:rPr>
                <w:bCs/>
                <w:iCs/>
                <w:sz w:val="28"/>
                <w:szCs w:val="28"/>
              </w:rPr>
              <w:t>Председатель Совета депутатов</w:t>
            </w:r>
          </w:p>
          <w:p w:rsidR="00EC13C9" w:rsidRPr="001E2679" w:rsidRDefault="00EC13C9" w:rsidP="00934232">
            <w:pPr>
              <w:spacing w:line="240" w:lineRule="exact"/>
              <w:jc w:val="both"/>
              <w:rPr>
                <w:bCs/>
                <w:iCs/>
                <w:sz w:val="28"/>
                <w:szCs w:val="28"/>
              </w:rPr>
            </w:pPr>
            <w:r w:rsidRPr="001E2679">
              <w:rPr>
                <w:bCs/>
                <w:iCs/>
                <w:sz w:val="28"/>
                <w:szCs w:val="28"/>
              </w:rPr>
              <w:t>Благодарненского городского округа</w:t>
            </w:r>
          </w:p>
          <w:p w:rsidR="00EC13C9" w:rsidRPr="001E2679" w:rsidRDefault="00EC13C9" w:rsidP="00F315B8">
            <w:pPr>
              <w:spacing w:line="240" w:lineRule="exact"/>
              <w:jc w:val="both"/>
              <w:rPr>
                <w:bCs/>
                <w:iCs/>
                <w:sz w:val="28"/>
                <w:szCs w:val="28"/>
              </w:rPr>
            </w:pPr>
            <w:r w:rsidRPr="001E2679">
              <w:rPr>
                <w:bCs/>
                <w:iCs/>
                <w:sz w:val="28"/>
                <w:szCs w:val="28"/>
              </w:rPr>
              <w:t xml:space="preserve">Ставропольского края  </w:t>
            </w:r>
          </w:p>
          <w:p w:rsidR="00EC13C9" w:rsidRPr="001E2679" w:rsidRDefault="00EC13C9" w:rsidP="00934232">
            <w:pPr>
              <w:spacing w:line="240" w:lineRule="exact"/>
              <w:ind w:firstLine="708"/>
              <w:jc w:val="right"/>
              <w:rPr>
                <w:bCs/>
                <w:iCs/>
                <w:sz w:val="28"/>
                <w:szCs w:val="28"/>
              </w:rPr>
            </w:pPr>
            <w:r w:rsidRPr="001E2679">
              <w:rPr>
                <w:bCs/>
                <w:iCs/>
                <w:sz w:val="28"/>
                <w:szCs w:val="28"/>
              </w:rPr>
              <w:t>И.А. Ерохин</w:t>
            </w:r>
          </w:p>
        </w:tc>
        <w:tc>
          <w:tcPr>
            <w:tcW w:w="4785" w:type="dxa"/>
            <w:shd w:val="clear" w:color="auto" w:fill="auto"/>
          </w:tcPr>
          <w:p w:rsidR="00EC13C9" w:rsidRPr="001E2679" w:rsidRDefault="00EC13C9" w:rsidP="00934232">
            <w:pPr>
              <w:spacing w:line="240" w:lineRule="exact"/>
              <w:jc w:val="both"/>
              <w:rPr>
                <w:bCs/>
                <w:iCs/>
                <w:sz w:val="28"/>
                <w:szCs w:val="28"/>
              </w:rPr>
            </w:pPr>
            <w:r w:rsidRPr="001E2679">
              <w:rPr>
                <w:bCs/>
                <w:iCs/>
                <w:sz w:val="28"/>
                <w:szCs w:val="28"/>
              </w:rPr>
              <w:t xml:space="preserve">Глава </w:t>
            </w:r>
          </w:p>
          <w:p w:rsidR="00EC13C9" w:rsidRPr="001E2679" w:rsidRDefault="00EC13C9" w:rsidP="00934232">
            <w:pPr>
              <w:spacing w:line="240" w:lineRule="exact"/>
              <w:jc w:val="both"/>
              <w:rPr>
                <w:bCs/>
                <w:iCs/>
                <w:sz w:val="28"/>
                <w:szCs w:val="28"/>
              </w:rPr>
            </w:pPr>
            <w:r w:rsidRPr="001E2679">
              <w:rPr>
                <w:bCs/>
                <w:iCs/>
                <w:sz w:val="28"/>
                <w:szCs w:val="28"/>
              </w:rPr>
              <w:t xml:space="preserve">Благодарненского городского округа </w:t>
            </w:r>
          </w:p>
          <w:p w:rsidR="00EC13C9" w:rsidRPr="001E2679" w:rsidRDefault="00EC13C9" w:rsidP="00934232">
            <w:pPr>
              <w:spacing w:line="240" w:lineRule="exact"/>
              <w:jc w:val="both"/>
              <w:rPr>
                <w:bCs/>
                <w:iCs/>
                <w:sz w:val="28"/>
                <w:szCs w:val="28"/>
              </w:rPr>
            </w:pPr>
            <w:r w:rsidRPr="001E2679">
              <w:rPr>
                <w:bCs/>
                <w:iCs/>
                <w:sz w:val="28"/>
                <w:szCs w:val="28"/>
              </w:rPr>
              <w:t>Ставропольского края</w:t>
            </w:r>
          </w:p>
          <w:p w:rsidR="00EC13C9" w:rsidRPr="001E2679" w:rsidRDefault="00EC13C9" w:rsidP="00934232">
            <w:pPr>
              <w:spacing w:line="240" w:lineRule="exact"/>
              <w:jc w:val="right"/>
              <w:rPr>
                <w:bCs/>
                <w:iCs/>
                <w:sz w:val="28"/>
                <w:szCs w:val="28"/>
              </w:rPr>
            </w:pPr>
            <w:r w:rsidRPr="001E2679">
              <w:rPr>
                <w:bCs/>
                <w:iCs/>
                <w:sz w:val="28"/>
                <w:szCs w:val="28"/>
              </w:rPr>
              <w:t>А.И. Теньков</w:t>
            </w:r>
          </w:p>
        </w:tc>
      </w:tr>
    </w:tbl>
    <w:p w:rsidR="00F315B8" w:rsidRDefault="00F315B8" w:rsidP="00F315B8">
      <w:pPr>
        <w:spacing w:line="240" w:lineRule="exact"/>
        <w:ind w:left="3538"/>
        <w:rPr>
          <w:sz w:val="28"/>
        </w:rPr>
        <w:sectPr w:rsidR="00F315B8" w:rsidSect="00EB1C74">
          <w:headerReference w:type="default" r:id="rId10"/>
          <w:pgSz w:w="11906" w:h="16838"/>
          <w:pgMar w:top="1134" w:right="567" w:bottom="907" w:left="1985" w:header="567" w:footer="709" w:gutter="0"/>
          <w:cols w:space="708"/>
          <w:titlePg/>
          <w:docGrid w:linePitch="360"/>
        </w:sectPr>
      </w:pPr>
    </w:p>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tblGrid>
      <w:tr w:rsidR="00F315B8" w:rsidTr="00D55C7A">
        <w:tc>
          <w:tcPr>
            <w:tcW w:w="4500" w:type="dxa"/>
          </w:tcPr>
          <w:p w:rsidR="00F315B8" w:rsidRPr="00F315B8" w:rsidRDefault="00F315B8" w:rsidP="00D55C7A">
            <w:pPr>
              <w:spacing w:line="240" w:lineRule="exact"/>
              <w:ind w:left="-108"/>
              <w:jc w:val="center"/>
              <w:rPr>
                <w:sz w:val="28"/>
                <w:szCs w:val="28"/>
              </w:rPr>
            </w:pPr>
            <w:r>
              <w:rPr>
                <w:sz w:val="28"/>
                <w:szCs w:val="28"/>
              </w:rPr>
              <w:lastRenderedPageBreak/>
              <w:t>УТВЕРЖДЕНО</w:t>
            </w:r>
          </w:p>
          <w:p w:rsidR="00F315B8" w:rsidRPr="00F315B8" w:rsidRDefault="00F315B8" w:rsidP="00D55C7A">
            <w:pPr>
              <w:spacing w:line="240" w:lineRule="exact"/>
              <w:ind w:left="-108" w:right="-144"/>
              <w:jc w:val="center"/>
              <w:rPr>
                <w:sz w:val="28"/>
                <w:szCs w:val="28"/>
              </w:rPr>
            </w:pPr>
            <w:r w:rsidRPr="00F315B8">
              <w:rPr>
                <w:sz w:val="28"/>
                <w:szCs w:val="28"/>
              </w:rPr>
              <w:t>решением Совета депутатов Благодарненского</w:t>
            </w:r>
            <w:r>
              <w:rPr>
                <w:sz w:val="28"/>
                <w:szCs w:val="28"/>
              </w:rPr>
              <w:t xml:space="preserve"> </w:t>
            </w:r>
            <w:r w:rsidRPr="00F315B8">
              <w:rPr>
                <w:sz w:val="28"/>
                <w:szCs w:val="28"/>
              </w:rPr>
              <w:t>городского округа</w:t>
            </w:r>
          </w:p>
          <w:p w:rsidR="00F315B8" w:rsidRPr="00F315B8" w:rsidRDefault="00F315B8" w:rsidP="00D55C7A">
            <w:pPr>
              <w:spacing w:line="240" w:lineRule="exact"/>
              <w:ind w:left="-108" w:right="-144"/>
              <w:jc w:val="center"/>
              <w:rPr>
                <w:sz w:val="28"/>
                <w:szCs w:val="28"/>
              </w:rPr>
            </w:pPr>
            <w:r w:rsidRPr="00F315B8">
              <w:rPr>
                <w:sz w:val="28"/>
                <w:szCs w:val="28"/>
              </w:rPr>
              <w:t>Ставропольского края</w:t>
            </w:r>
          </w:p>
          <w:p w:rsidR="00F315B8" w:rsidRDefault="00A9067C" w:rsidP="00D55C7A">
            <w:pPr>
              <w:spacing w:line="240" w:lineRule="exact"/>
              <w:jc w:val="center"/>
              <w:rPr>
                <w:sz w:val="28"/>
                <w:szCs w:val="28"/>
              </w:rPr>
            </w:pPr>
            <w:r>
              <w:rPr>
                <w:sz w:val="28"/>
                <w:szCs w:val="28"/>
              </w:rPr>
              <w:t>от 28</w:t>
            </w:r>
            <w:r w:rsidR="00D55C7A">
              <w:rPr>
                <w:sz w:val="28"/>
                <w:szCs w:val="28"/>
              </w:rPr>
              <w:t xml:space="preserve"> февраля 2019 года № 211</w:t>
            </w:r>
          </w:p>
        </w:tc>
      </w:tr>
    </w:tbl>
    <w:p w:rsidR="00F315B8" w:rsidRPr="00F315B8" w:rsidRDefault="00F315B8" w:rsidP="00F315B8">
      <w:pPr>
        <w:pStyle w:val="ConsPlusTitlePage"/>
        <w:rPr>
          <w:rFonts w:ascii="Times New Roman" w:hAnsi="Times New Roman" w:cs="Times New Roman"/>
          <w:sz w:val="28"/>
          <w:szCs w:val="28"/>
        </w:rPr>
      </w:pPr>
    </w:p>
    <w:p w:rsidR="00F315B8" w:rsidRDefault="00F315B8" w:rsidP="00F315B8">
      <w:pPr>
        <w:pStyle w:val="ConsPlusNormal"/>
        <w:jc w:val="both"/>
        <w:outlineLvl w:val="0"/>
        <w:rPr>
          <w:szCs w:val="28"/>
        </w:rPr>
      </w:pPr>
    </w:p>
    <w:p w:rsidR="00E82134" w:rsidRPr="00F315B8" w:rsidRDefault="00E82134" w:rsidP="00F315B8">
      <w:pPr>
        <w:pStyle w:val="ConsPlusNormal"/>
        <w:jc w:val="both"/>
        <w:outlineLvl w:val="0"/>
        <w:rPr>
          <w:szCs w:val="28"/>
        </w:rPr>
      </w:pPr>
    </w:p>
    <w:p w:rsidR="00F315B8" w:rsidRPr="00F315B8" w:rsidRDefault="00F315B8" w:rsidP="00F315B8">
      <w:pPr>
        <w:widowControl w:val="0"/>
        <w:autoSpaceDE w:val="0"/>
        <w:autoSpaceDN w:val="0"/>
        <w:spacing w:line="240" w:lineRule="exact"/>
        <w:jc w:val="center"/>
        <w:rPr>
          <w:b/>
          <w:sz w:val="28"/>
          <w:szCs w:val="28"/>
        </w:rPr>
      </w:pPr>
      <w:r w:rsidRPr="00F315B8">
        <w:rPr>
          <w:b/>
          <w:sz w:val="28"/>
          <w:szCs w:val="28"/>
        </w:rPr>
        <w:t xml:space="preserve">ПОЛОЖЕНИЕ </w:t>
      </w:r>
    </w:p>
    <w:p w:rsidR="00D55C7A" w:rsidRDefault="00F315B8" w:rsidP="00F315B8">
      <w:pPr>
        <w:widowControl w:val="0"/>
        <w:autoSpaceDE w:val="0"/>
        <w:autoSpaceDN w:val="0"/>
        <w:spacing w:line="240" w:lineRule="exact"/>
        <w:jc w:val="center"/>
        <w:rPr>
          <w:b/>
          <w:sz w:val="28"/>
          <w:szCs w:val="28"/>
        </w:rPr>
      </w:pPr>
      <w:r w:rsidRPr="00F315B8">
        <w:rPr>
          <w:b/>
          <w:sz w:val="28"/>
          <w:szCs w:val="28"/>
        </w:rPr>
        <w:t xml:space="preserve">о территориальном общественном самоуправлении </w:t>
      </w:r>
    </w:p>
    <w:p w:rsidR="00F315B8" w:rsidRPr="00F315B8" w:rsidRDefault="00F315B8" w:rsidP="00F315B8">
      <w:pPr>
        <w:widowControl w:val="0"/>
        <w:autoSpaceDE w:val="0"/>
        <w:autoSpaceDN w:val="0"/>
        <w:spacing w:line="240" w:lineRule="exact"/>
        <w:jc w:val="center"/>
        <w:rPr>
          <w:b/>
          <w:sz w:val="28"/>
          <w:szCs w:val="28"/>
        </w:rPr>
      </w:pPr>
      <w:r w:rsidRPr="00F315B8">
        <w:rPr>
          <w:b/>
          <w:sz w:val="28"/>
          <w:szCs w:val="28"/>
        </w:rPr>
        <w:t>Благодарненского городского округа Ставропольского края</w:t>
      </w:r>
    </w:p>
    <w:p w:rsidR="00F315B8" w:rsidRPr="00EB1C74" w:rsidRDefault="00F315B8" w:rsidP="00F315B8">
      <w:pPr>
        <w:spacing w:after="1"/>
        <w:rPr>
          <w:rFonts w:eastAsia="Calibri"/>
        </w:rPr>
      </w:pPr>
    </w:p>
    <w:p w:rsidR="00F315B8" w:rsidRPr="00D55C7A" w:rsidRDefault="00F315B8" w:rsidP="00EB1C74">
      <w:pPr>
        <w:widowControl w:val="0"/>
        <w:autoSpaceDE w:val="0"/>
        <w:autoSpaceDN w:val="0"/>
        <w:ind w:firstLine="709"/>
        <w:jc w:val="center"/>
        <w:outlineLvl w:val="1"/>
        <w:rPr>
          <w:b/>
          <w:sz w:val="28"/>
          <w:szCs w:val="28"/>
        </w:rPr>
      </w:pPr>
      <w:r w:rsidRPr="00F315B8">
        <w:rPr>
          <w:b/>
          <w:sz w:val="28"/>
          <w:szCs w:val="28"/>
        </w:rPr>
        <w:t>Статья 1. Общие положения</w:t>
      </w:r>
    </w:p>
    <w:p w:rsidR="00F315B8" w:rsidRPr="00F315B8" w:rsidRDefault="00F315B8" w:rsidP="00D55C7A">
      <w:pPr>
        <w:widowControl w:val="0"/>
        <w:autoSpaceDE w:val="0"/>
        <w:autoSpaceDN w:val="0"/>
        <w:ind w:firstLine="709"/>
        <w:jc w:val="both"/>
        <w:rPr>
          <w:sz w:val="28"/>
          <w:szCs w:val="28"/>
        </w:rPr>
      </w:pPr>
      <w:r w:rsidRPr="00F315B8">
        <w:rPr>
          <w:sz w:val="28"/>
          <w:szCs w:val="28"/>
        </w:rPr>
        <w:t xml:space="preserve">Настоящее Положение о территориальном общественном самоуправлении Благодарненского городского округа Ставропольского края (далее - Положение) в соответствии с </w:t>
      </w:r>
      <w:hyperlink r:id="rId11" w:history="1">
        <w:r w:rsidRPr="00F315B8">
          <w:rPr>
            <w:sz w:val="28"/>
            <w:szCs w:val="28"/>
          </w:rPr>
          <w:t>Конституцией</w:t>
        </w:r>
      </w:hyperlink>
      <w:r w:rsidR="000C39A6">
        <w:rPr>
          <w:sz w:val="28"/>
          <w:szCs w:val="28"/>
        </w:rPr>
        <w:t xml:space="preserve"> Российской Федерации, </w:t>
      </w:r>
      <w:r w:rsidRPr="00F315B8">
        <w:rPr>
          <w:sz w:val="28"/>
          <w:szCs w:val="28"/>
        </w:rPr>
        <w:t>в соответствии со статьей 27 Федерального з</w:t>
      </w:r>
      <w:r w:rsidR="00D55C7A">
        <w:rPr>
          <w:sz w:val="28"/>
          <w:szCs w:val="28"/>
        </w:rPr>
        <w:t>акона от 06 октября 2003 года №</w:t>
      </w:r>
      <w:r w:rsidRPr="00F315B8">
        <w:rPr>
          <w:sz w:val="28"/>
          <w:szCs w:val="28"/>
        </w:rPr>
        <w:t xml:space="preserve">131-ФЗ «Об общих принципах организации местного самоуправления в Российской Федерации», Уставом Благодарненского городского округа Ставропольского края определяет порядок организации и осуществления населением Благодарненского городского округа Ставропольского края </w:t>
      </w:r>
      <w:r w:rsidR="00D55C7A">
        <w:rPr>
          <w:sz w:val="28"/>
          <w:szCs w:val="28"/>
        </w:rPr>
        <w:t xml:space="preserve">(далее – городской округ) </w:t>
      </w:r>
      <w:r w:rsidRPr="00F315B8">
        <w:rPr>
          <w:sz w:val="28"/>
          <w:szCs w:val="28"/>
        </w:rPr>
        <w:t>территориального общественного самоуправления.</w:t>
      </w:r>
    </w:p>
    <w:p w:rsidR="00F315B8" w:rsidRPr="00F315B8" w:rsidRDefault="00F315B8" w:rsidP="00D55C7A">
      <w:pPr>
        <w:widowControl w:val="0"/>
        <w:autoSpaceDE w:val="0"/>
        <w:autoSpaceDN w:val="0"/>
        <w:ind w:firstLine="709"/>
        <w:jc w:val="both"/>
        <w:rPr>
          <w:sz w:val="28"/>
          <w:szCs w:val="28"/>
        </w:rPr>
      </w:pPr>
      <w:r w:rsidRPr="00F315B8">
        <w:rPr>
          <w:sz w:val="28"/>
          <w:szCs w:val="28"/>
        </w:rPr>
        <w:t>Понятия и термины, используемые в настоящем Положении, применяются в значениях, определенных законами и нормативными правовыми актами Российской Федерации и Ставропольского края.</w:t>
      </w:r>
    </w:p>
    <w:p w:rsidR="00F315B8" w:rsidRPr="00EB1C74" w:rsidRDefault="00F315B8" w:rsidP="00D55C7A">
      <w:pPr>
        <w:widowControl w:val="0"/>
        <w:autoSpaceDE w:val="0"/>
        <w:autoSpaceDN w:val="0"/>
        <w:ind w:firstLine="709"/>
        <w:jc w:val="both"/>
      </w:pPr>
    </w:p>
    <w:p w:rsidR="00F315B8" w:rsidRPr="00D55C7A" w:rsidRDefault="00F315B8" w:rsidP="00EB1C74">
      <w:pPr>
        <w:widowControl w:val="0"/>
        <w:autoSpaceDE w:val="0"/>
        <w:autoSpaceDN w:val="0"/>
        <w:ind w:firstLine="709"/>
        <w:jc w:val="center"/>
        <w:rPr>
          <w:b/>
          <w:sz w:val="28"/>
          <w:szCs w:val="28"/>
        </w:rPr>
      </w:pPr>
      <w:r w:rsidRPr="00F315B8">
        <w:rPr>
          <w:b/>
          <w:sz w:val="28"/>
          <w:szCs w:val="28"/>
        </w:rPr>
        <w:t>Статья 2. Основные принципы осуществления территориального общественного самоуправления</w:t>
      </w:r>
    </w:p>
    <w:p w:rsidR="00D55C7A" w:rsidRDefault="00F315B8" w:rsidP="00D55C7A">
      <w:pPr>
        <w:widowControl w:val="0"/>
        <w:autoSpaceDE w:val="0"/>
        <w:autoSpaceDN w:val="0"/>
        <w:ind w:firstLine="709"/>
        <w:jc w:val="both"/>
        <w:rPr>
          <w:sz w:val="28"/>
          <w:szCs w:val="28"/>
        </w:rPr>
      </w:pPr>
      <w:r w:rsidRPr="00F315B8">
        <w:rPr>
          <w:sz w:val="28"/>
          <w:szCs w:val="28"/>
        </w:rPr>
        <w:t>Основными принципами осуществления территориального общественного самоуправления являются законность, добровольность, гласность, выборность органов территориального общественного самоуправления и их подконтрольность населению, проживающему на соответствующей территории, взаимодействие с органами местного самоуправления городского округа, сочетание интересов граждан отдельной территории с интересами населения городского округа</w:t>
      </w:r>
      <w:r w:rsidR="00D55C7A">
        <w:rPr>
          <w:sz w:val="28"/>
          <w:szCs w:val="28"/>
        </w:rPr>
        <w:t>.</w:t>
      </w:r>
    </w:p>
    <w:p w:rsidR="00D55C7A" w:rsidRPr="00EB1C74" w:rsidRDefault="00D55C7A" w:rsidP="00D55C7A">
      <w:pPr>
        <w:widowControl w:val="0"/>
        <w:autoSpaceDE w:val="0"/>
        <w:autoSpaceDN w:val="0"/>
        <w:ind w:firstLine="709"/>
        <w:jc w:val="both"/>
      </w:pPr>
    </w:p>
    <w:p w:rsidR="00F315B8" w:rsidRPr="00D55C7A" w:rsidRDefault="00F315B8" w:rsidP="00EB1C74">
      <w:pPr>
        <w:widowControl w:val="0"/>
        <w:autoSpaceDE w:val="0"/>
        <w:autoSpaceDN w:val="0"/>
        <w:ind w:firstLine="709"/>
        <w:jc w:val="center"/>
        <w:rPr>
          <w:b/>
          <w:sz w:val="28"/>
          <w:szCs w:val="28"/>
        </w:rPr>
      </w:pPr>
      <w:r w:rsidRPr="00F315B8">
        <w:rPr>
          <w:b/>
          <w:sz w:val="28"/>
          <w:szCs w:val="28"/>
        </w:rPr>
        <w:t>Статья 3. Территория осуществления территориального общественного самоуправления</w:t>
      </w:r>
    </w:p>
    <w:p w:rsidR="00F315B8" w:rsidRPr="00F315B8" w:rsidRDefault="00F315B8" w:rsidP="00D55C7A">
      <w:pPr>
        <w:widowControl w:val="0"/>
        <w:autoSpaceDE w:val="0"/>
        <w:autoSpaceDN w:val="0"/>
        <w:ind w:firstLine="709"/>
        <w:jc w:val="both"/>
        <w:rPr>
          <w:sz w:val="28"/>
          <w:szCs w:val="28"/>
        </w:rPr>
      </w:pPr>
      <w:r w:rsidRPr="00F315B8">
        <w:rPr>
          <w:sz w:val="28"/>
          <w:szCs w:val="28"/>
        </w:rPr>
        <w:t>1.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315B8" w:rsidRPr="00F315B8" w:rsidRDefault="00F315B8" w:rsidP="00D55C7A">
      <w:pPr>
        <w:widowControl w:val="0"/>
        <w:autoSpaceDE w:val="0"/>
        <w:autoSpaceDN w:val="0"/>
        <w:ind w:firstLine="709"/>
        <w:jc w:val="both"/>
        <w:rPr>
          <w:sz w:val="28"/>
          <w:szCs w:val="28"/>
        </w:rPr>
      </w:pPr>
      <w:r w:rsidRPr="00F315B8">
        <w:rPr>
          <w:sz w:val="28"/>
          <w:szCs w:val="28"/>
        </w:rPr>
        <w:t>2. Обязательные условия определения территории территориального общественного самоуправления:</w:t>
      </w:r>
    </w:p>
    <w:p w:rsidR="00F315B8" w:rsidRPr="00F315B8" w:rsidRDefault="00F315B8" w:rsidP="00D55C7A">
      <w:pPr>
        <w:widowControl w:val="0"/>
        <w:autoSpaceDE w:val="0"/>
        <w:autoSpaceDN w:val="0"/>
        <w:ind w:firstLine="709"/>
        <w:jc w:val="both"/>
        <w:rPr>
          <w:sz w:val="28"/>
          <w:szCs w:val="28"/>
        </w:rPr>
      </w:pPr>
      <w:r w:rsidRPr="00F315B8">
        <w:rPr>
          <w:sz w:val="28"/>
          <w:szCs w:val="28"/>
        </w:rPr>
        <w:t xml:space="preserve">1) границы территории территориального общественного самоуправления не могут выходить за пределы территории городского </w:t>
      </w:r>
      <w:r w:rsidRPr="00F315B8">
        <w:rPr>
          <w:sz w:val="28"/>
          <w:szCs w:val="28"/>
        </w:rPr>
        <w:lastRenderedPageBreak/>
        <w:t>округа;</w:t>
      </w:r>
    </w:p>
    <w:p w:rsidR="00F315B8" w:rsidRPr="00F315B8" w:rsidRDefault="00F315B8" w:rsidP="00D55C7A">
      <w:pPr>
        <w:widowControl w:val="0"/>
        <w:autoSpaceDE w:val="0"/>
        <w:autoSpaceDN w:val="0"/>
        <w:ind w:firstLine="709"/>
        <w:jc w:val="both"/>
        <w:rPr>
          <w:sz w:val="28"/>
          <w:szCs w:val="28"/>
        </w:rPr>
      </w:pPr>
      <w:r w:rsidRPr="00F315B8">
        <w:rPr>
          <w:sz w:val="28"/>
          <w:szCs w:val="28"/>
        </w:rPr>
        <w:t>2) территория, на которой осуществляется территориальное общественное самоуправление, не может входить в состав другого территориального общественного самоуправления;</w:t>
      </w:r>
    </w:p>
    <w:p w:rsidR="00F315B8" w:rsidRPr="00F315B8" w:rsidRDefault="00F315B8" w:rsidP="00D55C7A">
      <w:pPr>
        <w:widowControl w:val="0"/>
        <w:autoSpaceDE w:val="0"/>
        <w:autoSpaceDN w:val="0"/>
        <w:ind w:firstLine="709"/>
        <w:jc w:val="both"/>
        <w:rPr>
          <w:sz w:val="28"/>
          <w:szCs w:val="28"/>
        </w:rPr>
      </w:pPr>
      <w:r w:rsidRPr="00F315B8">
        <w:rPr>
          <w:sz w:val="28"/>
          <w:szCs w:val="28"/>
        </w:rPr>
        <w:t>3) неразрывность территории, на которой осуществляется территориальное общественное самоуправление;</w:t>
      </w:r>
    </w:p>
    <w:p w:rsidR="00F315B8" w:rsidRPr="00F315B8" w:rsidRDefault="00F315B8" w:rsidP="00D55C7A">
      <w:pPr>
        <w:widowControl w:val="0"/>
        <w:autoSpaceDE w:val="0"/>
        <w:autoSpaceDN w:val="0"/>
        <w:ind w:firstLine="709"/>
        <w:jc w:val="both"/>
        <w:rPr>
          <w:sz w:val="28"/>
          <w:szCs w:val="28"/>
        </w:rPr>
      </w:pPr>
      <w:r w:rsidRPr="00F315B8">
        <w:rPr>
          <w:sz w:val="28"/>
          <w:szCs w:val="28"/>
        </w:rPr>
        <w:t>4) территории, на которых расположены учреждения, предприятия и организации, не входят в состав территории, на которой осуществляется территориальное общественное самоуправление;</w:t>
      </w:r>
    </w:p>
    <w:p w:rsidR="00F315B8" w:rsidRPr="00F315B8" w:rsidRDefault="00F315B8" w:rsidP="00D55C7A">
      <w:pPr>
        <w:widowControl w:val="0"/>
        <w:autoSpaceDE w:val="0"/>
        <w:autoSpaceDN w:val="0"/>
        <w:ind w:firstLine="709"/>
        <w:jc w:val="both"/>
        <w:rPr>
          <w:sz w:val="28"/>
          <w:szCs w:val="28"/>
        </w:rPr>
      </w:pPr>
      <w:r w:rsidRPr="00F315B8">
        <w:rPr>
          <w:sz w:val="28"/>
          <w:szCs w:val="28"/>
        </w:rPr>
        <w:t>5) на определенной территории не может быть более одного территориального общественного самоуправления.</w:t>
      </w:r>
    </w:p>
    <w:p w:rsidR="00F315B8" w:rsidRPr="00F315B8" w:rsidRDefault="00F315B8" w:rsidP="00D55C7A">
      <w:pPr>
        <w:widowControl w:val="0"/>
        <w:autoSpaceDE w:val="0"/>
        <w:autoSpaceDN w:val="0"/>
        <w:ind w:firstLine="709"/>
        <w:jc w:val="both"/>
        <w:rPr>
          <w:sz w:val="28"/>
          <w:szCs w:val="28"/>
        </w:rPr>
      </w:pPr>
      <w:r w:rsidRPr="00F315B8">
        <w:rPr>
          <w:sz w:val="28"/>
          <w:szCs w:val="28"/>
        </w:rPr>
        <w:t>3. Границы территории, на которой осуществляется территориальное общественное самоуправление, устанавливаются Советом депутатов городского округа по предложению населения, проживающего на данной территории, в порядке, установленном настоящим Положением.</w:t>
      </w:r>
    </w:p>
    <w:p w:rsidR="00F315B8" w:rsidRPr="00EB1C74" w:rsidRDefault="00F315B8" w:rsidP="00D55C7A">
      <w:pPr>
        <w:widowControl w:val="0"/>
        <w:autoSpaceDE w:val="0"/>
        <w:autoSpaceDN w:val="0"/>
        <w:ind w:firstLine="709"/>
        <w:jc w:val="both"/>
      </w:pPr>
    </w:p>
    <w:p w:rsidR="00F315B8" w:rsidRPr="00D55C7A" w:rsidRDefault="00F315B8" w:rsidP="00EB1C74">
      <w:pPr>
        <w:widowControl w:val="0"/>
        <w:autoSpaceDE w:val="0"/>
        <w:autoSpaceDN w:val="0"/>
        <w:ind w:firstLine="709"/>
        <w:jc w:val="center"/>
        <w:rPr>
          <w:b/>
          <w:sz w:val="28"/>
          <w:szCs w:val="28"/>
        </w:rPr>
      </w:pPr>
      <w:r w:rsidRPr="00F315B8">
        <w:rPr>
          <w:b/>
          <w:sz w:val="28"/>
          <w:szCs w:val="28"/>
        </w:rPr>
        <w:t>Статья 4. Право граждан на осуществление территориального общественного самоуправления</w:t>
      </w:r>
    </w:p>
    <w:p w:rsidR="00F315B8" w:rsidRPr="00F315B8" w:rsidRDefault="00F315B8" w:rsidP="00D55C7A">
      <w:pPr>
        <w:widowControl w:val="0"/>
        <w:autoSpaceDE w:val="0"/>
        <w:autoSpaceDN w:val="0"/>
        <w:ind w:firstLine="709"/>
        <w:jc w:val="both"/>
        <w:rPr>
          <w:sz w:val="28"/>
          <w:szCs w:val="28"/>
        </w:rPr>
      </w:pPr>
      <w:r w:rsidRPr="00F315B8">
        <w:rPr>
          <w:sz w:val="28"/>
          <w:szCs w:val="28"/>
        </w:rPr>
        <w:t>Любой гражданин, достигший шестнадцатилетнего возраста, имеет право быть инициатором и участвовать в учреждении территориального общественного самоуправления по месту жительства, участвовать в территориальном общественном самоуправлении по месту жительства, избирать и быть избранным в органы территориального общественного самоуправления, принимать участие в собраниях и конференциях граждан в целях осуществления территориального общественного самоуправления.</w:t>
      </w:r>
    </w:p>
    <w:p w:rsidR="00F315B8" w:rsidRPr="00EB1C74" w:rsidRDefault="00F315B8" w:rsidP="00D55C7A">
      <w:pPr>
        <w:widowControl w:val="0"/>
        <w:autoSpaceDE w:val="0"/>
        <w:autoSpaceDN w:val="0"/>
        <w:ind w:firstLine="709"/>
        <w:jc w:val="both"/>
      </w:pPr>
    </w:p>
    <w:p w:rsidR="00F315B8" w:rsidRPr="00D55C7A" w:rsidRDefault="00F315B8" w:rsidP="00EB1C74">
      <w:pPr>
        <w:widowControl w:val="0"/>
        <w:autoSpaceDE w:val="0"/>
        <w:autoSpaceDN w:val="0"/>
        <w:ind w:firstLine="709"/>
        <w:jc w:val="center"/>
        <w:rPr>
          <w:b/>
          <w:sz w:val="28"/>
          <w:szCs w:val="28"/>
        </w:rPr>
      </w:pPr>
      <w:r w:rsidRPr="00F315B8">
        <w:rPr>
          <w:b/>
          <w:sz w:val="28"/>
          <w:szCs w:val="28"/>
        </w:rPr>
        <w:t>Статья 5. Правовой статус территориального общественного самоуправления</w:t>
      </w:r>
    </w:p>
    <w:p w:rsidR="00F315B8" w:rsidRPr="00F315B8" w:rsidRDefault="00F315B8" w:rsidP="00D55C7A">
      <w:pPr>
        <w:widowControl w:val="0"/>
        <w:autoSpaceDE w:val="0"/>
        <w:autoSpaceDN w:val="0"/>
        <w:ind w:firstLine="709"/>
        <w:jc w:val="both"/>
        <w:rPr>
          <w:sz w:val="28"/>
          <w:szCs w:val="28"/>
        </w:rPr>
      </w:pPr>
      <w:r w:rsidRPr="00F315B8">
        <w:rPr>
          <w:sz w:val="28"/>
          <w:szCs w:val="28"/>
        </w:rPr>
        <w:t xml:space="preserve">1. Территориальное общественное самоуправление считается учрежденным с момента регистрации устава территориального общественного самоуправления в администрации </w:t>
      </w:r>
      <w:r w:rsidR="00D55C7A">
        <w:rPr>
          <w:sz w:val="28"/>
          <w:szCs w:val="28"/>
        </w:rPr>
        <w:t>городского округа</w:t>
      </w:r>
      <w:r w:rsidRPr="00F315B8">
        <w:rPr>
          <w:sz w:val="28"/>
          <w:szCs w:val="28"/>
        </w:rPr>
        <w:t xml:space="preserve">. Порядок регистрации устава территориального общественного самоуправления определяется </w:t>
      </w:r>
      <w:hyperlink r:id="rId12" w:anchor="P142" w:history="1">
        <w:r w:rsidRPr="00F315B8">
          <w:rPr>
            <w:sz w:val="28"/>
            <w:szCs w:val="28"/>
          </w:rPr>
          <w:t>статьями 10</w:t>
        </w:r>
      </w:hyperlink>
      <w:r w:rsidRPr="00F315B8">
        <w:rPr>
          <w:sz w:val="28"/>
          <w:szCs w:val="28"/>
        </w:rPr>
        <w:t xml:space="preserve"> и </w:t>
      </w:r>
      <w:hyperlink r:id="rId13" w:anchor="P161" w:history="1">
        <w:r w:rsidRPr="00F315B8">
          <w:rPr>
            <w:sz w:val="28"/>
            <w:szCs w:val="28"/>
          </w:rPr>
          <w:t>11</w:t>
        </w:r>
      </w:hyperlink>
      <w:r w:rsidRPr="00F315B8">
        <w:rPr>
          <w:sz w:val="28"/>
          <w:szCs w:val="28"/>
        </w:rPr>
        <w:t xml:space="preserve"> настоящего Положения.</w:t>
      </w:r>
    </w:p>
    <w:p w:rsidR="00F315B8" w:rsidRPr="00F315B8" w:rsidRDefault="00F315B8" w:rsidP="00D55C7A">
      <w:pPr>
        <w:widowControl w:val="0"/>
        <w:autoSpaceDE w:val="0"/>
        <w:autoSpaceDN w:val="0"/>
        <w:ind w:firstLine="709"/>
        <w:jc w:val="both"/>
        <w:rPr>
          <w:sz w:val="28"/>
          <w:szCs w:val="28"/>
        </w:rPr>
      </w:pPr>
      <w:r w:rsidRPr="00F315B8">
        <w:rPr>
          <w:sz w:val="28"/>
          <w:szCs w:val="28"/>
        </w:rPr>
        <w:t>2. Территориальное общественное самоуправление в соответствии с его уставом может являться юридическим лицом и подлежит в этом случае государственной регистрации в организационно</w:t>
      </w:r>
      <w:r w:rsidR="00D55C7A">
        <w:rPr>
          <w:sz w:val="28"/>
          <w:szCs w:val="28"/>
        </w:rPr>
        <w:t xml:space="preserve"> </w:t>
      </w:r>
      <w:r w:rsidRPr="00F315B8">
        <w:rPr>
          <w:sz w:val="28"/>
          <w:szCs w:val="28"/>
        </w:rPr>
        <w:t>-</w:t>
      </w:r>
      <w:r w:rsidR="00D55C7A">
        <w:rPr>
          <w:sz w:val="28"/>
          <w:szCs w:val="28"/>
        </w:rPr>
        <w:t xml:space="preserve"> </w:t>
      </w:r>
      <w:r w:rsidRPr="00F315B8">
        <w:rPr>
          <w:sz w:val="28"/>
          <w:szCs w:val="28"/>
        </w:rPr>
        <w:t>правовой форме некоммерческой организации.</w:t>
      </w:r>
    </w:p>
    <w:p w:rsidR="00F315B8" w:rsidRPr="00EB1C74" w:rsidRDefault="00F315B8" w:rsidP="00D55C7A">
      <w:pPr>
        <w:widowControl w:val="0"/>
        <w:autoSpaceDE w:val="0"/>
        <w:autoSpaceDN w:val="0"/>
        <w:ind w:firstLine="709"/>
        <w:jc w:val="both"/>
      </w:pPr>
    </w:p>
    <w:p w:rsidR="00F315B8" w:rsidRPr="00846DDF" w:rsidRDefault="00F315B8" w:rsidP="00EB1C74">
      <w:pPr>
        <w:widowControl w:val="0"/>
        <w:autoSpaceDE w:val="0"/>
        <w:autoSpaceDN w:val="0"/>
        <w:ind w:firstLine="709"/>
        <w:jc w:val="center"/>
        <w:rPr>
          <w:b/>
          <w:sz w:val="28"/>
          <w:szCs w:val="28"/>
        </w:rPr>
      </w:pPr>
      <w:r w:rsidRPr="00F315B8">
        <w:rPr>
          <w:b/>
          <w:sz w:val="28"/>
          <w:szCs w:val="28"/>
        </w:rPr>
        <w:t>Статья 6. Организация территориального общественного самоуправления</w:t>
      </w:r>
    </w:p>
    <w:p w:rsidR="00F315B8" w:rsidRPr="00F315B8" w:rsidRDefault="00F315B8" w:rsidP="00D55C7A">
      <w:pPr>
        <w:widowControl w:val="0"/>
        <w:autoSpaceDE w:val="0"/>
        <w:autoSpaceDN w:val="0"/>
        <w:ind w:firstLine="709"/>
        <w:jc w:val="both"/>
        <w:rPr>
          <w:sz w:val="28"/>
          <w:szCs w:val="28"/>
        </w:rPr>
      </w:pPr>
      <w:r w:rsidRPr="00F315B8">
        <w:rPr>
          <w:sz w:val="28"/>
          <w:szCs w:val="28"/>
        </w:rPr>
        <w:t>Организация территориального общественного самоуправления осуществляется по инициативе граждан, проживающих на соответствующей территории, и включает:</w:t>
      </w:r>
    </w:p>
    <w:p w:rsidR="00F315B8" w:rsidRPr="00F315B8" w:rsidRDefault="00F315B8" w:rsidP="00D55C7A">
      <w:pPr>
        <w:widowControl w:val="0"/>
        <w:autoSpaceDE w:val="0"/>
        <w:autoSpaceDN w:val="0"/>
        <w:ind w:firstLine="709"/>
        <w:jc w:val="both"/>
        <w:rPr>
          <w:sz w:val="28"/>
          <w:szCs w:val="28"/>
        </w:rPr>
      </w:pPr>
      <w:r w:rsidRPr="00F315B8">
        <w:rPr>
          <w:sz w:val="28"/>
          <w:szCs w:val="28"/>
        </w:rPr>
        <w:t>1) создание инициативной группы граждан по организации территориального общественного самоуправления;</w:t>
      </w:r>
    </w:p>
    <w:p w:rsidR="00F315B8" w:rsidRPr="00F315B8" w:rsidRDefault="00F315B8" w:rsidP="00D55C7A">
      <w:pPr>
        <w:widowControl w:val="0"/>
        <w:autoSpaceDE w:val="0"/>
        <w:autoSpaceDN w:val="0"/>
        <w:ind w:firstLine="709"/>
        <w:jc w:val="both"/>
        <w:rPr>
          <w:sz w:val="28"/>
          <w:szCs w:val="28"/>
        </w:rPr>
      </w:pPr>
      <w:r w:rsidRPr="00F315B8">
        <w:rPr>
          <w:sz w:val="28"/>
          <w:szCs w:val="28"/>
        </w:rPr>
        <w:lastRenderedPageBreak/>
        <w:t>2) организацию и проведение собрания (конференции) граждан по вопросам организации территориального общественного самоуправления (далее – учредительное собрание (конференция);</w:t>
      </w:r>
    </w:p>
    <w:p w:rsidR="00F315B8" w:rsidRPr="00F315B8" w:rsidRDefault="00F315B8" w:rsidP="00D55C7A">
      <w:pPr>
        <w:widowControl w:val="0"/>
        <w:autoSpaceDE w:val="0"/>
        <w:autoSpaceDN w:val="0"/>
        <w:ind w:firstLine="709"/>
        <w:jc w:val="both"/>
        <w:rPr>
          <w:sz w:val="28"/>
          <w:szCs w:val="28"/>
        </w:rPr>
      </w:pPr>
      <w:r w:rsidRPr="00F315B8">
        <w:rPr>
          <w:sz w:val="28"/>
          <w:szCs w:val="28"/>
        </w:rPr>
        <w:t xml:space="preserve">3) оформление документов, указанных в </w:t>
      </w:r>
      <w:hyperlink r:id="rId14" w:anchor="P110" w:history="1">
        <w:r w:rsidRPr="00F315B8">
          <w:rPr>
            <w:sz w:val="28"/>
            <w:szCs w:val="28"/>
          </w:rPr>
          <w:t>статье 9</w:t>
        </w:r>
      </w:hyperlink>
      <w:r w:rsidRPr="00F315B8">
        <w:rPr>
          <w:sz w:val="28"/>
          <w:szCs w:val="28"/>
        </w:rPr>
        <w:t xml:space="preserve"> настоящего Положения, принятых учредительным собранием (конференцией);</w:t>
      </w:r>
    </w:p>
    <w:p w:rsidR="00F315B8" w:rsidRPr="00F315B8" w:rsidRDefault="00F315B8" w:rsidP="00D55C7A">
      <w:pPr>
        <w:widowControl w:val="0"/>
        <w:autoSpaceDE w:val="0"/>
        <w:autoSpaceDN w:val="0"/>
        <w:ind w:firstLine="709"/>
        <w:jc w:val="both"/>
        <w:rPr>
          <w:sz w:val="28"/>
          <w:szCs w:val="28"/>
        </w:rPr>
      </w:pPr>
      <w:r w:rsidRPr="00F315B8">
        <w:rPr>
          <w:sz w:val="28"/>
          <w:szCs w:val="28"/>
        </w:rPr>
        <w:t>4) установление границы территориального общественного самоуправления;</w:t>
      </w:r>
    </w:p>
    <w:p w:rsidR="00F315B8" w:rsidRPr="00F315B8" w:rsidRDefault="00F315B8" w:rsidP="00D55C7A">
      <w:pPr>
        <w:widowControl w:val="0"/>
        <w:autoSpaceDE w:val="0"/>
        <w:autoSpaceDN w:val="0"/>
        <w:ind w:firstLine="709"/>
        <w:jc w:val="both"/>
        <w:rPr>
          <w:sz w:val="28"/>
          <w:szCs w:val="28"/>
        </w:rPr>
      </w:pPr>
      <w:r w:rsidRPr="00F315B8">
        <w:rPr>
          <w:sz w:val="28"/>
          <w:szCs w:val="28"/>
        </w:rPr>
        <w:t>5) регистрацию устава территориального общественного самоуправления;</w:t>
      </w:r>
    </w:p>
    <w:p w:rsidR="00F315B8" w:rsidRPr="00F315B8" w:rsidRDefault="00F315B8" w:rsidP="00D55C7A">
      <w:pPr>
        <w:widowControl w:val="0"/>
        <w:autoSpaceDE w:val="0"/>
        <w:autoSpaceDN w:val="0"/>
        <w:ind w:firstLine="709"/>
        <w:jc w:val="both"/>
        <w:rPr>
          <w:sz w:val="28"/>
          <w:szCs w:val="28"/>
        </w:rPr>
      </w:pPr>
      <w:r w:rsidRPr="00F315B8">
        <w:rPr>
          <w:sz w:val="28"/>
          <w:szCs w:val="28"/>
        </w:rPr>
        <w:t>6) государственную регистрацию территориального общественного самоуправления в качестве юридического лица - по решению собрания (конференции) граждан в соответствии с уставом территориального общественного самоуправления.</w:t>
      </w:r>
    </w:p>
    <w:p w:rsidR="00F315B8" w:rsidRPr="00F315B8" w:rsidRDefault="00F315B8" w:rsidP="00D55C7A">
      <w:pPr>
        <w:widowControl w:val="0"/>
        <w:autoSpaceDE w:val="0"/>
        <w:autoSpaceDN w:val="0"/>
        <w:ind w:firstLine="709"/>
        <w:jc w:val="both"/>
        <w:rPr>
          <w:sz w:val="28"/>
          <w:szCs w:val="28"/>
        </w:rPr>
      </w:pPr>
    </w:p>
    <w:p w:rsidR="00F315B8" w:rsidRPr="00846DDF" w:rsidRDefault="00F315B8" w:rsidP="00EB1C74">
      <w:pPr>
        <w:widowControl w:val="0"/>
        <w:autoSpaceDE w:val="0"/>
        <w:autoSpaceDN w:val="0"/>
        <w:ind w:firstLine="709"/>
        <w:jc w:val="center"/>
        <w:rPr>
          <w:b/>
          <w:sz w:val="28"/>
          <w:szCs w:val="28"/>
        </w:rPr>
      </w:pPr>
      <w:r w:rsidRPr="00F315B8">
        <w:rPr>
          <w:b/>
          <w:sz w:val="28"/>
          <w:szCs w:val="28"/>
        </w:rPr>
        <w:t>Статья 7. Процедуры подготовки и проведения учредительного собрания (конференции) граждан территориального общественного самоуправления и полномочия инициативной группы</w:t>
      </w:r>
    </w:p>
    <w:p w:rsidR="00F315B8" w:rsidRPr="00F315B8" w:rsidRDefault="00F315B8" w:rsidP="00D55C7A">
      <w:pPr>
        <w:widowControl w:val="0"/>
        <w:autoSpaceDE w:val="0"/>
        <w:autoSpaceDN w:val="0"/>
        <w:ind w:firstLine="709"/>
        <w:jc w:val="both"/>
        <w:rPr>
          <w:sz w:val="28"/>
          <w:szCs w:val="28"/>
        </w:rPr>
      </w:pPr>
      <w:r w:rsidRPr="00F315B8">
        <w:rPr>
          <w:sz w:val="28"/>
          <w:szCs w:val="28"/>
        </w:rPr>
        <w:t>1. Организацию учредительного собрания (конференции) граждан территориального общественного самоуправления осуществляет инициативная группа граждан, проживающих на соответствующей территории (далее - инициативная группа), в количестве не менее 7 человек.</w:t>
      </w:r>
    </w:p>
    <w:p w:rsidR="00F315B8" w:rsidRPr="00F315B8" w:rsidRDefault="00F315B8" w:rsidP="00D55C7A">
      <w:pPr>
        <w:widowControl w:val="0"/>
        <w:autoSpaceDE w:val="0"/>
        <w:autoSpaceDN w:val="0"/>
        <w:ind w:firstLine="709"/>
        <w:jc w:val="both"/>
        <w:rPr>
          <w:sz w:val="28"/>
          <w:szCs w:val="28"/>
        </w:rPr>
      </w:pPr>
      <w:r w:rsidRPr="00F315B8">
        <w:rPr>
          <w:sz w:val="28"/>
          <w:szCs w:val="28"/>
        </w:rPr>
        <w:t xml:space="preserve">2. Создание инициативной группы по организации территориального общественного самоуправления оформляется протоколом с указанием фамилий, имен, отчеств, паспортных данных членов инициативной группы, а также с их согласиями на обработку персональных данных в соответствии с Федеральным </w:t>
      </w:r>
      <w:hyperlink r:id="rId15" w:history="1">
        <w:r w:rsidRPr="00F315B8">
          <w:rPr>
            <w:sz w:val="28"/>
            <w:szCs w:val="28"/>
          </w:rPr>
          <w:t>законом</w:t>
        </w:r>
      </w:hyperlink>
      <w:r w:rsidRPr="00F315B8">
        <w:rPr>
          <w:sz w:val="28"/>
          <w:szCs w:val="28"/>
        </w:rPr>
        <w:t xml:space="preserve"> «О персональных данных». Протокол подписывается всеми членами инициативной группы.</w:t>
      </w:r>
    </w:p>
    <w:p w:rsidR="00F315B8" w:rsidRPr="00F315B8" w:rsidRDefault="00F315B8" w:rsidP="00D55C7A">
      <w:pPr>
        <w:widowControl w:val="0"/>
        <w:autoSpaceDE w:val="0"/>
        <w:autoSpaceDN w:val="0"/>
        <w:ind w:firstLine="709"/>
        <w:jc w:val="both"/>
        <w:rPr>
          <w:sz w:val="28"/>
          <w:szCs w:val="28"/>
        </w:rPr>
      </w:pPr>
      <w:r w:rsidRPr="00F315B8">
        <w:rPr>
          <w:sz w:val="28"/>
          <w:szCs w:val="28"/>
        </w:rPr>
        <w:t>3. Инициативная группа:</w:t>
      </w:r>
    </w:p>
    <w:p w:rsidR="00F315B8" w:rsidRPr="00F315B8" w:rsidRDefault="00F315B8" w:rsidP="00D55C7A">
      <w:pPr>
        <w:widowControl w:val="0"/>
        <w:autoSpaceDE w:val="0"/>
        <w:autoSpaceDN w:val="0"/>
        <w:ind w:firstLine="709"/>
        <w:jc w:val="both"/>
        <w:rPr>
          <w:sz w:val="28"/>
          <w:szCs w:val="28"/>
        </w:rPr>
      </w:pPr>
      <w:r w:rsidRPr="00F315B8">
        <w:rPr>
          <w:sz w:val="28"/>
          <w:szCs w:val="28"/>
        </w:rPr>
        <w:t>1) определяет порядок проведения учредительного собрания (конференции) граждан;</w:t>
      </w:r>
    </w:p>
    <w:p w:rsidR="00F315B8" w:rsidRPr="00F315B8" w:rsidRDefault="00F315B8" w:rsidP="00D55C7A">
      <w:pPr>
        <w:widowControl w:val="0"/>
        <w:autoSpaceDE w:val="0"/>
        <w:autoSpaceDN w:val="0"/>
        <w:ind w:firstLine="709"/>
        <w:jc w:val="both"/>
        <w:rPr>
          <w:sz w:val="28"/>
          <w:szCs w:val="28"/>
        </w:rPr>
      </w:pPr>
      <w:r w:rsidRPr="00F315B8">
        <w:rPr>
          <w:sz w:val="28"/>
          <w:szCs w:val="28"/>
        </w:rPr>
        <w:t>2) подготавливает проект повестки учредительного собрания (конференции) граждан;</w:t>
      </w:r>
    </w:p>
    <w:p w:rsidR="00F315B8" w:rsidRPr="00F315B8" w:rsidRDefault="00F315B8" w:rsidP="00D55C7A">
      <w:pPr>
        <w:widowControl w:val="0"/>
        <w:autoSpaceDE w:val="0"/>
        <w:autoSpaceDN w:val="0"/>
        <w:ind w:firstLine="709"/>
        <w:jc w:val="both"/>
        <w:rPr>
          <w:sz w:val="28"/>
          <w:szCs w:val="28"/>
        </w:rPr>
      </w:pPr>
      <w:r w:rsidRPr="00F315B8">
        <w:rPr>
          <w:sz w:val="28"/>
          <w:szCs w:val="28"/>
        </w:rPr>
        <w:t>3) извещает не менее чем за две недели до проведения учредительного собрания (конференции) граждан соответствующей территории</w:t>
      </w:r>
      <w:r w:rsidR="00D55C7A">
        <w:rPr>
          <w:sz w:val="28"/>
          <w:szCs w:val="28"/>
        </w:rPr>
        <w:t>,</w:t>
      </w:r>
      <w:r w:rsidRPr="00F315B8">
        <w:rPr>
          <w:sz w:val="28"/>
          <w:szCs w:val="28"/>
        </w:rPr>
        <w:t xml:space="preserve"> администрацию городского округа о дате, времени и месте проведения учредительного собрания (конференции) граждан;</w:t>
      </w:r>
    </w:p>
    <w:p w:rsidR="00F315B8" w:rsidRPr="00F315B8" w:rsidRDefault="00F315B8" w:rsidP="00D55C7A">
      <w:pPr>
        <w:widowControl w:val="0"/>
        <w:autoSpaceDE w:val="0"/>
        <w:autoSpaceDN w:val="0"/>
        <w:ind w:firstLine="709"/>
        <w:jc w:val="both"/>
        <w:rPr>
          <w:sz w:val="28"/>
          <w:szCs w:val="28"/>
        </w:rPr>
      </w:pPr>
      <w:r w:rsidRPr="00F315B8">
        <w:rPr>
          <w:sz w:val="28"/>
          <w:szCs w:val="28"/>
        </w:rPr>
        <w:t>4) составляет списки граждан территории образуемого территориального общественного самоуправления с указанием фамилии, имени, отчества, даты рождения, адреса места жительства;</w:t>
      </w:r>
    </w:p>
    <w:p w:rsidR="00F315B8" w:rsidRPr="00F315B8" w:rsidRDefault="00F315B8" w:rsidP="00D55C7A">
      <w:pPr>
        <w:widowControl w:val="0"/>
        <w:autoSpaceDE w:val="0"/>
        <w:autoSpaceDN w:val="0"/>
        <w:ind w:firstLine="709"/>
        <w:jc w:val="both"/>
        <w:rPr>
          <w:sz w:val="28"/>
          <w:szCs w:val="28"/>
        </w:rPr>
      </w:pPr>
      <w:bookmarkStart w:id="0" w:name="P99"/>
      <w:bookmarkEnd w:id="0"/>
      <w:r w:rsidRPr="00F315B8">
        <w:rPr>
          <w:sz w:val="28"/>
          <w:szCs w:val="28"/>
        </w:rPr>
        <w:t>5) в случае проведения учредительной конференции граждан своим письменным решением устанавливает нормы представительства граждан делегатами конференции граждан;</w:t>
      </w:r>
    </w:p>
    <w:p w:rsidR="00F315B8" w:rsidRPr="00F315B8" w:rsidRDefault="00F315B8" w:rsidP="00D55C7A">
      <w:pPr>
        <w:widowControl w:val="0"/>
        <w:autoSpaceDE w:val="0"/>
        <w:autoSpaceDN w:val="0"/>
        <w:ind w:firstLine="709"/>
        <w:jc w:val="both"/>
        <w:rPr>
          <w:sz w:val="28"/>
          <w:szCs w:val="28"/>
        </w:rPr>
      </w:pPr>
      <w:r w:rsidRPr="00F315B8">
        <w:rPr>
          <w:sz w:val="28"/>
          <w:szCs w:val="28"/>
        </w:rPr>
        <w:t xml:space="preserve">6) проводит регистрацию граждан или их делегатов, иных участников, прибывших на учредительное собрание (конференцию) граждан, при проведении конференции граждан также проводит учет протоколов собраний </w:t>
      </w:r>
      <w:r w:rsidRPr="00F315B8">
        <w:rPr>
          <w:sz w:val="28"/>
          <w:szCs w:val="28"/>
        </w:rPr>
        <w:lastRenderedPageBreak/>
        <w:t>граждан по выборам делегатов конференции граждан;</w:t>
      </w:r>
    </w:p>
    <w:p w:rsidR="00F315B8" w:rsidRPr="00F315B8" w:rsidRDefault="00F315B8" w:rsidP="00D55C7A">
      <w:pPr>
        <w:widowControl w:val="0"/>
        <w:autoSpaceDE w:val="0"/>
        <w:autoSpaceDN w:val="0"/>
        <w:ind w:firstLine="709"/>
        <w:jc w:val="both"/>
        <w:rPr>
          <w:sz w:val="28"/>
          <w:szCs w:val="28"/>
        </w:rPr>
      </w:pPr>
      <w:bookmarkStart w:id="1" w:name="P101"/>
      <w:bookmarkEnd w:id="1"/>
      <w:r w:rsidRPr="00F315B8">
        <w:rPr>
          <w:sz w:val="28"/>
          <w:szCs w:val="28"/>
        </w:rPr>
        <w:t>7) наделяет полномочиями своего представителя для внесения проекта повестки учредительного собрания (конференции) граждан, открытия и ведения учредительного собрания (конференции) граждан до избрания председателя собрания (конференции) граждан;</w:t>
      </w:r>
    </w:p>
    <w:p w:rsidR="00F315B8" w:rsidRPr="00F315B8" w:rsidRDefault="00F315B8" w:rsidP="00D55C7A">
      <w:pPr>
        <w:widowControl w:val="0"/>
        <w:autoSpaceDE w:val="0"/>
        <w:autoSpaceDN w:val="0"/>
        <w:ind w:firstLine="709"/>
        <w:jc w:val="both"/>
        <w:rPr>
          <w:sz w:val="28"/>
          <w:szCs w:val="28"/>
        </w:rPr>
      </w:pPr>
      <w:r w:rsidRPr="00F315B8">
        <w:rPr>
          <w:sz w:val="28"/>
          <w:szCs w:val="28"/>
        </w:rPr>
        <w:t>8) осуществляет иные полномочия, установленные настоящим Положением.</w:t>
      </w:r>
    </w:p>
    <w:p w:rsidR="00F315B8" w:rsidRPr="00F315B8" w:rsidRDefault="00F315B8" w:rsidP="00D55C7A">
      <w:pPr>
        <w:widowControl w:val="0"/>
        <w:autoSpaceDE w:val="0"/>
        <w:autoSpaceDN w:val="0"/>
        <w:ind w:firstLine="709"/>
        <w:jc w:val="both"/>
        <w:rPr>
          <w:sz w:val="28"/>
          <w:szCs w:val="28"/>
        </w:rPr>
      </w:pPr>
    </w:p>
    <w:p w:rsidR="00F315B8" w:rsidRPr="00846DDF" w:rsidRDefault="00F315B8" w:rsidP="00EB1C74">
      <w:pPr>
        <w:widowControl w:val="0"/>
        <w:autoSpaceDE w:val="0"/>
        <w:autoSpaceDN w:val="0"/>
        <w:ind w:firstLine="709"/>
        <w:jc w:val="center"/>
        <w:rPr>
          <w:b/>
          <w:sz w:val="28"/>
          <w:szCs w:val="28"/>
        </w:rPr>
      </w:pPr>
      <w:r w:rsidRPr="00F315B8">
        <w:rPr>
          <w:b/>
          <w:sz w:val="28"/>
          <w:szCs w:val="28"/>
        </w:rPr>
        <w:t>Статья 8. Порядок избрания делегатов учредительной конференции на собрании граждан</w:t>
      </w:r>
    </w:p>
    <w:p w:rsidR="00F315B8" w:rsidRPr="00F315B8" w:rsidRDefault="00F315B8" w:rsidP="00D55C7A">
      <w:pPr>
        <w:widowControl w:val="0"/>
        <w:autoSpaceDE w:val="0"/>
        <w:autoSpaceDN w:val="0"/>
        <w:ind w:firstLine="709"/>
        <w:jc w:val="both"/>
        <w:rPr>
          <w:sz w:val="28"/>
          <w:szCs w:val="28"/>
        </w:rPr>
      </w:pPr>
      <w:r w:rsidRPr="00846DDF">
        <w:rPr>
          <w:sz w:val="28"/>
          <w:szCs w:val="28"/>
        </w:rPr>
        <w:t xml:space="preserve">1. Выдвижение делегатов на учредительную конференцию граждан проводится на собраниях граждан соответствующей территории в соответствии с установленной </w:t>
      </w:r>
      <w:hyperlink r:id="rId16" w:anchor="P99" w:history="1">
        <w:r w:rsidRPr="00846DDF">
          <w:rPr>
            <w:sz w:val="28"/>
            <w:szCs w:val="28"/>
          </w:rPr>
          <w:t>пунктом 5 части 3 статьи 7</w:t>
        </w:r>
      </w:hyperlink>
      <w:r w:rsidRPr="00846DDF">
        <w:rPr>
          <w:sz w:val="28"/>
          <w:szCs w:val="28"/>
        </w:rPr>
        <w:t xml:space="preserve"> настоящего Положения нормой представительства. </w:t>
      </w:r>
      <w:r w:rsidR="00846DDF">
        <w:rPr>
          <w:sz w:val="28"/>
          <w:szCs w:val="28"/>
        </w:rPr>
        <w:t>Итоги выдвижения и выборов</w:t>
      </w:r>
      <w:r w:rsidRPr="00F315B8">
        <w:rPr>
          <w:sz w:val="28"/>
          <w:szCs w:val="28"/>
        </w:rPr>
        <w:t xml:space="preserve"> делегатов на учредительную конференцию граждан оформляются протоколом собрания граждан соответствующей территории, который подписывается всеми участниками собрания граждан соответствующей территории городского округа. Протокол должен содержать: фамилии, имена, отчества граждан, даты рождения, адреса места жительства, паспортные данные, личную подпись о согласии на обработку и передачу персональных данных третьим лицам в соответствии с Федеральным </w:t>
      </w:r>
      <w:hyperlink r:id="rId17" w:history="1">
        <w:r w:rsidRPr="00F315B8">
          <w:rPr>
            <w:sz w:val="28"/>
            <w:szCs w:val="28"/>
          </w:rPr>
          <w:t>законом</w:t>
        </w:r>
      </w:hyperlink>
      <w:r w:rsidRPr="00F315B8">
        <w:rPr>
          <w:sz w:val="28"/>
          <w:szCs w:val="28"/>
        </w:rPr>
        <w:t xml:space="preserve"> «О персональных данных» и личную подпись участника собрания граждан.</w:t>
      </w:r>
    </w:p>
    <w:p w:rsidR="00F315B8" w:rsidRPr="00F315B8" w:rsidRDefault="00F315B8" w:rsidP="00D55C7A">
      <w:pPr>
        <w:widowControl w:val="0"/>
        <w:autoSpaceDE w:val="0"/>
        <w:autoSpaceDN w:val="0"/>
        <w:ind w:firstLine="709"/>
        <w:jc w:val="both"/>
        <w:rPr>
          <w:sz w:val="28"/>
          <w:szCs w:val="28"/>
        </w:rPr>
      </w:pPr>
      <w:r w:rsidRPr="00F315B8">
        <w:rPr>
          <w:sz w:val="28"/>
          <w:szCs w:val="28"/>
        </w:rPr>
        <w:t xml:space="preserve">2. Выборы делегатов учредительной конференции граждан считаются состоявшимися, если в собрании приняло участие не менее одной трети граждан соответствующей территории, достигших шестнадцатилетнего возраста, и большинство из них поддержало выдвинутую кандидатуру. Если было выдвинуто кандидатов в делегаты более установленной в соответствии с </w:t>
      </w:r>
      <w:hyperlink r:id="rId18" w:anchor="P99" w:history="1">
        <w:r w:rsidRPr="00F315B8">
          <w:rPr>
            <w:sz w:val="28"/>
            <w:szCs w:val="28"/>
          </w:rPr>
          <w:t>пунктом 5 части 3 статьи 7</w:t>
        </w:r>
      </w:hyperlink>
      <w:r w:rsidRPr="00F315B8">
        <w:rPr>
          <w:sz w:val="28"/>
          <w:szCs w:val="28"/>
        </w:rPr>
        <w:t xml:space="preserve"> настоящего Положения нормы представительства, то избранным считается кандидат, за которого проголосовало большинство от числа принявших участие в голосовании граждан соответствующей территории.</w:t>
      </w:r>
    </w:p>
    <w:p w:rsidR="00F315B8" w:rsidRPr="00F315B8" w:rsidRDefault="00F315B8" w:rsidP="00D55C7A">
      <w:pPr>
        <w:widowControl w:val="0"/>
        <w:autoSpaceDE w:val="0"/>
        <w:autoSpaceDN w:val="0"/>
        <w:ind w:firstLine="709"/>
        <w:jc w:val="both"/>
        <w:rPr>
          <w:sz w:val="28"/>
          <w:szCs w:val="28"/>
        </w:rPr>
      </w:pPr>
      <w:r w:rsidRPr="00F315B8">
        <w:rPr>
          <w:sz w:val="28"/>
          <w:szCs w:val="28"/>
        </w:rPr>
        <w:t>3. Протокол собрания граждан соответствующей территории о выдвижении и выборах делегатов учредительного конференции граждан в течение трех дней со дня проведения собрания граждан передается ими инициативной группе, а избранным делегатам выдаются выписки из протокола об избрании соответствующих делегатов на конференцию в произвольной форме.</w:t>
      </w:r>
    </w:p>
    <w:p w:rsidR="00F315B8" w:rsidRPr="00F315B8" w:rsidRDefault="00F315B8" w:rsidP="00D55C7A">
      <w:pPr>
        <w:widowControl w:val="0"/>
        <w:autoSpaceDE w:val="0"/>
        <w:autoSpaceDN w:val="0"/>
        <w:ind w:firstLine="709"/>
        <w:jc w:val="both"/>
        <w:rPr>
          <w:sz w:val="28"/>
          <w:szCs w:val="28"/>
        </w:rPr>
      </w:pPr>
    </w:p>
    <w:p w:rsidR="00F315B8" w:rsidRPr="00846DDF" w:rsidRDefault="00F315B8" w:rsidP="00EB1C74">
      <w:pPr>
        <w:widowControl w:val="0"/>
        <w:autoSpaceDE w:val="0"/>
        <w:autoSpaceDN w:val="0"/>
        <w:ind w:firstLine="709"/>
        <w:jc w:val="center"/>
        <w:rPr>
          <w:b/>
          <w:sz w:val="28"/>
          <w:szCs w:val="28"/>
        </w:rPr>
      </w:pPr>
      <w:bookmarkStart w:id="2" w:name="P110"/>
      <w:bookmarkEnd w:id="2"/>
      <w:r w:rsidRPr="00F315B8">
        <w:rPr>
          <w:b/>
          <w:sz w:val="28"/>
          <w:szCs w:val="28"/>
        </w:rPr>
        <w:t>Статья 9. Порядок организации и проведения учредительного собрания (конференции) граждан</w:t>
      </w:r>
    </w:p>
    <w:p w:rsidR="00F315B8" w:rsidRPr="00F315B8" w:rsidRDefault="00F315B8" w:rsidP="00D55C7A">
      <w:pPr>
        <w:widowControl w:val="0"/>
        <w:autoSpaceDE w:val="0"/>
        <w:autoSpaceDN w:val="0"/>
        <w:ind w:firstLine="709"/>
        <w:jc w:val="both"/>
        <w:rPr>
          <w:sz w:val="28"/>
          <w:szCs w:val="28"/>
        </w:rPr>
      </w:pPr>
      <w:r w:rsidRPr="00F315B8">
        <w:rPr>
          <w:sz w:val="28"/>
          <w:szCs w:val="28"/>
        </w:rPr>
        <w:t>1. Организация и проведение учредительного собрания (конференции) граждан осуществляется в следующем порядке:</w:t>
      </w:r>
    </w:p>
    <w:p w:rsidR="00F315B8" w:rsidRPr="00F315B8" w:rsidRDefault="00F315B8" w:rsidP="00D55C7A">
      <w:pPr>
        <w:widowControl w:val="0"/>
        <w:autoSpaceDE w:val="0"/>
        <w:autoSpaceDN w:val="0"/>
        <w:ind w:firstLine="709"/>
        <w:jc w:val="both"/>
        <w:rPr>
          <w:sz w:val="28"/>
          <w:szCs w:val="28"/>
        </w:rPr>
      </w:pPr>
      <w:r w:rsidRPr="00F315B8">
        <w:rPr>
          <w:sz w:val="28"/>
          <w:szCs w:val="28"/>
        </w:rPr>
        <w:t>1) учредительное собрание (конференция) граждан проводится в дату, время и месте, установленные инициативной группой;</w:t>
      </w:r>
    </w:p>
    <w:p w:rsidR="00F315B8" w:rsidRPr="00FD09AC" w:rsidRDefault="00F315B8" w:rsidP="00D55C7A">
      <w:pPr>
        <w:widowControl w:val="0"/>
        <w:autoSpaceDE w:val="0"/>
        <w:autoSpaceDN w:val="0"/>
        <w:ind w:firstLine="709"/>
        <w:jc w:val="both"/>
        <w:rPr>
          <w:sz w:val="28"/>
          <w:szCs w:val="28"/>
        </w:rPr>
      </w:pPr>
      <w:r w:rsidRPr="00FD09AC">
        <w:rPr>
          <w:sz w:val="28"/>
          <w:szCs w:val="28"/>
        </w:rPr>
        <w:t xml:space="preserve">2) до начала учредительного собрания (конференции) граждан </w:t>
      </w:r>
      <w:r w:rsidRPr="00FD09AC">
        <w:rPr>
          <w:sz w:val="28"/>
          <w:szCs w:val="28"/>
        </w:rPr>
        <w:lastRenderedPageBreak/>
        <w:t>инициативная группа осуществляет проверку полномочий гражданина на участие в собрании по предъявлении паспорта или иного заменяющего его документа, удостоверяющего личность гражданина (далее - паспорт), для делегатов конференции граждан по предъявлении паспорта и выписки из протокола об избрании соответствующих делегатов на конференцию, проводит регистрацию граждан, прибывших на собрание граждан, или регистрацию делегатов конференции граждан в</w:t>
      </w:r>
      <w:r w:rsidR="00FD09AC" w:rsidRPr="00FD09AC">
        <w:rPr>
          <w:sz w:val="28"/>
          <w:szCs w:val="28"/>
        </w:rPr>
        <w:t xml:space="preserve"> </w:t>
      </w:r>
      <w:r w:rsidRPr="00FD09AC">
        <w:rPr>
          <w:sz w:val="28"/>
          <w:szCs w:val="28"/>
        </w:rPr>
        <w:t>листе регистрации.</w:t>
      </w:r>
    </w:p>
    <w:p w:rsidR="00F315B8" w:rsidRPr="00F315B8" w:rsidRDefault="00F315B8" w:rsidP="00D55C7A">
      <w:pPr>
        <w:widowControl w:val="0"/>
        <w:autoSpaceDE w:val="0"/>
        <w:autoSpaceDN w:val="0"/>
        <w:ind w:firstLine="709"/>
        <w:jc w:val="both"/>
        <w:rPr>
          <w:sz w:val="28"/>
          <w:szCs w:val="28"/>
        </w:rPr>
      </w:pPr>
      <w:r w:rsidRPr="00F315B8">
        <w:rPr>
          <w:sz w:val="28"/>
          <w:szCs w:val="28"/>
        </w:rPr>
        <w:t xml:space="preserve">Лист регистрации граждан, зарегистрированных для участия в собрании (конференции), должен содержать: фамилии, имена, отчества граждан, дату рождения, адрес места жительства, паспортные данные, личную подпись о согласии на обработку и передачу персональных данных третьим лицам в соответствии с Федеральным </w:t>
      </w:r>
      <w:hyperlink r:id="rId19" w:history="1">
        <w:r w:rsidRPr="00F315B8">
          <w:rPr>
            <w:sz w:val="28"/>
            <w:szCs w:val="28"/>
          </w:rPr>
          <w:t>законом</w:t>
        </w:r>
      </w:hyperlink>
      <w:r w:rsidRPr="00F315B8">
        <w:rPr>
          <w:sz w:val="28"/>
          <w:szCs w:val="28"/>
        </w:rPr>
        <w:t xml:space="preserve"> «О персональных данных» и личную подпись участника собрания (конференции) граждан (далее - лист регистрации граждан).</w:t>
      </w:r>
    </w:p>
    <w:p w:rsidR="00F315B8" w:rsidRPr="00F315B8" w:rsidRDefault="00F315B8" w:rsidP="00D55C7A">
      <w:pPr>
        <w:widowControl w:val="0"/>
        <w:autoSpaceDE w:val="0"/>
        <w:autoSpaceDN w:val="0"/>
        <w:ind w:firstLine="709"/>
        <w:jc w:val="both"/>
        <w:rPr>
          <w:sz w:val="28"/>
          <w:szCs w:val="28"/>
        </w:rPr>
      </w:pPr>
      <w:r w:rsidRPr="00F315B8">
        <w:rPr>
          <w:sz w:val="28"/>
          <w:szCs w:val="28"/>
        </w:rPr>
        <w:t>Инициативная группа проверяет правомочность учредительного собрания (конференции) граждан.</w:t>
      </w:r>
    </w:p>
    <w:p w:rsidR="00F315B8" w:rsidRPr="00F315B8" w:rsidRDefault="00F315B8" w:rsidP="00D55C7A">
      <w:pPr>
        <w:widowControl w:val="0"/>
        <w:autoSpaceDE w:val="0"/>
        <w:autoSpaceDN w:val="0"/>
        <w:ind w:firstLine="709"/>
        <w:jc w:val="both"/>
        <w:rPr>
          <w:sz w:val="28"/>
          <w:szCs w:val="28"/>
        </w:rPr>
      </w:pPr>
      <w:r w:rsidRPr="00F315B8">
        <w:rPr>
          <w:sz w:val="28"/>
          <w:szCs w:val="28"/>
        </w:rPr>
        <w:t>Учредительная конференция граждан правомочна, если в ней принимает участие не менее двух третей избранных на собраниях граждан делегатов, представляющих не менее одной трети граждан соответствующей территории, достигших шестнадцатилетнего возраста.</w:t>
      </w:r>
    </w:p>
    <w:p w:rsidR="00F315B8" w:rsidRPr="00F315B8" w:rsidRDefault="00F315B8" w:rsidP="00D55C7A">
      <w:pPr>
        <w:widowControl w:val="0"/>
        <w:autoSpaceDE w:val="0"/>
        <w:autoSpaceDN w:val="0"/>
        <w:ind w:firstLine="709"/>
        <w:jc w:val="both"/>
        <w:rPr>
          <w:sz w:val="28"/>
          <w:szCs w:val="28"/>
        </w:rPr>
      </w:pPr>
      <w:r w:rsidRPr="00F315B8">
        <w:rPr>
          <w:sz w:val="28"/>
          <w:szCs w:val="28"/>
        </w:rPr>
        <w:t>Учредительное собрание граждан правомочно, если в нем принимает участие не менее одной трети граждан соответствующей территории, достигших шестнадцатилетнего возраста;</w:t>
      </w:r>
    </w:p>
    <w:p w:rsidR="00F315B8" w:rsidRPr="00F315B8" w:rsidRDefault="00F315B8" w:rsidP="00D55C7A">
      <w:pPr>
        <w:widowControl w:val="0"/>
        <w:autoSpaceDE w:val="0"/>
        <w:autoSpaceDN w:val="0"/>
        <w:ind w:firstLine="709"/>
        <w:jc w:val="both"/>
        <w:rPr>
          <w:sz w:val="28"/>
          <w:szCs w:val="28"/>
        </w:rPr>
      </w:pPr>
      <w:r w:rsidRPr="00F315B8">
        <w:rPr>
          <w:sz w:val="28"/>
          <w:szCs w:val="28"/>
        </w:rPr>
        <w:t xml:space="preserve">3) представитель инициативной группы, наделенный инициативной группой полномочиями, согласно </w:t>
      </w:r>
      <w:hyperlink r:id="rId20" w:anchor="P101" w:history="1">
        <w:r w:rsidRPr="00F315B8">
          <w:rPr>
            <w:sz w:val="28"/>
            <w:szCs w:val="28"/>
          </w:rPr>
          <w:t>пункту 7 части 3 статьи 7</w:t>
        </w:r>
      </w:hyperlink>
      <w:r w:rsidRPr="00F315B8">
        <w:rPr>
          <w:sz w:val="28"/>
          <w:szCs w:val="28"/>
        </w:rPr>
        <w:t xml:space="preserve"> настоящего Положения</w:t>
      </w:r>
      <w:r w:rsidR="00FD09AC">
        <w:rPr>
          <w:sz w:val="28"/>
          <w:szCs w:val="28"/>
        </w:rPr>
        <w:t>,</w:t>
      </w:r>
      <w:r w:rsidRPr="00F315B8">
        <w:rPr>
          <w:sz w:val="28"/>
          <w:szCs w:val="28"/>
        </w:rPr>
        <w:t xml:space="preserve"> открывает учредительное собрание (конференцию) граждан, предлагает проект повестки учредительного собрания (конференции) граждан и ведет учредительное собрание (конференцию) граждан до избрания председателя учредительного собрания (конференции) граждан;</w:t>
      </w:r>
    </w:p>
    <w:p w:rsidR="00F315B8" w:rsidRPr="00F315B8" w:rsidRDefault="00F315B8" w:rsidP="00D55C7A">
      <w:pPr>
        <w:widowControl w:val="0"/>
        <w:autoSpaceDE w:val="0"/>
        <w:autoSpaceDN w:val="0"/>
        <w:ind w:firstLine="709"/>
        <w:jc w:val="both"/>
        <w:rPr>
          <w:sz w:val="28"/>
          <w:szCs w:val="28"/>
        </w:rPr>
      </w:pPr>
      <w:r w:rsidRPr="00F315B8">
        <w:rPr>
          <w:sz w:val="28"/>
          <w:szCs w:val="28"/>
        </w:rPr>
        <w:t>4) представитель инициативной группы объявляет о правомочности учредительного собрания (конференции) граждан;</w:t>
      </w:r>
    </w:p>
    <w:p w:rsidR="00F315B8" w:rsidRPr="00F315B8" w:rsidRDefault="00F315B8" w:rsidP="00D55C7A">
      <w:pPr>
        <w:widowControl w:val="0"/>
        <w:autoSpaceDE w:val="0"/>
        <w:autoSpaceDN w:val="0"/>
        <w:ind w:firstLine="709"/>
        <w:jc w:val="both"/>
        <w:rPr>
          <w:sz w:val="28"/>
          <w:szCs w:val="28"/>
        </w:rPr>
      </w:pPr>
      <w:r w:rsidRPr="00F315B8">
        <w:rPr>
          <w:sz w:val="28"/>
          <w:szCs w:val="28"/>
        </w:rPr>
        <w:t>5) для ведения учредительного собрания (конференции)</w:t>
      </w:r>
      <w:r w:rsidR="00FD09AC">
        <w:rPr>
          <w:sz w:val="28"/>
          <w:szCs w:val="28"/>
        </w:rPr>
        <w:t xml:space="preserve"> граждан избираются председатель и секретарь</w:t>
      </w:r>
      <w:r w:rsidRPr="00F315B8">
        <w:rPr>
          <w:sz w:val="28"/>
          <w:szCs w:val="28"/>
        </w:rPr>
        <w:t>. Избрание председателя и секретаря учредительного собрания (конференции) граждан, утверждение повестки учредительного собрания (конференции) граждан производятся большинством голосов участников учредительного собрания (конференции) граждан.</w:t>
      </w:r>
    </w:p>
    <w:p w:rsidR="00F315B8" w:rsidRPr="00F315B8" w:rsidRDefault="00F315B8" w:rsidP="00D55C7A">
      <w:pPr>
        <w:widowControl w:val="0"/>
        <w:autoSpaceDE w:val="0"/>
        <w:autoSpaceDN w:val="0"/>
        <w:ind w:firstLine="709"/>
        <w:jc w:val="both"/>
        <w:rPr>
          <w:sz w:val="28"/>
          <w:szCs w:val="28"/>
        </w:rPr>
      </w:pPr>
      <w:r w:rsidRPr="00F315B8">
        <w:rPr>
          <w:sz w:val="28"/>
          <w:szCs w:val="28"/>
        </w:rPr>
        <w:t>2. Председатель собрания (конференции) граждан ведет учредительное собрание (конференцию) граждан, оглашает вопросы повестки учредительного собрания (конференции) граждан, предоставляет слово для выступления присутствующим, формулирует принимаемые учредительным собранием (конференцией) граждан решения, ставит их на голосование, оглашает итоги голосования.</w:t>
      </w:r>
    </w:p>
    <w:p w:rsidR="00F315B8" w:rsidRPr="00F315B8" w:rsidRDefault="00F315B8" w:rsidP="00D55C7A">
      <w:pPr>
        <w:widowControl w:val="0"/>
        <w:autoSpaceDE w:val="0"/>
        <w:autoSpaceDN w:val="0"/>
        <w:ind w:firstLine="709"/>
        <w:jc w:val="both"/>
        <w:rPr>
          <w:sz w:val="28"/>
          <w:szCs w:val="28"/>
        </w:rPr>
      </w:pPr>
      <w:r w:rsidRPr="00F315B8">
        <w:rPr>
          <w:sz w:val="28"/>
          <w:szCs w:val="28"/>
        </w:rPr>
        <w:t>3. Учредительное собрание (конференция) граждан рассматривает вопросы:</w:t>
      </w:r>
    </w:p>
    <w:p w:rsidR="00F315B8" w:rsidRPr="00F315B8" w:rsidRDefault="00F315B8" w:rsidP="00D55C7A">
      <w:pPr>
        <w:widowControl w:val="0"/>
        <w:autoSpaceDE w:val="0"/>
        <w:autoSpaceDN w:val="0"/>
        <w:ind w:firstLine="709"/>
        <w:jc w:val="both"/>
        <w:rPr>
          <w:sz w:val="28"/>
          <w:szCs w:val="28"/>
        </w:rPr>
      </w:pPr>
      <w:r w:rsidRPr="00F315B8">
        <w:rPr>
          <w:sz w:val="28"/>
          <w:szCs w:val="28"/>
        </w:rPr>
        <w:lastRenderedPageBreak/>
        <w:t>1) об избрании председателя и секретаря собрания (конференции) граждан;</w:t>
      </w:r>
    </w:p>
    <w:p w:rsidR="00F315B8" w:rsidRPr="00F315B8" w:rsidRDefault="00F315B8" w:rsidP="00D55C7A">
      <w:pPr>
        <w:widowControl w:val="0"/>
        <w:autoSpaceDE w:val="0"/>
        <w:autoSpaceDN w:val="0"/>
        <w:ind w:firstLine="709"/>
        <w:jc w:val="both"/>
        <w:rPr>
          <w:sz w:val="28"/>
          <w:szCs w:val="28"/>
        </w:rPr>
      </w:pPr>
      <w:r w:rsidRPr="00F315B8">
        <w:rPr>
          <w:sz w:val="28"/>
          <w:szCs w:val="28"/>
        </w:rPr>
        <w:t>2) о необходимости создания территориального общественного самоуправления на определенной территории;</w:t>
      </w:r>
    </w:p>
    <w:p w:rsidR="00F315B8" w:rsidRPr="00F315B8" w:rsidRDefault="00F315B8" w:rsidP="00D55C7A">
      <w:pPr>
        <w:widowControl w:val="0"/>
        <w:autoSpaceDE w:val="0"/>
        <w:autoSpaceDN w:val="0"/>
        <w:ind w:firstLine="709"/>
        <w:jc w:val="both"/>
        <w:rPr>
          <w:sz w:val="28"/>
          <w:szCs w:val="28"/>
        </w:rPr>
      </w:pPr>
      <w:r w:rsidRPr="00F315B8">
        <w:rPr>
          <w:sz w:val="28"/>
          <w:szCs w:val="28"/>
        </w:rPr>
        <w:t>3) об уставе территориального общественного самоуправления;</w:t>
      </w:r>
    </w:p>
    <w:p w:rsidR="00F315B8" w:rsidRPr="00F315B8" w:rsidRDefault="00F315B8" w:rsidP="00D55C7A">
      <w:pPr>
        <w:widowControl w:val="0"/>
        <w:autoSpaceDE w:val="0"/>
        <w:autoSpaceDN w:val="0"/>
        <w:ind w:firstLine="709"/>
        <w:jc w:val="both"/>
        <w:rPr>
          <w:sz w:val="28"/>
          <w:szCs w:val="28"/>
        </w:rPr>
      </w:pPr>
      <w:r w:rsidRPr="00F315B8">
        <w:rPr>
          <w:sz w:val="28"/>
          <w:szCs w:val="28"/>
        </w:rPr>
        <w:t>4) об определении границы территориального общественного самоуправления;</w:t>
      </w:r>
    </w:p>
    <w:p w:rsidR="00F315B8" w:rsidRPr="00F315B8" w:rsidRDefault="00F315B8" w:rsidP="00D55C7A">
      <w:pPr>
        <w:widowControl w:val="0"/>
        <w:autoSpaceDE w:val="0"/>
        <w:autoSpaceDN w:val="0"/>
        <w:ind w:firstLine="709"/>
        <w:jc w:val="both"/>
        <w:rPr>
          <w:sz w:val="28"/>
          <w:szCs w:val="28"/>
        </w:rPr>
      </w:pPr>
      <w:r w:rsidRPr="00F315B8">
        <w:rPr>
          <w:sz w:val="28"/>
          <w:szCs w:val="28"/>
        </w:rPr>
        <w:t>5) об обращении в администрацию городского округа по вопросу установления Советом депутатов городского окр</w:t>
      </w:r>
      <w:r w:rsidR="00FD09AC">
        <w:rPr>
          <w:sz w:val="28"/>
          <w:szCs w:val="28"/>
        </w:rPr>
        <w:t>уга</w:t>
      </w:r>
      <w:r w:rsidRPr="00F315B8">
        <w:rPr>
          <w:sz w:val="28"/>
          <w:szCs w:val="28"/>
        </w:rPr>
        <w:t xml:space="preserve"> границы территории, на которой планируется осуществление территориального общественного самоуправления, с описанием границы территории и регистрации устава территориального общественного самоуправления.</w:t>
      </w:r>
    </w:p>
    <w:p w:rsidR="00F315B8" w:rsidRPr="00F315B8" w:rsidRDefault="00F315B8" w:rsidP="00D55C7A">
      <w:pPr>
        <w:widowControl w:val="0"/>
        <w:autoSpaceDE w:val="0"/>
        <w:autoSpaceDN w:val="0"/>
        <w:ind w:firstLine="709"/>
        <w:jc w:val="both"/>
        <w:rPr>
          <w:sz w:val="28"/>
          <w:szCs w:val="28"/>
        </w:rPr>
      </w:pPr>
      <w:r w:rsidRPr="00F315B8">
        <w:rPr>
          <w:sz w:val="28"/>
          <w:szCs w:val="28"/>
        </w:rPr>
        <w:t>Решения учредительного собрания (конференции) граждан принимаются открытым голосованием большинством голосов от числа присутствующих на учредительном собрании (конференции) граждан.</w:t>
      </w:r>
    </w:p>
    <w:p w:rsidR="00F315B8" w:rsidRPr="00F315B8" w:rsidRDefault="00F315B8" w:rsidP="00D55C7A">
      <w:pPr>
        <w:widowControl w:val="0"/>
        <w:autoSpaceDE w:val="0"/>
        <w:autoSpaceDN w:val="0"/>
        <w:ind w:firstLine="709"/>
        <w:jc w:val="both"/>
        <w:rPr>
          <w:sz w:val="28"/>
          <w:szCs w:val="28"/>
        </w:rPr>
      </w:pPr>
      <w:r w:rsidRPr="00F315B8">
        <w:rPr>
          <w:sz w:val="28"/>
          <w:szCs w:val="28"/>
        </w:rPr>
        <w:t>4. Процедура проведения учредительного собрания (конференции) граждан отражается в протоколе, который ведется секретарем.</w:t>
      </w:r>
    </w:p>
    <w:p w:rsidR="00F315B8" w:rsidRPr="00F315B8" w:rsidRDefault="00F315B8" w:rsidP="00D55C7A">
      <w:pPr>
        <w:widowControl w:val="0"/>
        <w:autoSpaceDE w:val="0"/>
        <w:autoSpaceDN w:val="0"/>
        <w:ind w:firstLine="709"/>
        <w:jc w:val="both"/>
        <w:rPr>
          <w:sz w:val="28"/>
          <w:szCs w:val="28"/>
        </w:rPr>
      </w:pPr>
      <w:r w:rsidRPr="00F315B8">
        <w:rPr>
          <w:sz w:val="28"/>
          <w:szCs w:val="28"/>
        </w:rPr>
        <w:t>5. В протоколе учредительного собрания (конференции) граждан в обязательном порядке указываются:</w:t>
      </w:r>
    </w:p>
    <w:p w:rsidR="00F315B8" w:rsidRPr="00F315B8" w:rsidRDefault="00F315B8" w:rsidP="00D55C7A">
      <w:pPr>
        <w:widowControl w:val="0"/>
        <w:autoSpaceDE w:val="0"/>
        <w:autoSpaceDN w:val="0"/>
        <w:ind w:firstLine="709"/>
        <w:jc w:val="both"/>
        <w:rPr>
          <w:sz w:val="28"/>
          <w:szCs w:val="28"/>
        </w:rPr>
      </w:pPr>
      <w:r w:rsidRPr="00F315B8">
        <w:rPr>
          <w:sz w:val="28"/>
          <w:szCs w:val="28"/>
        </w:rPr>
        <w:t>1) дата, время и место проведения учредительного собрания (конференции) граждан;</w:t>
      </w:r>
    </w:p>
    <w:p w:rsidR="00F315B8" w:rsidRPr="00F315B8" w:rsidRDefault="00F315B8" w:rsidP="00D55C7A">
      <w:pPr>
        <w:widowControl w:val="0"/>
        <w:autoSpaceDE w:val="0"/>
        <w:autoSpaceDN w:val="0"/>
        <w:ind w:firstLine="709"/>
        <w:jc w:val="both"/>
        <w:rPr>
          <w:sz w:val="28"/>
          <w:szCs w:val="28"/>
        </w:rPr>
      </w:pPr>
      <w:r w:rsidRPr="00F315B8">
        <w:rPr>
          <w:sz w:val="28"/>
          <w:szCs w:val="28"/>
        </w:rPr>
        <w:t>2) число присутствующих на учредительном собрании (конференции) граждан, имеющих право голоса, и общее число граждан, присутствующих на собрании (конференции) граждан;</w:t>
      </w:r>
    </w:p>
    <w:p w:rsidR="00F315B8" w:rsidRPr="00F315B8" w:rsidRDefault="00F315B8" w:rsidP="00D55C7A">
      <w:pPr>
        <w:widowControl w:val="0"/>
        <w:autoSpaceDE w:val="0"/>
        <w:autoSpaceDN w:val="0"/>
        <w:ind w:firstLine="709"/>
        <w:jc w:val="both"/>
        <w:rPr>
          <w:sz w:val="28"/>
          <w:szCs w:val="28"/>
        </w:rPr>
      </w:pPr>
      <w:r w:rsidRPr="00F315B8">
        <w:rPr>
          <w:sz w:val="28"/>
          <w:szCs w:val="28"/>
        </w:rPr>
        <w:t>3) повестка учредительного собрания (конференции) граждан;</w:t>
      </w:r>
    </w:p>
    <w:p w:rsidR="00F315B8" w:rsidRPr="00F315B8" w:rsidRDefault="00F315B8" w:rsidP="00D55C7A">
      <w:pPr>
        <w:widowControl w:val="0"/>
        <w:autoSpaceDE w:val="0"/>
        <w:autoSpaceDN w:val="0"/>
        <w:ind w:firstLine="709"/>
        <w:jc w:val="both"/>
        <w:rPr>
          <w:sz w:val="28"/>
          <w:szCs w:val="28"/>
        </w:rPr>
      </w:pPr>
      <w:r w:rsidRPr="00F315B8">
        <w:rPr>
          <w:sz w:val="28"/>
          <w:szCs w:val="28"/>
        </w:rPr>
        <w:t>4) сведения о председателе и секретаре учредительного собрания (конференции) граждан (фамилия, имя, отчество, контактный телефон);</w:t>
      </w:r>
    </w:p>
    <w:p w:rsidR="00F315B8" w:rsidRPr="00F315B8" w:rsidRDefault="00F315B8" w:rsidP="00D55C7A">
      <w:pPr>
        <w:widowControl w:val="0"/>
        <w:autoSpaceDE w:val="0"/>
        <w:autoSpaceDN w:val="0"/>
        <w:ind w:firstLine="709"/>
        <w:jc w:val="both"/>
        <w:rPr>
          <w:sz w:val="28"/>
          <w:szCs w:val="28"/>
        </w:rPr>
      </w:pPr>
      <w:r w:rsidRPr="00F315B8">
        <w:rPr>
          <w:sz w:val="28"/>
          <w:szCs w:val="28"/>
        </w:rPr>
        <w:t>5) содержание выступлений граждан, принявших участие в учредительном собрании (конференции) граждан;</w:t>
      </w:r>
    </w:p>
    <w:p w:rsidR="00F315B8" w:rsidRPr="00F315B8" w:rsidRDefault="00F315B8" w:rsidP="00D55C7A">
      <w:pPr>
        <w:widowControl w:val="0"/>
        <w:autoSpaceDE w:val="0"/>
        <w:autoSpaceDN w:val="0"/>
        <w:ind w:firstLine="709"/>
        <w:jc w:val="both"/>
        <w:rPr>
          <w:sz w:val="28"/>
          <w:szCs w:val="28"/>
        </w:rPr>
      </w:pPr>
      <w:r w:rsidRPr="00F315B8">
        <w:rPr>
          <w:sz w:val="28"/>
          <w:szCs w:val="28"/>
        </w:rPr>
        <w:t>6) принятые решения по вопросам повестки учредительного собрания (конференции) граждан.</w:t>
      </w:r>
    </w:p>
    <w:p w:rsidR="00F315B8" w:rsidRPr="00F315B8" w:rsidRDefault="00F315B8" w:rsidP="00D55C7A">
      <w:pPr>
        <w:widowControl w:val="0"/>
        <w:autoSpaceDE w:val="0"/>
        <w:autoSpaceDN w:val="0"/>
        <w:ind w:firstLine="709"/>
        <w:jc w:val="both"/>
        <w:rPr>
          <w:sz w:val="28"/>
          <w:szCs w:val="28"/>
        </w:rPr>
      </w:pPr>
      <w:r w:rsidRPr="00F315B8">
        <w:rPr>
          <w:sz w:val="28"/>
          <w:szCs w:val="28"/>
        </w:rPr>
        <w:t>6. Протокол учредительного собрания (конференции) граждан составляется в двух экземплярах, подписывается председателем и секретарем учредительного собрания (конференции) граждан.</w:t>
      </w:r>
    </w:p>
    <w:p w:rsidR="00F315B8" w:rsidRPr="00F315B8" w:rsidRDefault="00F315B8" w:rsidP="00D55C7A">
      <w:pPr>
        <w:widowControl w:val="0"/>
        <w:autoSpaceDE w:val="0"/>
        <w:autoSpaceDN w:val="0"/>
        <w:ind w:firstLine="709"/>
        <w:jc w:val="both"/>
        <w:rPr>
          <w:sz w:val="28"/>
          <w:szCs w:val="28"/>
        </w:rPr>
      </w:pPr>
      <w:bookmarkStart w:id="3" w:name="P139"/>
      <w:bookmarkEnd w:id="3"/>
      <w:r w:rsidRPr="00F315B8">
        <w:rPr>
          <w:sz w:val="28"/>
          <w:szCs w:val="28"/>
        </w:rPr>
        <w:t>К протоколу учредительного собрания граждан прилагается лист регистрации граждан. К протоколу учредительной конференции граждан прилагаются лист регистрации граждан, протоколы собраний граждан, на которых были избраны делегаты конференции граждан.</w:t>
      </w:r>
    </w:p>
    <w:p w:rsidR="00F315B8" w:rsidRDefault="00F315B8" w:rsidP="00D55C7A">
      <w:pPr>
        <w:widowControl w:val="0"/>
        <w:autoSpaceDE w:val="0"/>
        <w:autoSpaceDN w:val="0"/>
        <w:ind w:firstLine="709"/>
        <w:jc w:val="both"/>
        <w:rPr>
          <w:sz w:val="28"/>
          <w:szCs w:val="28"/>
        </w:rPr>
      </w:pPr>
      <w:bookmarkStart w:id="4" w:name="P140"/>
      <w:bookmarkEnd w:id="4"/>
      <w:r w:rsidRPr="00F315B8">
        <w:rPr>
          <w:sz w:val="28"/>
          <w:szCs w:val="28"/>
        </w:rPr>
        <w:t>Протокол и прилагаемые к нему документы должны быть прошиты, пронумерованы и подписаны председателем и секретарем учредительного собрания (конференции) граждан.</w:t>
      </w:r>
    </w:p>
    <w:p w:rsidR="00846DDF" w:rsidRPr="00F315B8" w:rsidRDefault="00846DDF" w:rsidP="00D55C7A">
      <w:pPr>
        <w:widowControl w:val="0"/>
        <w:autoSpaceDE w:val="0"/>
        <w:autoSpaceDN w:val="0"/>
        <w:ind w:firstLine="709"/>
        <w:jc w:val="both"/>
        <w:rPr>
          <w:sz w:val="28"/>
          <w:szCs w:val="28"/>
        </w:rPr>
      </w:pPr>
    </w:p>
    <w:p w:rsidR="00F315B8" w:rsidRPr="00EB1C74" w:rsidRDefault="00F315B8" w:rsidP="00EB1C74">
      <w:pPr>
        <w:widowControl w:val="0"/>
        <w:autoSpaceDE w:val="0"/>
        <w:autoSpaceDN w:val="0"/>
        <w:ind w:firstLine="709"/>
        <w:jc w:val="center"/>
        <w:rPr>
          <w:b/>
          <w:sz w:val="28"/>
          <w:szCs w:val="28"/>
        </w:rPr>
      </w:pPr>
      <w:bookmarkStart w:id="5" w:name="P142"/>
      <w:bookmarkEnd w:id="5"/>
      <w:r w:rsidRPr="00F315B8">
        <w:rPr>
          <w:b/>
          <w:sz w:val="28"/>
          <w:szCs w:val="28"/>
        </w:rPr>
        <w:t>Статья 10. Порядок установления границы территориального общественного самоуправления</w:t>
      </w:r>
    </w:p>
    <w:p w:rsidR="00F315B8" w:rsidRPr="00F315B8" w:rsidRDefault="00F315B8" w:rsidP="00D55C7A">
      <w:pPr>
        <w:widowControl w:val="0"/>
        <w:autoSpaceDE w:val="0"/>
        <w:autoSpaceDN w:val="0"/>
        <w:ind w:firstLine="709"/>
        <w:jc w:val="both"/>
        <w:rPr>
          <w:sz w:val="28"/>
          <w:szCs w:val="28"/>
        </w:rPr>
      </w:pPr>
      <w:bookmarkStart w:id="6" w:name="P144"/>
      <w:bookmarkEnd w:id="6"/>
      <w:r w:rsidRPr="00F315B8">
        <w:rPr>
          <w:sz w:val="28"/>
          <w:szCs w:val="28"/>
        </w:rPr>
        <w:t xml:space="preserve">1. Для установления границы территориального общественного </w:t>
      </w:r>
      <w:r w:rsidRPr="00F315B8">
        <w:rPr>
          <w:sz w:val="28"/>
          <w:szCs w:val="28"/>
        </w:rPr>
        <w:lastRenderedPageBreak/>
        <w:t>самоуправления и регистрации устава территориального общественного самоуправления в администрацию городского округа направляются следующие документы:</w:t>
      </w:r>
    </w:p>
    <w:p w:rsidR="00F315B8" w:rsidRPr="00F315B8" w:rsidRDefault="00F315B8" w:rsidP="00D55C7A">
      <w:pPr>
        <w:widowControl w:val="0"/>
        <w:autoSpaceDE w:val="0"/>
        <w:autoSpaceDN w:val="0"/>
        <w:ind w:firstLine="709"/>
        <w:jc w:val="both"/>
        <w:rPr>
          <w:sz w:val="28"/>
          <w:szCs w:val="28"/>
        </w:rPr>
      </w:pPr>
      <w:bookmarkStart w:id="7" w:name="P145"/>
      <w:bookmarkEnd w:id="7"/>
      <w:r w:rsidRPr="00F315B8">
        <w:rPr>
          <w:sz w:val="28"/>
          <w:szCs w:val="28"/>
        </w:rPr>
        <w:t>1) заявление об установлении границы территориального общественного самоуправления;</w:t>
      </w:r>
    </w:p>
    <w:p w:rsidR="00F315B8" w:rsidRPr="00F315B8" w:rsidRDefault="00F315B8" w:rsidP="00D55C7A">
      <w:pPr>
        <w:widowControl w:val="0"/>
        <w:autoSpaceDE w:val="0"/>
        <w:autoSpaceDN w:val="0"/>
        <w:ind w:firstLine="709"/>
        <w:jc w:val="both"/>
        <w:rPr>
          <w:sz w:val="28"/>
          <w:szCs w:val="28"/>
        </w:rPr>
      </w:pPr>
      <w:r w:rsidRPr="00F315B8">
        <w:rPr>
          <w:sz w:val="28"/>
          <w:szCs w:val="28"/>
        </w:rPr>
        <w:t xml:space="preserve">2) протокол учредительного собрания (конференции) граждан. К протоколу собрания (конференции) граждан территориального общественного самоуправления прилагаются документы, указанные в </w:t>
      </w:r>
      <w:hyperlink r:id="rId21" w:anchor="P139" w:history="1">
        <w:r w:rsidRPr="00F315B8">
          <w:rPr>
            <w:sz w:val="28"/>
            <w:szCs w:val="28"/>
          </w:rPr>
          <w:t>абзацах втором</w:t>
        </w:r>
      </w:hyperlink>
      <w:r w:rsidRPr="00F315B8">
        <w:rPr>
          <w:sz w:val="28"/>
          <w:szCs w:val="28"/>
        </w:rPr>
        <w:t xml:space="preserve"> и </w:t>
      </w:r>
      <w:hyperlink r:id="rId22" w:anchor="P140" w:history="1">
        <w:r w:rsidRPr="00F315B8">
          <w:rPr>
            <w:sz w:val="28"/>
            <w:szCs w:val="28"/>
          </w:rPr>
          <w:t>третьем части 6 статьи 9</w:t>
        </w:r>
      </w:hyperlink>
      <w:r w:rsidRPr="00F315B8">
        <w:rPr>
          <w:sz w:val="28"/>
          <w:szCs w:val="28"/>
        </w:rPr>
        <w:t xml:space="preserve"> настоящего Положения;</w:t>
      </w:r>
    </w:p>
    <w:p w:rsidR="00F315B8" w:rsidRPr="00F315B8" w:rsidRDefault="00F315B8" w:rsidP="00D55C7A">
      <w:pPr>
        <w:widowControl w:val="0"/>
        <w:autoSpaceDE w:val="0"/>
        <w:autoSpaceDN w:val="0"/>
        <w:ind w:firstLine="709"/>
        <w:jc w:val="both"/>
        <w:rPr>
          <w:sz w:val="28"/>
          <w:szCs w:val="28"/>
        </w:rPr>
      </w:pPr>
      <w:bookmarkStart w:id="8" w:name="P147"/>
      <w:bookmarkEnd w:id="8"/>
      <w:r w:rsidRPr="00F315B8">
        <w:rPr>
          <w:sz w:val="28"/>
          <w:szCs w:val="28"/>
        </w:rPr>
        <w:t>3) описание границы территории, на которой учреждается территориальное общественное самоуправление, в произвольной форме;</w:t>
      </w:r>
    </w:p>
    <w:p w:rsidR="00F315B8" w:rsidRPr="00F315B8" w:rsidRDefault="00F315B8" w:rsidP="00D55C7A">
      <w:pPr>
        <w:widowControl w:val="0"/>
        <w:autoSpaceDE w:val="0"/>
        <w:autoSpaceDN w:val="0"/>
        <w:ind w:firstLine="709"/>
        <w:jc w:val="both"/>
        <w:rPr>
          <w:sz w:val="28"/>
          <w:szCs w:val="28"/>
        </w:rPr>
      </w:pPr>
      <w:r w:rsidRPr="00F315B8">
        <w:rPr>
          <w:sz w:val="28"/>
          <w:szCs w:val="28"/>
        </w:rPr>
        <w:t>4) заявление о регистрации устава территориального общественного самоуправления в произвольной форме;</w:t>
      </w:r>
    </w:p>
    <w:p w:rsidR="00F315B8" w:rsidRPr="00F315B8" w:rsidRDefault="00F315B8" w:rsidP="00D55C7A">
      <w:pPr>
        <w:widowControl w:val="0"/>
        <w:autoSpaceDE w:val="0"/>
        <w:autoSpaceDN w:val="0"/>
        <w:ind w:firstLine="709"/>
        <w:jc w:val="both"/>
        <w:rPr>
          <w:sz w:val="28"/>
          <w:szCs w:val="28"/>
        </w:rPr>
      </w:pPr>
      <w:r w:rsidRPr="00F315B8">
        <w:rPr>
          <w:sz w:val="28"/>
          <w:szCs w:val="28"/>
        </w:rPr>
        <w:t>5) устав территориального общественного самоуправления в двух экземплярах, каждый из которых должен быть прошит, пронумерован, подписан председателем и секретарем собрания (конференции) граждан, на котором принят устав.</w:t>
      </w:r>
    </w:p>
    <w:p w:rsidR="00F315B8" w:rsidRPr="00F315B8" w:rsidRDefault="00F315B8" w:rsidP="00D55C7A">
      <w:pPr>
        <w:widowControl w:val="0"/>
        <w:autoSpaceDE w:val="0"/>
        <w:autoSpaceDN w:val="0"/>
        <w:ind w:firstLine="709"/>
        <w:jc w:val="both"/>
        <w:rPr>
          <w:sz w:val="28"/>
          <w:szCs w:val="28"/>
        </w:rPr>
      </w:pPr>
      <w:bookmarkStart w:id="9" w:name="P150"/>
      <w:bookmarkEnd w:id="9"/>
      <w:r w:rsidRPr="00F315B8">
        <w:rPr>
          <w:sz w:val="28"/>
          <w:szCs w:val="28"/>
        </w:rPr>
        <w:t xml:space="preserve">2. Администрация городского округа рассматривает заявления и проводит правовую экспертизу документов, представленных в соответствии с </w:t>
      </w:r>
      <w:hyperlink r:id="rId23" w:anchor="P144" w:history="1">
        <w:r w:rsidRPr="00F315B8">
          <w:rPr>
            <w:sz w:val="28"/>
            <w:szCs w:val="28"/>
          </w:rPr>
          <w:t>частью 1</w:t>
        </w:r>
      </w:hyperlink>
      <w:r w:rsidRPr="00F315B8">
        <w:rPr>
          <w:sz w:val="28"/>
          <w:szCs w:val="28"/>
        </w:rPr>
        <w:t xml:space="preserve"> настоящей статьи, в течение тридцати дней со дня их регистрации в администрации городского округа.</w:t>
      </w:r>
    </w:p>
    <w:p w:rsidR="00F315B8" w:rsidRPr="00F315B8" w:rsidRDefault="00F315B8" w:rsidP="00D55C7A">
      <w:pPr>
        <w:widowControl w:val="0"/>
        <w:autoSpaceDE w:val="0"/>
        <w:autoSpaceDN w:val="0"/>
        <w:ind w:firstLine="709"/>
        <w:jc w:val="both"/>
        <w:rPr>
          <w:sz w:val="28"/>
          <w:szCs w:val="28"/>
        </w:rPr>
      </w:pPr>
      <w:r w:rsidRPr="00F315B8">
        <w:rPr>
          <w:sz w:val="28"/>
          <w:szCs w:val="28"/>
        </w:rPr>
        <w:t xml:space="preserve">3. Администрация городского округа при отсутствии обстоятельств, указанных в </w:t>
      </w:r>
      <w:hyperlink r:id="rId24" w:anchor="P152" w:history="1">
        <w:r w:rsidRPr="00F315B8">
          <w:rPr>
            <w:sz w:val="28"/>
            <w:szCs w:val="28"/>
          </w:rPr>
          <w:t>части 4</w:t>
        </w:r>
      </w:hyperlink>
      <w:r w:rsidRPr="00F315B8">
        <w:rPr>
          <w:sz w:val="28"/>
          <w:szCs w:val="28"/>
        </w:rPr>
        <w:t xml:space="preserve"> настоящей статьи, готовит проект решения Совета депутатов городского округа об установлении границы территориального общественного самоуправления, содержащий описание границы территории создаваемого территориального общественного самоуправления, который вносится на рассмотрение в Совет депутатов городского округа с копиями документов, указанных в </w:t>
      </w:r>
      <w:hyperlink r:id="rId25" w:anchor="P145" w:history="1">
        <w:r w:rsidRPr="00F315B8">
          <w:rPr>
            <w:sz w:val="28"/>
            <w:szCs w:val="28"/>
          </w:rPr>
          <w:t>пунктах 1</w:t>
        </w:r>
      </w:hyperlink>
      <w:r w:rsidRPr="00F315B8">
        <w:rPr>
          <w:sz w:val="28"/>
          <w:szCs w:val="28"/>
        </w:rPr>
        <w:t xml:space="preserve"> - </w:t>
      </w:r>
      <w:hyperlink r:id="rId26" w:anchor="P147" w:history="1">
        <w:r w:rsidRPr="00F315B8">
          <w:rPr>
            <w:sz w:val="28"/>
            <w:szCs w:val="28"/>
          </w:rPr>
          <w:t>3 части 1</w:t>
        </w:r>
      </w:hyperlink>
      <w:r w:rsidRPr="00F315B8">
        <w:rPr>
          <w:sz w:val="28"/>
          <w:szCs w:val="28"/>
        </w:rPr>
        <w:t xml:space="preserve"> настоящей статьи.</w:t>
      </w:r>
    </w:p>
    <w:p w:rsidR="00F315B8" w:rsidRPr="00F315B8" w:rsidRDefault="00F315B8" w:rsidP="00D55C7A">
      <w:pPr>
        <w:widowControl w:val="0"/>
        <w:autoSpaceDE w:val="0"/>
        <w:autoSpaceDN w:val="0"/>
        <w:ind w:firstLine="709"/>
        <w:jc w:val="both"/>
        <w:rPr>
          <w:sz w:val="28"/>
          <w:szCs w:val="28"/>
        </w:rPr>
      </w:pPr>
      <w:bookmarkStart w:id="10" w:name="P152"/>
      <w:bookmarkEnd w:id="10"/>
      <w:r w:rsidRPr="00F315B8">
        <w:rPr>
          <w:sz w:val="28"/>
          <w:szCs w:val="28"/>
        </w:rPr>
        <w:t xml:space="preserve">4. Администрация городского округа возвращает документы, указанные в </w:t>
      </w:r>
      <w:hyperlink r:id="rId27" w:anchor="P144" w:history="1">
        <w:r w:rsidRPr="00F315B8">
          <w:rPr>
            <w:sz w:val="28"/>
            <w:szCs w:val="28"/>
          </w:rPr>
          <w:t>части 1</w:t>
        </w:r>
      </w:hyperlink>
      <w:r w:rsidRPr="00F315B8">
        <w:rPr>
          <w:sz w:val="28"/>
          <w:szCs w:val="28"/>
        </w:rPr>
        <w:t xml:space="preserve"> настоящей статьи, заявителю с указанием причин в срок, установленный </w:t>
      </w:r>
      <w:hyperlink r:id="rId28" w:anchor="P150" w:history="1">
        <w:r w:rsidRPr="00F315B8">
          <w:rPr>
            <w:sz w:val="28"/>
            <w:szCs w:val="28"/>
          </w:rPr>
          <w:t>частью 2</w:t>
        </w:r>
      </w:hyperlink>
      <w:r w:rsidRPr="00F315B8">
        <w:rPr>
          <w:sz w:val="28"/>
          <w:szCs w:val="28"/>
        </w:rPr>
        <w:t xml:space="preserve"> настоящей статьи, в случае:</w:t>
      </w:r>
    </w:p>
    <w:p w:rsidR="00F315B8" w:rsidRPr="00F315B8" w:rsidRDefault="00F315B8" w:rsidP="00D55C7A">
      <w:pPr>
        <w:widowControl w:val="0"/>
        <w:autoSpaceDE w:val="0"/>
        <w:autoSpaceDN w:val="0"/>
        <w:ind w:firstLine="709"/>
        <w:jc w:val="both"/>
        <w:rPr>
          <w:sz w:val="28"/>
          <w:szCs w:val="28"/>
        </w:rPr>
      </w:pPr>
      <w:r w:rsidRPr="00F315B8">
        <w:rPr>
          <w:sz w:val="28"/>
          <w:szCs w:val="28"/>
        </w:rPr>
        <w:t>1) несоответствия представленных документов законодательству Российской Федерации и настоящему Положению;</w:t>
      </w:r>
    </w:p>
    <w:p w:rsidR="00F315B8" w:rsidRPr="00F315B8" w:rsidRDefault="00F315B8" w:rsidP="00D55C7A">
      <w:pPr>
        <w:widowControl w:val="0"/>
        <w:autoSpaceDE w:val="0"/>
        <w:autoSpaceDN w:val="0"/>
        <w:ind w:firstLine="709"/>
        <w:jc w:val="both"/>
        <w:rPr>
          <w:sz w:val="28"/>
          <w:szCs w:val="28"/>
        </w:rPr>
      </w:pPr>
      <w:r w:rsidRPr="00F315B8">
        <w:rPr>
          <w:sz w:val="28"/>
          <w:szCs w:val="28"/>
        </w:rPr>
        <w:t>2) если в указанных границах уже зарегистрировано территориальное общественное самоуправление или границы уже установлены по предложению другой инициативной группы;</w:t>
      </w:r>
    </w:p>
    <w:p w:rsidR="00F315B8" w:rsidRPr="00F315B8" w:rsidRDefault="00F315B8" w:rsidP="00D55C7A">
      <w:pPr>
        <w:widowControl w:val="0"/>
        <w:autoSpaceDE w:val="0"/>
        <w:autoSpaceDN w:val="0"/>
        <w:ind w:firstLine="709"/>
        <w:jc w:val="both"/>
        <w:rPr>
          <w:sz w:val="28"/>
          <w:szCs w:val="28"/>
        </w:rPr>
      </w:pPr>
      <w:r w:rsidRPr="00F315B8">
        <w:rPr>
          <w:sz w:val="28"/>
          <w:szCs w:val="28"/>
        </w:rPr>
        <w:t>3) принятия решения об организации территориального общественного самоуправления неправомочным составом учредительного собрания (конференции) граждан.</w:t>
      </w:r>
    </w:p>
    <w:p w:rsidR="00F315B8" w:rsidRPr="00F315B8" w:rsidRDefault="00F315B8" w:rsidP="00D55C7A">
      <w:pPr>
        <w:widowControl w:val="0"/>
        <w:autoSpaceDE w:val="0"/>
        <w:autoSpaceDN w:val="0"/>
        <w:ind w:firstLine="709"/>
        <w:jc w:val="both"/>
        <w:rPr>
          <w:sz w:val="28"/>
          <w:szCs w:val="28"/>
        </w:rPr>
      </w:pPr>
      <w:r w:rsidRPr="00F315B8">
        <w:rPr>
          <w:sz w:val="28"/>
          <w:szCs w:val="28"/>
        </w:rPr>
        <w:t>Возвращение документов не препятствует повторному обращению об установлении границы территориального общественного самоуправления после устранения указанных недостатков.</w:t>
      </w:r>
    </w:p>
    <w:p w:rsidR="00F315B8" w:rsidRPr="00F315B8" w:rsidRDefault="00F315B8" w:rsidP="00D55C7A">
      <w:pPr>
        <w:widowControl w:val="0"/>
        <w:autoSpaceDE w:val="0"/>
        <w:autoSpaceDN w:val="0"/>
        <w:ind w:firstLine="709"/>
        <w:jc w:val="both"/>
        <w:rPr>
          <w:sz w:val="28"/>
          <w:szCs w:val="28"/>
        </w:rPr>
      </w:pPr>
      <w:r w:rsidRPr="00F315B8">
        <w:rPr>
          <w:sz w:val="28"/>
          <w:szCs w:val="28"/>
        </w:rPr>
        <w:t xml:space="preserve">5. Изменение границы территориального общественного самоуправления производится в порядке, определенном настоящей статьей для установления границы территориального общественного </w:t>
      </w:r>
      <w:r w:rsidRPr="00F315B8">
        <w:rPr>
          <w:sz w:val="28"/>
          <w:szCs w:val="28"/>
        </w:rPr>
        <w:lastRenderedPageBreak/>
        <w:t>самоуправления.</w:t>
      </w:r>
    </w:p>
    <w:p w:rsidR="00F315B8" w:rsidRDefault="00F315B8" w:rsidP="00D55C7A">
      <w:pPr>
        <w:widowControl w:val="0"/>
        <w:autoSpaceDE w:val="0"/>
        <w:autoSpaceDN w:val="0"/>
        <w:ind w:firstLine="709"/>
        <w:jc w:val="both"/>
        <w:rPr>
          <w:sz w:val="28"/>
          <w:szCs w:val="28"/>
        </w:rPr>
      </w:pPr>
      <w:r w:rsidRPr="00F315B8">
        <w:rPr>
          <w:sz w:val="28"/>
          <w:szCs w:val="28"/>
        </w:rPr>
        <w:t>6. Решение Совета депутатов городского округа об установлении границы территориального общественного самоуправления подлежит официальному опубликованию и размещению на официальном сайте администрации городского округа.</w:t>
      </w:r>
    </w:p>
    <w:p w:rsidR="00EB1C74" w:rsidRPr="00F315B8" w:rsidRDefault="00EB1C74" w:rsidP="00D55C7A">
      <w:pPr>
        <w:widowControl w:val="0"/>
        <w:autoSpaceDE w:val="0"/>
        <w:autoSpaceDN w:val="0"/>
        <w:ind w:firstLine="709"/>
        <w:jc w:val="both"/>
        <w:rPr>
          <w:sz w:val="28"/>
          <w:szCs w:val="28"/>
        </w:rPr>
      </w:pPr>
    </w:p>
    <w:p w:rsidR="00F315B8" w:rsidRPr="00846DDF" w:rsidRDefault="00F315B8" w:rsidP="00EB1C74">
      <w:pPr>
        <w:widowControl w:val="0"/>
        <w:autoSpaceDE w:val="0"/>
        <w:autoSpaceDN w:val="0"/>
        <w:ind w:firstLine="709"/>
        <w:jc w:val="center"/>
        <w:rPr>
          <w:b/>
          <w:sz w:val="28"/>
          <w:szCs w:val="28"/>
        </w:rPr>
      </w:pPr>
      <w:bookmarkStart w:id="11" w:name="P161"/>
      <w:bookmarkEnd w:id="11"/>
      <w:r w:rsidRPr="00F315B8">
        <w:rPr>
          <w:b/>
          <w:sz w:val="28"/>
          <w:szCs w:val="28"/>
        </w:rPr>
        <w:t>Статья 11. Порядок регистрации устава территориального общественного самоуправления</w:t>
      </w:r>
    </w:p>
    <w:p w:rsidR="00F315B8" w:rsidRPr="00F315B8" w:rsidRDefault="00F315B8" w:rsidP="00D55C7A">
      <w:pPr>
        <w:widowControl w:val="0"/>
        <w:autoSpaceDE w:val="0"/>
        <w:autoSpaceDN w:val="0"/>
        <w:ind w:firstLine="709"/>
        <w:jc w:val="both"/>
        <w:rPr>
          <w:sz w:val="28"/>
          <w:szCs w:val="28"/>
        </w:rPr>
      </w:pPr>
      <w:r w:rsidRPr="00F315B8">
        <w:rPr>
          <w:sz w:val="28"/>
          <w:szCs w:val="28"/>
        </w:rPr>
        <w:t>1. В течение семи дней со дня подписания решения Совета депутатов городского округа об установлении границы территориального общественного самоуправления Совет депутатов городского округа направляет копию решения в администрацию городского округа.</w:t>
      </w:r>
    </w:p>
    <w:p w:rsidR="00F315B8" w:rsidRPr="00F315B8" w:rsidRDefault="00F315B8" w:rsidP="00D55C7A">
      <w:pPr>
        <w:widowControl w:val="0"/>
        <w:autoSpaceDE w:val="0"/>
        <w:autoSpaceDN w:val="0"/>
        <w:ind w:firstLine="709"/>
        <w:jc w:val="both"/>
        <w:rPr>
          <w:sz w:val="28"/>
          <w:szCs w:val="28"/>
        </w:rPr>
      </w:pPr>
      <w:r w:rsidRPr="00F315B8">
        <w:rPr>
          <w:sz w:val="28"/>
          <w:szCs w:val="28"/>
        </w:rPr>
        <w:t>2. Администрация городского округа не позднее четырнадцати дней со дня поступления решения Совета депутатов городского округа об установлении границы территориального общественного самоуправления регистрирует устав территориального общественного самоуправления.</w:t>
      </w:r>
    </w:p>
    <w:p w:rsidR="00F315B8" w:rsidRPr="00F315B8" w:rsidRDefault="00F315B8" w:rsidP="00D55C7A">
      <w:pPr>
        <w:widowControl w:val="0"/>
        <w:autoSpaceDE w:val="0"/>
        <w:autoSpaceDN w:val="0"/>
        <w:ind w:firstLine="709"/>
        <w:jc w:val="both"/>
        <w:rPr>
          <w:sz w:val="28"/>
          <w:szCs w:val="28"/>
        </w:rPr>
      </w:pPr>
      <w:r w:rsidRPr="00F315B8">
        <w:rPr>
          <w:sz w:val="28"/>
          <w:szCs w:val="28"/>
        </w:rPr>
        <w:t>3. Администрация городского округа в течение десяти дней со дня регистрации устава территориального общественного самоуправления один экземпляр зарегистрированного устава территориального общественного самоуправления с отметкой о его регистрации, а также копию решения Совета депутатов городского округа об установлении границы территориального общественного самоуправления и копию правового акта администрации  городского округа об утверждении устава территориального общественного самоуправления направляет (выдает) заявителю.</w:t>
      </w:r>
    </w:p>
    <w:p w:rsidR="00F315B8" w:rsidRPr="00F315B8" w:rsidRDefault="00F315B8" w:rsidP="00D55C7A">
      <w:pPr>
        <w:widowControl w:val="0"/>
        <w:autoSpaceDE w:val="0"/>
        <w:autoSpaceDN w:val="0"/>
        <w:ind w:firstLine="709"/>
        <w:jc w:val="both"/>
        <w:rPr>
          <w:sz w:val="28"/>
          <w:szCs w:val="28"/>
        </w:rPr>
      </w:pPr>
      <w:r w:rsidRPr="00F315B8">
        <w:rPr>
          <w:sz w:val="28"/>
          <w:szCs w:val="28"/>
        </w:rPr>
        <w:t>4. Администрация городского округа ведет реестр территориальных общественных самоуправлений в городском округе по форме, установленной администрацией городского округа.</w:t>
      </w:r>
    </w:p>
    <w:p w:rsidR="00F315B8" w:rsidRPr="00F315B8" w:rsidRDefault="00F315B8" w:rsidP="00D55C7A">
      <w:pPr>
        <w:widowControl w:val="0"/>
        <w:autoSpaceDE w:val="0"/>
        <w:autoSpaceDN w:val="0"/>
        <w:ind w:firstLine="709"/>
        <w:jc w:val="both"/>
        <w:rPr>
          <w:sz w:val="28"/>
          <w:szCs w:val="28"/>
        </w:rPr>
      </w:pPr>
      <w:bookmarkStart w:id="12" w:name="P167"/>
      <w:bookmarkEnd w:id="12"/>
      <w:r w:rsidRPr="00F315B8">
        <w:rPr>
          <w:sz w:val="28"/>
          <w:szCs w:val="28"/>
        </w:rPr>
        <w:t>5. Для внесения изменений в устав территориального общественного самоуправления территориальным общественным самоуправлением в администрацию городского округа направляются следующие документы:</w:t>
      </w:r>
    </w:p>
    <w:p w:rsidR="00F315B8" w:rsidRPr="00F315B8" w:rsidRDefault="00F315B8" w:rsidP="00D55C7A">
      <w:pPr>
        <w:widowControl w:val="0"/>
        <w:autoSpaceDE w:val="0"/>
        <w:autoSpaceDN w:val="0"/>
        <w:ind w:firstLine="709"/>
        <w:jc w:val="both"/>
        <w:rPr>
          <w:sz w:val="28"/>
          <w:szCs w:val="28"/>
        </w:rPr>
      </w:pPr>
      <w:r w:rsidRPr="00F315B8">
        <w:rPr>
          <w:sz w:val="28"/>
          <w:szCs w:val="28"/>
        </w:rPr>
        <w:t>1) заявление о регистрации изменений в устав территориального общественного самоуправления;</w:t>
      </w:r>
    </w:p>
    <w:p w:rsidR="00F315B8" w:rsidRPr="00F315B8" w:rsidRDefault="00F315B8" w:rsidP="00D55C7A">
      <w:pPr>
        <w:widowControl w:val="0"/>
        <w:autoSpaceDE w:val="0"/>
        <w:autoSpaceDN w:val="0"/>
        <w:ind w:firstLine="709"/>
        <w:jc w:val="both"/>
        <w:rPr>
          <w:sz w:val="28"/>
          <w:szCs w:val="28"/>
        </w:rPr>
      </w:pPr>
      <w:r w:rsidRPr="00F315B8">
        <w:rPr>
          <w:sz w:val="28"/>
          <w:szCs w:val="28"/>
        </w:rPr>
        <w:t>2) изменения в устав территориального общественного самоуправления;</w:t>
      </w:r>
    </w:p>
    <w:p w:rsidR="00F315B8" w:rsidRPr="00F315B8" w:rsidRDefault="00F315B8" w:rsidP="00D55C7A">
      <w:pPr>
        <w:widowControl w:val="0"/>
        <w:autoSpaceDE w:val="0"/>
        <w:autoSpaceDN w:val="0"/>
        <w:ind w:firstLine="709"/>
        <w:jc w:val="both"/>
        <w:rPr>
          <w:sz w:val="28"/>
          <w:szCs w:val="28"/>
        </w:rPr>
      </w:pPr>
      <w:r w:rsidRPr="00F315B8">
        <w:rPr>
          <w:sz w:val="28"/>
          <w:szCs w:val="28"/>
        </w:rPr>
        <w:t xml:space="preserve">3) протокол собрания (конференции) граждан территориального общественного самоуправления, на котором приняты соответствующие изменения. К протоколу собрания (конференции) граждан территориального общественного самоуправления прилагаются документы, указанные в </w:t>
      </w:r>
      <w:hyperlink r:id="rId29" w:anchor="P139" w:history="1">
        <w:r w:rsidRPr="00F315B8">
          <w:rPr>
            <w:sz w:val="28"/>
            <w:szCs w:val="28"/>
          </w:rPr>
          <w:t>абзацах втором</w:t>
        </w:r>
      </w:hyperlink>
      <w:r w:rsidRPr="00F315B8">
        <w:rPr>
          <w:sz w:val="28"/>
          <w:szCs w:val="28"/>
        </w:rPr>
        <w:t xml:space="preserve"> и </w:t>
      </w:r>
      <w:hyperlink r:id="rId30" w:anchor="P140" w:history="1">
        <w:r w:rsidRPr="00F315B8">
          <w:rPr>
            <w:sz w:val="28"/>
            <w:szCs w:val="28"/>
          </w:rPr>
          <w:t>третьем части 6 статьи 9</w:t>
        </w:r>
      </w:hyperlink>
      <w:r w:rsidRPr="00F315B8">
        <w:rPr>
          <w:sz w:val="28"/>
          <w:szCs w:val="28"/>
        </w:rPr>
        <w:t xml:space="preserve"> настоящего Положения.</w:t>
      </w:r>
    </w:p>
    <w:p w:rsidR="00F315B8" w:rsidRPr="00F315B8" w:rsidRDefault="00F315B8" w:rsidP="00D55C7A">
      <w:pPr>
        <w:widowControl w:val="0"/>
        <w:autoSpaceDE w:val="0"/>
        <w:autoSpaceDN w:val="0"/>
        <w:ind w:firstLine="709"/>
        <w:jc w:val="both"/>
        <w:rPr>
          <w:sz w:val="28"/>
          <w:szCs w:val="28"/>
        </w:rPr>
      </w:pPr>
      <w:r w:rsidRPr="00F315B8">
        <w:rPr>
          <w:sz w:val="28"/>
          <w:szCs w:val="28"/>
        </w:rPr>
        <w:t>6. Администрация городского округа в течение тридцати дней рассматривает заявление территориального общественного самоуправления, проводит правовую экспертизу представленных документов и регистрирует изменения в устав территориального общественного самоуправления.</w:t>
      </w:r>
    </w:p>
    <w:p w:rsidR="00F315B8" w:rsidRPr="00F315B8" w:rsidRDefault="00F315B8" w:rsidP="00D55C7A">
      <w:pPr>
        <w:widowControl w:val="0"/>
        <w:autoSpaceDE w:val="0"/>
        <w:autoSpaceDN w:val="0"/>
        <w:ind w:firstLine="709"/>
        <w:jc w:val="both"/>
        <w:rPr>
          <w:sz w:val="28"/>
          <w:szCs w:val="28"/>
        </w:rPr>
      </w:pPr>
      <w:r w:rsidRPr="00F315B8">
        <w:rPr>
          <w:sz w:val="28"/>
          <w:szCs w:val="28"/>
        </w:rPr>
        <w:t xml:space="preserve">7. Администрация городского округа отказывает в регистрации изменений в устав территориального общественного самоуправления и </w:t>
      </w:r>
      <w:r w:rsidRPr="00F315B8">
        <w:rPr>
          <w:sz w:val="28"/>
          <w:szCs w:val="28"/>
        </w:rPr>
        <w:lastRenderedPageBreak/>
        <w:t xml:space="preserve">возвращает документы, указанные в </w:t>
      </w:r>
      <w:hyperlink r:id="rId31" w:anchor="P167" w:history="1">
        <w:r w:rsidRPr="00F315B8">
          <w:rPr>
            <w:sz w:val="28"/>
            <w:szCs w:val="28"/>
          </w:rPr>
          <w:t>части 5</w:t>
        </w:r>
      </w:hyperlink>
      <w:r w:rsidRPr="00F315B8">
        <w:rPr>
          <w:sz w:val="28"/>
          <w:szCs w:val="28"/>
        </w:rPr>
        <w:t xml:space="preserve"> настоящей статьи, в случаях, указанных в </w:t>
      </w:r>
      <w:hyperlink r:id="rId32" w:anchor="P152" w:history="1">
        <w:r w:rsidRPr="00F315B8">
          <w:rPr>
            <w:sz w:val="28"/>
            <w:szCs w:val="28"/>
          </w:rPr>
          <w:t>части 4 статьи 10</w:t>
        </w:r>
      </w:hyperlink>
      <w:r w:rsidRPr="00F315B8">
        <w:rPr>
          <w:sz w:val="28"/>
          <w:szCs w:val="28"/>
        </w:rPr>
        <w:t xml:space="preserve"> настоящего Положения.</w:t>
      </w:r>
    </w:p>
    <w:p w:rsidR="00F315B8" w:rsidRPr="00F315B8" w:rsidRDefault="00F315B8" w:rsidP="00D55C7A">
      <w:pPr>
        <w:widowControl w:val="0"/>
        <w:autoSpaceDE w:val="0"/>
        <w:autoSpaceDN w:val="0"/>
        <w:ind w:firstLine="709"/>
        <w:jc w:val="both"/>
        <w:rPr>
          <w:sz w:val="28"/>
          <w:szCs w:val="28"/>
        </w:rPr>
      </w:pPr>
    </w:p>
    <w:p w:rsidR="00F315B8" w:rsidRPr="00846DDF" w:rsidRDefault="00F315B8" w:rsidP="00EB1C74">
      <w:pPr>
        <w:widowControl w:val="0"/>
        <w:autoSpaceDE w:val="0"/>
        <w:autoSpaceDN w:val="0"/>
        <w:ind w:firstLine="709"/>
        <w:jc w:val="center"/>
        <w:rPr>
          <w:b/>
          <w:sz w:val="28"/>
          <w:szCs w:val="28"/>
        </w:rPr>
      </w:pPr>
      <w:r w:rsidRPr="00F315B8">
        <w:rPr>
          <w:b/>
          <w:sz w:val="28"/>
          <w:szCs w:val="28"/>
        </w:rPr>
        <w:t>Статья 12. Собрание (конференция) граждан по вопросам осуществления территориального общественного самоуправления</w:t>
      </w:r>
    </w:p>
    <w:p w:rsidR="00F315B8" w:rsidRPr="00F315B8" w:rsidRDefault="00F315B8" w:rsidP="00D55C7A">
      <w:pPr>
        <w:widowControl w:val="0"/>
        <w:autoSpaceDE w:val="0"/>
        <w:autoSpaceDN w:val="0"/>
        <w:ind w:firstLine="709"/>
        <w:jc w:val="both"/>
        <w:rPr>
          <w:sz w:val="28"/>
          <w:szCs w:val="28"/>
        </w:rPr>
      </w:pPr>
      <w:r w:rsidRPr="00F315B8">
        <w:rPr>
          <w:sz w:val="28"/>
          <w:szCs w:val="28"/>
        </w:rPr>
        <w:t>1. Собрание граждан по вопросам осуществления территориального общественного самоуправления считается правомочным, если в нем принимают участие не менее одной трети граждан соответствующей территории, достигших шестнадцатилетнего возраста.</w:t>
      </w:r>
    </w:p>
    <w:p w:rsidR="00F315B8" w:rsidRPr="00F315B8" w:rsidRDefault="00F315B8" w:rsidP="00D55C7A">
      <w:pPr>
        <w:widowControl w:val="0"/>
        <w:autoSpaceDE w:val="0"/>
        <w:autoSpaceDN w:val="0"/>
        <w:ind w:firstLine="709"/>
        <w:jc w:val="both"/>
        <w:rPr>
          <w:sz w:val="28"/>
          <w:szCs w:val="28"/>
        </w:rPr>
      </w:pPr>
      <w:r w:rsidRPr="00F315B8">
        <w:rPr>
          <w:sz w:val="28"/>
          <w:szCs w:val="28"/>
        </w:rPr>
        <w:t>2. Конференция граждан по вопросам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граждан соответствующей территории, достигших шестнадцатилетнего возраста.</w:t>
      </w:r>
    </w:p>
    <w:p w:rsidR="00F315B8" w:rsidRPr="00F315B8" w:rsidRDefault="00F315B8" w:rsidP="00D55C7A">
      <w:pPr>
        <w:widowControl w:val="0"/>
        <w:autoSpaceDE w:val="0"/>
        <w:autoSpaceDN w:val="0"/>
        <w:ind w:firstLine="709"/>
        <w:jc w:val="both"/>
        <w:rPr>
          <w:sz w:val="28"/>
          <w:szCs w:val="28"/>
        </w:rPr>
      </w:pPr>
    </w:p>
    <w:p w:rsidR="00EB1C74" w:rsidRDefault="00F315B8" w:rsidP="00EB1C74">
      <w:pPr>
        <w:widowControl w:val="0"/>
        <w:autoSpaceDE w:val="0"/>
        <w:autoSpaceDN w:val="0"/>
        <w:ind w:firstLine="709"/>
        <w:jc w:val="center"/>
        <w:rPr>
          <w:b/>
          <w:sz w:val="28"/>
          <w:szCs w:val="28"/>
        </w:rPr>
      </w:pPr>
      <w:r w:rsidRPr="00F315B8">
        <w:rPr>
          <w:b/>
          <w:sz w:val="28"/>
          <w:szCs w:val="28"/>
        </w:rPr>
        <w:t xml:space="preserve">Статья 13. Взаимодействие органов территориального общественного самоуправления с органами местного </w:t>
      </w:r>
    </w:p>
    <w:p w:rsidR="00F315B8" w:rsidRPr="00846DDF" w:rsidRDefault="00F315B8" w:rsidP="00EB1C74">
      <w:pPr>
        <w:widowControl w:val="0"/>
        <w:autoSpaceDE w:val="0"/>
        <w:autoSpaceDN w:val="0"/>
        <w:ind w:firstLine="709"/>
        <w:jc w:val="center"/>
        <w:rPr>
          <w:b/>
          <w:sz w:val="28"/>
          <w:szCs w:val="28"/>
        </w:rPr>
      </w:pPr>
      <w:r w:rsidRPr="00F315B8">
        <w:rPr>
          <w:b/>
          <w:sz w:val="28"/>
          <w:szCs w:val="28"/>
        </w:rPr>
        <w:t>самоуправления городского округа</w:t>
      </w:r>
    </w:p>
    <w:p w:rsidR="00F315B8" w:rsidRPr="00F315B8" w:rsidRDefault="00F315B8" w:rsidP="00D55C7A">
      <w:pPr>
        <w:widowControl w:val="0"/>
        <w:autoSpaceDE w:val="0"/>
        <w:autoSpaceDN w:val="0"/>
        <w:ind w:firstLine="709"/>
        <w:jc w:val="both"/>
        <w:rPr>
          <w:sz w:val="28"/>
          <w:szCs w:val="28"/>
        </w:rPr>
      </w:pPr>
      <w:r w:rsidRPr="00F315B8">
        <w:rPr>
          <w:sz w:val="28"/>
          <w:szCs w:val="28"/>
        </w:rPr>
        <w:t>1. Территориальное общественное самоуправление осуществляет свою деятельность во взаимодействии с органами и должностными лицами местного самоуправления городского округа в целях развития территориального общественного самоуправления и совместного решения вопросов местного значения.</w:t>
      </w:r>
    </w:p>
    <w:p w:rsidR="00F315B8" w:rsidRPr="00F315B8" w:rsidRDefault="00F315B8" w:rsidP="00D55C7A">
      <w:pPr>
        <w:widowControl w:val="0"/>
        <w:autoSpaceDE w:val="0"/>
        <w:autoSpaceDN w:val="0"/>
        <w:ind w:firstLine="709"/>
        <w:jc w:val="both"/>
        <w:rPr>
          <w:sz w:val="28"/>
          <w:szCs w:val="28"/>
        </w:rPr>
      </w:pPr>
      <w:r w:rsidRPr="00F315B8">
        <w:rPr>
          <w:sz w:val="28"/>
          <w:szCs w:val="28"/>
        </w:rPr>
        <w:t>2. Органы местного самоуправления городского округа в пределах своей компетенции:</w:t>
      </w:r>
    </w:p>
    <w:p w:rsidR="00F315B8" w:rsidRPr="00F315B8" w:rsidRDefault="00F315B8" w:rsidP="00D55C7A">
      <w:pPr>
        <w:widowControl w:val="0"/>
        <w:autoSpaceDE w:val="0"/>
        <w:autoSpaceDN w:val="0"/>
        <w:ind w:firstLine="709"/>
        <w:jc w:val="both"/>
        <w:rPr>
          <w:sz w:val="28"/>
          <w:szCs w:val="28"/>
        </w:rPr>
      </w:pPr>
      <w:r w:rsidRPr="00F315B8">
        <w:rPr>
          <w:sz w:val="28"/>
          <w:szCs w:val="28"/>
        </w:rPr>
        <w:t>1) оказывают содействие населению в реализации права на осуществление территориального общественного самоуправления;</w:t>
      </w:r>
    </w:p>
    <w:p w:rsidR="00F315B8" w:rsidRPr="00F315B8" w:rsidRDefault="00F315B8" w:rsidP="00D55C7A">
      <w:pPr>
        <w:widowControl w:val="0"/>
        <w:autoSpaceDE w:val="0"/>
        <w:autoSpaceDN w:val="0"/>
        <w:ind w:firstLine="709"/>
        <w:jc w:val="both"/>
        <w:rPr>
          <w:sz w:val="28"/>
          <w:szCs w:val="28"/>
        </w:rPr>
      </w:pPr>
      <w:r w:rsidRPr="00F315B8">
        <w:rPr>
          <w:sz w:val="28"/>
          <w:szCs w:val="28"/>
        </w:rPr>
        <w:t>2) оказывают помощь инициативным группам граждан в проведении собраний (конференций) граждан;</w:t>
      </w:r>
    </w:p>
    <w:p w:rsidR="00F315B8" w:rsidRPr="00F315B8" w:rsidRDefault="00F315B8" w:rsidP="00D55C7A">
      <w:pPr>
        <w:widowControl w:val="0"/>
        <w:autoSpaceDE w:val="0"/>
        <w:autoSpaceDN w:val="0"/>
        <w:ind w:firstLine="709"/>
        <w:jc w:val="both"/>
        <w:rPr>
          <w:sz w:val="28"/>
          <w:szCs w:val="28"/>
        </w:rPr>
      </w:pPr>
      <w:r w:rsidRPr="00F315B8">
        <w:rPr>
          <w:sz w:val="28"/>
          <w:szCs w:val="28"/>
        </w:rPr>
        <w:t>3) оказывают организационную и методическую помощь органам территориального общественного самоуправления;</w:t>
      </w:r>
    </w:p>
    <w:p w:rsidR="00F315B8" w:rsidRPr="00F315B8" w:rsidRDefault="00F315B8" w:rsidP="00D55C7A">
      <w:pPr>
        <w:widowControl w:val="0"/>
        <w:autoSpaceDE w:val="0"/>
        <w:autoSpaceDN w:val="0"/>
        <w:ind w:firstLine="709"/>
        <w:jc w:val="both"/>
        <w:rPr>
          <w:sz w:val="28"/>
          <w:szCs w:val="28"/>
        </w:rPr>
      </w:pPr>
      <w:r w:rsidRPr="00F315B8">
        <w:rPr>
          <w:sz w:val="28"/>
          <w:szCs w:val="28"/>
        </w:rPr>
        <w:t>4) контролируют использование бюджетных средств, переданных органам территориального общественного самоуправления на выполнение их деятельности.</w:t>
      </w:r>
    </w:p>
    <w:p w:rsidR="00F315B8" w:rsidRPr="00F315B8" w:rsidRDefault="00F315B8" w:rsidP="00D55C7A">
      <w:pPr>
        <w:widowControl w:val="0"/>
        <w:autoSpaceDE w:val="0"/>
        <w:autoSpaceDN w:val="0"/>
        <w:ind w:firstLine="709"/>
        <w:jc w:val="both"/>
        <w:rPr>
          <w:sz w:val="28"/>
          <w:szCs w:val="28"/>
        </w:rPr>
      </w:pPr>
    </w:p>
    <w:p w:rsidR="00F315B8" w:rsidRPr="00EB1C74" w:rsidRDefault="00F315B8" w:rsidP="00EB1C74">
      <w:pPr>
        <w:widowControl w:val="0"/>
        <w:autoSpaceDE w:val="0"/>
        <w:autoSpaceDN w:val="0"/>
        <w:ind w:firstLine="709"/>
        <w:jc w:val="center"/>
        <w:rPr>
          <w:b/>
          <w:sz w:val="28"/>
          <w:szCs w:val="28"/>
        </w:rPr>
      </w:pPr>
      <w:r w:rsidRPr="00F315B8">
        <w:rPr>
          <w:b/>
          <w:sz w:val="28"/>
          <w:szCs w:val="28"/>
        </w:rPr>
        <w:t>Статья 14. Оказание финансовой поддержки территориальному общественному самоуправлению</w:t>
      </w:r>
    </w:p>
    <w:p w:rsidR="00F315B8" w:rsidRPr="00F315B8" w:rsidRDefault="00F315B8" w:rsidP="00D55C7A">
      <w:pPr>
        <w:widowControl w:val="0"/>
        <w:autoSpaceDE w:val="0"/>
        <w:autoSpaceDN w:val="0"/>
        <w:ind w:firstLine="709"/>
        <w:jc w:val="both"/>
        <w:rPr>
          <w:sz w:val="28"/>
          <w:szCs w:val="28"/>
        </w:rPr>
      </w:pPr>
      <w:r w:rsidRPr="00F315B8">
        <w:rPr>
          <w:sz w:val="28"/>
          <w:szCs w:val="28"/>
        </w:rPr>
        <w:t>1. Выделение средств из бюджета городского округа для поддержки территориального общественного самоуправления осуществляется в порядке, установленном бюджетным законодательством Российской Федерации и муниципальными правовыми актами городского округа.</w:t>
      </w:r>
    </w:p>
    <w:p w:rsidR="00F315B8" w:rsidRPr="00F315B8" w:rsidRDefault="00F315B8" w:rsidP="00D55C7A">
      <w:pPr>
        <w:widowControl w:val="0"/>
        <w:autoSpaceDE w:val="0"/>
        <w:autoSpaceDN w:val="0"/>
        <w:ind w:firstLine="709"/>
        <w:jc w:val="both"/>
        <w:rPr>
          <w:sz w:val="28"/>
          <w:szCs w:val="28"/>
        </w:rPr>
      </w:pPr>
      <w:r w:rsidRPr="00F315B8">
        <w:rPr>
          <w:sz w:val="28"/>
          <w:szCs w:val="28"/>
        </w:rPr>
        <w:t>2. Контроль за использованием средств, выделенных из бюджета городского округа, осуществляется в соответствии с бюджетным законодательством Российской Федерации.</w:t>
      </w:r>
    </w:p>
    <w:p w:rsidR="00F315B8" w:rsidRDefault="00F315B8" w:rsidP="00D55C7A">
      <w:pPr>
        <w:widowControl w:val="0"/>
        <w:autoSpaceDE w:val="0"/>
        <w:autoSpaceDN w:val="0"/>
        <w:ind w:firstLine="709"/>
        <w:jc w:val="both"/>
        <w:rPr>
          <w:sz w:val="28"/>
          <w:szCs w:val="28"/>
        </w:rPr>
      </w:pPr>
    </w:p>
    <w:p w:rsidR="00F315B8" w:rsidRPr="00846DDF" w:rsidRDefault="00F315B8" w:rsidP="00EB1C74">
      <w:pPr>
        <w:widowControl w:val="0"/>
        <w:autoSpaceDE w:val="0"/>
        <w:autoSpaceDN w:val="0"/>
        <w:ind w:firstLine="709"/>
        <w:jc w:val="center"/>
        <w:rPr>
          <w:b/>
          <w:sz w:val="28"/>
          <w:szCs w:val="28"/>
        </w:rPr>
      </w:pPr>
      <w:r w:rsidRPr="00F315B8">
        <w:rPr>
          <w:b/>
          <w:sz w:val="28"/>
          <w:szCs w:val="28"/>
        </w:rPr>
        <w:lastRenderedPageBreak/>
        <w:t>Статья 15. Прекращение осуществления территориального общественного самоуправления и его ликвидация</w:t>
      </w:r>
    </w:p>
    <w:p w:rsidR="00F315B8" w:rsidRPr="00F315B8" w:rsidRDefault="00F315B8" w:rsidP="00D55C7A">
      <w:pPr>
        <w:widowControl w:val="0"/>
        <w:autoSpaceDE w:val="0"/>
        <w:autoSpaceDN w:val="0"/>
        <w:ind w:firstLine="709"/>
        <w:jc w:val="both"/>
        <w:rPr>
          <w:sz w:val="28"/>
          <w:szCs w:val="28"/>
        </w:rPr>
      </w:pPr>
      <w:r w:rsidRPr="00F315B8">
        <w:rPr>
          <w:sz w:val="28"/>
          <w:szCs w:val="28"/>
        </w:rPr>
        <w:t>1. Деятельность территориального общественного самоуправления прекращается в порядке, установленном уставом территориального общественного самоуправления, либо на основании решения суда в случаях, предусмотренных законодательством Российской Федерации.</w:t>
      </w:r>
    </w:p>
    <w:p w:rsidR="00F315B8" w:rsidRPr="00F315B8" w:rsidRDefault="00F315B8" w:rsidP="00D55C7A">
      <w:pPr>
        <w:widowControl w:val="0"/>
        <w:autoSpaceDE w:val="0"/>
        <w:autoSpaceDN w:val="0"/>
        <w:ind w:firstLine="709"/>
        <w:jc w:val="both"/>
        <w:rPr>
          <w:sz w:val="28"/>
          <w:szCs w:val="28"/>
        </w:rPr>
      </w:pPr>
      <w:r w:rsidRPr="00F315B8">
        <w:rPr>
          <w:sz w:val="28"/>
          <w:szCs w:val="28"/>
        </w:rPr>
        <w:t>2. Территориальное общественное самоуправление в течение тридцати дней со дня принятия решения о прекращении деятельности территориального общественного самоуправления обязано письменно проинформировать администрацию городского округа о прекращении своей деятельности.</w:t>
      </w:r>
    </w:p>
    <w:p w:rsidR="00F315B8" w:rsidRDefault="00F315B8" w:rsidP="00D55C7A">
      <w:pPr>
        <w:ind w:firstLine="709"/>
      </w:pPr>
    </w:p>
    <w:p w:rsidR="004B7C87" w:rsidRDefault="004B7C87" w:rsidP="00D55C7A">
      <w:pPr>
        <w:spacing w:line="240" w:lineRule="exact"/>
        <w:ind w:firstLine="709"/>
      </w:pPr>
    </w:p>
    <w:p w:rsidR="00846DDF" w:rsidRDefault="00846DDF" w:rsidP="00846DDF">
      <w:pPr>
        <w:spacing w:line="240" w:lineRule="exact"/>
        <w:ind w:firstLine="709"/>
        <w:jc w:val="center"/>
      </w:pPr>
      <w:r>
        <w:t>__________________</w:t>
      </w:r>
    </w:p>
    <w:sectPr w:rsidR="00846DDF" w:rsidSect="00846DDF">
      <w:pgSz w:w="11906" w:h="16838"/>
      <w:pgMar w:top="1134" w:right="567" w:bottom="1134" w:left="1985"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8E7" w:rsidRDefault="008A18E7" w:rsidP="00F315B8">
      <w:r>
        <w:separator/>
      </w:r>
    </w:p>
  </w:endnote>
  <w:endnote w:type="continuationSeparator" w:id="1">
    <w:p w:rsidR="008A18E7" w:rsidRDefault="008A18E7" w:rsidP="00F31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8E7" w:rsidRDefault="008A18E7" w:rsidP="00F315B8">
      <w:r>
        <w:separator/>
      </w:r>
    </w:p>
  </w:footnote>
  <w:footnote w:type="continuationSeparator" w:id="1">
    <w:p w:rsidR="008A18E7" w:rsidRDefault="008A18E7" w:rsidP="00F315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7928"/>
      <w:docPartObj>
        <w:docPartGallery w:val="Page Numbers (Top of Page)"/>
        <w:docPartUnique/>
      </w:docPartObj>
    </w:sdtPr>
    <w:sdtContent>
      <w:p w:rsidR="00846DDF" w:rsidRDefault="00EC48BF">
        <w:pPr>
          <w:pStyle w:val="ac"/>
          <w:jc w:val="right"/>
        </w:pPr>
        <w:fldSimple w:instr=" PAGE   \* MERGEFORMAT ">
          <w:r w:rsidR="00A9067C">
            <w:rPr>
              <w:noProof/>
            </w:rPr>
            <w:t>11</w:t>
          </w:r>
        </w:fldSimple>
      </w:p>
    </w:sdtContent>
  </w:sdt>
  <w:p w:rsidR="00846DDF" w:rsidRDefault="00846DD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7C1"/>
    <w:multiLevelType w:val="multilevel"/>
    <w:tmpl w:val="C180D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D3644C"/>
    <w:multiLevelType w:val="multilevel"/>
    <w:tmpl w:val="0E0E7D8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BB0E5F"/>
    <w:multiLevelType w:val="multilevel"/>
    <w:tmpl w:val="04B0510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28E17976"/>
    <w:multiLevelType w:val="multilevel"/>
    <w:tmpl w:val="57E8D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43195F"/>
    <w:multiLevelType w:val="hybridMultilevel"/>
    <w:tmpl w:val="49A4758C"/>
    <w:lvl w:ilvl="0" w:tplc="5A68A6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2F1A7E"/>
    <w:multiLevelType w:val="hybridMultilevel"/>
    <w:tmpl w:val="895AC7CE"/>
    <w:lvl w:ilvl="0" w:tplc="E76CD442">
      <w:start w:val="1"/>
      <w:numFmt w:val="decimal"/>
      <w:lvlText w:val="%1."/>
      <w:lvlJc w:val="left"/>
      <w:pPr>
        <w:ind w:left="1819" w:hanging="360"/>
      </w:pPr>
      <w:rPr>
        <w:rFonts w:hint="default"/>
      </w:rPr>
    </w:lvl>
    <w:lvl w:ilvl="1" w:tplc="04190019" w:tentative="1">
      <w:start w:val="1"/>
      <w:numFmt w:val="lowerLetter"/>
      <w:lvlText w:val="%2."/>
      <w:lvlJc w:val="left"/>
      <w:pPr>
        <w:ind w:left="2539" w:hanging="360"/>
      </w:pPr>
    </w:lvl>
    <w:lvl w:ilvl="2" w:tplc="0419001B" w:tentative="1">
      <w:start w:val="1"/>
      <w:numFmt w:val="lowerRoman"/>
      <w:lvlText w:val="%3."/>
      <w:lvlJc w:val="right"/>
      <w:pPr>
        <w:ind w:left="3259" w:hanging="180"/>
      </w:pPr>
    </w:lvl>
    <w:lvl w:ilvl="3" w:tplc="0419000F" w:tentative="1">
      <w:start w:val="1"/>
      <w:numFmt w:val="decimal"/>
      <w:lvlText w:val="%4."/>
      <w:lvlJc w:val="left"/>
      <w:pPr>
        <w:ind w:left="3979" w:hanging="360"/>
      </w:pPr>
    </w:lvl>
    <w:lvl w:ilvl="4" w:tplc="04190019" w:tentative="1">
      <w:start w:val="1"/>
      <w:numFmt w:val="lowerLetter"/>
      <w:lvlText w:val="%5."/>
      <w:lvlJc w:val="left"/>
      <w:pPr>
        <w:ind w:left="4699" w:hanging="360"/>
      </w:pPr>
    </w:lvl>
    <w:lvl w:ilvl="5" w:tplc="0419001B" w:tentative="1">
      <w:start w:val="1"/>
      <w:numFmt w:val="lowerRoman"/>
      <w:lvlText w:val="%6."/>
      <w:lvlJc w:val="right"/>
      <w:pPr>
        <w:ind w:left="5419" w:hanging="180"/>
      </w:pPr>
    </w:lvl>
    <w:lvl w:ilvl="6" w:tplc="0419000F" w:tentative="1">
      <w:start w:val="1"/>
      <w:numFmt w:val="decimal"/>
      <w:lvlText w:val="%7."/>
      <w:lvlJc w:val="left"/>
      <w:pPr>
        <w:ind w:left="6139" w:hanging="360"/>
      </w:pPr>
    </w:lvl>
    <w:lvl w:ilvl="7" w:tplc="04190019" w:tentative="1">
      <w:start w:val="1"/>
      <w:numFmt w:val="lowerLetter"/>
      <w:lvlText w:val="%8."/>
      <w:lvlJc w:val="left"/>
      <w:pPr>
        <w:ind w:left="6859" w:hanging="360"/>
      </w:pPr>
    </w:lvl>
    <w:lvl w:ilvl="8" w:tplc="0419001B" w:tentative="1">
      <w:start w:val="1"/>
      <w:numFmt w:val="lowerRoman"/>
      <w:lvlText w:val="%9."/>
      <w:lvlJc w:val="right"/>
      <w:pPr>
        <w:ind w:left="7579" w:hanging="180"/>
      </w:pPr>
    </w:lvl>
  </w:abstractNum>
  <w:abstractNum w:abstractNumId="6">
    <w:nsid w:val="390814EF"/>
    <w:multiLevelType w:val="hybridMultilevel"/>
    <w:tmpl w:val="C7386126"/>
    <w:lvl w:ilvl="0" w:tplc="02EEC3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036E3F"/>
    <w:multiLevelType w:val="multilevel"/>
    <w:tmpl w:val="53CE8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4F0440"/>
    <w:multiLevelType w:val="hybridMultilevel"/>
    <w:tmpl w:val="2C32D360"/>
    <w:lvl w:ilvl="0" w:tplc="F8D6F24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94A52EF"/>
    <w:multiLevelType w:val="multilevel"/>
    <w:tmpl w:val="A24A5B8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7A333B33"/>
    <w:multiLevelType w:val="hybridMultilevel"/>
    <w:tmpl w:val="20467DF8"/>
    <w:lvl w:ilvl="0" w:tplc="F7E0E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0"/>
  </w:num>
  <w:num w:numId="4">
    <w:abstractNumId w:val="1"/>
  </w:num>
  <w:num w:numId="5">
    <w:abstractNumId w:val="7"/>
  </w:num>
  <w:num w:numId="6">
    <w:abstractNumId w:val="10"/>
  </w:num>
  <w:num w:numId="7">
    <w:abstractNumId w:val="6"/>
  </w:num>
  <w:num w:numId="8">
    <w:abstractNumId w:val="4"/>
  </w:num>
  <w:num w:numId="9">
    <w:abstractNumId w:val="9"/>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70"/>
  <w:drawingGridHorizontalSpacing w:val="120"/>
  <w:displayHorizontalDrawingGridEvery w:val="2"/>
  <w:characterSpacingControl w:val="doNotCompress"/>
  <w:footnotePr>
    <w:footnote w:id="0"/>
    <w:footnote w:id="1"/>
  </w:footnotePr>
  <w:endnotePr>
    <w:endnote w:id="0"/>
    <w:endnote w:id="1"/>
  </w:endnotePr>
  <w:compat/>
  <w:rsids>
    <w:rsidRoot w:val="00CB7760"/>
    <w:rsid w:val="000140B5"/>
    <w:rsid w:val="0002345B"/>
    <w:rsid w:val="00043F2B"/>
    <w:rsid w:val="00047D75"/>
    <w:rsid w:val="0006499B"/>
    <w:rsid w:val="00080F95"/>
    <w:rsid w:val="0008569D"/>
    <w:rsid w:val="000C39A6"/>
    <w:rsid w:val="000D3327"/>
    <w:rsid w:val="001047D9"/>
    <w:rsid w:val="00122055"/>
    <w:rsid w:val="00150AC1"/>
    <w:rsid w:val="0015464F"/>
    <w:rsid w:val="00163058"/>
    <w:rsid w:val="00192870"/>
    <w:rsid w:val="001B4F00"/>
    <w:rsid w:val="001B6F67"/>
    <w:rsid w:val="001E1ED6"/>
    <w:rsid w:val="00235093"/>
    <w:rsid w:val="00255016"/>
    <w:rsid w:val="00273562"/>
    <w:rsid w:val="00286F68"/>
    <w:rsid w:val="002A209D"/>
    <w:rsid w:val="002E38D3"/>
    <w:rsid w:val="003032DB"/>
    <w:rsid w:val="0030562D"/>
    <w:rsid w:val="00321CE9"/>
    <w:rsid w:val="00334DFF"/>
    <w:rsid w:val="003370FD"/>
    <w:rsid w:val="003723AA"/>
    <w:rsid w:val="00384C36"/>
    <w:rsid w:val="003959C0"/>
    <w:rsid w:val="003E54BE"/>
    <w:rsid w:val="004027BF"/>
    <w:rsid w:val="00414B59"/>
    <w:rsid w:val="00446DD8"/>
    <w:rsid w:val="004730FA"/>
    <w:rsid w:val="00477D47"/>
    <w:rsid w:val="004B7C87"/>
    <w:rsid w:val="004D27BE"/>
    <w:rsid w:val="004D3A64"/>
    <w:rsid w:val="004F787B"/>
    <w:rsid w:val="0052145B"/>
    <w:rsid w:val="005368B5"/>
    <w:rsid w:val="00566A4C"/>
    <w:rsid w:val="005745C2"/>
    <w:rsid w:val="005D4C6A"/>
    <w:rsid w:val="00614F79"/>
    <w:rsid w:val="00616143"/>
    <w:rsid w:val="00677A7F"/>
    <w:rsid w:val="006862EE"/>
    <w:rsid w:val="006A0211"/>
    <w:rsid w:val="006A0395"/>
    <w:rsid w:val="006D7008"/>
    <w:rsid w:val="006E67DF"/>
    <w:rsid w:val="00723ED0"/>
    <w:rsid w:val="00743152"/>
    <w:rsid w:val="00763307"/>
    <w:rsid w:val="00776A89"/>
    <w:rsid w:val="00780F51"/>
    <w:rsid w:val="007B4E1E"/>
    <w:rsid w:val="007E33F8"/>
    <w:rsid w:val="008032D0"/>
    <w:rsid w:val="00835BBF"/>
    <w:rsid w:val="00846DDF"/>
    <w:rsid w:val="00851E3D"/>
    <w:rsid w:val="008537FC"/>
    <w:rsid w:val="008538C8"/>
    <w:rsid w:val="00860495"/>
    <w:rsid w:val="0087699B"/>
    <w:rsid w:val="00885C32"/>
    <w:rsid w:val="00894F15"/>
    <w:rsid w:val="008A0D4E"/>
    <w:rsid w:val="008A18E7"/>
    <w:rsid w:val="008E2247"/>
    <w:rsid w:val="00901321"/>
    <w:rsid w:val="00910E6D"/>
    <w:rsid w:val="00983C77"/>
    <w:rsid w:val="009E1341"/>
    <w:rsid w:val="009E59FE"/>
    <w:rsid w:val="00A04E04"/>
    <w:rsid w:val="00A87C63"/>
    <w:rsid w:val="00A9067C"/>
    <w:rsid w:val="00A93652"/>
    <w:rsid w:val="00AA69B9"/>
    <w:rsid w:val="00AB1B24"/>
    <w:rsid w:val="00AD3504"/>
    <w:rsid w:val="00AF2EB2"/>
    <w:rsid w:val="00B15A07"/>
    <w:rsid w:val="00B26E8B"/>
    <w:rsid w:val="00B83F1C"/>
    <w:rsid w:val="00B9273B"/>
    <w:rsid w:val="00B94377"/>
    <w:rsid w:val="00BA287E"/>
    <w:rsid w:val="00BB02E4"/>
    <w:rsid w:val="00BC59E4"/>
    <w:rsid w:val="00BD1945"/>
    <w:rsid w:val="00BE747B"/>
    <w:rsid w:val="00C11914"/>
    <w:rsid w:val="00C23907"/>
    <w:rsid w:val="00CB7760"/>
    <w:rsid w:val="00D55C7A"/>
    <w:rsid w:val="00D92DEC"/>
    <w:rsid w:val="00D95D17"/>
    <w:rsid w:val="00DC4430"/>
    <w:rsid w:val="00DC6368"/>
    <w:rsid w:val="00DF18EF"/>
    <w:rsid w:val="00E67D72"/>
    <w:rsid w:val="00E76228"/>
    <w:rsid w:val="00E82134"/>
    <w:rsid w:val="00E84C59"/>
    <w:rsid w:val="00EB1C74"/>
    <w:rsid w:val="00EC13C9"/>
    <w:rsid w:val="00EC48BF"/>
    <w:rsid w:val="00EC5D4A"/>
    <w:rsid w:val="00ED3A8A"/>
    <w:rsid w:val="00EE0E4E"/>
    <w:rsid w:val="00EF32CD"/>
    <w:rsid w:val="00F03843"/>
    <w:rsid w:val="00F315B8"/>
    <w:rsid w:val="00F71E56"/>
    <w:rsid w:val="00F745C7"/>
    <w:rsid w:val="00F82D6C"/>
    <w:rsid w:val="00F96EB5"/>
    <w:rsid w:val="00FC56E2"/>
    <w:rsid w:val="00FD09AC"/>
    <w:rsid w:val="00FD5B6F"/>
    <w:rsid w:val="00FD6AD2"/>
    <w:rsid w:val="00FF30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C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C13C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047D7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7C87"/>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B7C87"/>
    <w:pPr>
      <w:ind w:left="720"/>
      <w:contextualSpacing/>
    </w:pPr>
  </w:style>
  <w:style w:type="character" w:customStyle="1" w:styleId="a5">
    <w:name w:val="Основной текст_"/>
    <w:basedOn w:val="a0"/>
    <w:link w:val="11"/>
    <w:rsid w:val="004B7C87"/>
    <w:rPr>
      <w:rFonts w:ascii="Times New Roman" w:eastAsia="Times New Roman" w:hAnsi="Times New Roman" w:cs="Times New Roman"/>
      <w:spacing w:val="2"/>
      <w:sz w:val="25"/>
      <w:szCs w:val="25"/>
      <w:shd w:val="clear" w:color="auto" w:fill="FFFFFF"/>
    </w:rPr>
  </w:style>
  <w:style w:type="paragraph" w:customStyle="1" w:styleId="11">
    <w:name w:val="Основной текст1"/>
    <w:basedOn w:val="a"/>
    <w:link w:val="a5"/>
    <w:rsid w:val="004B7C87"/>
    <w:pPr>
      <w:widowControl w:val="0"/>
      <w:shd w:val="clear" w:color="auto" w:fill="FFFFFF"/>
      <w:spacing w:after="240" w:line="240" w:lineRule="exact"/>
      <w:jc w:val="both"/>
    </w:pPr>
    <w:rPr>
      <w:spacing w:val="2"/>
      <w:sz w:val="25"/>
      <w:szCs w:val="25"/>
      <w:lang w:eastAsia="en-US"/>
    </w:rPr>
  </w:style>
  <w:style w:type="paragraph" w:styleId="a6">
    <w:name w:val="Balloon Text"/>
    <w:basedOn w:val="a"/>
    <w:link w:val="a7"/>
    <w:uiPriority w:val="99"/>
    <w:semiHidden/>
    <w:unhideWhenUsed/>
    <w:rsid w:val="001B6F67"/>
    <w:rPr>
      <w:rFonts w:ascii="Tahoma" w:hAnsi="Tahoma" w:cs="Tahoma"/>
      <w:sz w:val="16"/>
      <w:szCs w:val="16"/>
    </w:rPr>
  </w:style>
  <w:style w:type="character" w:customStyle="1" w:styleId="a7">
    <w:name w:val="Текст выноски Знак"/>
    <w:basedOn w:val="a0"/>
    <w:link w:val="a6"/>
    <w:uiPriority w:val="99"/>
    <w:semiHidden/>
    <w:rsid w:val="001B6F67"/>
    <w:rPr>
      <w:rFonts w:ascii="Tahoma" w:eastAsia="Times New Roman" w:hAnsi="Tahoma" w:cs="Tahoma"/>
      <w:sz w:val="16"/>
      <w:szCs w:val="16"/>
      <w:lang w:eastAsia="ru-RU"/>
    </w:rPr>
  </w:style>
  <w:style w:type="paragraph" w:styleId="a8">
    <w:name w:val="Title"/>
    <w:basedOn w:val="a"/>
    <w:link w:val="a9"/>
    <w:qFormat/>
    <w:rsid w:val="00860495"/>
    <w:pPr>
      <w:jc w:val="center"/>
    </w:pPr>
    <w:rPr>
      <w:sz w:val="28"/>
    </w:rPr>
  </w:style>
  <w:style w:type="character" w:customStyle="1" w:styleId="a9">
    <w:name w:val="Название Знак"/>
    <w:basedOn w:val="a0"/>
    <w:link w:val="a8"/>
    <w:rsid w:val="00860495"/>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047D75"/>
    <w:rPr>
      <w:rFonts w:ascii="Times New Roman" w:eastAsia="Times New Roman" w:hAnsi="Times New Roman" w:cs="Times New Roman"/>
      <w:b/>
      <w:bCs/>
      <w:sz w:val="27"/>
      <w:szCs w:val="27"/>
      <w:lang w:eastAsia="ru-RU"/>
    </w:rPr>
  </w:style>
  <w:style w:type="character" w:styleId="aa">
    <w:name w:val="Hyperlink"/>
    <w:basedOn w:val="a0"/>
    <w:uiPriority w:val="99"/>
    <w:semiHidden/>
    <w:unhideWhenUsed/>
    <w:rsid w:val="00047D75"/>
    <w:rPr>
      <w:color w:val="0000FF"/>
      <w:u w:val="single"/>
    </w:rPr>
  </w:style>
  <w:style w:type="paragraph" w:customStyle="1" w:styleId="ConsPlusNormal">
    <w:name w:val="ConsPlusNormal"/>
    <w:rsid w:val="003959C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b">
    <w:name w:val="No Spacing"/>
    <w:uiPriority w:val="1"/>
    <w:qFormat/>
    <w:rsid w:val="00235093"/>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EC13C9"/>
    <w:rPr>
      <w:rFonts w:asciiTheme="majorHAnsi" w:eastAsiaTheme="majorEastAsia" w:hAnsiTheme="majorHAnsi" w:cstheme="majorBidi"/>
      <w:color w:val="365F91" w:themeColor="accent1" w:themeShade="BF"/>
      <w:sz w:val="32"/>
      <w:szCs w:val="32"/>
      <w:lang w:eastAsia="ru-RU"/>
    </w:rPr>
  </w:style>
  <w:style w:type="paragraph" w:styleId="ac">
    <w:name w:val="header"/>
    <w:basedOn w:val="a"/>
    <w:link w:val="ad"/>
    <w:uiPriority w:val="99"/>
    <w:unhideWhenUsed/>
    <w:rsid w:val="00F315B8"/>
    <w:pPr>
      <w:tabs>
        <w:tab w:val="center" w:pos="4677"/>
        <w:tab w:val="right" w:pos="9355"/>
      </w:tabs>
    </w:pPr>
  </w:style>
  <w:style w:type="character" w:customStyle="1" w:styleId="ad">
    <w:name w:val="Верхний колонтитул Знак"/>
    <w:basedOn w:val="a0"/>
    <w:link w:val="ac"/>
    <w:uiPriority w:val="99"/>
    <w:rsid w:val="00F315B8"/>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F315B8"/>
    <w:pPr>
      <w:tabs>
        <w:tab w:val="center" w:pos="4677"/>
        <w:tab w:val="right" w:pos="9355"/>
      </w:tabs>
    </w:pPr>
  </w:style>
  <w:style w:type="character" w:customStyle="1" w:styleId="af">
    <w:name w:val="Нижний колонтитул Знак"/>
    <w:basedOn w:val="a0"/>
    <w:link w:val="ae"/>
    <w:uiPriority w:val="99"/>
    <w:semiHidden/>
    <w:rsid w:val="00F315B8"/>
    <w:rPr>
      <w:rFonts w:ascii="Times New Roman" w:eastAsia="Times New Roman" w:hAnsi="Times New Roman" w:cs="Times New Roman"/>
      <w:sz w:val="24"/>
      <w:szCs w:val="24"/>
      <w:lang w:eastAsia="ru-RU"/>
    </w:rPr>
  </w:style>
  <w:style w:type="paragraph" w:customStyle="1" w:styleId="ConsPlusTitlePage">
    <w:name w:val="ConsPlusTitlePage"/>
    <w:rsid w:val="00F315B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C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C13C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047D7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7C87"/>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B7C87"/>
    <w:pPr>
      <w:ind w:left="720"/>
      <w:contextualSpacing/>
    </w:pPr>
  </w:style>
  <w:style w:type="character" w:customStyle="1" w:styleId="a5">
    <w:name w:val="Основной текст_"/>
    <w:basedOn w:val="a0"/>
    <w:link w:val="11"/>
    <w:rsid w:val="004B7C87"/>
    <w:rPr>
      <w:rFonts w:ascii="Times New Roman" w:eastAsia="Times New Roman" w:hAnsi="Times New Roman" w:cs="Times New Roman"/>
      <w:spacing w:val="2"/>
      <w:sz w:val="25"/>
      <w:szCs w:val="25"/>
      <w:shd w:val="clear" w:color="auto" w:fill="FFFFFF"/>
    </w:rPr>
  </w:style>
  <w:style w:type="paragraph" w:customStyle="1" w:styleId="11">
    <w:name w:val="Основной текст1"/>
    <w:basedOn w:val="a"/>
    <w:link w:val="a5"/>
    <w:rsid w:val="004B7C87"/>
    <w:pPr>
      <w:widowControl w:val="0"/>
      <w:shd w:val="clear" w:color="auto" w:fill="FFFFFF"/>
      <w:spacing w:after="240" w:line="240" w:lineRule="exact"/>
      <w:jc w:val="both"/>
    </w:pPr>
    <w:rPr>
      <w:spacing w:val="2"/>
      <w:sz w:val="25"/>
      <w:szCs w:val="25"/>
      <w:lang w:eastAsia="en-US"/>
    </w:rPr>
  </w:style>
  <w:style w:type="paragraph" w:styleId="a6">
    <w:name w:val="Balloon Text"/>
    <w:basedOn w:val="a"/>
    <w:link w:val="a7"/>
    <w:uiPriority w:val="99"/>
    <w:semiHidden/>
    <w:unhideWhenUsed/>
    <w:rsid w:val="001B6F67"/>
    <w:rPr>
      <w:rFonts w:ascii="Tahoma" w:hAnsi="Tahoma" w:cs="Tahoma"/>
      <w:sz w:val="16"/>
      <w:szCs w:val="16"/>
    </w:rPr>
  </w:style>
  <w:style w:type="character" w:customStyle="1" w:styleId="a7">
    <w:name w:val="Текст выноски Знак"/>
    <w:basedOn w:val="a0"/>
    <w:link w:val="a6"/>
    <w:uiPriority w:val="99"/>
    <w:semiHidden/>
    <w:rsid w:val="001B6F67"/>
    <w:rPr>
      <w:rFonts w:ascii="Tahoma" w:eastAsia="Times New Roman" w:hAnsi="Tahoma" w:cs="Tahoma"/>
      <w:sz w:val="16"/>
      <w:szCs w:val="16"/>
      <w:lang w:eastAsia="ru-RU"/>
    </w:rPr>
  </w:style>
  <w:style w:type="paragraph" w:styleId="a8">
    <w:name w:val="Title"/>
    <w:basedOn w:val="a"/>
    <w:link w:val="a9"/>
    <w:qFormat/>
    <w:rsid w:val="00860495"/>
    <w:pPr>
      <w:jc w:val="center"/>
    </w:pPr>
    <w:rPr>
      <w:sz w:val="28"/>
    </w:rPr>
  </w:style>
  <w:style w:type="character" w:customStyle="1" w:styleId="a9">
    <w:name w:val="Название Знак"/>
    <w:basedOn w:val="a0"/>
    <w:link w:val="a8"/>
    <w:rsid w:val="00860495"/>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047D75"/>
    <w:rPr>
      <w:rFonts w:ascii="Times New Roman" w:eastAsia="Times New Roman" w:hAnsi="Times New Roman" w:cs="Times New Roman"/>
      <w:b/>
      <w:bCs/>
      <w:sz w:val="27"/>
      <w:szCs w:val="27"/>
      <w:lang w:eastAsia="ru-RU"/>
    </w:rPr>
  </w:style>
  <w:style w:type="character" w:styleId="aa">
    <w:name w:val="Hyperlink"/>
    <w:basedOn w:val="a0"/>
    <w:uiPriority w:val="99"/>
    <w:semiHidden/>
    <w:unhideWhenUsed/>
    <w:rsid w:val="00047D75"/>
    <w:rPr>
      <w:color w:val="0000FF"/>
      <w:u w:val="single"/>
    </w:rPr>
  </w:style>
  <w:style w:type="paragraph" w:customStyle="1" w:styleId="ConsPlusNormal">
    <w:name w:val="ConsPlusNormal"/>
    <w:rsid w:val="003959C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b">
    <w:name w:val="No Spacing"/>
    <w:uiPriority w:val="1"/>
    <w:qFormat/>
    <w:rsid w:val="00235093"/>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EC13C9"/>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201549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DA8DB6A0DD7800D28ADFA3D19F0F3FEF5939EB88B33292B3329D76737B56F780A77FA87ACDDC9ECB94DDDCF129EF0Dn7r0K" TargetMode="External"/><Relationship Id="rId13" Type="http://schemas.openxmlformats.org/officeDocument/2006/relationships/hyperlink" Target="file:///\\Grafova\&#1089;&#1077;&#1090;&#1077;&#1074;&#1072;&#1103;\2019%20&#1075;&#1086;&#1076;%20&#1054;&#1050;&#1056;&#1059;&#1043;\&#1060;&#1077;&#1074;&#1088;&#1072;&#1083;&#1100;%2019&#1075;\&#1055;&#1088;&#1086;&#1077;&#1082;&#1090;%20&#1086;%20&#1090;&#1077;&#1088;&#1088;&#1080;&#1090;&#1086;&#1088;&#1080;&#1072;&#1083;&#1100;&#1085;&#1086;&#1084;%20&#1089;&#1072;&#1084;&#1086;&#1091;&#1087;&#1088;&#1072;&#1074;&#1083;&#1077;&#1085;&#1080;&#1080;\&#1055;&#1086;&#1083;&#1086;&#1078;&#1077;&#1085;&#1080;&#1077;%20&#1058;&#1054;&#1057;%201.docx" TargetMode="External"/><Relationship Id="rId18" Type="http://schemas.openxmlformats.org/officeDocument/2006/relationships/hyperlink" Target="file:///\\Grafova\&#1089;&#1077;&#1090;&#1077;&#1074;&#1072;&#1103;\2019%20&#1075;&#1086;&#1076;%20&#1054;&#1050;&#1056;&#1059;&#1043;\&#1060;&#1077;&#1074;&#1088;&#1072;&#1083;&#1100;%2019&#1075;\&#1055;&#1088;&#1086;&#1077;&#1082;&#1090;%20&#1086;%20&#1090;&#1077;&#1088;&#1088;&#1080;&#1090;&#1086;&#1088;&#1080;&#1072;&#1083;&#1100;&#1085;&#1086;&#1084;%20&#1089;&#1072;&#1084;&#1086;&#1091;&#1087;&#1088;&#1072;&#1074;&#1083;&#1077;&#1085;&#1080;&#1080;\&#1055;&#1086;&#1083;&#1086;&#1078;&#1077;&#1085;&#1080;&#1077;%20&#1058;&#1054;&#1057;%201.docx" TargetMode="External"/><Relationship Id="rId26" Type="http://schemas.openxmlformats.org/officeDocument/2006/relationships/hyperlink" Target="file:///\\Grafova\&#1089;&#1077;&#1090;&#1077;&#1074;&#1072;&#1103;\2019%20&#1075;&#1086;&#1076;%20&#1054;&#1050;&#1056;&#1059;&#1043;\&#1060;&#1077;&#1074;&#1088;&#1072;&#1083;&#1100;%2019&#1075;\&#1055;&#1088;&#1086;&#1077;&#1082;&#1090;%20&#1086;%20&#1090;&#1077;&#1088;&#1088;&#1080;&#1090;&#1086;&#1088;&#1080;&#1072;&#1083;&#1100;&#1085;&#1086;&#1084;%20&#1089;&#1072;&#1084;&#1086;&#1091;&#1087;&#1088;&#1072;&#1074;&#1083;&#1077;&#1085;&#1080;&#1080;\&#1055;&#1086;&#1083;&#1086;&#1078;&#1077;&#1085;&#1080;&#1077;%20&#1058;&#1054;&#1057;%201.docx" TargetMode="External"/><Relationship Id="rId3" Type="http://schemas.openxmlformats.org/officeDocument/2006/relationships/styles" Target="styles.xml"/><Relationship Id="rId21" Type="http://schemas.openxmlformats.org/officeDocument/2006/relationships/hyperlink" Target="file:///\\Grafova\&#1089;&#1077;&#1090;&#1077;&#1074;&#1072;&#1103;\2019%20&#1075;&#1086;&#1076;%20&#1054;&#1050;&#1056;&#1059;&#1043;\&#1060;&#1077;&#1074;&#1088;&#1072;&#1083;&#1100;%2019&#1075;\&#1055;&#1088;&#1086;&#1077;&#1082;&#1090;%20&#1086;%20&#1090;&#1077;&#1088;&#1088;&#1080;&#1090;&#1086;&#1088;&#1080;&#1072;&#1083;&#1100;&#1085;&#1086;&#1084;%20&#1089;&#1072;&#1084;&#1086;&#1091;&#1087;&#1088;&#1072;&#1074;&#1083;&#1077;&#1085;&#1080;&#1080;\&#1055;&#1086;&#1083;&#1086;&#1078;&#1077;&#1085;&#1080;&#1077;%20&#1058;&#1054;&#1057;%201.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Grafova\&#1089;&#1077;&#1090;&#1077;&#1074;&#1072;&#1103;\2019%20&#1075;&#1086;&#1076;%20&#1054;&#1050;&#1056;&#1059;&#1043;\&#1060;&#1077;&#1074;&#1088;&#1072;&#1083;&#1100;%2019&#1075;\&#1055;&#1088;&#1086;&#1077;&#1082;&#1090;%20&#1086;%20&#1090;&#1077;&#1088;&#1088;&#1080;&#1090;&#1086;&#1088;&#1080;&#1072;&#1083;&#1100;&#1085;&#1086;&#1084;%20&#1089;&#1072;&#1084;&#1086;&#1091;&#1087;&#1088;&#1072;&#1074;&#1083;&#1077;&#1085;&#1080;&#1080;\&#1055;&#1086;&#1083;&#1086;&#1078;&#1077;&#1085;&#1080;&#1077;%20&#1058;&#1054;&#1057;%201.docx" TargetMode="External"/><Relationship Id="rId17" Type="http://schemas.openxmlformats.org/officeDocument/2006/relationships/hyperlink" Target="consultantplus://offline/ref=18DA8DB6A0DD7800D28AC1AEC7F35135EA5A61EF8EBC3BC1E86DC62B24725CA0D5E87EF43E9FCF9ECE94DFDEEEn2r2K" TargetMode="External"/><Relationship Id="rId25" Type="http://schemas.openxmlformats.org/officeDocument/2006/relationships/hyperlink" Target="file:///\\Grafova\&#1089;&#1077;&#1090;&#1077;&#1074;&#1072;&#1103;\2019%20&#1075;&#1086;&#1076;%20&#1054;&#1050;&#1056;&#1059;&#1043;\&#1060;&#1077;&#1074;&#1088;&#1072;&#1083;&#1100;%2019&#1075;\&#1055;&#1088;&#1086;&#1077;&#1082;&#1090;%20&#1086;%20&#1090;&#1077;&#1088;&#1088;&#1080;&#1090;&#1086;&#1088;&#1080;&#1072;&#1083;&#1100;&#1085;&#1086;&#1084;%20&#1089;&#1072;&#1084;&#1086;&#1091;&#1087;&#1088;&#1072;&#1074;&#1083;&#1077;&#1085;&#1080;&#1080;\&#1055;&#1086;&#1083;&#1086;&#1078;&#1077;&#1085;&#1080;&#1077;%20&#1058;&#1054;&#1057;%201.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Grafova\&#1089;&#1077;&#1090;&#1077;&#1074;&#1072;&#1103;\2019%20&#1075;&#1086;&#1076;%20&#1054;&#1050;&#1056;&#1059;&#1043;\&#1060;&#1077;&#1074;&#1088;&#1072;&#1083;&#1100;%2019&#1075;\&#1055;&#1088;&#1086;&#1077;&#1082;&#1090;%20&#1086;%20&#1090;&#1077;&#1088;&#1088;&#1080;&#1090;&#1086;&#1088;&#1080;&#1072;&#1083;&#1100;&#1085;&#1086;&#1084;%20&#1089;&#1072;&#1084;&#1086;&#1091;&#1087;&#1088;&#1072;&#1074;&#1083;&#1077;&#1085;&#1080;&#1080;\&#1055;&#1086;&#1083;&#1086;&#1078;&#1077;&#1085;&#1080;&#1077;%20&#1058;&#1054;&#1057;%201.docx" TargetMode="External"/><Relationship Id="rId20" Type="http://schemas.openxmlformats.org/officeDocument/2006/relationships/hyperlink" Target="file:///\\Grafova\&#1089;&#1077;&#1090;&#1077;&#1074;&#1072;&#1103;\2019%20&#1075;&#1086;&#1076;%20&#1054;&#1050;&#1056;&#1059;&#1043;\&#1060;&#1077;&#1074;&#1088;&#1072;&#1083;&#1100;%2019&#1075;\&#1055;&#1088;&#1086;&#1077;&#1082;&#1090;%20&#1086;%20&#1090;&#1077;&#1088;&#1088;&#1080;&#1090;&#1086;&#1088;&#1080;&#1072;&#1083;&#1100;&#1085;&#1086;&#1084;%20&#1089;&#1072;&#1084;&#1086;&#1091;&#1087;&#1088;&#1072;&#1074;&#1083;&#1077;&#1085;&#1080;&#1080;\&#1055;&#1086;&#1083;&#1086;&#1078;&#1077;&#1085;&#1080;&#1077;%20&#1058;&#1054;&#1057;%201.docx" TargetMode="External"/><Relationship Id="rId29" Type="http://schemas.openxmlformats.org/officeDocument/2006/relationships/hyperlink" Target="file:///\\Grafova\&#1089;&#1077;&#1090;&#1077;&#1074;&#1072;&#1103;\2019%20&#1075;&#1086;&#1076;%20&#1054;&#1050;&#1056;&#1059;&#1043;\&#1060;&#1077;&#1074;&#1088;&#1072;&#1083;&#1100;%2019&#1075;\&#1055;&#1088;&#1086;&#1077;&#1082;&#1090;%20&#1086;%20&#1090;&#1077;&#1088;&#1088;&#1080;&#1090;&#1086;&#1088;&#1080;&#1072;&#1083;&#1100;&#1085;&#1086;&#1084;%20&#1089;&#1072;&#1084;&#1086;&#1091;&#1087;&#1088;&#1072;&#1074;&#1083;&#1077;&#1085;&#1080;&#1080;\&#1055;&#1086;&#1083;&#1086;&#1078;&#1077;&#1085;&#1080;&#1077;%20&#1058;&#1054;&#1057;%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DA8DB6A0DD7800D28AC1AEC7F35135EA5A60E380E36CC3B938C82E2C2206B0D1A12BFE2098D380CE8ADCnDr7K" TargetMode="External"/><Relationship Id="rId24" Type="http://schemas.openxmlformats.org/officeDocument/2006/relationships/hyperlink" Target="file:///\\Grafova\&#1089;&#1077;&#1090;&#1077;&#1074;&#1072;&#1103;\2019%20&#1075;&#1086;&#1076;%20&#1054;&#1050;&#1056;&#1059;&#1043;\&#1060;&#1077;&#1074;&#1088;&#1072;&#1083;&#1100;%2019&#1075;\&#1055;&#1088;&#1086;&#1077;&#1082;&#1090;%20&#1086;%20&#1090;&#1077;&#1088;&#1088;&#1080;&#1090;&#1086;&#1088;&#1080;&#1072;&#1083;&#1100;&#1085;&#1086;&#1084;%20&#1089;&#1072;&#1084;&#1086;&#1091;&#1087;&#1088;&#1072;&#1074;&#1083;&#1077;&#1085;&#1080;&#1080;\&#1055;&#1086;&#1083;&#1086;&#1078;&#1077;&#1085;&#1080;&#1077;%20&#1058;&#1054;&#1057;%201.docx" TargetMode="External"/><Relationship Id="rId32" Type="http://schemas.openxmlformats.org/officeDocument/2006/relationships/hyperlink" Target="file:///\\Grafova\&#1089;&#1077;&#1090;&#1077;&#1074;&#1072;&#1103;\2019%20&#1075;&#1086;&#1076;%20&#1054;&#1050;&#1056;&#1059;&#1043;\&#1060;&#1077;&#1074;&#1088;&#1072;&#1083;&#1100;%2019&#1075;\&#1055;&#1088;&#1086;&#1077;&#1082;&#1090;%20&#1086;%20&#1090;&#1077;&#1088;&#1088;&#1080;&#1090;&#1086;&#1088;&#1080;&#1072;&#1083;&#1100;&#1085;&#1086;&#1084;%20&#1089;&#1072;&#1084;&#1086;&#1091;&#1087;&#1088;&#1072;&#1074;&#1083;&#1077;&#1085;&#1080;&#1080;\&#1055;&#1086;&#1083;&#1086;&#1078;&#1077;&#1085;&#1080;&#1077;%20&#1058;&#1054;&#1057;%201.docx" TargetMode="External"/><Relationship Id="rId5" Type="http://schemas.openxmlformats.org/officeDocument/2006/relationships/webSettings" Target="webSettings.xml"/><Relationship Id="rId15" Type="http://schemas.openxmlformats.org/officeDocument/2006/relationships/hyperlink" Target="consultantplus://offline/ref=18DA8DB6A0DD7800D28AC1AEC7F35135EA5A61EF8EBC3BC1E86DC62B24725CA0D5E87EF43E9FCF9ECE94DFDEEEn2r2K" TargetMode="External"/><Relationship Id="rId23" Type="http://schemas.openxmlformats.org/officeDocument/2006/relationships/hyperlink" Target="file:///\\Grafova\&#1089;&#1077;&#1090;&#1077;&#1074;&#1072;&#1103;\2019%20&#1075;&#1086;&#1076;%20&#1054;&#1050;&#1056;&#1059;&#1043;\&#1060;&#1077;&#1074;&#1088;&#1072;&#1083;&#1100;%2019&#1075;\&#1055;&#1088;&#1086;&#1077;&#1082;&#1090;%20&#1086;%20&#1090;&#1077;&#1088;&#1088;&#1080;&#1090;&#1086;&#1088;&#1080;&#1072;&#1083;&#1100;&#1085;&#1086;&#1084;%20&#1089;&#1072;&#1084;&#1086;&#1091;&#1087;&#1088;&#1072;&#1074;&#1083;&#1077;&#1085;&#1080;&#1080;\&#1055;&#1086;&#1083;&#1086;&#1078;&#1077;&#1085;&#1080;&#1077;%20&#1058;&#1054;&#1057;%201.docx" TargetMode="External"/><Relationship Id="rId28" Type="http://schemas.openxmlformats.org/officeDocument/2006/relationships/hyperlink" Target="file:///\\Grafova\&#1089;&#1077;&#1090;&#1077;&#1074;&#1072;&#1103;\2019%20&#1075;&#1086;&#1076;%20&#1054;&#1050;&#1056;&#1059;&#1043;\&#1060;&#1077;&#1074;&#1088;&#1072;&#1083;&#1100;%2019&#1075;\&#1055;&#1088;&#1086;&#1077;&#1082;&#1090;%20&#1086;%20&#1090;&#1077;&#1088;&#1088;&#1080;&#1090;&#1086;&#1088;&#1080;&#1072;&#1083;&#1100;&#1085;&#1086;&#1084;%20&#1089;&#1072;&#1084;&#1086;&#1091;&#1087;&#1088;&#1072;&#1074;&#1083;&#1077;&#1085;&#1080;&#1080;\&#1055;&#1086;&#1083;&#1086;&#1078;&#1077;&#1085;&#1080;&#1077;%20&#1058;&#1054;&#1057;%201.docx" TargetMode="External"/><Relationship Id="rId10" Type="http://schemas.openxmlformats.org/officeDocument/2006/relationships/header" Target="header1.xml"/><Relationship Id="rId19" Type="http://schemas.openxmlformats.org/officeDocument/2006/relationships/hyperlink" Target="consultantplus://offline/ref=18DA8DB6A0DD7800D28AC1AEC7F35135EA5A61EF8EBC3BC1E86DC62B24725CA0D5E87EF43E9FCF9ECE94DFDEEEn2r2K" TargetMode="External"/><Relationship Id="rId31" Type="http://schemas.openxmlformats.org/officeDocument/2006/relationships/hyperlink" Target="file:///\\Grafova\&#1089;&#1077;&#1090;&#1077;&#1074;&#1072;&#1103;\2019%20&#1075;&#1086;&#1076;%20&#1054;&#1050;&#1056;&#1059;&#1043;\&#1060;&#1077;&#1074;&#1088;&#1072;&#1083;&#1100;%2019&#1075;\&#1055;&#1088;&#1086;&#1077;&#1082;&#1090;%20&#1086;%20&#1090;&#1077;&#1088;&#1088;&#1080;&#1090;&#1086;&#1088;&#1080;&#1072;&#1083;&#1100;&#1085;&#1086;&#1084;%20&#1089;&#1072;&#1084;&#1086;&#1091;&#1087;&#1088;&#1072;&#1074;&#1083;&#1077;&#1085;&#1080;&#1080;\&#1055;&#1086;&#1083;&#1086;&#1078;&#1077;&#1085;&#1080;&#1077;%20&#1058;&#1054;&#1057;%201.docx" TargetMode="External"/><Relationship Id="rId4" Type="http://schemas.openxmlformats.org/officeDocument/2006/relationships/settings" Target="settings.xml"/><Relationship Id="rId9" Type="http://schemas.openxmlformats.org/officeDocument/2006/relationships/hyperlink" Target="consultantplus://offline/ref=18DA8DB6A0DD7800D28ADFA3D19F0F3FEF5939EB88B33292B3329D76737B56F780A77FA87ACDDC9ECB94DDDCF129EF0Dn7r0K" TargetMode="External"/><Relationship Id="rId14" Type="http://schemas.openxmlformats.org/officeDocument/2006/relationships/hyperlink" Target="file:///\\Grafova\&#1089;&#1077;&#1090;&#1077;&#1074;&#1072;&#1103;\2019%20&#1075;&#1086;&#1076;%20&#1054;&#1050;&#1056;&#1059;&#1043;\&#1060;&#1077;&#1074;&#1088;&#1072;&#1083;&#1100;%2019&#1075;\&#1055;&#1088;&#1086;&#1077;&#1082;&#1090;%20&#1086;%20&#1090;&#1077;&#1088;&#1088;&#1080;&#1090;&#1086;&#1088;&#1080;&#1072;&#1083;&#1100;&#1085;&#1086;&#1084;%20&#1089;&#1072;&#1084;&#1086;&#1091;&#1087;&#1088;&#1072;&#1074;&#1083;&#1077;&#1085;&#1080;&#1080;\&#1055;&#1086;&#1083;&#1086;&#1078;&#1077;&#1085;&#1080;&#1077;%20&#1058;&#1054;&#1057;%201.docx" TargetMode="External"/><Relationship Id="rId22" Type="http://schemas.openxmlformats.org/officeDocument/2006/relationships/hyperlink" Target="file:///\\Grafova\&#1089;&#1077;&#1090;&#1077;&#1074;&#1072;&#1103;\2019%20&#1075;&#1086;&#1076;%20&#1054;&#1050;&#1056;&#1059;&#1043;\&#1060;&#1077;&#1074;&#1088;&#1072;&#1083;&#1100;%2019&#1075;\&#1055;&#1088;&#1086;&#1077;&#1082;&#1090;%20&#1086;%20&#1090;&#1077;&#1088;&#1088;&#1080;&#1090;&#1086;&#1088;&#1080;&#1072;&#1083;&#1100;&#1085;&#1086;&#1084;%20&#1089;&#1072;&#1084;&#1086;&#1091;&#1087;&#1088;&#1072;&#1074;&#1083;&#1077;&#1085;&#1080;&#1080;\&#1055;&#1086;&#1083;&#1086;&#1078;&#1077;&#1085;&#1080;&#1077;%20&#1058;&#1054;&#1057;%201.docx" TargetMode="External"/><Relationship Id="rId27" Type="http://schemas.openxmlformats.org/officeDocument/2006/relationships/hyperlink" Target="file:///\\Grafova\&#1089;&#1077;&#1090;&#1077;&#1074;&#1072;&#1103;\2019%20&#1075;&#1086;&#1076;%20&#1054;&#1050;&#1056;&#1059;&#1043;\&#1060;&#1077;&#1074;&#1088;&#1072;&#1083;&#1100;%2019&#1075;\&#1055;&#1088;&#1086;&#1077;&#1082;&#1090;%20&#1086;%20&#1090;&#1077;&#1088;&#1088;&#1080;&#1090;&#1086;&#1088;&#1080;&#1072;&#1083;&#1100;&#1085;&#1086;&#1084;%20&#1089;&#1072;&#1084;&#1086;&#1091;&#1087;&#1088;&#1072;&#1074;&#1083;&#1077;&#1085;&#1080;&#1080;\&#1055;&#1086;&#1083;&#1086;&#1078;&#1077;&#1085;&#1080;&#1077;%20&#1058;&#1054;&#1057;%201.docx" TargetMode="External"/><Relationship Id="rId30" Type="http://schemas.openxmlformats.org/officeDocument/2006/relationships/hyperlink" Target="file:///\\Grafova\&#1089;&#1077;&#1090;&#1077;&#1074;&#1072;&#1103;\2019%20&#1075;&#1086;&#1076;%20&#1054;&#1050;&#1056;&#1059;&#1043;\&#1060;&#1077;&#1074;&#1088;&#1072;&#1083;&#1100;%2019&#1075;\&#1055;&#1088;&#1086;&#1077;&#1082;&#1090;%20&#1086;%20&#1090;&#1077;&#1088;&#1088;&#1080;&#1090;&#1086;&#1088;&#1080;&#1072;&#1083;&#1100;&#1085;&#1086;&#1084;%20&#1089;&#1072;&#1084;&#1086;&#1091;&#1087;&#1088;&#1072;&#1074;&#1083;&#1077;&#1085;&#1080;&#1080;\&#1055;&#1086;&#1083;&#1086;&#1078;&#1077;&#1085;&#1080;&#1077;%20&#1058;&#1054;&#1057;%201.docx"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795CB-C76C-49F6-B67C-F75832D2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4168</Words>
  <Characters>23758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Семынина</dc:creator>
  <cp:lastModifiedBy>Пользователь</cp:lastModifiedBy>
  <cp:revision>14</cp:revision>
  <cp:lastPrinted>2019-02-19T10:25:00Z</cp:lastPrinted>
  <dcterms:created xsi:type="dcterms:W3CDTF">2019-02-18T08:29:00Z</dcterms:created>
  <dcterms:modified xsi:type="dcterms:W3CDTF">2019-02-22T11:20:00Z</dcterms:modified>
</cp:coreProperties>
</file>