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F89" w:rsidRPr="005E6F89" w:rsidRDefault="005E6F89" w:rsidP="005E6F89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БЛАГОДАРНЕНСКОГО ГОРОДСКОГО ОКРУГА СТАВРОПОЛЬСКОГО КРАЯ ПЕРВОГО СОЗЫВА</w:t>
      </w:r>
    </w:p>
    <w:p w:rsidR="005E6F89" w:rsidRPr="005E6F89" w:rsidRDefault="005E6F89" w:rsidP="005E6F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F89" w:rsidRPr="005E6F89" w:rsidRDefault="005E6F89" w:rsidP="005E6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E6F8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РЕШЕНИЕ</w:t>
      </w:r>
    </w:p>
    <w:p w:rsidR="005E6F89" w:rsidRPr="005E6F89" w:rsidRDefault="005E6F89" w:rsidP="005E6F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F89" w:rsidRPr="005E6F89" w:rsidRDefault="005E6F89" w:rsidP="005E6F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24"/>
        <w:gridCol w:w="3712"/>
        <w:gridCol w:w="2718"/>
      </w:tblGrid>
      <w:tr w:rsidR="005E6F89" w:rsidRPr="005E6F89" w:rsidTr="00A364C5">
        <w:tc>
          <w:tcPr>
            <w:tcW w:w="2992" w:type="dxa"/>
            <w:hideMark/>
          </w:tcPr>
          <w:p w:rsidR="005E6F89" w:rsidRPr="005E6F89" w:rsidRDefault="005E6F89" w:rsidP="005E6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5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5E6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февраля 2020 года</w:t>
            </w:r>
          </w:p>
        </w:tc>
        <w:tc>
          <w:tcPr>
            <w:tcW w:w="3779" w:type="dxa"/>
            <w:hideMark/>
          </w:tcPr>
          <w:p w:rsidR="005E6F89" w:rsidRPr="005E6F89" w:rsidRDefault="005E6F89" w:rsidP="005E6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6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г.Благодарный</w:t>
            </w:r>
            <w:proofErr w:type="spellEnd"/>
          </w:p>
        </w:tc>
        <w:tc>
          <w:tcPr>
            <w:tcW w:w="2799" w:type="dxa"/>
            <w:hideMark/>
          </w:tcPr>
          <w:p w:rsidR="005E6F89" w:rsidRPr="005E6F89" w:rsidRDefault="005E6F89" w:rsidP="005E6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</w:t>
            </w:r>
            <w:r w:rsidR="00B5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</w:tbl>
    <w:p w:rsidR="002C50A0" w:rsidRDefault="002C50A0" w:rsidP="0055788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C50A0" w:rsidRDefault="002C50A0" w:rsidP="0055788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C25FE" w:rsidRDefault="002C25FE" w:rsidP="0055788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ED6166" w:rsidRPr="00ED6166">
        <w:rPr>
          <w:rFonts w:ascii="Times New Roman" w:hAnsi="Times New Roman" w:cs="Times New Roman"/>
          <w:sz w:val="28"/>
          <w:szCs w:val="28"/>
        </w:rPr>
        <w:t>установлении ежемесячных надбавок к должностн</w:t>
      </w:r>
      <w:r w:rsidR="00ED6166">
        <w:rPr>
          <w:rFonts w:ascii="Times New Roman" w:hAnsi="Times New Roman" w:cs="Times New Roman"/>
          <w:sz w:val="28"/>
          <w:szCs w:val="28"/>
        </w:rPr>
        <w:t>ому</w:t>
      </w:r>
      <w:r w:rsidR="00ED6166" w:rsidRPr="00ED6166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ED6166">
        <w:rPr>
          <w:rFonts w:ascii="Times New Roman" w:hAnsi="Times New Roman" w:cs="Times New Roman"/>
          <w:sz w:val="28"/>
          <w:szCs w:val="28"/>
        </w:rPr>
        <w:t>у</w:t>
      </w:r>
      <w:r w:rsidR="00ED6166" w:rsidRPr="00ED6166">
        <w:rPr>
          <w:rFonts w:ascii="Times New Roman" w:hAnsi="Times New Roman" w:cs="Times New Roman"/>
          <w:sz w:val="28"/>
          <w:szCs w:val="28"/>
        </w:rPr>
        <w:t xml:space="preserve"> </w:t>
      </w:r>
      <w:r w:rsidR="00ED6166">
        <w:rPr>
          <w:rFonts w:ascii="Times New Roman" w:hAnsi="Times New Roman" w:cs="Times New Roman"/>
          <w:sz w:val="28"/>
          <w:szCs w:val="28"/>
        </w:rPr>
        <w:t>председател</w:t>
      </w:r>
      <w:r w:rsidR="00E00DAA">
        <w:rPr>
          <w:rFonts w:ascii="Times New Roman" w:hAnsi="Times New Roman" w:cs="Times New Roman"/>
          <w:sz w:val="28"/>
          <w:szCs w:val="28"/>
        </w:rPr>
        <w:t>я</w:t>
      </w:r>
      <w:r w:rsidR="00ED6166">
        <w:rPr>
          <w:rFonts w:ascii="Times New Roman" w:hAnsi="Times New Roman" w:cs="Times New Roman"/>
          <w:sz w:val="28"/>
          <w:szCs w:val="28"/>
        </w:rPr>
        <w:t xml:space="preserve"> контрольно-счетного органа Благодарненского городского округа Ставропольского края Чавгун</w:t>
      </w:r>
      <w:r w:rsidR="00E00DAA">
        <w:rPr>
          <w:rFonts w:ascii="Times New Roman" w:hAnsi="Times New Roman" w:cs="Times New Roman"/>
          <w:sz w:val="28"/>
          <w:szCs w:val="28"/>
        </w:rPr>
        <w:t>а</w:t>
      </w:r>
      <w:r w:rsidR="00ED6166">
        <w:rPr>
          <w:rFonts w:ascii="Times New Roman" w:hAnsi="Times New Roman" w:cs="Times New Roman"/>
          <w:sz w:val="28"/>
          <w:szCs w:val="28"/>
        </w:rPr>
        <w:t xml:space="preserve"> Е.Е.</w:t>
      </w:r>
    </w:p>
    <w:p w:rsidR="002C25FE" w:rsidRDefault="002C25FE" w:rsidP="002C2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25FE" w:rsidRDefault="002C25FE" w:rsidP="002C2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25FE" w:rsidRDefault="00ED6166" w:rsidP="005E6F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16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02.03.2007 года № 25-ФЗ «О муниципальной службе в Российской Федерации», Законом Ставропольского края от 24.12.2007 № 78-кз «Об отдельных вопросах муниципальной службы в Ставропольском крае», Положением об оплате труда выборных должностных лиц местного самоуправления, осуществляющих свои полномочия на постоянной основе, должностных лиц местного самоуправления и муниципальных служащих органов местного самоуправления Благодарненского городского округа Ставропольского края, утвержденным решением Совета депутатов Благодарненского городского округа Ставропольского края первого созыва от 20 сентября 2017 года № 18</w:t>
      </w:r>
      <w:r>
        <w:rPr>
          <w:rFonts w:ascii="Times New Roman" w:hAnsi="Times New Roman" w:cs="Times New Roman"/>
          <w:sz w:val="28"/>
          <w:szCs w:val="28"/>
        </w:rPr>
        <w:t>, Совет депутатов Благодарненского городского округа Ставропольского края</w:t>
      </w:r>
    </w:p>
    <w:p w:rsidR="00ED6166" w:rsidRDefault="00ED6166" w:rsidP="005E6F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6F89" w:rsidRDefault="005E6F89" w:rsidP="005E6F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25FE" w:rsidRPr="005E6F89" w:rsidRDefault="002C25FE" w:rsidP="005E6F8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F8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C25FE" w:rsidRPr="002C25FE" w:rsidRDefault="002C25FE" w:rsidP="005E6F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166" w:rsidRDefault="002C25FE" w:rsidP="005E6F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5FE">
        <w:rPr>
          <w:rFonts w:ascii="Times New Roman" w:hAnsi="Times New Roman" w:cs="Times New Roman"/>
          <w:sz w:val="28"/>
          <w:szCs w:val="28"/>
        </w:rPr>
        <w:t xml:space="preserve">1. </w:t>
      </w:r>
      <w:r w:rsidR="00ED6166" w:rsidRPr="00ED6166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ED6166">
        <w:rPr>
          <w:rFonts w:ascii="Times New Roman" w:hAnsi="Times New Roman" w:cs="Times New Roman"/>
          <w:sz w:val="28"/>
          <w:szCs w:val="28"/>
        </w:rPr>
        <w:t>председателю контрольно-счетного органа Благодарненского городского округа Ставропольского края Чавгуну Е.Е. с 01 января 2020 года:</w:t>
      </w:r>
    </w:p>
    <w:p w:rsidR="00ED6166" w:rsidRDefault="00ED6166" w:rsidP="005E6F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Е</w:t>
      </w:r>
      <w:r w:rsidRPr="00ED6166">
        <w:rPr>
          <w:rFonts w:ascii="Times New Roman" w:hAnsi="Times New Roman" w:cs="Times New Roman"/>
          <w:sz w:val="28"/>
          <w:szCs w:val="28"/>
        </w:rPr>
        <w:t>жемесячн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ED6166">
        <w:rPr>
          <w:rFonts w:ascii="Times New Roman" w:hAnsi="Times New Roman" w:cs="Times New Roman"/>
          <w:sz w:val="28"/>
          <w:szCs w:val="28"/>
        </w:rPr>
        <w:t xml:space="preserve"> надбавк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D6166">
        <w:rPr>
          <w:rFonts w:ascii="Times New Roman" w:hAnsi="Times New Roman" w:cs="Times New Roman"/>
          <w:sz w:val="28"/>
          <w:szCs w:val="28"/>
        </w:rPr>
        <w:t xml:space="preserve"> к должностному окладу за особые условия деятельности (муниципальной службы)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D6166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FA6CAB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0</w:t>
      </w:r>
      <w:r w:rsidRPr="00ED6166">
        <w:rPr>
          <w:rFonts w:ascii="Times New Roman" w:hAnsi="Times New Roman" w:cs="Times New Roman"/>
          <w:sz w:val="28"/>
          <w:szCs w:val="28"/>
        </w:rPr>
        <w:t xml:space="preserve"> процентов должностного оклада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25FE" w:rsidRDefault="00ED6166" w:rsidP="005E6F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C25FE" w:rsidRPr="002C25FE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D6166">
        <w:rPr>
          <w:rFonts w:ascii="Times New Roman" w:hAnsi="Times New Roman" w:cs="Times New Roman"/>
          <w:sz w:val="28"/>
          <w:szCs w:val="28"/>
        </w:rPr>
        <w:t>жемесячн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ED6166">
        <w:rPr>
          <w:rFonts w:ascii="Times New Roman" w:hAnsi="Times New Roman" w:cs="Times New Roman"/>
          <w:sz w:val="28"/>
          <w:szCs w:val="28"/>
        </w:rPr>
        <w:t xml:space="preserve"> надбавк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D6166">
        <w:rPr>
          <w:rFonts w:ascii="Times New Roman" w:hAnsi="Times New Roman" w:cs="Times New Roman"/>
          <w:sz w:val="28"/>
          <w:szCs w:val="28"/>
        </w:rPr>
        <w:t xml:space="preserve"> к должностн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ED6166">
        <w:rPr>
          <w:rFonts w:ascii="Times New Roman" w:hAnsi="Times New Roman" w:cs="Times New Roman"/>
          <w:sz w:val="28"/>
          <w:szCs w:val="28"/>
        </w:rPr>
        <w:t xml:space="preserve"> оклад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D6166">
        <w:rPr>
          <w:rFonts w:ascii="Times New Roman" w:hAnsi="Times New Roman" w:cs="Times New Roman"/>
          <w:sz w:val="28"/>
          <w:szCs w:val="28"/>
        </w:rPr>
        <w:t xml:space="preserve"> за выслугу лет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6166">
        <w:rPr>
          <w:rFonts w:ascii="Times New Roman" w:hAnsi="Times New Roman" w:cs="Times New Roman"/>
          <w:sz w:val="28"/>
          <w:szCs w:val="28"/>
        </w:rPr>
        <w:t>в размере 30 процентов должностного оклада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6F89" w:rsidRPr="002C25FE" w:rsidRDefault="005E6F89" w:rsidP="005E6F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882" w:rsidRDefault="00ED6166" w:rsidP="005E6F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C25FE" w:rsidRPr="002C25FE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557882">
        <w:rPr>
          <w:rFonts w:ascii="Times New Roman" w:hAnsi="Times New Roman" w:cs="Times New Roman"/>
          <w:sz w:val="28"/>
          <w:szCs w:val="28"/>
        </w:rPr>
        <w:t xml:space="preserve">со дня его </w:t>
      </w:r>
      <w:r>
        <w:rPr>
          <w:rFonts w:ascii="Times New Roman" w:hAnsi="Times New Roman" w:cs="Times New Roman"/>
          <w:sz w:val="28"/>
          <w:szCs w:val="28"/>
        </w:rPr>
        <w:t>подписания и распространяется на правоотношения</w:t>
      </w:r>
      <w:r w:rsidR="005E6F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возникшие с 01 января 2020 года.</w:t>
      </w:r>
    </w:p>
    <w:p w:rsidR="005E6F89" w:rsidRDefault="005E6F89" w:rsidP="005E6F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6F89" w:rsidRDefault="005E6F89" w:rsidP="005E6F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21"/>
      </w:tblGrid>
      <w:tr w:rsidR="00557882" w:rsidTr="00B50545">
        <w:trPr>
          <w:jc w:val="center"/>
        </w:trPr>
        <w:tc>
          <w:tcPr>
            <w:tcW w:w="4819" w:type="dxa"/>
          </w:tcPr>
          <w:p w:rsidR="00557882" w:rsidRDefault="00557882" w:rsidP="00B5054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3255B7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депутатов Благодарненского городского округа Ставропольского края</w:t>
            </w:r>
          </w:p>
        </w:tc>
        <w:tc>
          <w:tcPr>
            <w:tcW w:w="4821" w:type="dxa"/>
          </w:tcPr>
          <w:p w:rsidR="00557882" w:rsidRDefault="00557882" w:rsidP="005E6F89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F89" w:rsidRDefault="005E6F89" w:rsidP="005E6F89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4E3" w:rsidRDefault="003F14E3" w:rsidP="005E6F89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Ерохин</w:t>
            </w:r>
          </w:p>
        </w:tc>
      </w:tr>
    </w:tbl>
    <w:p w:rsidR="00BE3440" w:rsidRDefault="00BE34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BE3440" w:rsidSect="00BB619E">
      <w:headerReference w:type="default" r:id="rId7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710" w:rsidRDefault="00B31710" w:rsidP="00BB619E">
      <w:pPr>
        <w:spacing w:after="0" w:line="240" w:lineRule="auto"/>
      </w:pPr>
      <w:r>
        <w:separator/>
      </w:r>
    </w:p>
  </w:endnote>
  <w:endnote w:type="continuationSeparator" w:id="0">
    <w:p w:rsidR="00B31710" w:rsidRDefault="00B31710" w:rsidP="00BB6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710" w:rsidRDefault="00B31710" w:rsidP="00BB619E">
      <w:pPr>
        <w:spacing w:after="0" w:line="240" w:lineRule="auto"/>
      </w:pPr>
      <w:r>
        <w:separator/>
      </w:r>
    </w:p>
  </w:footnote>
  <w:footnote w:type="continuationSeparator" w:id="0">
    <w:p w:rsidR="00B31710" w:rsidRDefault="00B31710" w:rsidP="00BB6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577220"/>
      <w:docPartObj>
        <w:docPartGallery w:val="Page Numbers (Top of Page)"/>
        <w:docPartUnique/>
      </w:docPartObj>
    </w:sdtPr>
    <w:sdtEndPr/>
    <w:sdtContent>
      <w:p w:rsidR="00BB619E" w:rsidRDefault="00BB619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DAA">
          <w:rPr>
            <w:noProof/>
          </w:rPr>
          <w:t>2</w:t>
        </w:r>
        <w:r>
          <w:fldChar w:fldCharType="end"/>
        </w:r>
      </w:p>
    </w:sdtContent>
  </w:sdt>
  <w:p w:rsidR="00BB619E" w:rsidRDefault="00BB619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5FE"/>
    <w:rsid w:val="000575C3"/>
    <w:rsid w:val="00102190"/>
    <w:rsid w:val="00114290"/>
    <w:rsid w:val="0021545D"/>
    <w:rsid w:val="00275466"/>
    <w:rsid w:val="002C25FE"/>
    <w:rsid w:val="002C4659"/>
    <w:rsid w:val="002C50A0"/>
    <w:rsid w:val="003152EA"/>
    <w:rsid w:val="003255B7"/>
    <w:rsid w:val="003F14E3"/>
    <w:rsid w:val="00441F35"/>
    <w:rsid w:val="00496E26"/>
    <w:rsid w:val="004B1700"/>
    <w:rsid w:val="00500C11"/>
    <w:rsid w:val="00545C5E"/>
    <w:rsid w:val="00557882"/>
    <w:rsid w:val="005B1595"/>
    <w:rsid w:val="005C20B5"/>
    <w:rsid w:val="005C2C02"/>
    <w:rsid w:val="005E6F89"/>
    <w:rsid w:val="005F7B56"/>
    <w:rsid w:val="00641F29"/>
    <w:rsid w:val="00657713"/>
    <w:rsid w:val="006875BF"/>
    <w:rsid w:val="00736A7F"/>
    <w:rsid w:val="007A77B7"/>
    <w:rsid w:val="007D212D"/>
    <w:rsid w:val="007E1857"/>
    <w:rsid w:val="00823B1D"/>
    <w:rsid w:val="0082475B"/>
    <w:rsid w:val="00870422"/>
    <w:rsid w:val="0088395B"/>
    <w:rsid w:val="00917A8D"/>
    <w:rsid w:val="009B1625"/>
    <w:rsid w:val="00A605F5"/>
    <w:rsid w:val="00AE3DAD"/>
    <w:rsid w:val="00B00D14"/>
    <w:rsid w:val="00B31710"/>
    <w:rsid w:val="00B50545"/>
    <w:rsid w:val="00B917B3"/>
    <w:rsid w:val="00BA4455"/>
    <w:rsid w:val="00BB619E"/>
    <w:rsid w:val="00BE3440"/>
    <w:rsid w:val="00C366F3"/>
    <w:rsid w:val="00C65EC7"/>
    <w:rsid w:val="00CC7E0E"/>
    <w:rsid w:val="00D54755"/>
    <w:rsid w:val="00E00DAA"/>
    <w:rsid w:val="00E02ED9"/>
    <w:rsid w:val="00ED6166"/>
    <w:rsid w:val="00F12E5A"/>
    <w:rsid w:val="00F237A7"/>
    <w:rsid w:val="00FA6CAB"/>
    <w:rsid w:val="00FD472E"/>
    <w:rsid w:val="00FD4A2C"/>
    <w:rsid w:val="00FF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A33B1"/>
  <w15:chartTrackingRefBased/>
  <w15:docId w15:val="{27DFF5AE-DFC0-4D81-877D-7739B3077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5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25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25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557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BB619E"/>
  </w:style>
  <w:style w:type="paragraph" w:styleId="a5">
    <w:name w:val="header"/>
    <w:basedOn w:val="a"/>
    <w:link w:val="a6"/>
    <w:uiPriority w:val="99"/>
    <w:unhideWhenUsed/>
    <w:rsid w:val="00BB6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619E"/>
  </w:style>
  <w:style w:type="paragraph" w:styleId="a7">
    <w:name w:val="footer"/>
    <w:basedOn w:val="a"/>
    <w:link w:val="a8"/>
    <w:uiPriority w:val="99"/>
    <w:unhideWhenUsed/>
    <w:rsid w:val="00BB6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619E"/>
  </w:style>
  <w:style w:type="paragraph" w:styleId="a9">
    <w:name w:val="Balloon Text"/>
    <w:basedOn w:val="a"/>
    <w:link w:val="aa"/>
    <w:uiPriority w:val="99"/>
    <w:semiHidden/>
    <w:unhideWhenUsed/>
    <w:rsid w:val="00BB6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B61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5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9B706-4CD9-48DF-A388-71167190D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2020-02-26T09:53:00Z</cp:lastPrinted>
  <dcterms:created xsi:type="dcterms:W3CDTF">2017-08-01T07:18:00Z</dcterms:created>
  <dcterms:modified xsi:type="dcterms:W3CDTF">2020-02-26T09:54:00Z</dcterms:modified>
</cp:coreProperties>
</file>