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F5" w:rsidRPr="00A12EBC" w:rsidRDefault="001C66F5" w:rsidP="001C66F5">
      <w:pPr>
        <w:ind w:left="-142"/>
        <w:jc w:val="center"/>
        <w:rPr>
          <w:b/>
          <w:sz w:val="28"/>
          <w:szCs w:val="28"/>
        </w:rPr>
      </w:pPr>
      <w:r w:rsidRPr="00A12EBC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1C66F5" w:rsidRPr="00A12EBC" w:rsidRDefault="001C66F5" w:rsidP="001C66F5">
      <w:pPr>
        <w:jc w:val="center"/>
        <w:rPr>
          <w:sz w:val="28"/>
          <w:szCs w:val="28"/>
        </w:rPr>
      </w:pPr>
    </w:p>
    <w:p w:rsidR="001C66F5" w:rsidRPr="00A12EBC" w:rsidRDefault="001C66F5" w:rsidP="001C66F5">
      <w:pPr>
        <w:jc w:val="center"/>
        <w:rPr>
          <w:b/>
          <w:sz w:val="30"/>
          <w:szCs w:val="30"/>
        </w:rPr>
      </w:pPr>
      <w:r w:rsidRPr="00A12EBC">
        <w:rPr>
          <w:b/>
          <w:sz w:val="30"/>
          <w:szCs w:val="30"/>
        </w:rPr>
        <w:t>РЕШЕНИЕ</w:t>
      </w:r>
    </w:p>
    <w:p w:rsidR="001C66F5" w:rsidRPr="00A12EBC" w:rsidRDefault="001C66F5" w:rsidP="001C66F5">
      <w:pPr>
        <w:jc w:val="center"/>
        <w:rPr>
          <w:sz w:val="28"/>
          <w:szCs w:val="28"/>
        </w:rPr>
      </w:pPr>
    </w:p>
    <w:p w:rsidR="001C66F5" w:rsidRPr="00A12EBC" w:rsidRDefault="001C66F5" w:rsidP="001C66F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1C66F5" w:rsidRPr="00A12EBC" w:rsidTr="001145F2">
        <w:tc>
          <w:tcPr>
            <w:tcW w:w="2992" w:type="dxa"/>
            <w:hideMark/>
          </w:tcPr>
          <w:p w:rsidR="001C66F5" w:rsidRPr="00A12EBC" w:rsidRDefault="001C66F5" w:rsidP="00114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12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A12EBC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779" w:type="dxa"/>
            <w:hideMark/>
          </w:tcPr>
          <w:p w:rsidR="001C66F5" w:rsidRPr="00A12EBC" w:rsidRDefault="001C66F5" w:rsidP="001145F2">
            <w:pPr>
              <w:jc w:val="center"/>
              <w:rPr>
                <w:sz w:val="28"/>
                <w:szCs w:val="28"/>
              </w:rPr>
            </w:pPr>
            <w:proofErr w:type="spellStart"/>
            <w:r w:rsidRPr="00A12EBC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1C66F5" w:rsidRPr="00A12EBC" w:rsidRDefault="001C66F5" w:rsidP="001145F2">
            <w:pPr>
              <w:jc w:val="right"/>
              <w:rPr>
                <w:sz w:val="28"/>
                <w:szCs w:val="28"/>
              </w:rPr>
            </w:pPr>
            <w:r w:rsidRPr="00A12EBC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B4B69" w:rsidRPr="001C66F5" w:rsidRDefault="005B4B69" w:rsidP="00D81D3B">
      <w:pPr>
        <w:spacing w:line="240" w:lineRule="exact"/>
        <w:rPr>
          <w:sz w:val="28"/>
          <w:szCs w:val="28"/>
        </w:rPr>
      </w:pPr>
    </w:p>
    <w:p w:rsidR="005B4B69" w:rsidRPr="001C66F5" w:rsidRDefault="005B4B69" w:rsidP="00D81D3B">
      <w:pPr>
        <w:spacing w:line="240" w:lineRule="exact"/>
        <w:rPr>
          <w:sz w:val="28"/>
          <w:szCs w:val="28"/>
        </w:rPr>
      </w:pPr>
    </w:p>
    <w:p w:rsidR="009852A4" w:rsidRDefault="00613411" w:rsidP="009852A4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 силу решения </w:t>
      </w:r>
      <w:r w:rsidR="00B602E1" w:rsidRPr="007972CD">
        <w:rPr>
          <w:sz w:val="28"/>
          <w:szCs w:val="28"/>
        </w:rPr>
        <w:t>Благодарненской городской Думы от 23 октября 2015 года № 288 «</w:t>
      </w:r>
      <w:r w:rsidR="00B602E1">
        <w:rPr>
          <w:sz w:val="28"/>
          <w:szCs w:val="28"/>
        </w:rPr>
        <w:t>Об утверждении Правил присвоения, изменения и аннулирования адресов на территории города Благодарного Благодарненского района Ставропольского края</w:t>
      </w:r>
      <w:r w:rsidR="00B602E1" w:rsidRPr="007972CD">
        <w:rPr>
          <w:sz w:val="28"/>
          <w:szCs w:val="28"/>
        </w:rPr>
        <w:t>»</w:t>
      </w:r>
    </w:p>
    <w:p w:rsidR="005B4B69" w:rsidRPr="009852A4" w:rsidRDefault="005B4B69" w:rsidP="009852A4">
      <w:pPr>
        <w:jc w:val="both"/>
        <w:rPr>
          <w:sz w:val="28"/>
          <w:szCs w:val="28"/>
        </w:rPr>
      </w:pPr>
    </w:p>
    <w:p w:rsidR="006014B5" w:rsidRPr="009852A4" w:rsidRDefault="006014B5" w:rsidP="009852A4">
      <w:pPr>
        <w:jc w:val="both"/>
        <w:rPr>
          <w:sz w:val="28"/>
          <w:szCs w:val="28"/>
        </w:rPr>
      </w:pPr>
    </w:p>
    <w:p w:rsidR="005B4B69" w:rsidRPr="00B602E1" w:rsidRDefault="00B602E1" w:rsidP="00B602E1">
      <w:pPr>
        <w:widowControl/>
        <w:ind w:firstLine="709"/>
        <w:jc w:val="both"/>
        <w:rPr>
          <w:sz w:val="28"/>
          <w:szCs w:val="28"/>
        </w:rPr>
      </w:pPr>
      <w:r w:rsidRPr="00B602E1">
        <w:rPr>
          <w:sz w:val="28"/>
          <w:szCs w:val="28"/>
        </w:rPr>
        <w:t xml:space="preserve">На основании экспертного заключения </w:t>
      </w:r>
      <w:r>
        <w:rPr>
          <w:sz w:val="28"/>
          <w:szCs w:val="28"/>
        </w:rPr>
        <w:t>управления по региональной политике аппарата Правительства Ставропольского края</w:t>
      </w:r>
      <w:r w:rsidRPr="00B602E1">
        <w:rPr>
          <w:sz w:val="28"/>
          <w:szCs w:val="28"/>
        </w:rPr>
        <w:t>, в</w:t>
      </w:r>
      <w:r w:rsidR="00613411" w:rsidRPr="00B602E1">
        <w:rPr>
          <w:sz w:val="28"/>
          <w:szCs w:val="28"/>
        </w:rPr>
        <w:t xml:space="preserve"> соответствии с </w:t>
      </w:r>
      <w:r w:rsidRPr="00B602E1">
        <w:rPr>
          <w:sz w:val="28"/>
          <w:szCs w:val="28"/>
        </w:rPr>
        <w:t xml:space="preserve">Законом Ставропольского края от 14 апреля 2017 года № 38-кз «О преобразовании </w:t>
      </w:r>
      <w:r w:rsidRPr="00B602E1">
        <w:rPr>
          <w:rFonts w:eastAsia="Calibri"/>
          <w:sz w:val="28"/>
          <w:szCs w:val="28"/>
        </w:rPr>
        <w:t>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</w:t>
      </w:r>
      <w:r w:rsidRPr="00B602E1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решения Совета </w:t>
      </w:r>
      <w:r w:rsidRPr="00B602E1">
        <w:rPr>
          <w:sz w:val="28"/>
          <w:szCs w:val="28"/>
        </w:rPr>
        <w:t>депутатов Благодарненского городского округа Ставропольского края</w:t>
      </w:r>
      <w:r>
        <w:rPr>
          <w:sz w:val="28"/>
          <w:szCs w:val="28"/>
        </w:rPr>
        <w:t xml:space="preserve"> от 27 октября 2017 года № 24 «</w:t>
      </w:r>
      <w:r w:rsidRPr="00922767">
        <w:rPr>
          <w:sz w:val="28"/>
          <w:szCs w:val="28"/>
        </w:rPr>
        <w:t>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</w:t>
      </w:r>
      <w:r>
        <w:rPr>
          <w:sz w:val="28"/>
          <w:szCs w:val="28"/>
        </w:rPr>
        <w:t>»</w:t>
      </w:r>
      <w:r w:rsidRPr="00B602E1">
        <w:rPr>
          <w:sz w:val="28"/>
          <w:szCs w:val="28"/>
        </w:rPr>
        <w:t xml:space="preserve">, </w:t>
      </w:r>
      <w:r w:rsidR="00613411" w:rsidRPr="00B602E1">
        <w:rPr>
          <w:sz w:val="28"/>
          <w:szCs w:val="28"/>
        </w:rPr>
        <w:t xml:space="preserve">Совет </w:t>
      </w:r>
      <w:r w:rsidR="00801D11" w:rsidRPr="00B602E1">
        <w:rPr>
          <w:sz w:val="28"/>
          <w:szCs w:val="28"/>
        </w:rPr>
        <w:t xml:space="preserve">депутатов </w:t>
      </w:r>
      <w:r w:rsidR="00613411" w:rsidRPr="00B602E1">
        <w:rPr>
          <w:sz w:val="28"/>
          <w:szCs w:val="28"/>
        </w:rPr>
        <w:t>Благодарненского городского округа Ставропольского края</w:t>
      </w:r>
      <w:r w:rsidR="005B4B69" w:rsidRPr="00B602E1">
        <w:rPr>
          <w:sz w:val="28"/>
          <w:szCs w:val="28"/>
        </w:rPr>
        <w:t xml:space="preserve"> </w:t>
      </w:r>
    </w:p>
    <w:p w:rsidR="005B4B69" w:rsidRPr="00B602E1" w:rsidRDefault="005B4B69" w:rsidP="00B602E1">
      <w:pPr>
        <w:ind w:firstLine="709"/>
        <w:jc w:val="both"/>
        <w:rPr>
          <w:sz w:val="24"/>
          <w:szCs w:val="24"/>
        </w:rPr>
      </w:pPr>
    </w:p>
    <w:p w:rsidR="00294098" w:rsidRPr="00D81D3B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Pr="00D81D3B" w:rsidRDefault="009943EB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294098" w:rsidRPr="00D81D3B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121380" w:rsidRDefault="009943EB" w:rsidP="009852A4">
      <w:pPr>
        <w:widowControl/>
        <w:ind w:firstLine="709"/>
        <w:jc w:val="both"/>
        <w:rPr>
          <w:sz w:val="28"/>
          <w:szCs w:val="28"/>
        </w:rPr>
      </w:pPr>
      <w:r w:rsidRPr="007936AF">
        <w:rPr>
          <w:sz w:val="28"/>
          <w:szCs w:val="28"/>
        </w:rPr>
        <w:t xml:space="preserve">1. </w:t>
      </w:r>
      <w:r w:rsidR="00121380">
        <w:rPr>
          <w:sz w:val="28"/>
          <w:szCs w:val="28"/>
        </w:rPr>
        <w:t>Признать утратившим силу</w:t>
      </w:r>
      <w:r w:rsidR="009852A4">
        <w:rPr>
          <w:sz w:val="28"/>
          <w:szCs w:val="28"/>
        </w:rPr>
        <w:t xml:space="preserve"> </w:t>
      </w:r>
      <w:r w:rsidR="00121380">
        <w:rPr>
          <w:sz w:val="28"/>
          <w:szCs w:val="28"/>
        </w:rPr>
        <w:t xml:space="preserve">решение </w:t>
      </w:r>
      <w:r w:rsidR="00F35FC1" w:rsidRPr="007972CD">
        <w:rPr>
          <w:sz w:val="28"/>
          <w:szCs w:val="28"/>
        </w:rPr>
        <w:t>Благодарненской городской Думы от 23 октября 2015 года № 288 «</w:t>
      </w:r>
      <w:r w:rsidR="00F35FC1">
        <w:rPr>
          <w:sz w:val="28"/>
          <w:szCs w:val="28"/>
        </w:rPr>
        <w:t>Об утверждении Правил присвоения, изменения и аннулирования адресов на территории города Благодарного Благодарненского района Ставропольского края</w:t>
      </w:r>
      <w:r w:rsidR="00F35FC1" w:rsidRPr="007972CD">
        <w:rPr>
          <w:sz w:val="28"/>
          <w:szCs w:val="28"/>
        </w:rPr>
        <w:t>»</w:t>
      </w:r>
      <w:r w:rsidR="00D81D3B">
        <w:rPr>
          <w:sz w:val="28"/>
          <w:szCs w:val="28"/>
        </w:rPr>
        <w:t>.</w:t>
      </w:r>
    </w:p>
    <w:p w:rsidR="00D81D3B" w:rsidRPr="00D81D3B" w:rsidRDefault="00D81D3B" w:rsidP="005B4B69">
      <w:pPr>
        <w:ind w:firstLine="709"/>
        <w:jc w:val="both"/>
        <w:rPr>
          <w:sz w:val="24"/>
          <w:szCs w:val="24"/>
        </w:rPr>
      </w:pPr>
    </w:p>
    <w:p w:rsidR="005B4B69" w:rsidRDefault="00F35FC1" w:rsidP="00F35FC1">
      <w:pPr>
        <w:ind w:firstLine="709"/>
        <w:jc w:val="both"/>
        <w:rPr>
          <w:sz w:val="28"/>
          <w:szCs w:val="28"/>
        </w:rPr>
      </w:pPr>
      <w:r w:rsidRPr="00391A15">
        <w:rPr>
          <w:sz w:val="28"/>
          <w:szCs w:val="28"/>
        </w:rPr>
        <w:t xml:space="preserve">2. </w:t>
      </w:r>
      <w:r w:rsidR="005B4B69" w:rsidRPr="00391A1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77849" w:rsidRDefault="00D77849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852A4" w:rsidRPr="009852A4" w:rsidRDefault="009852A4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:rsidTr="004C41B2">
        <w:tc>
          <w:tcPr>
            <w:tcW w:w="4785" w:type="dxa"/>
          </w:tcPr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77849" w:rsidRPr="001C66F5" w:rsidRDefault="00D77849" w:rsidP="001C66F5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B4010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D77849" w:rsidRPr="00F35FB4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D77849" w:rsidRPr="00F35FB4" w:rsidRDefault="00414402" w:rsidP="001C66F5">
            <w:pPr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1C66F5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BE" w:rsidRDefault="00B23DBE" w:rsidP="0055281F">
      <w:r>
        <w:separator/>
      </w:r>
    </w:p>
  </w:endnote>
  <w:endnote w:type="continuationSeparator" w:id="0">
    <w:p w:rsidR="00B23DBE" w:rsidRDefault="00B23DBE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BE" w:rsidRDefault="00B23DBE" w:rsidP="0055281F">
      <w:r>
        <w:separator/>
      </w:r>
    </w:p>
  </w:footnote>
  <w:footnote w:type="continuationSeparator" w:id="0">
    <w:p w:rsidR="00B23DBE" w:rsidRDefault="00B23DBE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867E5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B078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A15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97C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66F5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0FC6"/>
    <w:rsid w:val="00383518"/>
    <w:rsid w:val="00391A15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3DBE"/>
    <w:rsid w:val="00B278F0"/>
    <w:rsid w:val="00B31FFF"/>
    <w:rsid w:val="00B3337E"/>
    <w:rsid w:val="00B419FF"/>
    <w:rsid w:val="00B517DB"/>
    <w:rsid w:val="00B53F36"/>
    <w:rsid w:val="00B56CA6"/>
    <w:rsid w:val="00B57858"/>
    <w:rsid w:val="00B602E1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35FC1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BDD0"/>
  <w15:docId w15:val="{FA0E1681-4FBC-4812-8486-A984AF4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8D28C-5F28-4FB1-A864-5DD417C6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1761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5</cp:revision>
  <cp:lastPrinted>2020-04-07T10:30:00Z</cp:lastPrinted>
  <dcterms:created xsi:type="dcterms:W3CDTF">2020-03-31T08:05:00Z</dcterms:created>
  <dcterms:modified xsi:type="dcterms:W3CDTF">2020-04-09T07:40:00Z</dcterms:modified>
</cp:coreProperties>
</file>