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>СТАВРОПОЛЬСКОГО КРАЯ ПЕРВОГО СОЗЫВА</w:t>
      </w:r>
    </w:p>
    <w:p w:rsidR="00815388" w:rsidRPr="00815388" w:rsidRDefault="00815388" w:rsidP="00815388">
      <w:pPr>
        <w:rPr>
          <w:sz w:val="28"/>
          <w:szCs w:val="28"/>
        </w:rPr>
      </w:pPr>
    </w:p>
    <w:p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:rsidR="00815388" w:rsidRPr="00815388" w:rsidRDefault="00815388" w:rsidP="00815388">
      <w:pPr>
        <w:rPr>
          <w:sz w:val="24"/>
          <w:szCs w:val="24"/>
        </w:rPr>
      </w:pPr>
    </w:p>
    <w:p w:rsidR="00815388" w:rsidRPr="00815388" w:rsidRDefault="00815388" w:rsidP="00815388">
      <w:pPr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815388" w:rsidRPr="00815388" w:rsidTr="001F1318">
        <w:tc>
          <w:tcPr>
            <w:tcW w:w="3295" w:type="dxa"/>
            <w:hideMark/>
          </w:tcPr>
          <w:p w:rsidR="00815388" w:rsidRPr="00815388" w:rsidRDefault="00F87D91" w:rsidP="00F87D91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5388" w:rsidRPr="0081538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сентября</w:t>
            </w:r>
            <w:r w:rsidR="00815388" w:rsidRPr="00815388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827" w:type="dxa"/>
            <w:hideMark/>
          </w:tcPr>
          <w:p w:rsidR="00815388" w:rsidRPr="00815388" w:rsidRDefault="00815388" w:rsidP="00815388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388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815388" w:rsidRPr="00815388" w:rsidRDefault="00815388" w:rsidP="00F87D91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15388">
              <w:rPr>
                <w:sz w:val="28"/>
                <w:szCs w:val="28"/>
              </w:rPr>
              <w:t>№ 4</w:t>
            </w:r>
            <w:r w:rsidR="00CD7EF6">
              <w:rPr>
                <w:sz w:val="28"/>
                <w:szCs w:val="28"/>
              </w:rPr>
              <w:t>3</w:t>
            </w:r>
            <w:r w:rsidR="00F87D91">
              <w:rPr>
                <w:sz w:val="28"/>
                <w:szCs w:val="28"/>
              </w:rPr>
              <w:t>9</w:t>
            </w:r>
          </w:p>
        </w:tc>
      </w:tr>
      <w:bookmarkEnd w:id="0"/>
    </w:tbl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41FED" w:rsidRDefault="00F87D91" w:rsidP="00A20C00">
      <w:pPr>
        <w:spacing w:line="240" w:lineRule="exact"/>
        <w:jc w:val="both"/>
        <w:rPr>
          <w:sz w:val="28"/>
          <w:szCs w:val="28"/>
        </w:rPr>
      </w:pPr>
      <w:r w:rsidRPr="00273562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73562">
        <w:rPr>
          <w:sz w:val="28"/>
          <w:szCs w:val="28"/>
        </w:rPr>
        <w:t xml:space="preserve">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</w:t>
      </w:r>
      <w:r>
        <w:rPr>
          <w:sz w:val="28"/>
          <w:szCs w:val="28"/>
        </w:rPr>
        <w:t xml:space="preserve"> </w:t>
      </w:r>
      <w:r w:rsidRPr="00273562">
        <w:rPr>
          <w:sz w:val="28"/>
          <w:szCs w:val="28"/>
        </w:rPr>
        <w:t>43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F41FED" w:rsidRPr="00A20C00" w:rsidRDefault="00F87D91" w:rsidP="00A20C00">
      <w:pPr>
        <w:ind w:firstLine="709"/>
        <w:jc w:val="both"/>
        <w:rPr>
          <w:b/>
          <w:sz w:val="28"/>
          <w:szCs w:val="28"/>
        </w:rPr>
      </w:pPr>
      <w:r w:rsidRPr="00273562">
        <w:rPr>
          <w:sz w:val="28"/>
          <w:szCs w:val="28"/>
        </w:rPr>
        <w:t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Уставом Благодарненского городского округа Ставропольского края</w:t>
      </w:r>
      <w:r w:rsidR="00F41FED" w:rsidRPr="00A20C00">
        <w:rPr>
          <w:rFonts w:eastAsia="Calibri"/>
          <w:sz w:val="28"/>
          <w:szCs w:val="28"/>
        </w:rPr>
        <w:t xml:space="preserve">, </w:t>
      </w:r>
      <w:r w:rsidR="00F41FED" w:rsidRPr="00A20C00">
        <w:rPr>
          <w:sz w:val="28"/>
          <w:szCs w:val="28"/>
        </w:rPr>
        <w:t xml:space="preserve">Совет депутатов </w:t>
      </w:r>
      <w:r w:rsidR="00A20C00">
        <w:rPr>
          <w:sz w:val="28"/>
          <w:szCs w:val="28"/>
        </w:rPr>
        <w:t>Б</w:t>
      </w:r>
      <w:r w:rsidR="00F41FED" w:rsidRPr="00A20C00">
        <w:rPr>
          <w:sz w:val="28"/>
          <w:szCs w:val="28"/>
        </w:rPr>
        <w:t>лагодарненского городского округа Ставропольского края</w:t>
      </w:r>
    </w:p>
    <w:p w:rsidR="00F41FED" w:rsidRDefault="00F41FED" w:rsidP="00F41FED">
      <w:pPr>
        <w:ind w:firstLine="709"/>
        <w:jc w:val="both"/>
        <w:rPr>
          <w:sz w:val="28"/>
          <w:szCs w:val="28"/>
        </w:rPr>
      </w:pPr>
    </w:p>
    <w:p w:rsidR="00F41FED" w:rsidRDefault="00F41FED" w:rsidP="00F41FED">
      <w:pPr>
        <w:ind w:firstLine="709"/>
        <w:jc w:val="both"/>
        <w:rPr>
          <w:sz w:val="28"/>
          <w:szCs w:val="28"/>
        </w:rPr>
      </w:pPr>
    </w:p>
    <w:p w:rsidR="00F41FED" w:rsidRDefault="00F41FED" w:rsidP="00F41F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41FED" w:rsidRPr="006D28A3" w:rsidRDefault="00F41FED" w:rsidP="00F41FED">
      <w:pPr>
        <w:ind w:firstLine="709"/>
        <w:jc w:val="both"/>
        <w:rPr>
          <w:sz w:val="28"/>
          <w:szCs w:val="28"/>
        </w:rPr>
      </w:pPr>
    </w:p>
    <w:p w:rsidR="00F87D91" w:rsidRDefault="00F87D91" w:rsidP="00F87D91">
      <w:pPr>
        <w:ind w:firstLine="709"/>
        <w:jc w:val="both"/>
        <w:rPr>
          <w:sz w:val="28"/>
          <w:szCs w:val="28"/>
        </w:rPr>
      </w:pPr>
      <w:r w:rsidRPr="00273562">
        <w:rPr>
          <w:sz w:val="28"/>
          <w:szCs w:val="28"/>
        </w:rPr>
        <w:t>1. Внести в структуру администрации Благодарненского городского округа Ставропольского края, утвержденную решением Совета депутатов Благодарненского городского округа Ставропольского края от 20 декабря 2017 года №</w:t>
      </w:r>
      <w:r>
        <w:rPr>
          <w:sz w:val="28"/>
          <w:szCs w:val="28"/>
        </w:rPr>
        <w:t xml:space="preserve"> </w:t>
      </w:r>
      <w:r w:rsidRPr="00273562">
        <w:rPr>
          <w:sz w:val="28"/>
          <w:szCs w:val="28"/>
        </w:rPr>
        <w:t xml:space="preserve">43 </w:t>
      </w:r>
      <w:r>
        <w:rPr>
          <w:sz w:val="28"/>
          <w:szCs w:val="28"/>
        </w:rPr>
        <w:t xml:space="preserve">следующие </w:t>
      </w:r>
      <w:r w:rsidRPr="00273562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F87D91" w:rsidRDefault="00F87D91" w:rsidP="00F87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пятом подпункта 1.2 «Структурные подразделения администрации» пункта 1 «Аппарат администрации» слова «и муниципальных закупок» исключить.</w:t>
      </w:r>
    </w:p>
    <w:p w:rsidR="00F87D91" w:rsidRDefault="00F87D91" w:rsidP="00F87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четвертый пункта 2 «Органы администрации Благодарненского городского округа Ставропольского края с правами юридического лица» изложить в следующей редакции:</w:t>
      </w:r>
    </w:p>
    <w:p w:rsidR="00F87D91" w:rsidRDefault="00F87D91" w:rsidP="00F87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«управление сельского хозяйства и охраны окружающей среды».</w:t>
      </w:r>
    </w:p>
    <w:p w:rsidR="00F87D91" w:rsidRDefault="00F87D91" w:rsidP="00F87D91">
      <w:pPr>
        <w:ind w:firstLine="709"/>
        <w:jc w:val="both"/>
        <w:rPr>
          <w:sz w:val="28"/>
          <w:szCs w:val="28"/>
        </w:rPr>
      </w:pPr>
    </w:p>
    <w:p w:rsidR="00F41FED" w:rsidRDefault="00F87D91" w:rsidP="00F87D91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6C65">
        <w:rPr>
          <w:sz w:val="28"/>
          <w:szCs w:val="28"/>
        </w:rPr>
        <w:t>Настоящее решение вступает в силу со дня его принятия.</w:t>
      </w:r>
    </w:p>
    <w:p w:rsidR="00A50067" w:rsidRDefault="00A50067" w:rsidP="00F87D91">
      <w:pPr>
        <w:pStyle w:val="a4"/>
        <w:ind w:left="709"/>
        <w:jc w:val="both"/>
        <w:rPr>
          <w:sz w:val="28"/>
          <w:szCs w:val="28"/>
        </w:rPr>
      </w:pPr>
    </w:p>
    <w:p w:rsidR="00A50067" w:rsidRDefault="00A50067" w:rsidP="00F87D91">
      <w:pPr>
        <w:pStyle w:val="a4"/>
        <w:ind w:left="709"/>
        <w:jc w:val="both"/>
        <w:rPr>
          <w:sz w:val="28"/>
          <w:szCs w:val="28"/>
        </w:rPr>
      </w:pPr>
    </w:p>
    <w:p w:rsidR="00A50067" w:rsidRDefault="00A50067" w:rsidP="00F87D91">
      <w:pPr>
        <w:pStyle w:val="a4"/>
        <w:ind w:left="709"/>
        <w:jc w:val="both"/>
        <w:rPr>
          <w:sz w:val="28"/>
          <w:szCs w:val="28"/>
        </w:rPr>
      </w:pPr>
    </w:p>
    <w:p w:rsidR="00A50067" w:rsidRDefault="00A50067" w:rsidP="00A500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903997">
        <w:rPr>
          <w:sz w:val="28"/>
          <w:szCs w:val="28"/>
        </w:rPr>
        <w:t xml:space="preserve"> </w:t>
      </w:r>
    </w:p>
    <w:p w:rsidR="00A50067" w:rsidRPr="00903997" w:rsidRDefault="00A50067" w:rsidP="00A50067">
      <w:pPr>
        <w:spacing w:line="240" w:lineRule="exact"/>
        <w:jc w:val="both"/>
        <w:rPr>
          <w:sz w:val="28"/>
          <w:szCs w:val="28"/>
        </w:rPr>
      </w:pPr>
      <w:r w:rsidRPr="00903997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</w:t>
      </w:r>
    </w:p>
    <w:p w:rsidR="00A50067" w:rsidRDefault="00A50067" w:rsidP="00A50067">
      <w:pPr>
        <w:spacing w:line="240" w:lineRule="exact"/>
        <w:rPr>
          <w:sz w:val="28"/>
          <w:szCs w:val="28"/>
        </w:rPr>
      </w:pPr>
      <w:r w:rsidRPr="00903997">
        <w:rPr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sz w:val="28"/>
          <w:szCs w:val="28"/>
        </w:rPr>
        <w:t xml:space="preserve">   </w:t>
      </w:r>
      <w:r w:rsidRPr="00903997">
        <w:rPr>
          <w:sz w:val="28"/>
          <w:szCs w:val="28"/>
        </w:rPr>
        <w:t>И.А.Ерохин</w:t>
      </w:r>
      <w:bookmarkStart w:id="1" w:name="_GoBack"/>
      <w:bookmarkEnd w:id="1"/>
    </w:p>
    <w:sectPr w:rsidR="00A50067" w:rsidSect="00CD7EF6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F6" w:rsidRDefault="00CD7EF6" w:rsidP="00CD7EF6">
      <w:r>
        <w:separator/>
      </w:r>
    </w:p>
  </w:endnote>
  <w:endnote w:type="continuationSeparator" w:id="0">
    <w:p w:rsidR="00CD7EF6" w:rsidRDefault="00CD7EF6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F6" w:rsidRDefault="00CD7EF6" w:rsidP="00CD7EF6">
      <w:r>
        <w:separator/>
      </w:r>
    </w:p>
  </w:footnote>
  <w:footnote w:type="continuationSeparator" w:id="0">
    <w:p w:rsidR="00CD7EF6" w:rsidRDefault="00CD7EF6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69900"/>
      <w:docPartObj>
        <w:docPartGallery w:val="Page Numbers (Top of Page)"/>
        <w:docPartUnique/>
      </w:docPartObj>
    </w:sdtPr>
    <w:sdtEndPr/>
    <w:sdtContent>
      <w:p w:rsidR="00CD7EF6" w:rsidRDefault="00CD7EF6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D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D"/>
    <w:rsid w:val="00083601"/>
    <w:rsid w:val="00112E70"/>
    <w:rsid w:val="00350F0C"/>
    <w:rsid w:val="004B46B2"/>
    <w:rsid w:val="006D28A3"/>
    <w:rsid w:val="00805268"/>
    <w:rsid w:val="00815388"/>
    <w:rsid w:val="00897A5A"/>
    <w:rsid w:val="008C70B3"/>
    <w:rsid w:val="008E6305"/>
    <w:rsid w:val="0099314C"/>
    <w:rsid w:val="009B3277"/>
    <w:rsid w:val="00A20C00"/>
    <w:rsid w:val="00A50067"/>
    <w:rsid w:val="00AC6D07"/>
    <w:rsid w:val="00C611DD"/>
    <w:rsid w:val="00CD7EF6"/>
    <w:rsid w:val="00D85F25"/>
    <w:rsid w:val="00F41FED"/>
    <w:rsid w:val="00F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2021-09-28T06:35:00Z</dcterms:created>
  <dcterms:modified xsi:type="dcterms:W3CDTF">2021-09-28T13:23:00Z</dcterms:modified>
</cp:coreProperties>
</file>