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53" w:rsidRPr="00BA3353" w:rsidRDefault="00BA3353" w:rsidP="00BA33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BA3353" w:rsidRPr="00BA3353" w:rsidRDefault="00BA3353" w:rsidP="00BA335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A3353" w:rsidRPr="00BA3353" w:rsidRDefault="00BA3353" w:rsidP="00BA33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3353" w:rsidRPr="00BA3353" w:rsidRDefault="00BA3353" w:rsidP="00BA33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 w:rsidR="0028796B"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Благодарный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82</w:t>
      </w:r>
    </w:p>
    <w:p w:rsidR="00BA3353" w:rsidRPr="00BA3353" w:rsidRDefault="00BA3353" w:rsidP="00BA335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A3353" w:rsidRPr="00BA3353" w:rsidTr="002315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3353" w:rsidRPr="00BA3353" w:rsidRDefault="00BA3353" w:rsidP="00BA33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5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Благодарненского муниципального района Ставропольского края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3353" w:rsidRPr="00BA3353" w:rsidRDefault="00BA3353" w:rsidP="00BA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3353" w:rsidRPr="00BA3353" w:rsidRDefault="00BA3353" w:rsidP="00BA335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Default="00BA3353" w:rsidP="00BA335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2D4" w:rsidRPr="00BA3353" w:rsidRDefault="002342D4" w:rsidP="00BA335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10 статьи 35 Федерального закона от 6 октября 2003 года № 131-ФЗ «Об общих принципах организации местного самоуправления в Российской Федерации», частью 4 статьи 20 и статьей 44 Устава Благодарненского муниципального района Ставропольского края совет Благодарненского муниципального района Ставропольского края </w:t>
      </w:r>
    </w:p>
    <w:p w:rsidR="00BA3353" w:rsidRPr="00BA3353" w:rsidRDefault="00BA3353" w:rsidP="00BA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A3353" w:rsidRPr="00BA3353" w:rsidRDefault="00BA3353" w:rsidP="00BA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1.Внести следующие изменения в Устав Благодарненского муниципального района Ставропольского края:</w:t>
      </w:r>
    </w:p>
    <w:p w:rsidR="00BA3353" w:rsidRPr="00BA3353" w:rsidRDefault="00BA3353" w:rsidP="00BA33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в части 1 статьи 7: 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hyperlink r:id="rId8" w:history="1">
        <w:r w:rsidRPr="00BA3353">
          <w:rPr>
            <w:rFonts w:ascii="Times New Roman" w:eastAsia="Times New Roman" w:hAnsi="Times New Roman" w:cs="Times New Roman"/>
            <w:bCs/>
            <w:sz w:val="28"/>
            <w:szCs w:val="28"/>
          </w:rPr>
          <w:t>дополнить</w:t>
        </w:r>
      </w:hyperlink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абзацем 7.1 следующего содержания: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«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</w:t>
      </w:r>
    </w:p>
    <w:p w:rsidR="00BA3353" w:rsidRPr="00BA3353" w:rsidRDefault="0028796B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</w:t>
      </w:r>
      <w:r w:rsidR="00BA3353" w:rsidRPr="00BA3353">
        <w:rPr>
          <w:rFonts w:ascii="Times New Roman" w:eastAsia="Times New Roman" w:hAnsi="Times New Roman" w:cs="Times New Roman"/>
          <w:sz w:val="28"/>
          <w:szCs w:val="28"/>
        </w:rPr>
        <w:t>абзацы 13,14 изложить в следующей редакции: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 «13) </w:t>
      </w: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14)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BA3353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0" w:history="1">
        <w:r w:rsidRPr="00BA3353">
          <w:rPr>
            <w:rFonts w:ascii="Times New Roman" w:eastAsia="Times New Roman" w:hAnsi="Times New Roman" w:cs="Times New Roman"/>
            <w:sz w:val="28"/>
            <w:szCs w:val="28"/>
          </w:rPr>
          <w:t>органу</w:t>
        </w:r>
      </w:hyperlink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в статье 9: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а)  в </w:t>
      </w:r>
      <w:hyperlink r:id="rId11" w:history="1">
        <w:r w:rsidRPr="00BA335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3 части 1 </w:t>
        </w:r>
      </w:hyperlink>
      <w:r w:rsidRPr="00BA3353">
        <w:rPr>
          <w:rFonts w:ascii="Times New Roman" w:eastAsia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б) пункт 11 </w:t>
      </w:r>
      <w:hyperlink r:id="rId12" w:history="1">
        <w:r w:rsidRPr="00BA3353">
          <w:rPr>
            <w:rFonts w:ascii="Times New Roman" w:eastAsia="Times New Roman" w:hAnsi="Times New Roman" w:cs="Times New Roman"/>
            <w:sz w:val="28"/>
            <w:szCs w:val="28"/>
          </w:rPr>
          <w:t xml:space="preserve">части 1 статьи </w:t>
        </w:r>
      </w:hyperlink>
      <w:r w:rsidRPr="00BA3353">
        <w:rPr>
          <w:rFonts w:ascii="Times New Roman" w:eastAsia="Times New Roman" w:hAnsi="Times New Roman" w:cs="Times New Roman"/>
          <w:sz w:val="28"/>
          <w:szCs w:val="28"/>
        </w:rPr>
        <w:t>9 изложить в следующей редакции: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учреждений;»;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3) в статье 21: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  а) часть 2 изложить в следующей редакции: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       «2. Глава муниципального района избирается советом муниципального   района из своего состава и исполняет полномочия его председателя.»;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   б) часть 7 дополнить предложением следующего содержания: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   «Гарантии осуществления полномочий главы муниципального района, </w:t>
      </w: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осуществляющего свои полномочия на постоянной основе, определяются законодательством Российской Федерации, Ставропольского края, принимаемыми в соответствии с ним решениями совета муниципального района, коллективными договорами, иными муниципальными правовыми актами муниципального района.»; 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796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второе предложение части 14 исключить;</w:t>
      </w: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796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в статье 22 второе предложение части 14 исключить;</w:t>
      </w: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FE" w:rsidRPr="00163CFE" w:rsidRDefault="00300A01" w:rsidP="0016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63CFE" w:rsidRPr="00163CFE">
        <w:rPr>
          <w:rFonts w:ascii="Times New Roman" w:eastAsia="Times New Roman" w:hAnsi="Times New Roman" w:cs="Times New Roman"/>
          <w:sz w:val="28"/>
          <w:szCs w:val="28"/>
        </w:rPr>
        <w:t>5) Абзац 3 части 4 статьи 31 Устава изложить в следующей редакции:</w:t>
      </w:r>
    </w:p>
    <w:p w:rsidR="00163CFE" w:rsidRPr="00163CFE" w:rsidRDefault="00163CFE" w:rsidP="0016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FE"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163C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дминистрация муниципального района осуществляет функции и полномочия учредителя, определяет </w:t>
      </w:r>
      <w:r w:rsidRPr="00163C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цели, условия и порядок деятельности муниципальных предприятий и </w:t>
      </w:r>
      <w:r w:rsidRPr="00163CF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согласно утверждаемому главой администрации муниципального района графику</w:t>
      </w:r>
      <w:r w:rsidRPr="00163CFE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300A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353" w:rsidRPr="00BA3353" w:rsidRDefault="00BA3353" w:rsidP="0028796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статью 35 изложить в следующей редакции:</w:t>
      </w:r>
    </w:p>
    <w:p w:rsidR="00BA3353" w:rsidRPr="00BA3353" w:rsidRDefault="00BA3353" w:rsidP="0028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>Статья 35. Закупки для обеспечения муниципальных нужд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bCs/>
          <w:sz w:val="28"/>
          <w:szCs w:val="28"/>
        </w:rPr>
        <w:t xml:space="preserve">  2. Закупки товаров, работ, услуг для обеспечения муниципальных нужд осуществляются за с</w:t>
      </w:r>
      <w:r w:rsidR="00300A01">
        <w:rPr>
          <w:rFonts w:ascii="Times New Roman" w:eastAsia="Times New Roman" w:hAnsi="Times New Roman" w:cs="Times New Roman"/>
          <w:bCs/>
          <w:sz w:val="28"/>
          <w:szCs w:val="28"/>
        </w:rPr>
        <w:t>чет средств районного бюджета.».</w:t>
      </w:r>
    </w:p>
    <w:p w:rsidR="00300A01" w:rsidRPr="00BA3353" w:rsidRDefault="00300A01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государственной регистрации в установленном законом порядке. 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Default="00BA3353" w:rsidP="00BA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опубликования в газете «Известия Благодарненского муниципального района Ставропольского края».</w:t>
      </w:r>
    </w:p>
    <w:p w:rsidR="00300A01" w:rsidRPr="00BA3353" w:rsidRDefault="00300A01" w:rsidP="00300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A01" w:rsidRPr="00163CFE" w:rsidRDefault="00300A01" w:rsidP="00300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63CF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органам местного самоуправления муниципального района привести свои правовые акты в соответствие с настоящим Решением в двухмесячный сро</w:t>
      </w:r>
      <w:r w:rsidR="00D2491A">
        <w:rPr>
          <w:rFonts w:ascii="Times New Roman" w:eastAsia="Times New Roman" w:hAnsi="Times New Roman" w:cs="Times New Roman"/>
          <w:sz w:val="28"/>
          <w:szCs w:val="28"/>
        </w:rPr>
        <w:t>к со дня вступления его в силу.</w:t>
      </w: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53" w:rsidRPr="00BA3353" w:rsidRDefault="00BA3353" w:rsidP="00BA33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Глава Благодарненского</w:t>
      </w:r>
    </w:p>
    <w:p w:rsidR="00BA3353" w:rsidRPr="00BA3353" w:rsidRDefault="00BA3353" w:rsidP="00BA33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A3353" w:rsidRPr="00BA3353" w:rsidRDefault="00BA3353" w:rsidP="00BA33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335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287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287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353">
        <w:rPr>
          <w:rFonts w:ascii="Times New Roman" w:eastAsia="Times New Roman" w:hAnsi="Times New Roman" w:cs="Times New Roman"/>
          <w:sz w:val="28"/>
          <w:szCs w:val="28"/>
        </w:rPr>
        <w:t>Ерохин</w:t>
      </w:r>
    </w:p>
    <w:p w:rsidR="00BA3353" w:rsidRPr="00BA3353" w:rsidRDefault="00BA3353" w:rsidP="00BA33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71EB9" w:rsidRDefault="00971EB9" w:rsidP="00BA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D7A" w:rsidRDefault="00336D7A" w:rsidP="00BA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D7A" w:rsidRDefault="00336D7A" w:rsidP="00BA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D7A" w:rsidRDefault="00336D7A" w:rsidP="00BA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D7A" w:rsidRDefault="00336D7A" w:rsidP="00BA33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36D7A" w:rsidSect="002342D4">
      <w:headerReference w:type="default" r:id="rId13"/>
      <w:head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67" w:rsidRDefault="00C06967" w:rsidP="002342D4">
      <w:pPr>
        <w:spacing w:after="0" w:line="240" w:lineRule="auto"/>
      </w:pPr>
      <w:r>
        <w:separator/>
      </w:r>
    </w:p>
  </w:endnote>
  <w:endnote w:type="continuationSeparator" w:id="1">
    <w:p w:rsidR="00C06967" w:rsidRDefault="00C06967" w:rsidP="002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67" w:rsidRDefault="00C06967" w:rsidP="002342D4">
      <w:pPr>
        <w:spacing w:after="0" w:line="240" w:lineRule="auto"/>
      </w:pPr>
      <w:r>
        <w:separator/>
      </w:r>
    </w:p>
  </w:footnote>
  <w:footnote w:type="continuationSeparator" w:id="1">
    <w:p w:rsidR="00C06967" w:rsidRDefault="00C06967" w:rsidP="0023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719"/>
      <w:docPartObj>
        <w:docPartGallery w:val="Page Numbers (Top of Page)"/>
        <w:docPartUnique/>
      </w:docPartObj>
    </w:sdtPr>
    <w:sdtContent>
      <w:p w:rsidR="002342D4" w:rsidRDefault="00F2699D">
        <w:pPr>
          <w:pStyle w:val="a6"/>
          <w:jc w:val="right"/>
        </w:pPr>
        <w:fldSimple w:instr=" PAGE   \* MERGEFORMAT ">
          <w:r w:rsidR="007C1D0A">
            <w:rPr>
              <w:noProof/>
            </w:rPr>
            <w:t>2</w:t>
          </w:r>
        </w:fldSimple>
      </w:p>
    </w:sdtContent>
  </w:sdt>
  <w:p w:rsidR="002342D4" w:rsidRDefault="002342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D4" w:rsidRDefault="002342D4">
    <w:pPr>
      <w:pStyle w:val="a6"/>
    </w:pPr>
  </w:p>
  <w:p w:rsidR="002342D4" w:rsidRDefault="002342D4">
    <w:pPr>
      <w:pStyle w:val="a6"/>
    </w:pPr>
  </w:p>
  <w:p w:rsidR="002342D4" w:rsidRDefault="002342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C50"/>
    <w:multiLevelType w:val="hybridMultilevel"/>
    <w:tmpl w:val="4E9C1474"/>
    <w:lvl w:ilvl="0" w:tplc="0B6CAC7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1551CA"/>
    <w:multiLevelType w:val="hybridMultilevel"/>
    <w:tmpl w:val="73A4C416"/>
    <w:lvl w:ilvl="0" w:tplc="0B6CA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584490"/>
    <w:multiLevelType w:val="hybridMultilevel"/>
    <w:tmpl w:val="AA82EFE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353"/>
    <w:rsid w:val="00163CFE"/>
    <w:rsid w:val="001E60CE"/>
    <w:rsid w:val="002342D4"/>
    <w:rsid w:val="002349AB"/>
    <w:rsid w:val="0028796B"/>
    <w:rsid w:val="00300A01"/>
    <w:rsid w:val="00336D7A"/>
    <w:rsid w:val="003E0B86"/>
    <w:rsid w:val="00401890"/>
    <w:rsid w:val="005750D8"/>
    <w:rsid w:val="006B0DA9"/>
    <w:rsid w:val="00775466"/>
    <w:rsid w:val="007C1D0A"/>
    <w:rsid w:val="00971EB9"/>
    <w:rsid w:val="00B01E95"/>
    <w:rsid w:val="00B92A21"/>
    <w:rsid w:val="00BA3353"/>
    <w:rsid w:val="00C06967"/>
    <w:rsid w:val="00D2491A"/>
    <w:rsid w:val="00F2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A33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3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BA335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2D4"/>
  </w:style>
  <w:style w:type="paragraph" w:styleId="a8">
    <w:name w:val="footer"/>
    <w:basedOn w:val="a"/>
    <w:link w:val="a9"/>
    <w:uiPriority w:val="99"/>
    <w:semiHidden/>
    <w:unhideWhenUsed/>
    <w:rsid w:val="002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A486A4B48F02989CA0383E14A5574C809271747AB9A80259272E487ADE5CL7t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0818AD70AAA66E18CCE35262A6D227E798213D4CFC0A683C7354C12E5080D9AACFE3E12E1442462n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87F255F2ADE8E492F7F002807B54AC11857326498256ED62CC89E62734E473AAA046661Ef6Z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B7A1E8C69C11A08DC256882E34BECD2059DFEEA5838069C2AFDA521C98210990A8CC8C55B0CCD7WB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A1E8C69C11A08DC256882E34BECD2059DBECA4828069C2AFDA521C98210990A8CC8C55B0C9D7WBu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252E-10F1-417A-8723-C31D7DD9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2014-02-26T12:41:00Z</cp:lastPrinted>
  <dcterms:created xsi:type="dcterms:W3CDTF">2014-02-25T10:41:00Z</dcterms:created>
  <dcterms:modified xsi:type="dcterms:W3CDTF">2014-02-27T05:21:00Z</dcterms:modified>
</cp:coreProperties>
</file>