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4BA" w:rsidRDefault="002F2E8E" w:rsidP="00AB74BA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Заключение </w:t>
      </w:r>
    </w:p>
    <w:p w:rsidR="002F2E8E" w:rsidRDefault="002F2E8E" w:rsidP="00AB74BA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проект решения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овета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Благодарненского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Ставропольского края «О внесении изменений в решение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овета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Благод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арненского городского округа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Ставропольского края от 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</w:t>
      </w:r>
      <w:r w:rsidR="00EA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25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декабря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№ 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380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 бюджете Благодарненского </w:t>
      </w:r>
      <w:r w:rsidR="008D57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Ставропольского края на 20</w:t>
      </w:r>
      <w:r w:rsidR="009A7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  <w:r w:rsidR="002E40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плановый период 20</w:t>
      </w:r>
      <w:r w:rsidR="009A7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2E40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</w:t>
      </w:r>
      <w:r w:rsidR="006A2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2E40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757963" w:rsidRPr="00757963" w:rsidRDefault="00757963" w:rsidP="005C7041">
      <w:pPr>
        <w:spacing w:before="100" w:beforeAutospacing="1" w:after="119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83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="001A2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3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="008077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57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3902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757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</w:p>
    <w:p w:rsidR="002F2E8E" w:rsidRPr="001A72E4" w:rsidRDefault="002F2E8E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на проект решения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овета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«О внесении изменений в решение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от 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4E7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01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380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на 20</w:t>
      </w:r>
      <w:r w:rsidR="009A70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 20</w:t>
      </w:r>
      <w:r w:rsidR="00E666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подготовлено в соответствии с Бюджетным кодексом Российской Федерации</w:t>
      </w:r>
      <w:r w:rsidR="001F4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БК РФ)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Федеральным законом от 07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Pr="009F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Уставом Благодарненского </w:t>
      </w:r>
      <w:r w:rsidR="008D5718" w:rsidRPr="009F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городского округа</w:t>
      </w:r>
      <w:r w:rsidRPr="009F3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Ставропольского края,</w:t>
      </w:r>
      <w:r w:rsidRPr="009F3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контрольно-счетном органе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края, утвержденным решением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овета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 w:rsidR="006A2E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от </w:t>
      </w:r>
      <w:r w:rsidR="006B0162">
        <w:rPr>
          <w:rFonts w:ascii="Times New Roman" w:eastAsia="Times New Roman" w:hAnsi="Times New Roman" w:cs="Times New Roman"/>
          <w:sz w:val="28"/>
          <w:szCs w:val="28"/>
          <w:lang w:eastAsia="ru-RU"/>
        </w:rPr>
        <w:t>17 декаб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ря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6B016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6B0162">
        <w:rPr>
          <w:rFonts w:ascii="Times New Roman" w:eastAsia="Times New Roman" w:hAnsi="Times New Roman" w:cs="Times New Roman"/>
          <w:sz w:val="28"/>
          <w:szCs w:val="28"/>
          <w:lang w:eastAsia="ru-RU"/>
        </w:rPr>
        <w:t>295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E8E" w:rsidRDefault="002F2E8E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решения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«О внесении изменений в решение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овета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от 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EA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EA0B0F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A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380</w:t>
      </w:r>
      <w:r w:rsidR="009A7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B0F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бюджете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9A7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на 202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A0B0F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 20</w:t>
      </w:r>
      <w:r w:rsidR="00E666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E4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EA0B0F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проект решения) представлен в </w:t>
      </w:r>
      <w:r w:rsidR="003902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контрольно-счетный орган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</w:t>
      </w:r>
      <w:r w:rsidR="003902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депутатов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D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Ставропольского края 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B81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101B65" w:rsidRPr="002B7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20</w:t>
      </w:r>
      <w:r w:rsidR="0039026C" w:rsidRPr="002B7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C71D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2B7B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года.</w:t>
      </w:r>
    </w:p>
    <w:p w:rsidR="00FC76F1" w:rsidRPr="001A72E4" w:rsidRDefault="00FC76F1" w:rsidP="00FC76F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пунктом 3 статьи 28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бюджетном процессе 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края, утвержденного решением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октября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— Положение о бюджетном процессе)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проектом решения были представлены: пояснительная записка к проекту решения, отчет об исполнении бюджета 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</w:t>
      </w:r>
      <w:r w:rsidRPr="00924F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01 </w:t>
      </w:r>
      <w:r w:rsidR="000B1A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сентября</w:t>
      </w:r>
      <w:r w:rsidRPr="00924F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</w:t>
      </w:r>
      <w:r w:rsidR="0055785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924F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года.</w:t>
      </w:r>
    </w:p>
    <w:p w:rsidR="00C42489" w:rsidRDefault="002F2E8E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Рассматриваемым проектом решения предлагается</w:t>
      </w:r>
      <w:r w:rsidR="00C42489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1028" w:rsidRDefault="00B81028" w:rsidP="00B81028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доходную</w:t>
      </w:r>
      <w:r w:rsidRPr="00741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бюджета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края:</w:t>
      </w:r>
    </w:p>
    <w:p w:rsidR="00B81028" w:rsidRPr="001A72E4" w:rsidRDefault="00B81028" w:rsidP="00B81028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2021 год увеличить до 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>2 109 374 515,61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(на 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15 608 180,72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руб.);</w:t>
      </w:r>
    </w:p>
    <w:p w:rsidR="00C42489" w:rsidRPr="001A72E4" w:rsidRDefault="00C42489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расходную часть бюджета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664B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края:</w:t>
      </w:r>
    </w:p>
    <w:p w:rsidR="007E7518" w:rsidRPr="001A72E4" w:rsidRDefault="007E7518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91BD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91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74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3361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B1AE6">
        <w:rPr>
          <w:rFonts w:ascii="Times New Roman" w:eastAsia="Times New Roman" w:hAnsi="Times New Roman" w:cs="Times New Roman"/>
          <w:sz w:val="28"/>
          <w:szCs w:val="28"/>
          <w:lang w:eastAsia="ru-RU"/>
        </w:rPr>
        <w:t>268</w:t>
      </w:r>
      <w:r w:rsidR="00733611">
        <w:rPr>
          <w:rFonts w:ascii="Times New Roman" w:eastAsia="Times New Roman" w:hAnsi="Times New Roman" w:cs="Times New Roman"/>
          <w:sz w:val="28"/>
          <w:szCs w:val="28"/>
          <w:lang w:eastAsia="ru-RU"/>
        </w:rPr>
        <w:t> 836 328,95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(на </w:t>
      </w:r>
      <w:r w:rsidR="00733611">
        <w:rPr>
          <w:rFonts w:ascii="Times New Roman" w:eastAsia="Times New Roman" w:hAnsi="Times New Roman" w:cs="Times New Roman"/>
          <w:sz w:val="28"/>
          <w:szCs w:val="28"/>
          <w:lang w:eastAsia="ru-RU"/>
        </w:rPr>
        <w:t>15 608 180,72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руб.);</w:t>
      </w:r>
    </w:p>
    <w:p w:rsidR="007E7518" w:rsidRDefault="00C42489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12A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F2E8E" w:rsidRPr="007412A8">
        <w:rPr>
          <w:rFonts w:ascii="Times New Roman" w:eastAsia="Times New Roman" w:hAnsi="Times New Roman" w:cs="Times New Roman"/>
          <w:sz w:val="28"/>
          <w:szCs w:val="28"/>
          <w:lang w:eastAsia="ru-RU"/>
        </w:rPr>
        <w:t>ефицит бюджета</w:t>
      </w:r>
      <w:r w:rsidR="002F2E8E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664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</w:t>
      </w:r>
      <w:r w:rsidR="001650FD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Ставропольского края</w:t>
      </w:r>
      <w:r w:rsidR="00AE18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51D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</w:t>
      </w:r>
      <w:r w:rsidR="007E751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751D" w:rsidRDefault="00A7713E" w:rsidP="00A771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7E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F91BD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C71D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91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7E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132">
        <w:rPr>
          <w:rFonts w:ascii="Times New Roman" w:eastAsia="Times New Roman" w:hAnsi="Times New Roman" w:cs="Times New Roman"/>
          <w:sz w:val="28"/>
          <w:szCs w:val="28"/>
          <w:lang w:eastAsia="ru-RU"/>
        </w:rPr>
        <w:t>159 461 813,34</w:t>
      </w:r>
      <w:r w:rsidR="007E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EA6443" w:rsidRPr="001A72E4" w:rsidRDefault="00EA6443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Планируемые параметры бюджета </w:t>
      </w:r>
      <w:r w:rsidR="00001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городского округа Ставропольского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плановый период 20</w:t>
      </w:r>
      <w:r w:rsidR="006F2B3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169D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A7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169D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E7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9A706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DB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остаются без изменений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2E8E" w:rsidRDefault="002F2E8E" w:rsidP="00597E5C">
      <w:pPr>
        <w:keepNext/>
        <w:spacing w:after="0" w:line="240" w:lineRule="exact"/>
        <w:ind w:firstLine="556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Предлагаемые изменения доходной части бюджета Благодарненского </w:t>
      </w:r>
      <w:r w:rsidR="006F2B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Ставропольского края</w:t>
      </w:r>
    </w:p>
    <w:p w:rsidR="00852CBE" w:rsidRDefault="00852CBE" w:rsidP="00852CB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проекту решения, общий объем доходной части бюджета 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предусмотрен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2 109 374 515,61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15 608 180,72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или 0,75 процента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 плановых назначений.</w:t>
      </w:r>
    </w:p>
    <w:p w:rsidR="00852CBE" w:rsidRDefault="00852CBE" w:rsidP="00852CB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доходной части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огнозируются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увеличения объемов безвозмездных поступлений на сумму 15 608 180,72 руб.</w:t>
      </w:r>
    </w:p>
    <w:p w:rsidR="006C398A" w:rsidRDefault="00852CBE" w:rsidP="00852CB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безвозмездных поступлений от других бюджетов бюджетной системы Российской Федерации увеличен на сумму 15 563 524,92 руб., </w:t>
      </w:r>
      <w:r w:rsidR="006C39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числе:</w:t>
      </w:r>
    </w:p>
    <w:p w:rsidR="00852CBE" w:rsidRPr="006C398A" w:rsidRDefault="00AE30BC" w:rsidP="00852CB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9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увеличение </w:t>
      </w:r>
      <w:r w:rsidR="00852CBE" w:rsidRPr="006C39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счет:</w:t>
      </w:r>
    </w:p>
    <w:p w:rsidR="00852CBE" w:rsidRDefault="00852CBE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субсидии</w:t>
      </w:r>
      <w:r w:rsidRPr="005F0AFF">
        <w:rPr>
          <w:rFonts w:ascii="Times New Roman" w:hAnsi="Times New Roman" w:cs="Times New Roman"/>
          <w:spacing w:val="-2"/>
          <w:sz w:val="28"/>
          <w:szCs w:val="28"/>
        </w:rPr>
        <w:t xml:space="preserve"> бюджетам городских округов на реализацию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программ формирования современной городского среды на </w:t>
      </w:r>
      <w:r w:rsidR="00AE30BC">
        <w:rPr>
          <w:rFonts w:ascii="Times New Roman" w:hAnsi="Times New Roman" w:cs="Times New Roman"/>
          <w:spacing w:val="-2"/>
          <w:sz w:val="28"/>
          <w:szCs w:val="28"/>
        </w:rPr>
        <w:t>сумму 9 552 600,00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руб.</w:t>
      </w:r>
      <w:r w:rsidRPr="00442233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AE30BC" w:rsidRDefault="00AE30BC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AE30BC">
        <w:rPr>
          <w:rFonts w:ascii="Times New Roman" w:hAnsi="Times New Roman" w:cs="Times New Roman"/>
          <w:spacing w:val="-2"/>
          <w:sz w:val="28"/>
          <w:szCs w:val="28"/>
        </w:rPr>
        <w:t>убвенции бюджетам городских округов на выполнение передаваемых полномочий субъектов Российской Федерации (организация и осуществление деятельности по опеке и попечительству в области образования)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5,71 руб.;</w:t>
      </w:r>
    </w:p>
    <w:p w:rsidR="00AE30BC" w:rsidRDefault="00AE30BC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AE30BC">
        <w:rPr>
          <w:rFonts w:ascii="Times New Roman" w:hAnsi="Times New Roman" w:cs="Times New Roman"/>
          <w:spacing w:val="-2"/>
          <w:sz w:val="28"/>
          <w:szCs w:val="28"/>
        </w:rPr>
        <w:t>убвенции бюджетам городских округов на выполнение передаваемых полномочий субъектов Российской Федерации (обеспечение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организациях)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3,42 руб.;</w:t>
      </w:r>
    </w:p>
    <w:p w:rsidR="00AE30BC" w:rsidRDefault="00AE30BC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AE30BC">
        <w:rPr>
          <w:rFonts w:ascii="Times New Roman" w:hAnsi="Times New Roman" w:cs="Times New Roman"/>
          <w:spacing w:val="-2"/>
          <w:sz w:val="28"/>
          <w:szCs w:val="28"/>
        </w:rPr>
        <w:t>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2,48 руб.</w:t>
      </w:r>
      <w:r w:rsidR="006C398A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6C398A" w:rsidRDefault="006C398A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6C398A">
        <w:rPr>
          <w:rFonts w:ascii="Times New Roman" w:hAnsi="Times New Roman" w:cs="Times New Roman"/>
          <w:spacing w:val="-2"/>
          <w:sz w:val="28"/>
          <w:szCs w:val="28"/>
        </w:rPr>
        <w:t>рочие межбюджетные трансферты, передаваемые бюджетам городских округов (приобретение новогодних подарков детям, обучающимся по образовательным программам начального общего образования в муниципальных и частных образовательных организациях Ставропольского края)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1 455 400,00 руб.;</w:t>
      </w:r>
    </w:p>
    <w:p w:rsidR="006C398A" w:rsidRDefault="006C398A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6C398A">
        <w:rPr>
          <w:rFonts w:ascii="Times New Roman" w:hAnsi="Times New Roman" w:cs="Times New Roman"/>
          <w:spacing w:val="-2"/>
          <w:sz w:val="28"/>
          <w:szCs w:val="28"/>
        </w:rPr>
        <w:t>рочие межбюджетные трансферты, передаваемые бюджетам городских округов (проведение антитеррористических мероприятий в муниципальных образовательных организациях)</w:t>
      </w:r>
      <w:r>
        <w:rPr>
          <w:rFonts w:ascii="Times New Roman" w:hAnsi="Times New Roman" w:cs="Times New Roman"/>
          <w:spacing w:val="-2"/>
          <w:sz w:val="28"/>
          <w:szCs w:val="28"/>
        </w:rPr>
        <w:t>, на сумму 4 448 840,00 руб.;</w:t>
      </w:r>
    </w:p>
    <w:p w:rsidR="006C398A" w:rsidRDefault="006C398A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6C398A">
        <w:rPr>
          <w:rFonts w:ascii="Times New Roman" w:hAnsi="Times New Roman" w:cs="Times New Roman"/>
          <w:spacing w:val="-2"/>
          <w:sz w:val="28"/>
          <w:szCs w:val="28"/>
        </w:rPr>
        <w:t>рочие межбюджетные трансферты, передаваемые бюджетам городских округов (осуществление выплаты лицам, входящим в муниципальные управленческие команды Ставропольского края, поощрения за достижение в 2020 году Ставропольским краем значений (уровней) показателей для оценки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 органов исполнительной власти субъектов Российской Федерации)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1 987 996,33 руб.</w:t>
      </w:r>
    </w:p>
    <w:p w:rsidR="006C398A" w:rsidRDefault="006C398A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AE30BC" w:rsidRPr="006C398A" w:rsidRDefault="00AE30BC" w:rsidP="00852CBE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9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уменьшение за счет:</w:t>
      </w:r>
    </w:p>
    <w:p w:rsidR="00AE30BC" w:rsidRDefault="00AE30BC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AE30BC">
        <w:rPr>
          <w:rFonts w:ascii="Times New Roman" w:hAnsi="Times New Roman" w:cs="Times New Roman"/>
          <w:spacing w:val="-2"/>
          <w:sz w:val="28"/>
          <w:szCs w:val="28"/>
        </w:rPr>
        <w:t>убсидии бюджетам городских округов на реализацию мероприятий по обеспечению жильем молодых семей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2,07 руб.;</w:t>
      </w:r>
    </w:p>
    <w:p w:rsidR="00AE30BC" w:rsidRDefault="00AE30BC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AE30BC">
        <w:rPr>
          <w:rFonts w:ascii="Times New Roman" w:hAnsi="Times New Roman" w:cs="Times New Roman"/>
          <w:spacing w:val="-2"/>
          <w:sz w:val="28"/>
          <w:szCs w:val="28"/>
        </w:rPr>
        <w:t>рочие субсидии бюджетам городских округов (реализация проектов развития территорий муниципальных образований, основанных на местных инициативах)</w:t>
      </w:r>
      <w:r w:rsidR="006C398A">
        <w:rPr>
          <w:rFonts w:ascii="Times New Roman" w:hAnsi="Times New Roman" w:cs="Times New Roman"/>
          <w:spacing w:val="-2"/>
          <w:sz w:val="28"/>
          <w:szCs w:val="28"/>
        </w:rPr>
        <w:t xml:space="preserve"> на сумму 1 881 318,87 руб.;</w:t>
      </w:r>
    </w:p>
    <w:p w:rsidR="006C398A" w:rsidRDefault="006C398A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</w:t>
      </w:r>
      <w:r w:rsidRPr="006C398A">
        <w:rPr>
          <w:rFonts w:ascii="Times New Roman" w:hAnsi="Times New Roman" w:cs="Times New Roman"/>
          <w:spacing w:val="-2"/>
          <w:sz w:val="28"/>
          <w:szCs w:val="28"/>
        </w:rPr>
        <w:t>убвенции бюджетам городских округов на выполнение передаваемых полномочий субъектов Российской Федерации (обеспечение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общего, основного общего, среднего общего образования в частных общеобразовательных организациях)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на сумму 2,08 руб.</w:t>
      </w:r>
    </w:p>
    <w:p w:rsidR="00AE30BC" w:rsidRDefault="00DC6E49" w:rsidP="00852CBE">
      <w:pPr>
        <w:spacing w:after="0" w:line="300" w:lineRule="exact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Увеличение по прочим безвозмездным поступлениям (поступления от денежных пожертвований, предоставляемых физическими лицами </w:t>
      </w:r>
      <w:proofErr w:type="gramStart"/>
      <w:r>
        <w:rPr>
          <w:rFonts w:ascii="Times New Roman" w:hAnsi="Times New Roman" w:cs="Times New Roman"/>
          <w:spacing w:val="-2"/>
          <w:sz w:val="28"/>
          <w:szCs w:val="28"/>
        </w:rPr>
        <w:t>получателям  средств</w:t>
      </w:r>
      <w:proofErr w:type="gramEnd"/>
      <w:r>
        <w:rPr>
          <w:rFonts w:ascii="Times New Roman" w:hAnsi="Times New Roman" w:cs="Times New Roman"/>
          <w:spacing w:val="-2"/>
          <w:sz w:val="28"/>
          <w:szCs w:val="28"/>
        </w:rPr>
        <w:t xml:space="preserve"> бюджетов городских округов) прогнозируется в сумме 44 655,80 руб.</w:t>
      </w:r>
    </w:p>
    <w:p w:rsidR="00852CBE" w:rsidRDefault="00852CBE" w:rsidP="00852CB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решения</w:t>
      </w:r>
      <w:proofErr w:type="gramEnd"/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доходной части бюджета Благодарненского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2022 и 2023 годов остается без изменений.</w:t>
      </w:r>
    </w:p>
    <w:p w:rsidR="00874ECA" w:rsidRDefault="00874ECA" w:rsidP="00874ECA">
      <w:pPr>
        <w:pStyle w:val="a5"/>
        <w:autoSpaceDN w:val="0"/>
        <w:spacing w:after="0" w:line="240" w:lineRule="exact"/>
        <w:ind w:left="91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62686" w:rsidRDefault="00162686" w:rsidP="00162686">
      <w:pPr>
        <w:pStyle w:val="a5"/>
        <w:numPr>
          <w:ilvl w:val="0"/>
          <w:numId w:val="6"/>
        </w:numPr>
        <w:autoSpaceDN w:val="0"/>
        <w:spacing w:after="0" w:line="240" w:lineRule="exact"/>
        <w:ind w:left="916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Предлагаемые изменения расходной части бюджета Благодарненского городского округа Ставропольского края</w:t>
      </w:r>
    </w:p>
    <w:p w:rsidR="00133C0D" w:rsidRPr="00133C0D" w:rsidRDefault="00133C0D" w:rsidP="00133C0D">
      <w:pPr>
        <w:autoSpaceDN w:val="0"/>
        <w:spacing w:after="0" w:line="240" w:lineRule="exact"/>
        <w:ind w:left="556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решения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общий объем расходной части бюджета Благодарненского городского округа Ставропольского края (далее – местный бюджет) на 2021 год предусмотрен в сумме </w:t>
      </w:r>
      <w:r w:rsidR="00133C0D">
        <w:rPr>
          <w:rFonts w:ascii="Times New Roman" w:eastAsia="Times New Roman" w:hAnsi="Times New Roman" w:cs="Times New Roman"/>
          <w:sz w:val="28"/>
          <w:szCs w:val="28"/>
          <w:lang w:eastAsia="ru-RU"/>
        </w:rPr>
        <w:t>2 268 836 328,95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что на </w:t>
      </w:r>
      <w:r w:rsidR="00133C0D">
        <w:rPr>
          <w:rFonts w:ascii="Times New Roman" w:eastAsia="Times New Roman" w:hAnsi="Times New Roman" w:cs="Times New Roman"/>
          <w:sz w:val="28"/>
          <w:szCs w:val="28"/>
          <w:lang w:eastAsia="ru-RU"/>
        </w:rPr>
        <w:t>15 608 180,72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или на </w:t>
      </w:r>
      <w:r w:rsidR="00133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6,93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процента больше установленных плановых назначений. 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плановый период 2022 и 2023 годов объемы расходной части местного бюджета остаются без изменений. 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расходов в 2021 году будет осуществлено за счет: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направления на расходы целевых средств (пожертвований) в сумме </w:t>
      </w:r>
      <w:r w:rsidR="00FC6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44 655,80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руб.;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расходов за счет направления на расходы </w:t>
      </w:r>
      <w:r w:rsidR="00AC1C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межбюджетных трансфертов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AC1C68">
        <w:rPr>
          <w:rFonts w:ascii="Times New Roman" w:eastAsia="Times New Roman" w:hAnsi="Times New Roman" w:cs="Times New Roman"/>
          <w:sz w:val="28"/>
          <w:szCs w:val="28"/>
          <w:lang w:eastAsia="ru-RU"/>
        </w:rPr>
        <w:t>15 563 5</w:t>
      </w:r>
      <w:r w:rsidR="00767853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AC1C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7853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Соответственно, по расходам на 2021 год вносятся следующие изменения по муниципальным программам местного бюджета:</w:t>
      </w:r>
    </w:p>
    <w:p w:rsidR="003A0E2E" w:rsidRDefault="00245B1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3A0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муниципальной программе Благодарненского городского округа Ставропольского края 02 «Развитие образования и молодежной политики» 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увеличиваются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9 372 675,81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в том числе за счет: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увеличение расходов за счет направления </w:t>
      </w:r>
      <w:proofErr w:type="gramStart"/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</w:t>
      </w:r>
      <w:proofErr w:type="gramEnd"/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межбюджетных трансфертов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сумме 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5 904</w:t>
      </w:r>
      <w:r w:rsid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9,53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руб.;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увеличение расходов за счет направления на расходы целевых средств (пожертвований) в сумме 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39 615,</w:t>
      </w:r>
      <w:r w:rsid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245B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5B1E" w:rsidRPr="006F7D68" w:rsidRDefault="00245B1E" w:rsidP="006F7D68">
      <w:pPr>
        <w:pStyle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D6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 xml:space="preserve">- </w:t>
      </w:r>
      <w:r w:rsidR="00235599" w:rsidRPr="006F7D6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увеличение расходов за счет направления на расходы средств местного</w:t>
      </w:r>
      <w:r w:rsidR="00235599"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бюджета, образовавшихся от экономии, в сумме 3 428 810,48 руб.</w:t>
      </w:r>
    </w:p>
    <w:p w:rsidR="003A0E2E" w:rsidRDefault="003A0E2E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программе увеличиваются на следующие цели:</w:t>
      </w:r>
    </w:p>
    <w:p w:rsidR="00BD1AAA" w:rsidRDefault="00BD1AAA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</w:t>
      </w:r>
      <w:r w:rsidRPr="00BD1AAA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асходы на обеспечение деятельности (оказание услуг) муниципальных учреждений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основного мероприятия «Присмотр и уход» в сумме 994 161,01 руб.;</w:t>
      </w:r>
    </w:p>
    <w:p w:rsidR="003A0E2E" w:rsidRDefault="00752981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22B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D0422B" w:rsidRPr="00D0422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государственных гарантий реализации прав на получение общедоступного и бесплатного дошкольного образования в муниципальных дошкольных и общеобразовательных организациях и на финансовое обеспечение получения дошкольного образования в частных дошкольных и частных общеобразовательных организациях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422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3,42 руб.;</w:t>
      </w:r>
    </w:p>
    <w:p w:rsidR="00D0422B" w:rsidRDefault="00D0422B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92150C"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омпенсация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</w:t>
      </w:r>
      <w:r w:rsid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2,48 руб.;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асходы на обеспечение деятельности (оказание услуг) муниципальных учреждений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"Обеспечение предоставления бесплатного общего и дополнительного образования детей"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"Развитие дошкольного, общего и дополнительного образования"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2 303 830,00 руб.;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риобретение новогодних подарков детям, обучающимся по образовательным программам начального общего образования в муниципальных и частных образовательных организациях Ставропольского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1 455 400,00 руб.;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антитеррористических мероприятий в муниципальных образовательных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4 682 989,47 руб.;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р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асходы на организацию и осуществление деятельности по опеке и попечительству в области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5,71 руб.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Расходы по программе уменьшаются на следующие цели: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а также обеспечение дополнительного образования детей в муниципальных общеобразовательных организациях и на финансовое обеспечение получения начального общего, основного общего, среднего общего образования в частных общеобразовательных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2,08 руб.;</w:t>
      </w:r>
    </w:p>
    <w:p w:rsidR="0092150C" w:rsidRDefault="0092150C" w:rsidP="007529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о</w:t>
      </w:r>
      <w:r w:rsidRPr="0092150C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и обеспечение оздоровления детей, проживающих на территории Благодарненского городского округа Ставропольского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63 714,20 руб.</w:t>
      </w:r>
    </w:p>
    <w:p w:rsidR="003A0E2E" w:rsidRDefault="0092150C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предполагаемых изменений уточненные годовые плановые назначения на реализацию муниципальной программы Благодарненского городского округа Ставропольского края </w:t>
      </w:r>
      <w:r w:rsidR="003A0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«Развитие образования и молодежной политики» 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составят </w:t>
      </w:r>
      <w:r w:rsidR="00E91ED8">
        <w:rPr>
          <w:rFonts w:ascii="Times New Roman" w:eastAsia="Times New Roman" w:hAnsi="Times New Roman" w:cs="Times New Roman"/>
          <w:sz w:val="28"/>
          <w:szCs w:val="28"/>
          <w:lang w:eastAsia="ru-RU"/>
        </w:rPr>
        <w:t>789 072 311,77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7F45BD" w:rsidRDefault="00DC3FFF" w:rsidP="007F45BD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3A0E2E" w:rsidRPr="00DF704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r w:rsidR="003A0E2E" w:rsidRPr="000F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муниципальной программе Благодарненского городского округа Ставропольского края 04 «Осуществление местного самоуправления в Благодарненском городском 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округе Ставропольского края" расходы у</w:t>
      </w:r>
      <w:r w:rsidR="007F45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меньшаются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1</w:t>
      </w:r>
      <w:r w:rsidR="007F45BD">
        <w:rPr>
          <w:rFonts w:ascii="Times New Roman" w:eastAsia="Times New Roman" w:hAnsi="Times New Roman" w:cs="Times New Roman"/>
          <w:sz w:val="28"/>
          <w:szCs w:val="28"/>
          <w:lang w:eastAsia="ru-RU"/>
        </w:rPr>
        <w:t> 175 190,98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в том числе </w:t>
      </w:r>
      <w:r w:rsidR="003A0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счет</w:t>
      </w:r>
      <w:r w:rsidR="007F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C1B49" w:rsidRDefault="003A0E2E" w:rsidP="00AC1B4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7F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уменьшение расходов за счет </w:t>
      </w:r>
      <w:proofErr w:type="gramStart"/>
      <w:r w:rsidR="007F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уменьшения  межбюджетных</w:t>
      </w:r>
      <w:proofErr w:type="gramEnd"/>
      <w:r w:rsidR="007F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трансфертов в сумме </w:t>
      </w:r>
      <w:r w:rsidR="00AC1B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1 200 419,98</w:t>
      </w:r>
      <w:r w:rsidR="007F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руб.;</w:t>
      </w:r>
    </w:p>
    <w:p w:rsidR="007F45BD" w:rsidRDefault="007F45BD" w:rsidP="00AC1B4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C1B4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уменьшение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за счет </w:t>
      </w:r>
      <w:r w:rsidR="00AC1B4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уменьшения по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 w:rsidR="00AC1B49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бюджета, образовавшихся от экономии, в сумме </w:t>
      </w:r>
      <w:r w:rsidR="00AC1B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</w:t>
      </w:r>
      <w:r w:rsidR="005C1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bookmarkStart w:id="0" w:name="_GoBack"/>
      <w:bookmarkEnd w:id="0"/>
      <w:r w:rsidR="00AC1B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960,00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AC1B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C1B49" w:rsidRPr="006F7D68" w:rsidRDefault="00AC1B49" w:rsidP="00AC1B4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увеличение расходов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счет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перераспределения средств между главными распорядителями бюджетных средств и направлениями расходов местного бюджета в сумме 342 189,00 руб.</w:t>
      </w:r>
    </w:p>
    <w:p w:rsidR="00AC1B49" w:rsidRDefault="00AC1B49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программе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меньшаются по следующим направлениям:</w:t>
      </w:r>
    </w:p>
    <w:p w:rsidR="00AC1B49" w:rsidRDefault="00AC1B49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AC1B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границ территорий объектов муниципального наследия</w:t>
      </w:r>
      <w:r w:rsid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6 9</w:t>
      </w:r>
      <w:r w:rsidR="00141FE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>9,00 руб.;</w:t>
      </w:r>
    </w:p>
    <w:p w:rsidR="007C0547" w:rsidRDefault="007C0547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</w:t>
      </w:r>
      <w:r w:rsidRP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еализация проектов развития территорий муниципальных образований, основанных на местных инициативах (Ремонт цоколя и ступеней здания МУК "Дом культуры села Бурлацкое" и благоустройство прилегающей территории по улице Красная, 91 в селе Бурлацкое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914 090,49 руб.;</w:t>
      </w:r>
    </w:p>
    <w:p w:rsidR="007C0547" w:rsidRDefault="007C0547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</w:t>
      </w:r>
      <w:r w:rsidRP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еализация проектов развития территорий муниципальных образований, основанных на местных инициативах (Ремонт здания муниципального учреждения культуры «Дворец культуры села Елизаветинское» в селе Елизаветинское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1 055 268,76 руб.;</w:t>
      </w:r>
    </w:p>
    <w:p w:rsidR="007C0547" w:rsidRDefault="007C0547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</w:t>
      </w:r>
      <w:r w:rsidRPr="007C0547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еализация проектов развития территорий муниципальных образований, основанных на местных инициативах (Ремонт кровли здания муниципального учреждения культуры «Дом культуры села Каменная Балка» по улице Школьная, 22 в селе Каменная Балка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48 296,62 руб.</w:t>
      </w:r>
    </w:p>
    <w:p w:rsidR="007C0547" w:rsidRDefault="007C0547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Расходы по программе увеличиваются по следующим направлениям:</w:t>
      </w:r>
    </w:p>
    <w:p w:rsidR="007C0547" w:rsidRDefault="007C0547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74F64" w:rsidRP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асходы на обеспечение деятельности (оказание услуг) муниципальных учреждений</w:t>
      </w:r>
      <w:r w:rsid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основного мероприятия </w:t>
      </w:r>
      <w:r w:rsidR="00874F64" w:rsidRP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>"Организация и проведение культурно-массовых мероприятий"</w:t>
      </w:r>
      <w:r w:rsid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507 254,89 руб.;</w:t>
      </w:r>
    </w:p>
    <w:p w:rsidR="00874F64" w:rsidRDefault="00874F64" w:rsidP="00AC1B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</w:t>
      </w:r>
      <w:r w:rsidRP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асходы на обеспечение деятельности (оказание услуг) муниципальных учреждений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основного мероприятия </w:t>
      </w:r>
      <w:r w:rsidRPr="00874F64">
        <w:rPr>
          <w:rFonts w:ascii="Times New Roman" w:eastAsia="Times New Roman" w:hAnsi="Times New Roman" w:cs="Times New Roman"/>
          <w:sz w:val="28"/>
          <w:szCs w:val="28"/>
          <w:lang w:eastAsia="ru-RU"/>
        </w:rPr>
        <w:t>"Обеспечение реализации Программы"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342 189,00 руб.</w:t>
      </w:r>
    </w:p>
    <w:p w:rsidR="003A0E2E" w:rsidRDefault="00874F64" w:rsidP="00874F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предполагаемых изменений уточненные годовые плановые назначения на реализацию муниципальной программы Благодарненского городского округа Ставропольского края </w:t>
      </w:r>
      <w:r w:rsidR="003A0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местного самоуправления в Благодарненском городском округе Ставропольского края</w:t>
      </w:r>
      <w:r w:rsidR="003A0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2021 году составят </w:t>
      </w:r>
      <w:r w:rsidR="00141FEB">
        <w:rPr>
          <w:rFonts w:ascii="Times New Roman" w:eastAsia="Times New Roman" w:hAnsi="Times New Roman" w:cs="Times New Roman"/>
          <w:sz w:val="28"/>
          <w:szCs w:val="28"/>
          <w:lang w:eastAsia="ru-RU"/>
        </w:rPr>
        <w:t>241 140 514,60</w:t>
      </w:r>
      <w:r w:rsidR="003A0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9573B9" w:rsidRDefault="009573B9" w:rsidP="00874F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По муниципальной программе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Благодарненского городского округа Ставропольского края 05 «Формирование современной городской среды на 2018-2024 годы» расходы увеличиваются на сумму 2 803 241,85 руб., в том числе за счет:</w:t>
      </w:r>
    </w:p>
    <w:p w:rsidR="009573B9" w:rsidRDefault="009573B9" w:rsidP="009573B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увеличения расходов за счет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увеличения  межбюджетных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трансфертов в сумме 9 552 600,00 руб.;</w:t>
      </w:r>
    </w:p>
    <w:p w:rsidR="009573B9" w:rsidRDefault="009573B9" w:rsidP="009573B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уменьшение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 за счет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уменьшения по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бюджета, образовавшихся от экономии, в сумме 6 749 358,15 руб.</w:t>
      </w:r>
    </w:p>
    <w:p w:rsidR="009573B9" w:rsidRDefault="009573B9" w:rsidP="009573B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по программе увеличиваются по следующим направлениям</w:t>
      </w:r>
      <w:r w:rsid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F7490" w:rsidRDefault="000F7490" w:rsidP="009573B9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</w:t>
      </w:r>
      <w:r w:rsidRP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троительный контроль по реализации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68 500,00 руб.;</w:t>
      </w:r>
    </w:p>
    <w:p w:rsidR="009573B9" w:rsidRDefault="000F7490" w:rsidP="000F7490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еализация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2 734 741,85 руб.</w:t>
      </w:r>
    </w:p>
    <w:p w:rsidR="000F7490" w:rsidRDefault="000F7490" w:rsidP="000F7490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предполагаемых изменений уточненные годовые плановые назначения на реализацию муниципальной программы Благодарненского городского округа Ставропольского края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«Формирование современной городской среды на 2018-2024 годы»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составят 44 180 578,95 руб.</w:t>
      </w:r>
    </w:p>
    <w:p w:rsidR="003A0E2E" w:rsidRDefault="003A0E2E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муниципальной программе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Благодарненского городского округа Ставропольского края 06 «Развитие жилищно-коммунального хозяйства и дорожной инфраструктуры» расходы увеличиваются на сумму </w:t>
      </w:r>
      <w:r w:rsidR="000F74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2 007 482,88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руб., в том числе </w:t>
      </w:r>
      <w:r w:rsidR="000F74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уменьшение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счет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перераспределения средств между главными распорядителями бюджетных средств и направлениями расходов местного бюджета в сумме </w:t>
      </w:r>
      <w:r w:rsid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12 163,83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уменьшение расходов за счет уменьшения  межбюджетных трансфертов в сумме 680 900,96 руб., </w:t>
      </w:r>
      <w:r w:rsidR="000F749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</w:t>
      </w:r>
      <w:r w:rsidR="000F7490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</w:t>
      </w:r>
      <w:r w:rsidR="000F749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увеличения по</w:t>
      </w:r>
      <w:r w:rsidR="000F7490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 w:rsidR="000F7490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0F7490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="000F7490"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7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бюджета, образовавшихся от экономии, в сумме 2 700 547,67 руб.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по программе увеличиваются по следующим направлениям:</w:t>
      </w:r>
    </w:p>
    <w:p w:rsidR="002D3E2D" w:rsidRDefault="002D3E2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D3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одержание и ремонт автомобильных дорог общего пользования местного значения Благодарненского городского округа Ставропольского края</w:t>
      </w:r>
      <w:r w:rsidR="00E12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3 610 307,75 руб.;</w:t>
      </w:r>
    </w:p>
    <w:p w:rsidR="00E120BD" w:rsidRDefault="00E120B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озеленение в сумме 49 000,00 руб.;</w:t>
      </w:r>
    </w:p>
    <w:p w:rsidR="00E120BD" w:rsidRDefault="00E120B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 транспортировка твердых коммунальных отходов в сумме 106 725,41 руб.;</w:t>
      </w:r>
    </w:p>
    <w:p w:rsidR="00E120BD" w:rsidRDefault="00E120B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прочие расходы на благоустройство в сумме 423 502,43 руб.</w:t>
      </w:r>
      <w:r w:rsid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F0309" w:rsidRDefault="008F0309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становка остановок общественного транспорта, находящихся в собственности Благодарненского городского округа Ставропольского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452 072,40 руб.</w:t>
      </w:r>
    </w:p>
    <w:p w:rsidR="00E120BD" w:rsidRDefault="00E120B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по программе уменьшаются по следующим направлениям:</w:t>
      </w:r>
    </w:p>
    <w:p w:rsidR="00E120BD" w:rsidRDefault="00E120BD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120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апитальный ремонт и ремонт автомобильных дорог общего пользования местного значения муниципальных округов и городских округов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1 024 340,58 руб.;</w:t>
      </w:r>
    </w:p>
    <w:p w:rsidR="00E120BD" w:rsidRDefault="00614C20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емонт, строительство и содержание объектов коммунальной инфраструктуры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2 000,00 руб.;</w:t>
      </w:r>
    </w:p>
    <w:p w:rsidR="00614C20" w:rsidRDefault="00614C20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редоставление молодым семьям социальных выплат на приобретение (строительство) жилья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2,18 руб.;</w:t>
      </w:r>
    </w:p>
    <w:p w:rsidR="00614C20" w:rsidRDefault="00614C20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ремонт и содержание уличного освещения в сумме 224 135,36 руб.;</w:t>
      </w:r>
    </w:p>
    <w:p w:rsidR="00614C20" w:rsidRDefault="00614C20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еализация проектов развития территорий муниципальных образований, основанных на местных инициативах (Ремонт здания под размещение пожарного депо и благоустройство прилегающей территории по адресу: </w:t>
      </w:r>
      <w:proofErr w:type="spellStart"/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ул.Пролетарская</w:t>
      </w:r>
      <w:proofErr w:type="spellEnd"/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97 в селе Александрия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240 685,16 руб.;</w:t>
      </w:r>
    </w:p>
    <w:p w:rsidR="00614C20" w:rsidRDefault="00614C20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еализация проектов развития территорий муниципальных образований, основанных на местных инициативах (Благоустройство площади, предназначенной для ярмарок выходного дня и прилегающей территории по </w:t>
      </w:r>
      <w:r w:rsidRPr="00614C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улице Красная в селе Мирное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сумме </w:t>
      </w:r>
      <w:r w:rsid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</w:t>
      </w:r>
      <w:proofErr w:type="gramEnd"/>
      <w:r w:rsid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049,68 руб.;</w:t>
      </w:r>
    </w:p>
    <w:p w:rsidR="008F0309" w:rsidRDefault="008F0309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еализация проектов развития территорий муниципальных образований, основанных на местных инициативах (Благоустройство территории центра села Сотниковское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419 538,00 руб.;</w:t>
      </w:r>
    </w:p>
    <w:p w:rsidR="008F0309" w:rsidRDefault="008F0309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еализация проектов развития территорий муниципальных образований, основанных на местных инициативах (Благоустройство территории мемориала - обелиска воинам-землякам, погибшим в годы Великой Отечественной Войны 1941-1945 гг. в селе Спасское Благодарненского городского округа Ставропольского края)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204 523,88 руб.;</w:t>
      </w:r>
    </w:p>
    <w:p w:rsidR="008F0309" w:rsidRDefault="008F0309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еализация проектов развития территорий муниципальных образований, основанных на местных инициативах (Благоустройство парковой зоны по улице Ленина от улицы Советской до улицы 8 Марта в поселке Ставропольский Благодарненского городского округа Ставропольского </w:t>
      </w:r>
      <w:proofErr w:type="gramStart"/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сумме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386 850,27 руб.;</w:t>
      </w:r>
    </w:p>
    <w:p w:rsidR="008F0309" w:rsidRDefault="008F0309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F03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емонт и содержание пешеходных переходов, находящихся в собственности Благодарненского городского округа Ставропольского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120 000,00 руб.</w:t>
      </w:r>
    </w:p>
    <w:p w:rsidR="003A0E2E" w:rsidRDefault="003A0E2E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предполагаемых изменений уточненные годовые плановые назначения на реализацию муниципальной программы Благодарненского городского округа Ставропольского края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жилищно-коммунального хозяйства и дорожной инфраструктуры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2021 году составят </w:t>
      </w:r>
      <w:r w:rsidR="008D6804">
        <w:rPr>
          <w:rFonts w:ascii="Times New Roman" w:eastAsia="Times New Roman" w:hAnsi="Times New Roman" w:cs="Times New Roman"/>
          <w:sz w:val="28"/>
          <w:szCs w:val="28"/>
          <w:lang w:eastAsia="ru-RU"/>
        </w:rPr>
        <w:t>325 032 347,47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3A0E2E" w:rsidRPr="002C4A33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По муниципальной программе Благодарненского городского округа Ставропольского края 07 «Безопасный район» расходы </w:t>
      </w:r>
      <w:r w:rsidR="0028342A"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уменьшены</w:t>
      </w:r>
      <w:r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="0028342A"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20 189,00</w:t>
      </w:r>
      <w:r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в том числе </w:t>
      </w:r>
      <w:r w:rsidR="0028342A"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увеличены </w:t>
      </w:r>
      <w:r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направления на расходы целевых средств (пожертвований) в сумме </w:t>
      </w:r>
      <w:r w:rsidR="0028342A"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5 040,00</w:t>
      </w:r>
      <w:r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  <w:r w:rsidR="0028342A" w:rsidRP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уменьшены </w:t>
      </w:r>
      <w:r w:rsidR="002834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счет </w:t>
      </w:r>
      <w:r w:rsidR="0028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перераспределения средств между главными распорядителями бюджетных средств и направлениями расходов местного бюджета</w:t>
      </w:r>
      <w:r w:rsidR="0028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342 189,00 руб., 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8342A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увеличения по</w:t>
      </w:r>
      <w:r w:rsidR="0028342A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28342A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="0028342A"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бюджета, образовавшихся от экономии, в сумме</w:t>
      </w:r>
      <w:r w:rsidR="0028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316 960,00 руб.</w:t>
      </w:r>
    </w:p>
    <w:p w:rsidR="003A0E2E" w:rsidRDefault="003A0E2E" w:rsidP="003A0E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по программе увеличиваются по расходам на 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повышению уровня пожарной безопасности сумме 127 997,00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28342A" w:rsidRDefault="0028342A" w:rsidP="003A0E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программе уменьшаются по расходам по обеспечению антитеррористической защиты и охраны объектов муниципальной собственности в сумме 148 186,00 руб.</w:t>
      </w:r>
    </w:p>
    <w:p w:rsidR="003A0E2E" w:rsidRDefault="003A0E2E" w:rsidP="003A0E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предполагаемых изменений уточненные годовые плановые назначения на реализацию муниципальной программы Благодарненского городского округа Ставропольского края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Безопасный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2021 году составят </w:t>
      </w:r>
      <w:r w:rsidR="0028342A">
        <w:rPr>
          <w:rFonts w:ascii="Times New Roman" w:eastAsia="Times New Roman" w:hAnsi="Times New Roman" w:cs="Times New Roman"/>
          <w:sz w:val="28"/>
          <w:szCs w:val="28"/>
          <w:lang w:eastAsia="ru-RU"/>
        </w:rPr>
        <w:t>35 673 009,87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28342A" w:rsidRDefault="003A0E2E" w:rsidP="003A0E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A0E2E" w:rsidRDefault="003A0E2E" w:rsidP="00283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непрограммным расходам местного бюджета:</w:t>
      </w:r>
    </w:p>
    <w:p w:rsidR="003A38F7" w:rsidRDefault="003A38F7" w:rsidP="00283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38F7" w:rsidRDefault="003A38F7" w:rsidP="00283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8F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целевой статье 61 0 00 00000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«Обеспечение деятельности администрации Благодарненского городского округа Ставропольского края» расходы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увеличиваются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сумму 40 862,01 руб., в том числе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счет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перераспределения средств между главными распорядителями бюджетных средств и направлениями расходов местного бюджета в сумме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40 862,01 руб.</w:t>
      </w:r>
    </w:p>
    <w:p w:rsidR="00791A81" w:rsidRPr="003A38F7" w:rsidRDefault="009E37AE" w:rsidP="00283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предполагаемых изменений уточненные годовые плановые назначе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по целевой статье расходов 61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0 00 00000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администрации Благодарненского городского округа Ставропольского края»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составят 47 349 080,06 руб.</w:t>
      </w:r>
    </w:p>
    <w:p w:rsidR="003A38F7" w:rsidRDefault="003A38F7" w:rsidP="00283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5811" w:rsidRDefault="003A0E2E" w:rsidP="00A458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целевой статье расходов 97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00 00000 «Реализация иных функций» расходы 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сумму 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2 579 298,15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в том числе за счет уменьшения расходов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счет перераспределения бюджетных ассигнований местного бюджета между главными распорядителями и направлениями расходов местного бюджета в сумме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28 698,18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увеличены</w:t>
      </w:r>
      <w:r w:rsidR="00A45811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увеличения по</w:t>
      </w:r>
      <w:r w:rsidR="00A45811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A45811" w:rsidRPr="006F7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</w:t>
      </w:r>
      <w:r w:rsidR="00A45811" w:rsidRPr="006F7D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бюджета, образовавшихся от экономии, в сумме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620 000,00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увеличение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расходов за счет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увеличения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межбюджетных трансфертов в сумме 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1 987 996,33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</w:t>
      </w:r>
      <w:r w:rsid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0E2E" w:rsidRDefault="003A0E2E" w:rsidP="00A458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Расходы будут увеличены по следующим направлениям:</w:t>
      </w:r>
    </w:p>
    <w:p w:rsidR="00A45811" w:rsidRDefault="00A45811" w:rsidP="00A458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асходы на разработку, согласование, экспертизу, проверку проектно-сметной документации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620 000,00 руб.;</w:t>
      </w:r>
    </w:p>
    <w:p w:rsidR="00A45811" w:rsidRDefault="00A45811" w:rsidP="00A458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рочие расходы на выполнение других обязательств органов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86 865,90 руб.;</w:t>
      </w:r>
    </w:p>
    <w:p w:rsidR="00A45811" w:rsidRDefault="00411297" w:rsidP="00A458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45811" w:rsidRPr="00A45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существление выплаты лицам, входящим в муниципальные управленческие команды Ставропольского края, поощрения за достижение в 2020 году Ставропольским краем значений (уровней) показателей для оценки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 органов исполнительной власти субъектов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сумме 1 987 996,33 руб.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будут уменьшены по следующ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</w:t>
      </w:r>
      <w:r w:rsid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45811" w:rsidRDefault="00A45811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4581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расходов, связанных с созданием, ликвидацией, преобразованием, изменением структуры органов местного самоуправления, органов администрации, муниципальных учреждений в соответствии с объемом закрепляемых полномочий (объемом закрепляемых функций)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115 564,08 руб.</w:t>
      </w:r>
    </w:p>
    <w:p w:rsidR="003A0E2E" w:rsidRDefault="003A0E2E" w:rsidP="003A0E2E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предполагаемых изменений уточненные годовые плановые назначения по целевой статье расходов 97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00 00000 «Реализация иных функций» в 2021 году составят </w:t>
      </w:r>
      <w:r w:rsidR="00411297">
        <w:rPr>
          <w:rFonts w:ascii="Times New Roman" w:eastAsia="Times New Roman" w:hAnsi="Times New Roman" w:cs="Times New Roman"/>
          <w:sz w:val="28"/>
          <w:szCs w:val="28"/>
          <w:lang w:eastAsia="ru-RU"/>
        </w:rPr>
        <w:t>20 686 422,61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</w:t>
      </w:r>
    </w:p>
    <w:p w:rsidR="003A0E2E" w:rsidRPr="003A0E2E" w:rsidRDefault="003A0E2E" w:rsidP="003A0E2E">
      <w:pPr>
        <w:pStyle w:val="a5"/>
        <w:autoSpaceDN w:val="0"/>
        <w:spacing w:after="0" w:line="240" w:lineRule="exact"/>
        <w:ind w:left="91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F36BF8" w:rsidRPr="00F36BF8" w:rsidRDefault="00F36BF8" w:rsidP="00A6628D">
      <w:pPr>
        <w:pStyle w:val="a5"/>
        <w:keepNext/>
        <w:numPr>
          <w:ilvl w:val="0"/>
          <w:numId w:val="6"/>
        </w:numPr>
        <w:spacing w:before="100" w:beforeAutospacing="1" w:after="119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6B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Источники финансирования дефицита бюджета Благодарненского городского округа Ставропольского края</w:t>
      </w:r>
    </w:p>
    <w:p w:rsidR="00087B5D" w:rsidRDefault="00F36BF8" w:rsidP="00F36BF8">
      <w:pPr>
        <w:pStyle w:val="a5"/>
        <w:autoSpaceDN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Размер дефицита бюджета Благодарненского городского округа Ставропольского края, предусмотренный проектом решения, на 202</w:t>
      </w:r>
      <w:r w:rsidR="003E3C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составит </w:t>
      </w:r>
      <w:r w:rsidR="00FC76F1">
        <w:rPr>
          <w:rFonts w:ascii="Times New Roman" w:hAnsi="Times New Roman" w:cs="Times New Roman"/>
          <w:sz w:val="28"/>
          <w:szCs w:val="28"/>
        </w:rPr>
        <w:t xml:space="preserve">159 461 813,34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составе поступления средств из источников финансирования дефицита бюджета Благодарненского городского округа Ставропольского края определено изменение остатков средств на счетах по учету средств бюджета в сумме </w:t>
      </w:r>
      <w:r w:rsidR="00FC76F1">
        <w:rPr>
          <w:rFonts w:ascii="Times New Roman" w:hAnsi="Times New Roman" w:cs="Times New Roman"/>
          <w:sz w:val="28"/>
          <w:szCs w:val="28"/>
        </w:rPr>
        <w:t>159 461 813,34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руб., что не противоречит пункту 3 статьи 92.1 БК РФ</w:t>
      </w:r>
      <w:r w:rsidR="00A66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F2E8E" w:rsidRPr="005C7041" w:rsidRDefault="002F2E8E" w:rsidP="005C7041">
      <w:pPr>
        <w:keepNext/>
        <w:spacing w:before="100" w:beforeAutospacing="1" w:after="119" w:line="240" w:lineRule="auto"/>
        <w:ind w:firstLine="55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70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Выводы:</w:t>
      </w:r>
    </w:p>
    <w:p w:rsidR="00391B8F" w:rsidRDefault="00F50205" w:rsidP="005C7041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81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80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0A8B" w:rsidRPr="00F50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проекту решения общий объем доходной части бюджета Благодарненского </w:t>
      </w:r>
      <w:r w:rsidR="00CD28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874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</w:t>
      </w:r>
      <w:r w:rsidR="00615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4E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предусмотрен:</w:t>
      </w:r>
    </w:p>
    <w:p w:rsidR="007B0C78" w:rsidRDefault="00874ECA" w:rsidP="00615005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2021 год в сумме </w:t>
      </w:r>
      <w:r w:rsidR="007B0C78">
        <w:rPr>
          <w:rFonts w:ascii="Times New Roman" w:eastAsia="Times New Roman" w:hAnsi="Times New Roman" w:cs="Times New Roman"/>
          <w:sz w:val="28"/>
          <w:szCs w:val="28"/>
          <w:lang w:eastAsia="ru-RU"/>
        </w:rPr>
        <w:t>2 109 374 515,61</w:t>
      </w:r>
      <w:r w:rsidR="007B0C78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 w:rsidR="007B0C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B0C78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на </w:t>
      </w:r>
      <w:r w:rsidR="007B0C78">
        <w:rPr>
          <w:rFonts w:ascii="Times New Roman" w:eastAsia="Times New Roman" w:hAnsi="Times New Roman" w:cs="Times New Roman"/>
          <w:sz w:val="28"/>
          <w:szCs w:val="28"/>
          <w:lang w:eastAsia="ru-RU"/>
        </w:rPr>
        <w:t>15 608 180,72</w:t>
      </w:r>
      <w:r w:rsidR="007B0C78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 w:rsidR="007B0C78">
        <w:rPr>
          <w:rFonts w:ascii="Times New Roman" w:eastAsia="Times New Roman" w:hAnsi="Times New Roman" w:cs="Times New Roman"/>
          <w:sz w:val="28"/>
          <w:szCs w:val="28"/>
          <w:lang w:eastAsia="ru-RU"/>
        </w:rPr>
        <w:t>. или 0,75 процента</w:t>
      </w:r>
      <w:r w:rsidR="007B0C78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0C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</w:t>
      </w:r>
      <w:r w:rsidR="007B0C78" w:rsidRPr="001A72E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установленных плановых назначений.</w:t>
      </w:r>
    </w:p>
    <w:p w:rsidR="00615005" w:rsidRDefault="00F50205" w:rsidP="00615005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81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502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80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6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150A8B" w:rsidRPr="00F50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расходной части бюджета Благодарненского </w:t>
      </w:r>
      <w:r w:rsidR="00CD285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034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</w:t>
      </w:r>
      <w:r w:rsidR="00615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005" w:rsidRPr="00F502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</w:t>
      </w:r>
      <w:r w:rsidR="006150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0F66" w:rsidRDefault="00615005" w:rsidP="00CA0F66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2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50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CA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2 268 836 328,95 руб., что на 15 608 180,72 руб. или на </w:t>
      </w:r>
      <w:r w:rsidR="00CA0F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6,93</w:t>
      </w:r>
      <w:r w:rsidR="00CA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процента больше установленных плановых назначений. </w:t>
      </w:r>
    </w:p>
    <w:p w:rsidR="001F4C53" w:rsidRPr="00A560F7" w:rsidRDefault="00A560F7" w:rsidP="00A560F7">
      <w:pPr>
        <w:spacing w:after="0" w:line="200" w:lineRule="atLeast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</w:t>
      </w:r>
      <w:r w:rsidR="0068095E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Дефицит бюджета Благодарненского городского округа Ставропольского края на 202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095E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составит </w:t>
      </w:r>
      <w:r w:rsidR="00557855">
        <w:rPr>
          <w:rFonts w:ascii="Times New Roman" w:eastAsia="Times New Roman" w:hAnsi="Times New Roman" w:cs="Times New Roman"/>
          <w:sz w:val="28"/>
          <w:szCs w:val="28"/>
          <w:lang w:eastAsia="ru-RU"/>
        </w:rPr>
        <w:t>159 461 813,34</w:t>
      </w:r>
      <w:r w:rsidR="0068095E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 w:rsidR="001F4C53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8095E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4C53" w:rsidRPr="00A560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F2E8E" w:rsidRPr="001F4C53" w:rsidRDefault="00A560F7" w:rsidP="00A560F7">
      <w:pPr>
        <w:pStyle w:val="a5"/>
        <w:numPr>
          <w:ilvl w:val="0"/>
          <w:numId w:val="6"/>
        </w:numPr>
        <w:spacing w:after="0" w:line="20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Контрольно-счетный орган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края, рассмотрев проект решения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«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решение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Благодарненского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Ставропольского края от 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380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Благодарненского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на 20</w:t>
      </w:r>
      <w:r w:rsidR="004E25BC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F4732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8C2F40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 20</w:t>
      </w:r>
      <w:r w:rsidR="00FA3B43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C2F40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A686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C2F40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3747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считает, что данный проект решения может быть вынесен на рассмотрение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оветом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Благодарненского </w:t>
      </w:r>
      <w:r w:rsidR="008B66BF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</w:t>
      </w:r>
      <w:r w:rsidR="002F2E8E" w:rsidRPr="001F4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Ставропольского края на очередном заседании представительного органа. 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18"/>
        <w:gridCol w:w="4819"/>
      </w:tblGrid>
      <w:tr w:rsidR="002F2E8E" w:rsidRPr="001A72E4" w:rsidTr="00BA0878">
        <w:trPr>
          <w:trHeight w:val="36"/>
          <w:tblCellSpacing w:w="0" w:type="dxa"/>
        </w:trPr>
        <w:tc>
          <w:tcPr>
            <w:tcW w:w="2500" w:type="pct"/>
            <w:hideMark/>
          </w:tcPr>
          <w:p w:rsidR="00DD0C61" w:rsidRDefault="00DD0C61" w:rsidP="008B66BF">
            <w:pPr>
              <w:spacing w:before="100" w:beforeAutospacing="1" w:after="119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F2E8E" w:rsidRPr="001A72E4" w:rsidRDefault="002F2E8E" w:rsidP="008B66BF">
            <w:pPr>
              <w:spacing w:before="100" w:beforeAutospacing="1" w:after="119" w:line="24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A7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</w:t>
            </w:r>
            <w:r w:rsidR="008B6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атель контрольно-счетного органа</w:t>
            </w:r>
            <w:r w:rsidRPr="001A7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Благодарненского </w:t>
            </w:r>
            <w:r w:rsidR="008B66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городского округа</w:t>
            </w:r>
            <w:r w:rsidRPr="001A7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Ставропольского края</w:t>
            </w:r>
          </w:p>
        </w:tc>
        <w:tc>
          <w:tcPr>
            <w:tcW w:w="2500" w:type="pct"/>
            <w:vAlign w:val="bottom"/>
            <w:hideMark/>
          </w:tcPr>
          <w:p w:rsidR="002F2E8E" w:rsidRDefault="002F2E8E" w:rsidP="00BA0878">
            <w:pPr>
              <w:spacing w:before="100" w:beforeAutospacing="1" w:after="119" w:line="240" w:lineRule="exac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F2E8E" w:rsidRPr="001A72E4" w:rsidRDefault="00685296" w:rsidP="00BA0878">
            <w:pPr>
              <w:spacing w:before="100" w:beforeAutospacing="1" w:after="119" w:line="240" w:lineRule="exac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2F2E8E" w:rsidRPr="001A7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.Е. </w:t>
            </w:r>
            <w:proofErr w:type="spellStart"/>
            <w:r w:rsidR="002F2E8E" w:rsidRPr="001A72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Чавгун</w:t>
            </w:r>
            <w:proofErr w:type="spellEnd"/>
          </w:p>
        </w:tc>
      </w:tr>
    </w:tbl>
    <w:p w:rsidR="001B40EA" w:rsidRDefault="001B40EA" w:rsidP="00DD0C61">
      <w:pPr>
        <w:rPr>
          <w:sz w:val="28"/>
          <w:szCs w:val="28"/>
        </w:rPr>
      </w:pPr>
    </w:p>
    <w:sectPr w:rsidR="001B40EA" w:rsidSect="004153ED">
      <w:headerReference w:type="default" r:id="rId8"/>
      <w:pgSz w:w="11906" w:h="16838" w:code="9"/>
      <w:pgMar w:top="1134" w:right="851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D3A" w:rsidRDefault="00AB3D3A" w:rsidP="00D278E4">
      <w:pPr>
        <w:spacing w:after="0" w:line="240" w:lineRule="auto"/>
      </w:pPr>
      <w:r>
        <w:separator/>
      </w:r>
    </w:p>
  </w:endnote>
  <w:endnote w:type="continuationSeparator" w:id="0">
    <w:p w:rsidR="00AB3D3A" w:rsidRDefault="00AB3D3A" w:rsidP="00D27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D3A" w:rsidRDefault="00AB3D3A" w:rsidP="00D278E4">
      <w:pPr>
        <w:spacing w:after="0" w:line="240" w:lineRule="auto"/>
      </w:pPr>
      <w:r>
        <w:separator/>
      </w:r>
    </w:p>
  </w:footnote>
  <w:footnote w:type="continuationSeparator" w:id="0">
    <w:p w:rsidR="00AB3D3A" w:rsidRDefault="00AB3D3A" w:rsidP="00D27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213"/>
      <w:gridCol w:w="3213"/>
      <w:gridCol w:w="3211"/>
    </w:tblGrid>
    <w:tr w:rsidR="009E5CE0">
      <w:trPr>
        <w:trHeight w:val="720"/>
      </w:trPr>
      <w:tc>
        <w:tcPr>
          <w:tcW w:w="1667" w:type="pct"/>
        </w:tcPr>
        <w:p w:rsidR="009E5CE0" w:rsidRDefault="009E5CE0">
          <w:pPr>
            <w:pStyle w:val="a8"/>
            <w:tabs>
              <w:tab w:val="clear" w:pos="4677"/>
              <w:tab w:val="clear" w:pos="9355"/>
            </w:tabs>
            <w:rPr>
              <w:color w:val="4F81BD" w:themeColor="accent1"/>
            </w:rPr>
          </w:pPr>
        </w:p>
      </w:tc>
      <w:tc>
        <w:tcPr>
          <w:tcW w:w="1667" w:type="pct"/>
        </w:tcPr>
        <w:p w:rsidR="009E5CE0" w:rsidRDefault="009E5CE0" w:rsidP="004153ED">
          <w:pPr>
            <w:pStyle w:val="a8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</w:p>
      </w:tc>
      <w:tc>
        <w:tcPr>
          <w:tcW w:w="1666" w:type="pct"/>
        </w:tcPr>
        <w:p w:rsidR="004153ED" w:rsidRDefault="004153ED">
          <w:pPr>
            <w:pStyle w:val="a8"/>
            <w:tabs>
              <w:tab w:val="clear" w:pos="4677"/>
              <w:tab w:val="clear" w:pos="9355"/>
            </w:tabs>
            <w:jc w:val="right"/>
            <w:rPr>
              <w:color w:val="4F81BD" w:themeColor="accent1"/>
              <w:sz w:val="24"/>
              <w:szCs w:val="24"/>
            </w:rPr>
          </w:pPr>
        </w:p>
        <w:p w:rsidR="009E5CE0" w:rsidRDefault="009E5CE0">
          <w:pPr>
            <w:pStyle w:val="a8"/>
            <w:tabs>
              <w:tab w:val="clear" w:pos="4677"/>
              <w:tab w:val="clear" w:pos="9355"/>
            </w:tabs>
            <w:jc w:val="right"/>
            <w:rPr>
              <w:color w:val="4F81BD" w:themeColor="accent1"/>
            </w:rPr>
          </w:pPr>
          <w:r>
            <w:rPr>
              <w:color w:val="4F81BD" w:themeColor="accent1"/>
              <w:sz w:val="24"/>
              <w:szCs w:val="24"/>
            </w:rPr>
            <w:fldChar w:fldCharType="begin"/>
          </w:r>
          <w:r>
            <w:rPr>
              <w:color w:val="4F81BD" w:themeColor="accent1"/>
              <w:sz w:val="24"/>
              <w:szCs w:val="24"/>
            </w:rPr>
            <w:instrText>PAGE   \* MERGEFORMAT</w:instrText>
          </w:r>
          <w:r>
            <w:rPr>
              <w:color w:val="4F81BD" w:themeColor="accent1"/>
              <w:sz w:val="24"/>
              <w:szCs w:val="24"/>
            </w:rPr>
            <w:fldChar w:fldCharType="separate"/>
          </w:r>
          <w:r w:rsidR="007C1D7B">
            <w:rPr>
              <w:noProof/>
              <w:color w:val="4F81BD" w:themeColor="accent1"/>
              <w:sz w:val="24"/>
              <w:szCs w:val="24"/>
            </w:rPr>
            <w:t>9</w:t>
          </w:r>
          <w:r>
            <w:rPr>
              <w:color w:val="4F81BD" w:themeColor="accent1"/>
              <w:sz w:val="24"/>
              <w:szCs w:val="24"/>
            </w:rPr>
            <w:fldChar w:fldCharType="end"/>
          </w:r>
        </w:p>
      </w:tc>
    </w:tr>
  </w:tbl>
  <w:p w:rsidR="009E5CE0" w:rsidRDefault="009E5CE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6361E"/>
    <w:multiLevelType w:val="hybridMultilevel"/>
    <w:tmpl w:val="C48E3624"/>
    <w:lvl w:ilvl="0" w:tplc="65B8D624">
      <w:start w:val="1"/>
      <w:numFmt w:val="decimal"/>
      <w:lvlText w:val="%1."/>
      <w:lvlJc w:val="left"/>
      <w:pPr>
        <w:ind w:left="1501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" w15:restartNumberingAfterBreak="0">
    <w:nsid w:val="2AB6411B"/>
    <w:multiLevelType w:val="hybridMultilevel"/>
    <w:tmpl w:val="1116F4E8"/>
    <w:lvl w:ilvl="0" w:tplc="54BC3094">
      <w:start w:val="2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2" w15:restartNumberingAfterBreak="0">
    <w:nsid w:val="342525B5"/>
    <w:multiLevelType w:val="multilevel"/>
    <w:tmpl w:val="F9805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3A3F7B"/>
    <w:multiLevelType w:val="multilevel"/>
    <w:tmpl w:val="0F4C4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311CBA"/>
    <w:multiLevelType w:val="multilevel"/>
    <w:tmpl w:val="739A7F26"/>
    <w:lvl w:ilvl="0">
      <w:start w:val="2"/>
      <w:numFmt w:val="decimal"/>
      <w:lvlText w:val="%1.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FD551CE"/>
    <w:multiLevelType w:val="hybridMultilevel"/>
    <w:tmpl w:val="AFC4A216"/>
    <w:lvl w:ilvl="0" w:tplc="EA6E14A8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E8E"/>
    <w:rsid w:val="00001DBB"/>
    <w:rsid w:val="00011FFE"/>
    <w:rsid w:val="0001769B"/>
    <w:rsid w:val="000201FC"/>
    <w:rsid w:val="00020E0A"/>
    <w:rsid w:val="0003173B"/>
    <w:rsid w:val="00034DB2"/>
    <w:rsid w:val="00037FB5"/>
    <w:rsid w:val="0007089E"/>
    <w:rsid w:val="0007194D"/>
    <w:rsid w:val="00075F34"/>
    <w:rsid w:val="0008134C"/>
    <w:rsid w:val="00085D98"/>
    <w:rsid w:val="00087B5D"/>
    <w:rsid w:val="00090C3A"/>
    <w:rsid w:val="000A2688"/>
    <w:rsid w:val="000A290D"/>
    <w:rsid w:val="000B0528"/>
    <w:rsid w:val="000B084C"/>
    <w:rsid w:val="000B1AE6"/>
    <w:rsid w:val="000C2D13"/>
    <w:rsid w:val="000D5B13"/>
    <w:rsid w:val="000F45AC"/>
    <w:rsid w:val="000F669F"/>
    <w:rsid w:val="000F7490"/>
    <w:rsid w:val="00101B65"/>
    <w:rsid w:val="00104345"/>
    <w:rsid w:val="001072B1"/>
    <w:rsid w:val="0011304C"/>
    <w:rsid w:val="00115F42"/>
    <w:rsid w:val="00121496"/>
    <w:rsid w:val="00125E5D"/>
    <w:rsid w:val="00127496"/>
    <w:rsid w:val="00127B3B"/>
    <w:rsid w:val="00133C0D"/>
    <w:rsid w:val="001341CE"/>
    <w:rsid w:val="001348A6"/>
    <w:rsid w:val="00135F42"/>
    <w:rsid w:val="00136B8E"/>
    <w:rsid w:val="00141FEB"/>
    <w:rsid w:val="00144B77"/>
    <w:rsid w:val="00150A8B"/>
    <w:rsid w:val="00152708"/>
    <w:rsid w:val="001529B6"/>
    <w:rsid w:val="00153688"/>
    <w:rsid w:val="00153B68"/>
    <w:rsid w:val="00154613"/>
    <w:rsid w:val="001625AB"/>
    <w:rsid w:val="00162686"/>
    <w:rsid w:val="00162EDF"/>
    <w:rsid w:val="001650FD"/>
    <w:rsid w:val="001706C6"/>
    <w:rsid w:val="001754FC"/>
    <w:rsid w:val="00177032"/>
    <w:rsid w:val="00197AE1"/>
    <w:rsid w:val="001A2936"/>
    <w:rsid w:val="001A6869"/>
    <w:rsid w:val="001A72E4"/>
    <w:rsid w:val="001B09FF"/>
    <w:rsid w:val="001B40EA"/>
    <w:rsid w:val="001B7F5E"/>
    <w:rsid w:val="001C0630"/>
    <w:rsid w:val="001C42BF"/>
    <w:rsid w:val="001C7407"/>
    <w:rsid w:val="001D045F"/>
    <w:rsid w:val="001D175F"/>
    <w:rsid w:val="001D5398"/>
    <w:rsid w:val="001D75FA"/>
    <w:rsid w:val="001E2512"/>
    <w:rsid w:val="001E5AF8"/>
    <w:rsid w:val="001F08E3"/>
    <w:rsid w:val="001F0B4A"/>
    <w:rsid w:val="001F4732"/>
    <w:rsid w:val="001F4C53"/>
    <w:rsid w:val="00207002"/>
    <w:rsid w:val="0020706A"/>
    <w:rsid w:val="0023168B"/>
    <w:rsid w:val="00235599"/>
    <w:rsid w:val="002405EA"/>
    <w:rsid w:val="00241EBA"/>
    <w:rsid w:val="00243AEB"/>
    <w:rsid w:val="00244912"/>
    <w:rsid w:val="002454FC"/>
    <w:rsid w:val="00245B1E"/>
    <w:rsid w:val="00247BE5"/>
    <w:rsid w:val="00247EF3"/>
    <w:rsid w:val="00254424"/>
    <w:rsid w:val="00256899"/>
    <w:rsid w:val="00257019"/>
    <w:rsid w:val="0027212A"/>
    <w:rsid w:val="00274E5A"/>
    <w:rsid w:val="00277C5E"/>
    <w:rsid w:val="002800CE"/>
    <w:rsid w:val="002821EF"/>
    <w:rsid w:val="002823AB"/>
    <w:rsid w:val="0028342A"/>
    <w:rsid w:val="0028412A"/>
    <w:rsid w:val="002853EE"/>
    <w:rsid w:val="002901CE"/>
    <w:rsid w:val="002A7EBC"/>
    <w:rsid w:val="002B0A67"/>
    <w:rsid w:val="002B2B03"/>
    <w:rsid w:val="002B7B70"/>
    <w:rsid w:val="002C42CE"/>
    <w:rsid w:val="002C4A33"/>
    <w:rsid w:val="002C6A86"/>
    <w:rsid w:val="002C6BBE"/>
    <w:rsid w:val="002C7D63"/>
    <w:rsid w:val="002D399B"/>
    <w:rsid w:val="002D3E2D"/>
    <w:rsid w:val="002E3938"/>
    <w:rsid w:val="002E404A"/>
    <w:rsid w:val="002E4A57"/>
    <w:rsid w:val="002E7EE9"/>
    <w:rsid w:val="002F1CC4"/>
    <w:rsid w:val="002F2E8E"/>
    <w:rsid w:val="0030079C"/>
    <w:rsid w:val="00303F1F"/>
    <w:rsid w:val="0030445C"/>
    <w:rsid w:val="00307536"/>
    <w:rsid w:val="003148E4"/>
    <w:rsid w:val="003169D2"/>
    <w:rsid w:val="00316C26"/>
    <w:rsid w:val="00323506"/>
    <w:rsid w:val="00325162"/>
    <w:rsid w:val="00325E06"/>
    <w:rsid w:val="00326B57"/>
    <w:rsid w:val="00355C71"/>
    <w:rsid w:val="0035650A"/>
    <w:rsid w:val="00362BB3"/>
    <w:rsid w:val="00363F16"/>
    <w:rsid w:val="00363FDD"/>
    <w:rsid w:val="00366713"/>
    <w:rsid w:val="00366918"/>
    <w:rsid w:val="00371D0C"/>
    <w:rsid w:val="003743E4"/>
    <w:rsid w:val="00374C0A"/>
    <w:rsid w:val="003806A6"/>
    <w:rsid w:val="003818B1"/>
    <w:rsid w:val="00382DC2"/>
    <w:rsid w:val="00384DB3"/>
    <w:rsid w:val="00387EC1"/>
    <w:rsid w:val="0039026C"/>
    <w:rsid w:val="00391B8F"/>
    <w:rsid w:val="0039310C"/>
    <w:rsid w:val="003A0E2E"/>
    <w:rsid w:val="003A13DC"/>
    <w:rsid w:val="003A2ACA"/>
    <w:rsid w:val="003A38F7"/>
    <w:rsid w:val="003A3E7A"/>
    <w:rsid w:val="003A53AD"/>
    <w:rsid w:val="003B094E"/>
    <w:rsid w:val="003B50CF"/>
    <w:rsid w:val="003C7415"/>
    <w:rsid w:val="003D79EA"/>
    <w:rsid w:val="003E3C75"/>
    <w:rsid w:val="003E4A4B"/>
    <w:rsid w:val="003F65A1"/>
    <w:rsid w:val="003F6D37"/>
    <w:rsid w:val="003F7234"/>
    <w:rsid w:val="00411297"/>
    <w:rsid w:val="004139AF"/>
    <w:rsid w:val="00414B38"/>
    <w:rsid w:val="004153ED"/>
    <w:rsid w:val="00421C96"/>
    <w:rsid w:val="004238BD"/>
    <w:rsid w:val="00434350"/>
    <w:rsid w:val="004355D0"/>
    <w:rsid w:val="00437FB6"/>
    <w:rsid w:val="00442233"/>
    <w:rsid w:val="00442310"/>
    <w:rsid w:val="00445FB5"/>
    <w:rsid w:val="004504B8"/>
    <w:rsid w:val="004521BF"/>
    <w:rsid w:val="00452D42"/>
    <w:rsid w:val="00454360"/>
    <w:rsid w:val="00456B15"/>
    <w:rsid w:val="00463C10"/>
    <w:rsid w:val="0046518E"/>
    <w:rsid w:val="00471E6C"/>
    <w:rsid w:val="004739BF"/>
    <w:rsid w:val="00474EEE"/>
    <w:rsid w:val="00476168"/>
    <w:rsid w:val="00485D3E"/>
    <w:rsid w:val="004A0E14"/>
    <w:rsid w:val="004B13C6"/>
    <w:rsid w:val="004C18C6"/>
    <w:rsid w:val="004D0040"/>
    <w:rsid w:val="004D6968"/>
    <w:rsid w:val="004D6DDC"/>
    <w:rsid w:val="004D6E75"/>
    <w:rsid w:val="004E0E23"/>
    <w:rsid w:val="004E25BC"/>
    <w:rsid w:val="004E311B"/>
    <w:rsid w:val="004E7AB9"/>
    <w:rsid w:val="004F38DD"/>
    <w:rsid w:val="004F4A59"/>
    <w:rsid w:val="004F621C"/>
    <w:rsid w:val="00503266"/>
    <w:rsid w:val="00512453"/>
    <w:rsid w:val="00517E35"/>
    <w:rsid w:val="0052108B"/>
    <w:rsid w:val="0052233F"/>
    <w:rsid w:val="005266A6"/>
    <w:rsid w:val="00532F30"/>
    <w:rsid w:val="005353C7"/>
    <w:rsid w:val="00542D36"/>
    <w:rsid w:val="005448D1"/>
    <w:rsid w:val="00546E9A"/>
    <w:rsid w:val="00550F8F"/>
    <w:rsid w:val="005552B8"/>
    <w:rsid w:val="00557855"/>
    <w:rsid w:val="00557AF4"/>
    <w:rsid w:val="00574E01"/>
    <w:rsid w:val="00577A3A"/>
    <w:rsid w:val="005840C2"/>
    <w:rsid w:val="0058501B"/>
    <w:rsid w:val="005901DB"/>
    <w:rsid w:val="00592113"/>
    <w:rsid w:val="0059360C"/>
    <w:rsid w:val="005939EE"/>
    <w:rsid w:val="00597E5C"/>
    <w:rsid w:val="005A059D"/>
    <w:rsid w:val="005A535C"/>
    <w:rsid w:val="005B5FD2"/>
    <w:rsid w:val="005B6487"/>
    <w:rsid w:val="005B6C66"/>
    <w:rsid w:val="005C00B9"/>
    <w:rsid w:val="005C119F"/>
    <w:rsid w:val="005C7041"/>
    <w:rsid w:val="005D6FAB"/>
    <w:rsid w:val="005D7647"/>
    <w:rsid w:val="005E0577"/>
    <w:rsid w:val="005E5157"/>
    <w:rsid w:val="005F0AFF"/>
    <w:rsid w:val="005F1A37"/>
    <w:rsid w:val="00612CE4"/>
    <w:rsid w:val="00614C20"/>
    <w:rsid w:val="00615005"/>
    <w:rsid w:val="0061694A"/>
    <w:rsid w:val="00621C55"/>
    <w:rsid w:val="00624068"/>
    <w:rsid w:val="0062673E"/>
    <w:rsid w:val="0063021E"/>
    <w:rsid w:val="006325D8"/>
    <w:rsid w:val="00633DAF"/>
    <w:rsid w:val="006458C4"/>
    <w:rsid w:val="00645DD2"/>
    <w:rsid w:val="00651248"/>
    <w:rsid w:val="00652B49"/>
    <w:rsid w:val="00655C02"/>
    <w:rsid w:val="00664B0A"/>
    <w:rsid w:val="00665FBC"/>
    <w:rsid w:val="00671859"/>
    <w:rsid w:val="0068095E"/>
    <w:rsid w:val="00685296"/>
    <w:rsid w:val="00685A22"/>
    <w:rsid w:val="006863CF"/>
    <w:rsid w:val="00692A67"/>
    <w:rsid w:val="006A2E07"/>
    <w:rsid w:val="006A3A5B"/>
    <w:rsid w:val="006B0162"/>
    <w:rsid w:val="006B1800"/>
    <w:rsid w:val="006B4D47"/>
    <w:rsid w:val="006C0DF3"/>
    <w:rsid w:val="006C1E09"/>
    <w:rsid w:val="006C398A"/>
    <w:rsid w:val="006D10EA"/>
    <w:rsid w:val="006D2493"/>
    <w:rsid w:val="006D39B8"/>
    <w:rsid w:val="006E646B"/>
    <w:rsid w:val="006F2B3F"/>
    <w:rsid w:val="006F3A17"/>
    <w:rsid w:val="006F7D68"/>
    <w:rsid w:val="0070205D"/>
    <w:rsid w:val="00704AA6"/>
    <w:rsid w:val="0071098F"/>
    <w:rsid w:val="007122A0"/>
    <w:rsid w:val="007130C8"/>
    <w:rsid w:val="00714214"/>
    <w:rsid w:val="00721AED"/>
    <w:rsid w:val="00721F27"/>
    <w:rsid w:val="007278B3"/>
    <w:rsid w:val="00730141"/>
    <w:rsid w:val="00733231"/>
    <w:rsid w:val="00733611"/>
    <w:rsid w:val="00733D3A"/>
    <w:rsid w:val="00734AC8"/>
    <w:rsid w:val="007405C5"/>
    <w:rsid w:val="007412A8"/>
    <w:rsid w:val="00743DA9"/>
    <w:rsid w:val="007446EA"/>
    <w:rsid w:val="00744C24"/>
    <w:rsid w:val="00745F8F"/>
    <w:rsid w:val="007519BB"/>
    <w:rsid w:val="00752981"/>
    <w:rsid w:val="0075528D"/>
    <w:rsid w:val="00757963"/>
    <w:rsid w:val="00762E41"/>
    <w:rsid w:val="00763D54"/>
    <w:rsid w:val="00767853"/>
    <w:rsid w:val="0077634C"/>
    <w:rsid w:val="00780DED"/>
    <w:rsid w:val="00782FF0"/>
    <w:rsid w:val="00784819"/>
    <w:rsid w:val="00791A81"/>
    <w:rsid w:val="007969B3"/>
    <w:rsid w:val="0079751D"/>
    <w:rsid w:val="007A2B68"/>
    <w:rsid w:val="007B0C78"/>
    <w:rsid w:val="007B6FC7"/>
    <w:rsid w:val="007C0547"/>
    <w:rsid w:val="007C1D7B"/>
    <w:rsid w:val="007C201F"/>
    <w:rsid w:val="007E353C"/>
    <w:rsid w:val="007E4044"/>
    <w:rsid w:val="007E7518"/>
    <w:rsid w:val="007F3752"/>
    <w:rsid w:val="007F45BD"/>
    <w:rsid w:val="007F5132"/>
    <w:rsid w:val="007F7234"/>
    <w:rsid w:val="008006AF"/>
    <w:rsid w:val="00800CA9"/>
    <w:rsid w:val="008015BC"/>
    <w:rsid w:val="0080490D"/>
    <w:rsid w:val="00805F7A"/>
    <w:rsid w:val="00806632"/>
    <w:rsid w:val="00806D75"/>
    <w:rsid w:val="0080774F"/>
    <w:rsid w:val="00814909"/>
    <w:rsid w:val="00816628"/>
    <w:rsid w:val="00823747"/>
    <w:rsid w:val="008243BC"/>
    <w:rsid w:val="008306D4"/>
    <w:rsid w:val="0083750C"/>
    <w:rsid w:val="00844359"/>
    <w:rsid w:val="008444F6"/>
    <w:rsid w:val="00852CBE"/>
    <w:rsid w:val="00867B4F"/>
    <w:rsid w:val="008723D0"/>
    <w:rsid w:val="00873960"/>
    <w:rsid w:val="00874ECA"/>
    <w:rsid w:val="00874F64"/>
    <w:rsid w:val="0088263A"/>
    <w:rsid w:val="008853B1"/>
    <w:rsid w:val="00897025"/>
    <w:rsid w:val="008A1565"/>
    <w:rsid w:val="008B66BF"/>
    <w:rsid w:val="008B7899"/>
    <w:rsid w:val="008B7F73"/>
    <w:rsid w:val="008C169A"/>
    <w:rsid w:val="008C2F40"/>
    <w:rsid w:val="008D1C40"/>
    <w:rsid w:val="008D2503"/>
    <w:rsid w:val="008D3F0E"/>
    <w:rsid w:val="008D4CF2"/>
    <w:rsid w:val="008D5718"/>
    <w:rsid w:val="008D6804"/>
    <w:rsid w:val="008D7FAD"/>
    <w:rsid w:val="008E678C"/>
    <w:rsid w:val="008F0309"/>
    <w:rsid w:val="008F19A6"/>
    <w:rsid w:val="008F2775"/>
    <w:rsid w:val="008F4685"/>
    <w:rsid w:val="008F4FC4"/>
    <w:rsid w:val="008F6619"/>
    <w:rsid w:val="0090343F"/>
    <w:rsid w:val="00913168"/>
    <w:rsid w:val="009170F5"/>
    <w:rsid w:val="009206BA"/>
    <w:rsid w:val="0092150C"/>
    <w:rsid w:val="009218E0"/>
    <w:rsid w:val="00922EFA"/>
    <w:rsid w:val="00923482"/>
    <w:rsid w:val="00923B63"/>
    <w:rsid w:val="00924032"/>
    <w:rsid w:val="00924F78"/>
    <w:rsid w:val="00925BCE"/>
    <w:rsid w:val="00930437"/>
    <w:rsid w:val="00931B0D"/>
    <w:rsid w:val="009332BF"/>
    <w:rsid w:val="00934C93"/>
    <w:rsid w:val="00941004"/>
    <w:rsid w:val="00941237"/>
    <w:rsid w:val="00950744"/>
    <w:rsid w:val="00954519"/>
    <w:rsid w:val="00955E21"/>
    <w:rsid w:val="00956FFD"/>
    <w:rsid w:val="009573B9"/>
    <w:rsid w:val="0096062B"/>
    <w:rsid w:val="009647D2"/>
    <w:rsid w:val="00965C28"/>
    <w:rsid w:val="009668C2"/>
    <w:rsid w:val="00973E8D"/>
    <w:rsid w:val="00974340"/>
    <w:rsid w:val="00974A2A"/>
    <w:rsid w:val="009759F4"/>
    <w:rsid w:val="009869D3"/>
    <w:rsid w:val="00990538"/>
    <w:rsid w:val="009A6B77"/>
    <w:rsid w:val="009A7066"/>
    <w:rsid w:val="009B26D9"/>
    <w:rsid w:val="009B2A78"/>
    <w:rsid w:val="009B4253"/>
    <w:rsid w:val="009C3348"/>
    <w:rsid w:val="009C5A0D"/>
    <w:rsid w:val="009C6367"/>
    <w:rsid w:val="009C6D2B"/>
    <w:rsid w:val="009E37AE"/>
    <w:rsid w:val="009E4C7B"/>
    <w:rsid w:val="009E5CE0"/>
    <w:rsid w:val="009E6151"/>
    <w:rsid w:val="009F30CA"/>
    <w:rsid w:val="00A06677"/>
    <w:rsid w:val="00A10122"/>
    <w:rsid w:val="00A13C01"/>
    <w:rsid w:val="00A1574A"/>
    <w:rsid w:val="00A15B4B"/>
    <w:rsid w:val="00A23AA2"/>
    <w:rsid w:val="00A309AD"/>
    <w:rsid w:val="00A30F3D"/>
    <w:rsid w:val="00A31BB9"/>
    <w:rsid w:val="00A355DA"/>
    <w:rsid w:val="00A365E8"/>
    <w:rsid w:val="00A36834"/>
    <w:rsid w:val="00A4059F"/>
    <w:rsid w:val="00A438AE"/>
    <w:rsid w:val="00A45209"/>
    <w:rsid w:val="00A45811"/>
    <w:rsid w:val="00A51CAA"/>
    <w:rsid w:val="00A560F7"/>
    <w:rsid w:val="00A6112F"/>
    <w:rsid w:val="00A64447"/>
    <w:rsid w:val="00A6628D"/>
    <w:rsid w:val="00A6671F"/>
    <w:rsid w:val="00A7713E"/>
    <w:rsid w:val="00A84612"/>
    <w:rsid w:val="00A87597"/>
    <w:rsid w:val="00A87A46"/>
    <w:rsid w:val="00A950FD"/>
    <w:rsid w:val="00A97B96"/>
    <w:rsid w:val="00AA3C90"/>
    <w:rsid w:val="00AA5023"/>
    <w:rsid w:val="00AA766A"/>
    <w:rsid w:val="00AB3D3A"/>
    <w:rsid w:val="00AB74BA"/>
    <w:rsid w:val="00AC0C9A"/>
    <w:rsid w:val="00AC1B49"/>
    <w:rsid w:val="00AC1C68"/>
    <w:rsid w:val="00AC3E1F"/>
    <w:rsid w:val="00AC547B"/>
    <w:rsid w:val="00AD0368"/>
    <w:rsid w:val="00AD1433"/>
    <w:rsid w:val="00AE18FE"/>
    <w:rsid w:val="00AE30BC"/>
    <w:rsid w:val="00AE623D"/>
    <w:rsid w:val="00AE6347"/>
    <w:rsid w:val="00AF3F47"/>
    <w:rsid w:val="00B02084"/>
    <w:rsid w:val="00B1187D"/>
    <w:rsid w:val="00B23145"/>
    <w:rsid w:val="00B2751D"/>
    <w:rsid w:val="00B30614"/>
    <w:rsid w:val="00B34102"/>
    <w:rsid w:val="00B34DF2"/>
    <w:rsid w:val="00B3545E"/>
    <w:rsid w:val="00B420B7"/>
    <w:rsid w:val="00B657B7"/>
    <w:rsid w:val="00B81028"/>
    <w:rsid w:val="00B963C4"/>
    <w:rsid w:val="00B96C78"/>
    <w:rsid w:val="00BA0878"/>
    <w:rsid w:val="00BA1A4F"/>
    <w:rsid w:val="00BB6E97"/>
    <w:rsid w:val="00BC1015"/>
    <w:rsid w:val="00BC593D"/>
    <w:rsid w:val="00BD1570"/>
    <w:rsid w:val="00BD1AAA"/>
    <w:rsid w:val="00BE6E40"/>
    <w:rsid w:val="00BF0345"/>
    <w:rsid w:val="00BF108A"/>
    <w:rsid w:val="00BF51B9"/>
    <w:rsid w:val="00BF6AAD"/>
    <w:rsid w:val="00C024BD"/>
    <w:rsid w:val="00C02964"/>
    <w:rsid w:val="00C0422B"/>
    <w:rsid w:val="00C05323"/>
    <w:rsid w:val="00C07DDE"/>
    <w:rsid w:val="00C135D5"/>
    <w:rsid w:val="00C14611"/>
    <w:rsid w:val="00C21C47"/>
    <w:rsid w:val="00C31AEA"/>
    <w:rsid w:val="00C32190"/>
    <w:rsid w:val="00C323B6"/>
    <w:rsid w:val="00C41877"/>
    <w:rsid w:val="00C42489"/>
    <w:rsid w:val="00C43314"/>
    <w:rsid w:val="00C440A3"/>
    <w:rsid w:val="00C44BDB"/>
    <w:rsid w:val="00C50812"/>
    <w:rsid w:val="00C51335"/>
    <w:rsid w:val="00C51E31"/>
    <w:rsid w:val="00C53052"/>
    <w:rsid w:val="00C630E8"/>
    <w:rsid w:val="00C64B71"/>
    <w:rsid w:val="00C65A0B"/>
    <w:rsid w:val="00C65A59"/>
    <w:rsid w:val="00C660C8"/>
    <w:rsid w:val="00C71D26"/>
    <w:rsid w:val="00C87ECA"/>
    <w:rsid w:val="00C91E29"/>
    <w:rsid w:val="00CA082B"/>
    <w:rsid w:val="00CA0F66"/>
    <w:rsid w:val="00CA1384"/>
    <w:rsid w:val="00CA41FB"/>
    <w:rsid w:val="00CA4533"/>
    <w:rsid w:val="00CB6D5E"/>
    <w:rsid w:val="00CB7154"/>
    <w:rsid w:val="00CC32A6"/>
    <w:rsid w:val="00CC3559"/>
    <w:rsid w:val="00CC4DA7"/>
    <w:rsid w:val="00CD285B"/>
    <w:rsid w:val="00CD4425"/>
    <w:rsid w:val="00CD6CD9"/>
    <w:rsid w:val="00CD719C"/>
    <w:rsid w:val="00CE1F6D"/>
    <w:rsid w:val="00CE5A6C"/>
    <w:rsid w:val="00CE7CA2"/>
    <w:rsid w:val="00CF0AB1"/>
    <w:rsid w:val="00CF47A2"/>
    <w:rsid w:val="00CF73CF"/>
    <w:rsid w:val="00D0422B"/>
    <w:rsid w:val="00D07048"/>
    <w:rsid w:val="00D13341"/>
    <w:rsid w:val="00D13DED"/>
    <w:rsid w:val="00D1437B"/>
    <w:rsid w:val="00D1629F"/>
    <w:rsid w:val="00D163A5"/>
    <w:rsid w:val="00D16F1E"/>
    <w:rsid w:val="00D20188"/>
    <w:rsid w:val="00D278E4"/>
    <w:rsid w:val="00D31B20"/>
    <w:rsid w:val="00D331B0"/>
    <w:rsid w:val="00D43113"/>
    <w:rsid w:val="00D46AD9"/>
    <w:rsid w:val="00D46FD1"/>
    <w:rsid w:val="00D53911"/>
    <w:rsid w:val="00D62ED8"/>
    <w:rsid w:val="00D64E21"/>
    <w:rsid w:val="00D669DE"/>
    <w:rsid w:val="00D7380D"/>
    <w:rsid w:val="00D7633A"/>
    <w:rsid w:val="00D82133"/>
    <w:rsid w:val="00D823FD"/>
    <w:rsid w:val="00D904FA"/>
    <w:rsid w:val="00DA035E"/>
    <w:rsid w:val="00DB2828"/>
    <w:rsid w:val="00DB376D"/>
    <w:rsid w:val="00DC00EA"/>
    <w:rsid w:val="00DC092F"/>
    <w:rsid w:val="00DC3FFF"/>
    <w:rsid w:val="00DC558C"/>
    <w:rsid w:val="00DC6E49"/>
    <w:rsid w:val="00DD0C61"/>
    <w:rsid w:val="00DD3B7D"/>
    <w:rsid w:val="00DD4738"/>
    <w:rsid w:val="00DD6E68"/>
    <w:rsid w:val="00DF0D3E"/>
    <w:rsid w:val="00DF45C5"/>
    <w:rsid w:val="00DF704F"/>
    <w:rsid w:val="00E00586"/>
    <w:rsid w:val="00E030C3"/>
    <w:rsid w:val="00E03384"/>
    <w:rsid w:val="00E120BD"/>
    <w:rsid w:val="00E161E2"/>
    <w:rsid w:val="00E26618"/>
    <w:rsid w:val="00E324F5"/>
    <w:rsid w:val="00E3290F"/>
    <w:rsid w:val="00E471AB"/>
    <w:rsid w:val="00E546D9"/>
    <w:rsid w:val="00E578DE"/>
    <w:rsid w:val="00E64A26"/>
    <w:rsid w:val="00E666D9"/>
    <w:rsid w:val="00E71D0B"/>
    <w:rsid w:val="00E73E7E"/>
    <w:rsid w:val="00E75A78"/>
    <w:rsid w:val="00E77C85"/>
    <w:rsid w:val="00E801C6"/>
    <w:rsid w:val="00E82508"/>
    <w:rsid w:val="00E85522"/>
    <w:rsid w:val="00E91ED8"/>
    <w:rsid w:val="00E91F26"/>
    <w:rsid w:val="00EA0B0F"/>
    <w:rsid w:val="00EA6217"/>
    <w:rsid w:val="00EA6443"/>
    <w:rsid w:val="00EC0224"/>
    <w:rsid w:val="00EC2917"/>
    <w:rsid w:val="00EC785F"/>
    <w:rsid w:val="00ED6277"/>
    <w:rsid w:val="00ED64D1"/>
    <w:rsid w:val="00ED7AB8"/>
    <w:rsid w:val="00EE065E"/>
    <w:rsid w:val="00EE147E"/>
    <w:rsid w:val="00EE2785"/>
    <w:rsid w:val="00EE2E17"/>
    <w:rsid w:val="00EE752D"/>
    <w:rsid w:val="00EF74EF"/>
    <w:rsid w:val="00EF7EDE"/>
    <w:rsid w:val="00EF7F48"/>
    <w:rsid w:val="00F0060A"/>
    <w:rsid w:val="00F02D00"/>
    <w:rsid w:val="00F14594"/>
    <w:rsid w:val="00F20EAF"/>
    <w:rsid w:val="00F27DC0"/>
    <w:rsid w:val="00F32C35"/>
    <w:rsid w:val="00F36BF8"/>
    <w:rsid w:val="00F400B8"/>
    <w:rsid w:val="00F41537"/>
    <w:rsid w:val="00F42B9E"/>
    <w:rsid w:val="00F50205"/>
    <w:rsid w:val="00F50FC5"/>
    <w:rsid w:val="00F51577"/>
    <w:rsid w:val="00F55A87"/>
    <w:rsid w:val="00F62BD3"/>
    <w:rsid w:val="00F636C4"/>
    <w:rsid w:val="00F74915"/>
    <w:rsid w:val="00F77414"/>
    <w:rsid w:val="00F80F34"/>
    <w:rsid w:val="00F85550"/>
    <w:rsid w:val="00F8622A"/>
    <w:rsid w:val="00F86736"/>
    <w:rsid w:val="00F87B4A"/>
    <w:rsid w:val="00F91BDF"/>
    <w:rsid w:val="00FA3B43"/>
    <w:rsid w:val="00FA54C1"/>
    <w:rsid w:val="00FB1C1F"/>
    <w:rsid w:val="00FB1DB3"/>
    <w:rsid w:val="00FB5778"/>
    <w:rsid w:val="00FB6FED"/>
    <w:rsid w:val="00FC0537"/>
    <w:rsid w:val="00FC24DF"/>
    <w:rsid w:val="00FC64FB"/>
    <w:rsid w:val="00FC65ED"/>
    <w:rsid w:val="00FC76F1"/>
    <w:rsid w:val="00FD3269"/>
    <w:rsid w:val="00FD361C"/>
    <w:rsid w:val="00FE23E8"/>
    <w:rsid w:val="00FF2773"/>
    <w:rsid w:val="00FF7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74705F-C1EB-4622-B2F9-FE3C58F49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0EA"/>
  </w:style>
  <w:style w:type="paragraph" w:styleId="1">
    <w:name w:val="heading 1"/>
    <w:basedOn w:val="a"/>
    <w:next w:val="a"/>
    <w:link w:val="10"/>
    <w:uiPriority w:val="9"/>
    <w:qFormat/>
    <w:rsid w:val="006F7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2F2E8E"/>
    <w:pPr>
      <w:keepNext/>
      <w:spacing w:before="100" w:beforeAutospacing="1" w:after="119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2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F2E8E"/>
    <w:rPr>
      <w:b/>
      <w:bCs/>
    </w:rPr>
  </w:style>
  <w:style w:type="paragraph" w:styleId="a4">
    <w:name w:val="Normal (Web)"/>
    <w:basedOn w:val="a"/>
    <w:uiPriority w:val="99"/>
    <w:unhideWhenUsed/>
    <w:rsid w:val="002F2E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FB6FE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50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5020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2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78E4"/>
  </w:style>
  <w:style w:type="paragraph" w:styleId="aa">
    <w:name w:val="footer"/>
    <w:basedOn w:val="a"/>
    <w:link w:val="ab"/>
    <w:uiPriority w:val="99"/>
    <w:unhideWhenUsed/>
    <w:rsid w:val="00D278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78E4"/>
  </w:style>
  <w:style w:type="table" w:styleId="ac">
    <w:name w:val="Table Grid"/>
    <w:basedOn w:val="a1"/>
    <w:uiPriority w:val="59"/>
    <w:rsid w:val="00A84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F7D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D84B2-E639-4171-83AA-629F2F244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2248</TotalTime>
  <Pages>9</Pages>
  <Words>3469</Words>
  <Characters>19776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Г.Н.Данилина</dc:creator>
  <cp:keywords/>
  <dc:description/>
  <cp:lastModifiedBy>Г.Н.Данилина</cp:lastModifiedBy>
  <cp:revision>65</cp:revision>
  <cp:lastPrinted>2021-09-23T07:12:00Z</cp:lastPrinted>
  <dcterms:created xsi:type="dcterms:W3CDTF">2020-10-15T12:22:00Z</dcterms:created>
  <dcterms:modified xsi:type="dcterms:W3CDTF">2021-09-23T11:17:00Z</dcterms:modified>
</cp:coreProperties>
</file>