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E5" w:rsidRPr="003855E5" w:rsidRDefault="003855E5" w:rsidP="003855E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3855E5" w:rsidRPr="003855E5" w:rsidRDefault="003855E5" w:rsidP="003855E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обращениями граждан в администрации Благодарненского городского округа Ставропольского края за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855E5" w:rsidRPr="003855E5" w:rsidRDefault="003855E5" w:rsidP="00385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5E5" w:rsidRPr="003855E5" w:rsidRDefault="003855E5" w:rsidP="00385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администрации Благодарненского городского округа Ставропольского края занимает работа с обращениями граждан, ведется строгий </w:t>
      </w:r>
      <w:proofErr w:type="gramStart"/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рассмотрением. Ни одно обращение не остается без внимания.</w:t>
      </w:r>
    </w:p>
    <w:p w:rsidR="00847852" w:rsidRPr="00F546D1" w:rsidRDefault="003855E5" w:rsidP="00F54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37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</w:t>
      </w:r>
      <w:r w:rsidR="00437261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261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7261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Благодарненского городского округа Ставропольского края поступило </w:t>
      </w:r>
      <w:r w:rsidR="00437261">
        <w:rPr>
          <w:rFonts w:ascii="Times New Roman" w:hAnsi="Times New Roman" w:cs="Times New Roman"/>
          <w:sz w:val="28"/>
          <w:szCs w:val="28"/>
        </w:rPr>
        <w:t>590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(в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>821)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всех поступивших обращений – 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почтовых отправлений, </w:t>
      </w:r>
      <w:r w:rsidR="00437261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электронных,</w:t>
      </w:r>
      <w:r w:rsidR="0043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0EE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«Телефон доверия Губ</w:t>
      </w:r>
      <w:r w:rsidR="0048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ернатора Ставропольского края» - </w:t>
      </w:r>
      <w:r w:rsidR="00E10FC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546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F54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7C9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D65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на имя Главы Благодарненского городск</w:t>
      </w:r>
      <w:r w:rsidR="00FD6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края.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659A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округа из Правительства Ставропольского края для рассмотрения в соответствии с полномочиями</w:t>
      </w:r>
      <w:proofErr w:type="gramEnd"/>
      <w:r w:rsidR="00FD659A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FD659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FD659A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D65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659A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FD65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659A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D659A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FD659A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2F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 министерств и ведомств края, района</w:t>
      </w:r>
      <w:r w:rsidR="00BF0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депутатов – 12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8478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29</w:t>
      </w:r>
      <w:r w:rsidR="00847852"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коллективных и </w:t>
      </w:r>
      <w:r w:rsidR="008478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</w:t>
      </w:r>
      <w:r w:rsidR="00847852"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анонимных обращений.</w:t>
      </w:r>
    </w:p>
    <w:p w:rsidR="003855E5" w:rsidRDefault="009F5A34" w:rsidP="003855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3855E5"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Телефон доверия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Главы Благодарненского городского</w:t>
      </w:r>
      <w:r w:rsidR="003855E5"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Ставропольского края»</w:t>
      </w:r>
      <w:r w:rsidR="003855E5"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работающий с 2005 года пользуется популярностью у населения. За отчетный период поступил </w:t>
      </w:r>
      <w:r w:rsidR="004310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6154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91</w:t>
      </w:r>
      <w:r w:rsidR="003855E5"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звон</w:t>
      </w:r>
      <w:r w:rsidR="007C24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</w:t>
      </w:r>
      <w:r w:rsidR="003855E5"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(в 20</w:t>
      </w:r>
      <w:r w:rsidR="004310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</w:t>
      </w:r>
      <w:r w:rsidR="00FD659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году – 73</w:t>
      </w:r>
      <w:r w:rsidR="003855E5" w:rsidRPr="003855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E10FC9" w:rsidRPr="00E10FC9" w:rsidRDefault="00FD659A" w:rsidP="00E10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0FC9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«Прямую линию Губернатора Ставропольского края»</w:t>
      </w:r>
      <w:r w:rsidR="007C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жителей Благодарненского городского округа</w:t>
      </w:r>
      <w:r w:rsidR="00E10FC9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10FC9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32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 – 10)</w:t>
      </w:r>
      <w:r w:rsidR="00E10FC9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0FC9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«Прямую линию Главы Благодарненского городского округа Ставропольского края» - </w:t>
      </w:r>
      <w:r w:rsidR="00E10FC9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E10FC9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10F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 – 267)</w:t>
      </w:r>
      <w:r w:rsidR="00E10FC9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C9"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proofErr w:type="spellStart"/>
      <w:r w:rsidR="00E10FC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E10FC9">
        <w:rPr>
          <w:rFonts w:ascii="Times New Roman" w:hAnsi="Times New Roman" w:cs="Times New Roman"/>
          <w:sz w:val="28"/>
          <w:szCs w:val="28"/>
        </w:rPr>
        <w:t xml:space="preserve">-аккаунта Губернатора Ставропольского края </w:t>
      </w:r>
      <w:r w:rsidR="007C24E0">
        <w:rPr>
          <w:rFonts w:ascii="Times New Roman" w:hAnsi="Times New Roman" w:cs="Times New Roman"/>
          <w:sz w:val="28"/>
          <w:szCs w:val="28"/>
        </w:rPr>
        <w:t>поступило</w:t>
      </w:r>
      <w:r w:rsidR="00E10FC9">
        <w:rPr>
          <w:rFonts w:ascii="Times New Roman" w:hAnsi="Times New Roman" w:cs="Times New Roman"/>
          <w:sz w:val="28"/>
          <w:szCs w:val="28"/>
        </w:rPr>
        <w:t xml:space="preserve"> 5 </w:t>
      </w:r>
      <w:r w:rsidR="007C24E0">
        <w:rPr>
          <w:rFonts w:ascii="Times New Roman" w:hAnsi="Times New Roman" w:cs="Times New Roman"/>
          <w:sz w:val="28"/>
          <w:szCs w:val="28"/>
        </w:rPr>
        <w:t>обращений</w:t>
      </w:r>
      <w:r w:rsidR="00E10FC9">
        <w:rPr>
          <w:rFonts w:ascii="Times New Roman" w:hAnsi="Times New Roman" w:cs="Times New Roman"/>
          <w:sz w:val="28"/>
          <w:szCs w:val="28"/>
        </w:rPr>
        <w:t>.</w:t>
      </w:r>
    </w:p>
    <w:p w:rsidR="00615482" w:rsidRDefault="004845AF" w:rsidP="0038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редставителями органов исполнительной власти принято </w:t>
      </w:r>
      <w:r w:rsidR="004310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 w:rsidR="006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</w:t>
      </w:r>
      <w:r w:rsidR="003855E5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округа. </w:t>
      </w:r>
    </w:p>
    <w:p w:rsidR="003855E5" w:rsidRPr="003855E5" w:rsidRDefault="003855E5" w:rsidP="0038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введенными ограничениями согласно постановлению Губернатора Ставропольского края от 26 марта 2020 года № 119 «О дополнительных мерах по снижению рисков распространения новой </w:t>
      </w:r>
      <w:proofErr w:type="spellStart"/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385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-2019 на территории Ставропольского края, приемы граждан по личным вопросам временно приостановлены.</w:t>
      </w:r>
    </w:p>
    <w:p w:rsidR="003855E5" w:rsidRPr="003855E5" w:rsidRDefault="003855E5" w:rsidP="003855E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Положительной является практика проведения рассмотрения обращений граждан с выездом на место. По исполнению обращений граждан путем </w:t>
      </w:r>
      <w:proofErr w:type="spellStart"/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>обзвона</w:t>
      </w:r>
      <w:proofErr w:type="spellEnd"/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заявителей проводится оценка удовлетворенности по каждому обращению.</w:t>
      </w:r>
    </w:p>
    <w:p w:rsidR="00653055" w:rsidRDefault="003855E5" w:rsidP="0065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>Анализ обращений, поступивших в администрацию округа, показал, что н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аибольшее количество обращений граждан наблюдается в хозяйственно-экономической сфере – </w:t>
      </w:r>
      <w:r w:rsidR="00B0351A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351A"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%). Это вопросы ремонта дорог и тротуаров</w:t>
      </w:r>
      <w:r w:rsidR="00D1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(88</w:t>
      </w:r>
      <w:r w:rsidR="00B8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19,3%</w:t>
      </w:r>
      <w:r w:rsidR="00D167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уличное освещение</w:t>
      </w:r>
      <w:r w:rsidR="00D1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</w:t>
      </w:r>
      <w:r w:rsidR="00B8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8,3%</w:t>
      </w:r>
      <w:r w:rsidR="00D167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спил деревьев</w:t>
      </w:r>
      <w:r w:rsidR="00D1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564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8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7,0%</w:t>
      </w:r>
      <w:r w:rsidR="008756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комплексное благоустройство</w:t>
      </w:r>
      <w:r w:rsidR="0087564F">
        <w:rPr>
          <w:rFonts w:ascii="Times New Roman" w:eastAsia="Times New Roman" w:hAnsi="Times New Roman" w:cs="Times New Roman"/>
          <w:sz w:val="28"/>
          <w:szCs w:val="28"/>
          <w:lang w:eastAsia="ru-RU"/>
        </w:rPr>
        <w:t>(26</w:t>
      </w:r>
      <w:r w:rsidR="00B8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5,7%</w:t>
      </w:r>
      <w:r w:rsidR="008756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858D9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3479A" w:rsidRPr="00E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033D">
        <w:rPr>
          <w:rFonts w:ascii="Times New Roman" w:eastAsia="Times New Roman" w:hAnsi="Times New Roman" w:cs="Times New Roman"/>
          <w:sz w:val="28"/>
          <w:szCs w:val="28"/>
          <w:lang w:eastAsia="ru-RU"/>
        </w:rPr>
        <w:t>40,4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%). Так же в их числе: вопросы агропромышленного комплекса (выделение земельных паев, фермерские и крестьянские хозяйства, земельные споры) –</w:t>
      </w:r>
      <w:r w:rsidR="00E3479A" w:rsidRPr="00E3479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479A" w:rsidRPr="00E3479A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5%); торговли – </w:t>
      </w:r>
      <w:r w:rsidR="00E3479A" w:rsidRPr="00E347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479A" w:rsidRPr="00E3479A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транспортного 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обслуживания населения - </w:t>
      </w:r>
      <w:r w:rsidR="00AE6A1F" w:rsidRPr="00AE6A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5 (3,</w:t>
      </w:r>
      <w:r w:rsidR="00AE6A1F" w:rsidRPr="00AE6A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отлова безнадзорных собак – </w:t>
      </w:r>
      <w:r w:rsidR="00AE6A1F" w:rsidRPr="00AE6A1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6A1F" w:rsidRPr="00AE6A1F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конфликтов на бытовой почве - </w:t>
      </w:r>
      <w:r w:rsidR="00AE6A1F" w:rsidRPr="00AE6A1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6A1F" w:rsidRPr="00AE6A1F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3855E5" w:rsidRPr="003855E5" w:rsidRDefault="003855E5" w:rsidP="00653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социальной сферы содержатся в </w:t>
      </w:r>
      <w:r w:rsidR="0065305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419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192A">
        <w:rPr>
          <w:rFonts w:ascii="Times New Roman" w:eastAsia="Times New Roman" w:hAnsi="Times New Roman" w:cs="Times New Roman"/>
          <w:sz w:val="28"/>
          <w:szCs w:val="28"/>
          <w:lang w:eastAsia="ru-RU"/>
        </w:rPr>
        <w:t>28,1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обращениях.</w:t>
      </w:r>
      <w:r w:rsidRPr="003855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это вопросы социального обеспечения (предоставления льгот, материальная помощь многодетным и малоимущим семьям) – </w:t>
      </w:r>
      <w:r w:rsidR="00B86C5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6C57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%); здравоохранения (работа медицинских учреждений и их сотрудников,</w:t>
      </w:r>
      <w:r w:rsidR="0030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400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и оказание медицинской помощи, лекарственное обеспечение, укрепление материальной базы существующих объектов и строительство новых) – </w:t>
      </w:r>
      <w:r w:rsidR="0030740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07400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7400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="00307400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400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занятости населения – </w:t>
      </w:r>
      <w:r w:rsidR="00307400" w:rsidRPr="0030740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7400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7400" w:rsidRPr="00307400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="00307400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(работа детских садов, укрепление материальной базы организаций образования и учреждений культуры) – </w:t>
      </w:r>
      <w:r w:rsidR="001C75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75F5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3855E5" w:rsidRPr="003855E5" w:rsidRDefault="003855E5" w:rsidP="00385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жилищно-коммунальной сферы содержатся в </w:t>
      </w:r>
      <w:r w:rsidR="00E444DE" w:rsidRPr="00E444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2F7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(</w:t>
      </w:r>
      <w:r w:rsidR="00E444D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F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%). Среди основных вопросов: обеспечение граждан жильем, в том числе детей-сирот, инвалидов, многодетных семей–</w:t>
      </w:r>
      <w:r w:rsidR="00104DA1" w:rsidRPr="00104DA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4DA1" w:rsidRPr="00104DA1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коммунальное хозяйство, водоснабжение – </w:t>
      </w:r>
      <w:r w:rsidR="00104DA1" w:rsidRPr="00104DA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4DA1" w:rsidRPr="00104DA1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3855E5" w:rsidRPr="003855E5" w:rsidRDefault="003855E5" w:rsidP="003855E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Вопросы обеспечения законности и права </w:t>
      </w:r>
      <w:r w:rsidR="004A6283">
        <w:rPr>
          <w:rFonts w:ascii="Times New Roman" w:eastAsia="Calibri" w:hAnsi="Times New Roman" w:cs="Times New Roman"/>
          <w:sz w:val="28"/>
          <w:szCs w:val="28"/>
          <w:lang w:eastAsia="zh-CN"/>
        </w:rPr>
        <w:t>29</w:t>
      </w:r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</w:t>
      </w:r>
      <w:r w:rsidR="004A6283">
        <w:rPr>
          <w:rFonts w:ascii="Times New Roman" w:eastAsia="Calibri" w:hAnsi="Times New Roman" w:cs="Times New Roman"/>
          <w:sz w:val="28"/>
          <w:szCs w:val="28"/>
          <w:lang w:eastAsia="zh-CN"/>
        </w:rPr>
        <w:t>6,4</w:t>
      </w:r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%), выражения благодарности в адрес Главы округа </w:t>
      </w:r>
      <w:r w:rsidR="001A6D62">
        <w:rPr>
          <w:rFonts w:ascii="Times New Roman" w:eastAsia="Calibri" w:hAnsi="Times New Roman" w:cs="Times New Roman"/>
          <w:sz w:val="28"/>
          <w:szCs w:val="28"/>
          <w:lang w:eastAsia="zh-CN"/>
        </w:rPr>
        <w:t>16</w:t>
      </w:r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</w:t>
      </w:r>
      <w:r w:rsidR="001A6D62">
        <w:rPr>
          <w:rFonts w:ascii="Times New Roman" w:eastAsia="Calibri" w:hAnsi="Times New Roman" w:cs="Times New Roman"/>
          <w:sz w:val="28"/>
          <w:szCs w:val="28"/>
          <w:lang w:eastAsia="zh-CN"/>
        </w:rPr>
        <w:t>3,5</w:t>
      </w:r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%), прочие </w:t>
      </w:r>
      <w:r w:rsidR="0074192A" w:rsidRPr="0074192A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</w:t>
      </w:r>
      <w:r w:rsidR="0074192A" w:rsidRPr="0074192A">
        <w:rPr>
          <w:rFonts w:ascii="Times New Roman" w:eastAsia="Calibri" w:hAnsi="Times New Roman" w:cs="Times New Roman"/>
          <w:sz w:val="28"/>
          <w:szCs w:val="28"/>
          <w:lang w:eastAsia="zh-CN"/>
        </w:rPr>
        <w:t>1,1</w:t>
      </w:r>
      <w:r w:rsidRPr="003855E5">
        <w:rPr>
          <w:rFonts w:ascii="Times New Roman" w:eastAsia="Calibri" w:hAnsi="Times New Roman" w:cs="Times New Roman"/>
          <w:sz w:val="28"/>
          <w:szCs w:val="28"/>
          <w:lang w:eastAsia="zh-CN"/>
        </w:rPr>
        <w:t>%).</w:t>
      </w:r>
    </w:p>
    <w:p w:rsidR="003855E5" w:rsidRPr="003855E5" w:rsidRDefault="003855E5" w:rsidP="003855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письменных, устных обращений и звонков на «Телефон доверия Главы округа» (</w:t>
      </w:r>
      <w:r w:rsidR="004310EE" w:rsidRPr="00C26CE6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показал, что </w:t>
      </w:r>
      <w:r w:rsidR="004310EE" w:rsidRPr="00C26C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357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357C">
        <w:rPr>
          <w:rFonts w:ascii="Times New Roman" w:eastAsia="Times New Roman" w:hAnsi="Times New Roman" w:cs="Times New Roman"/>
          <w:sz w:val="28"/>
          <w:szCs w:val="28"/>
          <w:lang w:eastAsia="ru-RU"/>
        </w:rPr>
        <w:t>70,8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ответов носят рекомендательный или разъяснительный характер о правах заявителей или порядке решения поднимаемых ими проблем. В </w:t>
      </w:r>
      <w:r w:rsidR="004310EE" w:rsidRPr="00C26CE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2FDF" w:rsidRPr="00C26CE6"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proofErr w:type="gramStart"/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сообщено о положительном решении поставленных гражданами вопросов или о принятии мер, направленных на их решение</w:t>
      </w:r>
      <w:r w:rsidR="0043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7ED" w:rsidRPr="00C26CE6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4357ED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357ED" w:rsidRPr="00C26CE6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="004357ED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435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рассмотрения.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B3" w:rsidRPr="00C26CE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11B3" w:rsidRPr="00C26CE6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обращений, в которых граждане благодарят Главу округа за внимательное и оперативное решение поставленных в обращении вопросов, уважительное отношение</w:t>
      </w:r>
      <w:r w:rsidR="00462FDF" w:rsidRPr="00C26C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0EE" w:rsidRPr="00C26CE6">
        <w:rPr>
          <w:rFonts w:ascii="Times New Roman" w:eastAsia="Times New Roman" w:hAnsi="Times New Roman" w:cs="Times New Roman"/>
          <w:sz w:val="28"/>
          <w:szCs w:val="28"/>
          <w:lang w:eastAsia="ru-RU"/>
        </w:rPr>
        <w:t>15 (</w:t>
      </w:r>
      <w:r w:rsidR="002211B3" w:rsidRPr="00C26CE6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4310EE" w:rsidRPr="00C26CE6">
        <w:rPr>
          <w:rFonts w:ascii="Times New Roman" w:eastAsia="Times New Roman" w:hAnsi="Times New Roman" w:cs="Times New Roman"/>
          <w:sz w:val="28"/>
          <w:szCs w:val="28"/>
          <w:lang w:eastAsia="ru-RU"/>
        </w:rPr>
        <w:t>%) на дополнительном контроле</w:t>
      </w: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529" w:rsidRDefault="00DA5529" w:rsidP="003855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54" w:rsidRDefault="00451354" w:rsidP="003855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«Прямую линию Главы Благодарненского городского округа Ставропольского края» жители округа обращались по вопросам: ремонта дорог и тротуаров – 21, благоустройства –</w:t>
      </w:r>
      <w:r w:rsidR="00BB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уличного освещения – 21, </w:t>
      </w:r>
      <w:r w:rsidR="0097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– 9, </w:t>
      </w:r>
      <w:proofErr w:type="spellStart"/>
      <w:r w:rsidR="00974B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97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 – 9, здравоохранения –</w:t>
      </w:r>
      <w:r w:rsidR="00BB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7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вывоза мусора – 6, оказания услуг по пассажирским перевозкам – 5, отлова безнадзорных собак – 5, </w:t>
      </w:r>
      <w:r w:rsidR="00D5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– 19, благодарность в адрес Главы округа –</w:t>
      </w:r>
      <w:r w:rsidR="00BB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5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10EE" w:rsidRDefault="00BB7BA3" w:rsidP="003855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вопросы, поступившие</w:t>
      </w:r>
      <w:r w:rsidR="0043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="004310EE"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«Прямой линии Главы Благодарненского городского округа»</w:t>
      </w:r>
      <w:r w:rsidR="0043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разъяснения.</w:t>
      </w:r>
    </w:p>
    <w:p w:rsidR="003855E5" w:rsidRPr="003855E5" w:rsidRDefault="003855E5" w:rsidP="003855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55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5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абота с заявлениями, жалобами и предложениями граждан, поступающими в администрацию Благодарненского городского округа Ставропольского края, в том числе </w:t>
      </w:r>
      <w:proofErr w:type="gramStart"/>
      <w:r w:rsidRPr="00385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385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сроками и качеством их рассмотрения, продолжается.</w:t>
      </w:r>
    </w:p>
    <w:p w:rsidR="003855E5" w:rsidRDefault="003855E5"/>
    <w:p w:rsidR="004310EE" w:rsidRDefault="004310EE"/>
    <w:sectPr w:rsidR="0043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70"/>
    <w:rsid w:val="000017C9"/>
    <w:rsid w:val="00012D77"/>
    <w:rsid w:val="000C32FD"/>
    <w:rsid w:val="00104DA1"/>
    <w:rsid w:val="001A6D62"/>
    <w:rsid w:val="001C75F5"/>
    <w:rsid w:val="002211B3"/>
    <w:rsid w:val="00307400"/>
    <w:rsid w:val="0032696E"/>
    <w:rsid w:val="003855E5"/>
    <w:rsid w:val="003D1528"/>
    <w:rsid w:val="004310EE"/>
    <w:rsid w:val="004357ED"/>
    <w:rsid w:val="00437261"/>
    <w:rsid w:val="0045116E"/>
    <w:rsid w:val="00451354"/>
    <w:rsid w:val="00462FDF"/>
    <w:rsid w:val="004845AF"/>
    <w:rsid w:val="0049357C"/>
    <w:rsid w:val="004A6283"/>
    <w:rsid w:val="00615482"/>
    <w:rsid w:val="00653055"/>
    <w:rsid w:val="006942A4"/>
    <w:rsid w:val="006A00A7"/>
    <w:rsid w:val="0074192A"/>
    <w:rsid w:val="0079567C"/>
    <w:rsid w:val="007C24E0"/>
    <w:rsid w:val="00847852"/>
    <w:rsid w:val="0087564F"/>
    <w:rsid w:val="00885890"/>
    <w:rsid w:val="00974B66"/>
    <w:rsid w:val="009F5A34"/>
    <w:rsid w:val="00AE6A1F"/>
    <w:rsid w:val="00B0351A"/>
    <w:rsid w:val="00B86C57"/>
    <w:rsid w:val="00B97470"/>
    <w:rsid w:val="00BB7BA3"/>
    <w:rsid w:val="00BF0003"/>
    <w:rsid w:val="00C26CE6"/>
    <w:rsid w:val="00C528BC"/>
    <w:rsid w:val="00C8033D"/>
    <w:rsid w:val="00C858D9"/>
    <w:rsid w:val="00D1678D"/>
    <w:rsid w:val="00D5636E"/>
    <w:rsid w:val="00DA5529"/>
    <w:rsid w:val="00E10FC9"/>
    <w:rsid w:val="00E27761"/>
    <w:rsid w:val="00E3479A"/>
    <w:rsid w:val="00E444DE"/>
    <w:rsid w:val="00E82F7F"/>
    <w:rsid w:val="00EA1F11"/>
    <w:rsid w:val="00EA5300"/>
    <w:rsid w:val="00F32932"/>
    <w:rsid w:val="00F546D1"/>
    <w:rsid w:val="00F67A7F"/>
    <w:rsid w:val="00FD659A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2021-06-25T08:50:00Z</cp:lastPrinted>
  <dcterms:created xsi:type="dcterms:W3CDTF">2021-06-23T06:11:00Z</dcterms:created>
  <dcterms:modified xsi:type="dcterms:W3CDTF">2021-07-06T10:41:00Z</dcterms:modified>
</cp:coreProperties>
</file>