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4" w:rsidRDefault="00280894" w:rsidP="00280894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80894" w:rsidRDefault="00280894" w:rsidP="00280894">
      <w:pPr>
        <w:ind w:firstLine="540"/>
        <w:jc w:val="center"/>
        <w:rPr>
          <w:b/>
          <w:sz w:val="28"/>
          <w:szCs w:val="28"/>
        </w:rPr>
      </w:pPr>
    </w:p>
    <w:p w:rsidR="00280894" w:rsidRDefault="00280894" w:rsidP="00280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280894" w:rsidRDefault="00280894" w:rsidP="00280894">
      <w:pPr>
        <w:jc w:val="both"/>
      </w:pPr>
    </w:p>
    <w:p w:rsidR="004566B8" w:rsidRPr="00420BFC" w:rsidRDefault="00420BFC" w:rsidP="00280894">
      <w:pPr>
        <w:jc w:val="both"/>
        <w:rPr>
          <w:sz w:val="28"/>
          <w:szCs w:val="28"/>
        </w:rPr>
      </w:pPr>
      <w:r>
        <w:t xml:space="preserve">        </w:t>
      </w:r>
      <w:r w:rsidRPr="00420BFC">
        <w:rPr>
          <w:sz w:val="28"/>
          <w:szCs w:val="28"/>
        </w:rPr>
        <w:t xml:space="preserve">15 сентября 2015 года                  </w:t>
      </w:r>
      <w:proofErr w:type="spellStart"/>
      <w:r w:rsidRPr="00420BFC">
        <w:rPr>
          <w:sz w:val="28"/>
          <w:szCs w:val="28"/>
        </w:rPr>
        <w:t>г</w:t>
      </w:r>
      <w:proofErr w:type="gramStart"/>
      <w:r w:rsidRPr="00420BFC">
        <w:rPr>
          <w:sz w:val="28"/>
          <w:szCs w:val="28"/>
        </w:rPr>
        <w:t>.Б</w:t>
      </w:r>
      <w:proofErr w:type="gramEnd"/>
      <w:r w:rsidRPr="00420BFC">
        <w:rPr>
          <w:sz w:val="28"/>
          <w:szCs w:val="28"/>
        </w:rPr>
        <w:t>лагодарный</w:t>
      </w:r>
      <w:proofErr w:type="spellEnd"/>
      <w:r w:rsidRPr="00420BFC">
        <w:rPr>
          <w:sz w:val="28"/>
          <w:szCs w:val="28"/>
        </w:rPr>
        <w:t xml:space="preserve">                        № 552</w:t>
      </w: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</w:t>
      </w:r>
    </w:p>
    <w:p w:rsidR="00280894" w:rsidRDefault="00280894" w:rsidP="00280894">
      <w:pPr>
        <w:jc w:val="both"/>
      </w:pPr>
    </w:p>
    <w:p w:rsidR="00280894" w:rsidRDefault="00280894" w:rsidP="00280894">
      <w:pPr>
        <w:jc w:val="both"/>
      </w:pPr>
    </w:p>
    <w:p w:rsidR="00280894" w:rsidRDefault="00280894" w:rsidP="0028089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 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постановлениями  администрации Благодарненского муниципального района Ставропольского края от 30 сентября 2014 года № 584, от</w:t>
      </w:r>
      <w:proofErr w:type="gramEnd"/>
      <w:r w:rsidR="004566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 декабря 2014 года № 795</w:t>
      </w:r>
      <w:r w:rsidR="004566B8">
        <w:rPr>
          <w:sz w:val="28"/>
          <w:szCs w:val="28"/>
        </w:rPr>
        <w:t>, от 20 июля 2015 года № 453</w:t>
      </w:r>
      <w:r>
        <w:rPr>
          <w:sz w:val="28"/>
          <w:szCs w:val="28"/>
        </w:rPr>
        <w:t>).</w:t>
      </w:r>
      <w:proofErr w:type="gramEnd"/>
    </w:p>
    <w:p w:rsidR="00280894" w:rsidRDefault="00280894" w:rsidP="00280894">
      <w:pPr>
        <w:jc w:val="both"/>
        <w:rPr>
          <w:sz w:val="28"/>
          <w:szCs w:val="28"/>
        </w:rPr>
      </w:pPr>
    </w:p>
    <w:p w:rsidR="00280894" w:rsidRDefault="00280894" w:rsidP="002808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Чеботарева Е.Д.</w:t>
      </w:r>
    </w:p>
    <w:p w:rsidR="00280894" w:rsidRDefault="00280894" w:rsidP="00280894">
      <w:pPr>
        <w:ind w:firstLine="399"/>
        <w:jc w:val="both"/>
        <w:rPr>
          <w:sz w:val="28"/>
          <w:szCs w:val="28"/>
        </w:rPr>
      </w:pPr>
    </w:p>
    <w:p w:rsidR="00280894" w:rsidRDefault="00280894" w:rsidP="00280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280894" w:rsidRDefault="00280894" w:rsidP="00280894">
      <w:pPr>
        <w:spacing w:line="240" w:lineRule="exact"/>
        <w:ind w:firstLine="399"/>
        <w:jc w:val="both"/>
        <w:rPr>
          <w:sz w:val="28"/>
          <w:szCs w:val="28"/>
        </w:rPr>
      </w:pPr>
    </w:p>
    <w:p w:rsidR="004566B8" w:rsidRDefault="004566B8" w:rsidP="00280894">
      <w:pPr>
        <w:spacing w:line="240" w:lineRule="exact"/>
        <w:ind w:firstLine="399"/>
        <w:jc w:val="both"/>
        <w:rPr>
          <w:sz w:val="28"/>
          <w:szCs w:val="28"/>
        </w:rPr>
      </w:pPr>
    </w:p>
    <w:p w:rsidR="004566B8" w:rsidRDefault="004566B8" w:rsidP="00280894">
      <w:pPr>
        <w:spacing w:line="240" w:lineRule="exact"/>
        <w:ind w:firstLine="399"/>
        <w:jc w:val="both"/>
        <w:rPr>
          <w:sz w:val="28"/>
          <w:szCs w:val="28"/>
        </w:rPr>
      </w:pP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Шумаков</w:t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0894" w:rsidRDefault="00280894" w:rsidP="00280894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280894" w:rsidRDefault="00280894" w:rsidP="00280894"/>
    <w:p w:rsidR="00280894" w:rsidRDefault="00280894" w:rsidP="00280894"/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420BFC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15 сентября 2015 года № 552</w:t>
      </w:r>
    </w:p>
    <w:p w:rsidR="00113514" w:rsidRDefault="00113514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12 ноября 2013 года № 795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265612" w:rsidRPr="00265612" w:rsidRDefault="008363B3" w:rsidP="00265612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265612">
        <w:rPr>
          <w:sz w:val="28"/>
          <w:szCs w:val="28"/>
        </w:rPr>
        <w:t>В паспорте программы</w:t>
      </w:r>
      <w:r w:rsidR="00265612" w:rsidRPr="00265612">
        <w:rPr>
          <w:sz w:val="28"/>
          <w:szCs w:val="28"/>
        </w:rPr>
        <w:t>:</w:t>
      </w:r>
    </w:p>
    <w:p w:rsidR="008363B3" w:rsidRPr="00265612" w:rsidRDefault="00265612" w:rsidP="0026561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63B3" w:rsidRPr="002656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63B3" w:rsidRPr="00265612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24"/>
        <w:gridCol w:w="5812"/>
      </w:tblGrid>
      <w:tr w:rsidR="008363B3" w:rsidTr="005F3EDE">
        <w:tc>
          <w:tcPr>
            <w:tcW w:w="372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за счет всех источников 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25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52059,579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72890,202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145648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7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35241,000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56065,000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34092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,910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363B3" w:rsidRPr="00A84945" w:rsidRDefault="00AC2A94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- 9112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8363B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12489,970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737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E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C2A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Pr="00A84945" w:rsidRDefault="008363B3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–4328,609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63B3" w:rsidRDefault="006777DB" w:rsidP="005F3EDE">
            <w:r>
              <w:rPr>
                <w:sz w:val="28"/>
                <w:szCs w:val="28"/>
              </w:rPr>
              <w:t xml:space="preserve">          </w:t>
            </w:r>
            <w:r w:rsidR="008363B3" w:rsidRPr="00A84945">
              <w:rPr>
                <w:sz w:val="28"/>
                <w:szCs w:val="28"/>
              </w:rPr>
              <w:t>в 201</w:t>
            </w:r>
            <w:r w:rsidR="008363B3">
              <w:rPr>
                <w:sz w:val="28"/>
                <w:szCs w:val="28"/>
              </w:rPr>
              <w:t>7</w:t>
            </w:r>
            <w:r w:rsidR="008363B3" w:rsidRPr="00A84945">
              <w:rPr>
                <w:sz w:val="28"/>
                <w:szCs w:val="28"/>
              </w:rPr>
              <w:t xml:space="preserve"> году </w:t>
            </w:r>
            <w:r w:rsidR="008363B3">
              <w:rPr>
                <w:sz w:val="28"/>
                <w:szCs w:val="28"/>
              </w:rPr>
              <w:t>–4335,232</w:t>
            </w:r>
            <w:r w:rsidR="008363B3" w:rsidRPr="00A84945">
              <w:rPr>
                <w:sz w:val="28"/>
                <w:szCs w:val="28"/>
              </w:rPr>
              <w:t xml:space="preserve"> тыс.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  <w:tr w:rsidR="006777DB" w:rsidTr="005F3EDE">
        <w:tc>
          <w:tcPr>
            <w:tcW w:w="3724" w:type="dxa"/>
          </w:tcPr>
          <w:p w:rsidR="006777DB" w:rsidRDefault="006777DB" w:rsidP="005F3EDE"/>
        </w:tc>
        <w:tc>
          <w:tcPr>
            <w:tcW w:w="5812" w:type="dxa"/>
          </w:tcPr>
          <w:p w:rsidR="006777DB" w:rsidRPr="00A84945" w:rsidRDefault="006777DB" w:rsidP="005F3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3B3" w:rsidRDefault="008363B3" w:rsidP="008363B3">
      <w:pPr>
        <w:jc w:val="both"/>
        <w:rPr>
          <w:sz w:val="28"/>
          <w:szCs w:val="28"/>
        </w:rPr>
      </w:pPr>
    </w:p>
    <w:p w:rsidR="00265612" w:rsidRPr="00265612" w:rsidRDefault="00265612" w:rsidP="00E97205">
      <w:pPr>
        <w:pStyle w:val="ConsPlusCel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612">
        <w:rPr>
          <w:rFonts w:ascii="Times New Roman" w:hAnsi="Times New Roman" w:cs="Times New Roman"/>
          <w:sz w:val="28"/>
          <w:szCs w:val="28"/>
        </w:rPr>
        <w:lastRenderedPageBreak/>
        <w:t>В позиции «</w:t>
      </w:r>
      <w:r w:rsidRPr="00A84945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Pr="00265612">
        <w:rPr>
          <w:rFonts w:ascii="Times New Roman" w:hAnsi="Times New Roman" w:cs="Times New Roman"/>
          <w:sz w:val="28"/>
          <w:szCs w:val="28"/>
        </w:rPr>
        <w:t xml:space="preserve">» </w:t>
      </w:r>
      <w:r w:rsidR="00E97205">
        <w:rPr>
          <w:rFonts w:ascii="Times New Roman" w:hAnsi="Times New Roman" w:cs="Times New Roman"/>
          <w:sz w:val="28"/>
          <w:szCs w:val="28"/>
        </w:rPr>
        <w:t>строку «</w:t>
      </w:r>
      <w:r w:rsidRPr="00265612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</w:t>
      </w:r>
      <w:r w:rsidR="00E97205">
        <w:rPr>
          <w:rFonts w:ascii="Times New Roman" w:hAnsi="Times New Roman" w:cs="Times New Roman"/>
          <w:sz w:val="28"/>
          <w:szCs w:val="28"/>
        </w:rPr>
        <w:t>» исключить</w:t>
      </w:r>
      <w:r w:rsidR="00EA6728">
        <w:rPr>
          <w:rFonts w:ascii="Times New Roman" w:hAnsi="Times New Roman" w:cs="Times New Roman"/>
          <w:sz w:val="28"/>
          <w:szCs w:val="28"/>
        </w:rPr>
        <w:t>.</w:t>
      </w:r>
    </w:p>
    <w:p w:rsidR="008363B3" w:rsidRDefault="00E97205" w:rsidP="00E97205">
      <w:pPr>
        <w:pStyle w:val="ConsPlusCel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612">
        <w:rPr>
          <w:rFonts w:ascii="Times New Roman" w:hAnsi="Times New Roman" w:cs="Times New Roman"/>
          <w:sz w:val="28"/>
          <w:szCs w:val="28"/>
        </w:rPr>
        <w:t>В позиции</w:t>
      </w:r>
      <w:r>
        <w:rPr>
          <w:sz w:val="28"/>
          <w:szCs w:val="28"/>
        </w:rPr>
        <w:t xml:space="preserve"> 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 w:rsidRPr="00A84945">
        <w:rPr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0F0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7205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1FE3" w:rsidRPr="00961FE3" w:rsidRDefault="00E97205" w:rsidP="00961FE3">
      <w:pPr>
        <w:pStyle w:val="ConsPlusCel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</w:t>
      </w:r>
      <w:r w:rsidRPr="00A84945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 Благодарненского муниципального района  Ставропольского края в сфере реализации программы, цели, задачи, целевые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индикаторы и показатели программы, описание ожидаемых конечных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программы и сроки ее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48D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A6728">
        <w:rPr>
          <w:rFonts w:ascii="Times New Roman" w:hAnsi="Times New Roman" w:cs="Times New Roman"/>
          <w:sz w:val="28"/>
          <w:szCs w:val="28"/>
        </w:rPr>
        <w:t>:</w:t>
      </w:r>
    </w:p>
    <w:p w:rsidR="00EA6728" w:rsidRDefault="005D43B2" w:rsidP="00EA6728">
      <w:pPr>
        <w:pStyle w:val="ConsPlusCell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81FA8">
        <w:rPr>
          <w:rFonts w:ascii="Times New Roman" w:hAnsi="Times New Roman" w:cs="Times New Roman"/>
          <w:sz w:val="28"/>
          <w:szCs w:val="28"/>
        </w:rPr>
        <w:t>восемнадцатый</w:t>
      </w:r>
      <w:r w:rsidR="00EA6728" w:rsidRPr="00EA672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A6728">
        <w:rPr>
          <w:rFonts w:ascii="Times New Roman" w:hAnsi="Times New Roman" w:cs="Times New Roman"/>
          <w:sz w:val="28"/>
          <w:szCs w:val="28"/>
        </w:rPr>
        <w:t>.</w:t>
      </w:r>
    </w:p>
    <w:p w:rsidR="00EA6728" w:rsidRDefault="00F17B64" w:rsidP="00F17B64">
      <w:pPr>
        <w:pStyle w:val="ConsPlusCell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013F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FA8">
        <w:rPr>
          <w:rFonts w:ascii="Times New Roman" w:hAnsi="Times New Roman" w:cs="Times New Roman"/>
          <w:sz w:val="28"/>
          <w:szCs w:val="28"/>
        </w:rPr>
        <w:t>двадцать четвертом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28">
        <w:rPr>
          <w:rFonts w:ascii="Times New Roman" w:hAnsi="Times New Roman" w:cs="Times New Roman"/>
          <w:sz w:val="28"/>
          <w:szCs w:val="28"/>
        </w:rPr>
        <w:t>слов</w:t>
      </w:r>
      <w:r w:rsidR="00961FE3">
        <w:rPr>
          <w:rFonts w:ascii="Times New Roman" w:hAnsi="Times New Roman" w:cs="Times New Roman"/>
          <w:sz w:val="28"/>
          <w:szCs w:val="28"/>
        </w:rPr>
        <w:t>о</w:t>
      </w:r>
      <w:r w:rsidR="00EA6728">
        <w:rPr>
          <w:rFonts w:ascii="Times New Roman" w:hAnsi="Times New Roman" w:cs="Times New Roman"/>
          <w:sz w:val="28"/>
          <w:szCs w:val="28"/>
        </w:rPr>
        <w:t xml:space="preserve"> «молока» исключить.</w:t>
      </w:r>
    </w:p>
    <w:p w:rsidR="008363B3" w:rsidRPr="00E97205" w:rsidRDefault="008363B3" w:rsidP="00F17B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EA6728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7C111E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7C111E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8363B3" w:rsidRPr="00A84945" w:rsidTr="005F3EDE">
        <w:tc>
          <w:tcPr>
            <w:tcW w:w="365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за счет всех источников  финансирования составит 1</w:t>
            </w:r>
            <w:r w:rsidR="00BF7E4E">
              <w:rPr>
                <w:rFonts w:ascii="Times New Roman" w:hAnsi="Times New Roman" w:cs="Times New Roman"/>
                <w:sz w:val="28"/>
                <w:szCs w:val="28"/>
              </w:rPr>
              <w:t>59300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- 41046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- 61870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рублей,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50493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31392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- 52216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25199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рублей, в том числе по годам: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 xml:space="preserve"> году -</w:t>
            </w:r>
            <w:r w:rsidR="005F3EDE">
              <w:rPr>
                <w:rFonts w:ascii="Times New Roman" w:hAnsi="Times New Roman" w:cs="Times New Roman"/>
                <w:sz w:val="28"/>
                <w:szCs w:val="28"/>
              </w:rPr>
              <w:t>5891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- 9654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- 96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AC14F4">
        <w:rPr>
          <w:rFonts w:ascii="Times New Roman" w:hAnsi="Times New Roman" w:cs="Times New Roman"/>
          <w:sz w:val="28"/>
          <w:szCs w:val="28"/>
        </w:rPr>
        <w:t xml:space="preserve"> 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0F013F">
        <w:rPr>
          <w:rFonts w:ascii="Times New Roman" w:hAnsi="Times New Roman" w:cs="Times New Roman"/>
          <w:sz w:val="28"/>
          <w:szCs w:val="28"/>
        </w:rPr>
        <w:t>е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13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14F4">
        <w:rPr>
          <w:rFonts w:ascii="Times New Roman" w:hAnsi="Times New Roman" w:cs="Times New Roman"/>
          <w:sz w:val="28"/>
          <w:szCs w:val="28"/>
        </w:rPr>
        <w:t xml:space="preserve"> </w:t>
      </w:r>
      <w:r w:rsidR="000F013F" w:rsidRPr="00464B2E">
        <w:rPr>
          <w:rFonts w:ascii="Times New Roman" w:hAnsi="Times New Roman" w:cs="Times New Roman"/>
          <w:sz w:val="28"/>
          <w:szCs w:val="28"/>
        </w:rPr>
        <w:t>паспорте</w:t>
      </w:r>
      <w:r w:rsidR="000F013F" w:rsidRPr="00FF799A">
        <w:rPr>
          <w:rFonts w:ascii="Times New Roman" w:hAnsi="Times New Roman" w:cs="Times New Roman"/>
          <w:sz w:val="28"/>
          <w:szCs w:val="28"/>
        </w:rPr>
        <w:t xml:space="preserve"> </w:t>
      </w:r>
      <w:r w:rsidR="000F013F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AC14F4" w:rsidRDefault="000F013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</w:t>
      </w:r>
      <w:r w:rsidR="00AC14F4" w:rsidRPr="00FF799A">
        <w:rPr>
          <w:rFonts w:ascii="Times New Roman" w:hAnsi="Times New Roman" w:cs="Times New Roman"/>
          <w:sz w:val="28"/>
          <w:szCs w:val="28"/>
        </w:rPr>
        <w:t>позици</w:t>
      </w:r>
      <w:r w:rsidR="00AC14F4">
        <w:rPr>
          <w:rFonts w:ascii="Times New Roman" w:hAnsi="Times New Roman" w:cs="Times New Roman"/>
          <w:sz w:val="28"/>
          <w:szCs w:val="28"/>
        </w:rPr>
        <w:t>и</w:t>
      </w:r>
      <w:r w:rsidR="00AC14F4" w:rsidRPr="00FF799A">
        <w:rPr>
          <w:rFonts w:ascii="Times New Roman" w:hAnsi="Times New Roman" w:cs="Times New Roman"/>
          <w:sz w:val="28"/>
          <w:szCs w:val="28"/>
        </w:rPr>
        <w:t xml:space="preserve"> </w:t>
      </w:r>
      <w:r w:rsidR="00AC14F4" w:rsidRPr="00265612">
        <w:rPr>
          <w:rFonts w:ascii="Times New Roman" w:hAnsi="Times New Roman" w:cs="Times New Roman"/>
          <w:sz w:val="28"/>
          <w:szCs w:val="28"/>
        </w:rPr>
        <w:t>«</w:t>
      </w:r>
      <w:r w:rsidR="00AC14F4" w:rsidRPr="00A84945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AC14F4" w:rsidRPr="00265612">
        <w:rPr>
          <w:rFonts w:ascii="Times New Roman" w:hAnsi="Times New Roman" w:cs="Times New Roman"/>
          <w:sz w:val="28"/>
          <w:szCs w:val="28"/>
        </w:rPr>
        <w:t xml:space="preserve">» </w:t>
      </w:r>
      <w:r w:rsidR="00AC14F4">
        <w:rPr>
          <w:rFonts w:ascii="Times New Roman" w:hAnsi="Times New Roman" w:cs="Times New Roman"/>
          <w:sz w:val="28"/>
          <w:szCs w:val="28"/>
        </w:rPr>
        <w:t xml:space="preserve"> </w:t>
      </w:r>
      <w:r w:rsidR="00F86D9F">
        <w:rPr>
          <w:rFonts w:ascii="Times New Roman" w:hAnsi="Times New Roman" w:cs="Times New Roman"/>
          <w:sz w:val="28"/>
          <w:szCs w:val="28"/>
        </w:rPr>
        <w:t>показатель</w:t>
      </w:r>
      <w:r w:rsidR="00AC14F4">
        <w:rPr>
          <w:rFonts w:ascii="Times New Roman" w:hAnsi="Times New Roman" w:cs="Times New Roman"/>
          <w:sz w:val="28"/>
          <w:szCs w:val="28"/>
        </w:rPr>
        <w:t xml:space="preserve"> «</w:t>
      </w:r>
      <w:r w:rsidR="00AC14F4" w:rsidRPr="00AC14F4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</w:t>
      </w:r>
      <w:r w:rsidR="00AC14F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86D9F" w:rsidRDefault="00F86D9F" w:rsidP="00F86D9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F01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В</w:t>
      </w:r>
      <w:r w:rsidRPr="00265612">
        <w:rPr>
          <w:rFonts w:ascii="Times New Roman" w:hAnsi="Times New Roman" w:cs="Times New Roman"/>
          <w:sz w:val="28"/>
          <w:szCs w:val="28"/>
        </w:rPr>
        <w:t xml:space="preserve"> позиции</w:t>
      </w:r>
      <w:r>
        <w:rPr>
          <w:sz w:val="28"/>
          <w:szCs w:val="28"/>
        </w:rPr>
        <w:t xml:space="preserve"> 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 w:rsidRPr="00A84945">
        <w:rPr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C103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6D9F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6026B" w:rsidRDefault="000F013F" w:rsidP="005D43B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86D9F">
        <w:rPr>
          <w:rFonts w:ascii="Times New Roman" w:hAnsi="Times New Roman" w:cs="Times New Roman"/>
          <w:sz w:val="28"/>
          <w:szCs w:val="28"/>
        </w:rPr>
        <w:t xml:space="preserve"> В </w:t>
      </w:r>
      <w:r w:rsidR="005D43B2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FB507B">
        <w:rPr>
          <w:rFonts w:ascii="Times New Roman" w:hAnsi="Times New Roman" w:cs="Times New Roman"/>
          <w:sz w:val="28"/>
          <w:szCs w:val="28"/>
        </w:rPr>
        <w:t>одиннадцатом</w:t>
      </w:r>
      <w:r w:rsidR="005D43B2">
        <w:rPr>
          <w:rFonts w:ascii="Times New Roman" w:hAnsi="Times New Roman" w:cs="Times New Roman"/>
          <w:sz w:val="28"/>
          <w:szCs w:val="28"/>
        </w:rPr>
        <w:t xml:space="preserve"> </w:t>
      </w:r>
      <w:r w:rsidR="00F86D9F">
        <w:rPr>
          <w:rFonts w:ascii="Times New Roman" w:hAnsi="Times New Roman" w:cs="Times New Roman"/>
          <w:sz w:val="28"/>
          <w:szCs w:val="28"/>
        </w:rPr>
        <w:t>раздел</w:t>
      </w:r>
      <w:r w:rsidR="005D43B2">
        <w:rPr>
          <w:rFonts w:ascii="Times New Roman" w:hAnsi="Times New Roman" w:cs="Times New Roman"/>
          <w:sz w:val="28"/>
          <w:szCs w:val="28"/>
        </w:rPr>
        <w:t>а</w:t>
      </w:r>
      <w:r w:rsidR="00F86D9F">
        <w:rPr>
          <w:rFonts w:ascii="Times New Roman" w:hAnsi="Times New Roman" w:cs="Times New Roman"/>
          <w:sz w:val="28"/>
          <w:szCs w:val="28"/>
        </w:rPr>
        <w:t xml:space="preserve"> </w:t>
      </w:r>
      <w:r w:rsidR="0086026B">
        <w:rPr>
          <w:rFonts w:ascii="Times New Roman" w:hAnsi="Times New Roman" w:cs="Times New Roman"/>
          <w:sz w:val="28"/>
          <w:szCs w:val="28"/>
        </w:rPr>
        <w:t>2 «</w:t>
      </w:r>
      <w:r w:rsidR="0086026B" w:rsidRPr="00A84945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86026B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="0086026B"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86026B">
        <w:rPr>
          <w:rFonts w:ascii="Times New Roman" w:hAnsi="Times New Roman" w:cs="Times New Roman"/>
          <w:sz w:val="28"/>
          <w:szCs w:val="28"/>
        </w:rPr>
        <w:t xml:space="preserve"> (при </w:t>
      </w:r>
      <w:r w:rsidR="0086026B">
        <w:rPr>
          <w:rFonts w:ascii="Times New Roman" w:hAnsi="Times New Roman" w:cs="Times New Roman"/>
          <w:sz w:val="28"/>
          <w:szCs w:val="28"/>
        </w:rPr>
        <w:lastRenderedPageBreak/>
        <w:t>необходимости)</w:t>
      </w:r>
      <w:r w:rsidR="0086026B"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  <w:r w:rsidR="005D43B2">
        <w:rPr>
          <w:rFonts w:ascii="Times New Roman" w:hAnsi="Times New Roman" w:cs="Times New Roman"/>
          <w:sz w:val="28"/>
          <w:szCs w:val="28"/>
        </w:rPr>
        <w:t xml:space="preserve"> </w:t>
      </w:r>
      <w:r w:rsidR="0086026B" w:rsidRPr="00A84945">
        <w:rPr>
          <w:rFonts w:ascii="Times New Roman" w:hAnsi="Times New Roman" w:cs="Times New Roman"/>
          <w:sz w:val="28"/>
          <w:szCs w:val="28"/>
        </w:rPr>
        <w:t>индикаторы и показатели подпрограммы, описание ожидаемых конечных</w:t>
      </w:r>
      <w:r w:rsidR="0086026B">
        <w:rPr>
          <w:rFonts w:ascii="Times New Roman" w:hAnsi="Times New Roman" w:cs="Times New Roman"/>
          <w:sz w:val="28"/>
          <w:szCs w:val="28"/>
        </w:rPr>
        <w:t xml:space="preserve"> </w:t>
      </w:r>
      <w:r w:rsidR="0086026B"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  <w:r w:rsidR="0086026B">
        <w:rPr>
          <w:rFonts w:ascii="Times New Roman" w:hAnsi="Times New Roman" w:cs="Times New Roman"/>
          <w:sz w:val="28"/>
          <w:szCs w:val="28"/>
        </w:rPr>
        <w:t>» слов</w:t>
      </w:r>
      <w:r w:rsidR="00D16C33">
        <w:rPr>
          <w:rFonts w:ascii="Times New Roman" w:hAnsi="Times New Roman" w:cs="Times New Roman"/>
          <w:sz w:val="28"/>
          <w:szCs w:val="28"/>
        </w:rPr>
        <w:t>о</w:t>
      </w:r>
      <w:r w:rsidR="0086026B">
        <w:rPr>
          <w:rFonts w:ascii="Times New Roman" w:hAnsi="Times New Roman" w:cs="Times New Roman"/>
          <w:sz w:val="28"/>
          <w:szCs w:val="28"/>
        </w:rPr>
        <w:t xml:space="preserve"> «молока» исключить.</w:t>
      </w:r>
    </w:p>
    <w:p w:rsidR="00BC1893" w:rsidRPr="00A84945" w:rsidRDefault="00BC1893" w:rsidP="005D43B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разделе 3 «</w:t>
      </w:r>
      <w:r w:rsidRPr="00A8494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абзацы </w:t>
      </w:r>
      <w:r w:rsidR="002415D6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>й и шестой исключить.</w:t>
      </w: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4B2E">
        <w:rPr>
          <w:rFonts w:ascii="Times New Roman" w:hAnsi="Times New Roman" w:cs="Times New Roman"/>
          <w:sz w:val="28"/>
          <w:szCs w:val="28"/>
        </w:rPr>
        <w:t xml:space="preserve">. В </w:t>
      </w:r>
      <w:r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5D43B2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 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 w:rsidR="007C111E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7C111E"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A84945" w:rsidRDefault="008363B3" w:rsidP="003E3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49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 подпрограммы за счет всех источников 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5F3EDE">
        <w:rPr>
          <w:rFonts w:ascii="Times New Roman" w:hAnsi="Times New Roman" w:cs="Times New Roman"/>
          <w:sz w:val="28"/>
          <w:szCs w:val="28"/>
        </w:rPr>
        <w:t>5</w:t>
      </w:r>
      <w:r w:rsidR="000A77D8">
        <w:rPr>
          <w:rFonts w:ascii="Times New Roman" w:hAnsi="Times New Roman" w:cs="Times New Roman"/>
          <w:sz w:val="28"/>
          <w:szCs w:val="28"/>
        </w:rPr>
        <w:t>2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0A77D8">
        <w:rPr>
          <w:rFonts w:ascii="Times New Roman" w:hAnsi="Times New Roman" w:cs="Times New Roman"/>
          <w:sz w:val="28"/>
          <w:szCs w:val="28"/>
        </w:rPr>
        <w:t>5</w:t>
      </w:r>
      <w:r w:rsidR="005F3EDE">
        <w:rPr>
          <w:rFonts w:ascii="Times New Roman" w:hAnsi="Times New Roman" w:cs="Times New Roman"/>
          <w:sz w:val="28"/>
          <w:szCs w:val="28"/>
        </w:rPr>
        <w:t>53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0A77D8">
        <w:rPr>
          <w:rFonts w:ascii="Times New Roman" w:hAnsi="Times New Roman" w:cs="Times New Roman"/>
          <w:sz w:val="28"/>
          <w:szCs w:val="28"/>
        </w:rPr>
        <w:t>596</w:t>
      </w:r>
      <w:r w:rsidR="005F3EDE">
        <w:rPr>
          <w:rFonts w:ascii="Times New Roman" w:hAnsi="Times New Roman" w:cs="Times New Roman"/>
          <w:sz w:val="28"/>
          <w:szCs w:val="28"/>
        </w:rPr>
        <w:t>,</w:t>
      </w:r>
      <w:r w:rsidR="000A77D8">
        <w:rPr>
          <w:rFonts w:ascii="Times New Roman" w:hAnsi="Times New Roman" w:cs="Times New Roman"/>
          <w:sz w:val="28"/>
          <w:szCs w:val="28"/>
        </w:rPr>
        <w:t>7</w:t>
      </w:r>
      <w:r w:rsidR="005F3EDE">
        <w:rPr>
          <w:rFonts w:ascii="Times New Roman" w:hAnsi="Times New Roman" w:cs="Times New Roman"/>
          <w:sz w:val="28"/>
          <w:szCs w:val="28"/>
        </w:rPr>
        <w:t>72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6624,579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- 6631,202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 </w:t>
      </w:r>
      <w:r w:rsidRPr="00A84945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8363B3" w:rsidRPr="009A377E" w:rsidRDefault="008363B3" w:rsidP="00836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</w:t>
      </w:r>
      <w:r>
        <w:rPr>
          <w:rFonts w:ascii="Times New Roman" w:hAnsi="Times New Roman" w:cs="Times New Roman"/>
          <w:sz w:val="28"/>
          <w:szCs w:val="28"/>
        </w:rPr>
        <w:t>6887,91</w:t>
      </w:r>
      <w:r w:rsidRPr="009A377E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7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77E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- 2295</w:t>
      </w:r>
      <w:r w:rsidRPr="009A3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9A377E" w:rsidRDefault="008363B3" w:rsidP="008363B3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- 2295,97</w:t>
      </w:r>
      <w:r w:rsidRPr="009A377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363B3" w:rsidRPr="00A84945" w:rsidRDefault="008363B3" w:rsidP="008363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 w:rsidR="007371A8"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-1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E175C">
        <w:rPr>
          <w:rFonts w:ascii="Times New Roman" w:hAnsi="Times New Roman" w:cs="Times New Roman"/>
          <w:sz w:val="28"/>
          <w:szCs w:val="28"/>
        </w:rPr>
        <w:t>64</w:t>
      </w:r>
      <w:r w:rsidRPr="00A84945">
        <w:rPr>
          <w:rFonts w:ascii="Times New Roman" w:hAnsi="Times New Roman" w:cs="Times New Roman"/>
          <w:sz w:val="28"/>
          <w:szCs w:val="28"/>
        </w:rPr>
        <w:t>,</w:t>
      </w:r>
      <w:r w:rsidR="00CE175C">
        <w:rPr>
          <w:rFonts w:ascii="Times New Roman" w:hAnsi="Times New Roman" w:cs="Times New Roman"/>
          <w:sz w:val="28"/>
          <w:szCs w:val="28"/>
        </w:rPr>
        <w:t>6</w:t>
      </w:r>
      <w:r w:rsidR="005F3EDE">
        <w:rPr>
          <w:rFonts w:ascii="Times New Roman" w:hAnsi="Times New Roman" w:cs="Times New Roman"/>
          <w:sz w:val="28"/>
          <w:szCs w:val="28"/>
        </w:rPr>
        <w:t>43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84945">
        <w:rPr>
          <w:rFonts w:ascii="Times New Roman" w:hAnsi="Times New Roman" w:cs="Times New Roman"/>
          <w:sz w:val="28"/>
          <w:szCs w:val="28"/>
        </w:rPr>
        <w:t>3</w:t>
      </w:r>
      <w:r w:rsidR="005F3EDE">
        <w:rPr>
          <w:rFonts w:ascii="Times New Roman" w:hAnsi="Times New Roman" w:cs="Times New Roman"/>
          <w:sz w:val="28"/>
          <w:szCs w:val="28"/>
        </w:rPr>
        <w:t>0</w:t>
      </w:r>
      <w:r w:rsidR="00A075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59E">
        <w:rPr>
          <w:rFonts w:ascii="Times New Roman" w:hAnsi="Times New Roman" w:cs="Times New Roman"/>
          <w:sz w:val="28"/>
          <w:szCs w:val="28"/>
        </w:rPr>
        <w:t>8</w:t>
      </w:r>
      <w:r w:rsidR="005F3EDE">
        <w:rPr>
          <w:rFonts w:ascii="Times New Roman" w:hAnsi="Times New Roman" w:cs="Times New Roman"/>
          <w:sz w:val="28"/>
          <w:szCs w:val="28"/>
        </w:rPr>
        <w:t>02</w:t>
      </w:r>
      <w:r w:rsidR="009A65FF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 xml:space="preserve"> 4328,609 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63B3" w:rsidRPr="00A84945" w:rsidRDefault="008363B3" w:rsidP="00836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- 4335,232 </w:t>
      </w:r>
      <w:r w:rsidRPr="00A8494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89080A" w:rsidP="00CE4D3C">
      <w:pPr>
        <w:pStyle w:val="ConsPlusNormal"/>
        <w:jc w:val="both"/>
        <w:outlineLvl w:val="1"/>
        <w:rPr>
          <w:spacing w:val="-2"/>
          <w:sz w:val="28"/>
          <w:szCs w:val="28"/>
        </w:rPr>
      </w:pPr>
      <w:r w:rsidRPr="0024713F">
        <w:rPr>
          <w:rFonts w:ascii="Times New Roman" w:hAnsi="Times New Roman" w:cs="Times New Roman"/>
          <w:spacing w:val="-2"/>
          <w:sz w:val="28"/>
          <w:szCs w:val="28"/>
        </w:rPr>
        <w:t>6.  В приложении 5 к муниципальной программе</w:t>
      </w:r>
      <w:r w:rsidR="007C111E" w:rsidRPr="0024713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4713F">
        <w:rPr>
          <w:rFonts w:ascii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  <w:r w:rsidR="007C111E" w:rsidRPr="0024713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4713F">
        <w:rPr>
          <w:rFonts w:ascii="Times New Roman" w:hAnsi="Times New Roman" w:cs="Times New Roman"/>
          <w:spacing w:val="-2"/>
          <w:sz w:val="28"/>
          <w:szCs w:val="28"/>
        </w:rPr>
        <w:t>Ставропольского края</w:t>
      </w:r>
      <w:r w:rsidR="007C111E" w:rsidRPr="0024713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4713F">
        <w:rPr>
          <w:rFonts w:ascii="Times New Roman" w:hAnsi="Times New Roman" w:cs="Times New Roman"/>
          <w:spacing w:val="-2"/>
          <w:sz w:val="28"/>
          <w:szCs w:val="28"/>
        </w:rPr>
        <w:t>«Развитие сельского хозяйства»</w:t>
      </w:r>
      <w:r w:rsidR="00DC66EE" w:rsidRPr="0075454B">
        <w:rPr>
          <w:rFonts w:ascii="Times New Roman" w:hAnsi="Times New Roman" w:cs="Times New Roman"/>
          <w:spacing w:val="-2"/>
          <w:sz w:val="28"/>
          <w:szCs w:val="28"/>
        </w:rPr>
        <w:t xml:space="preserve">  раздел 3</w:t>
      </w:r>
      <w:r w:rsidR="00DC66EE" w:rsidRPr="00DC66EE">
        <w:rPr>
          <w:sz w:val="28"/>
          <w:szCs w:val="28"/>
        </w:rPr>
        <w:t xml:space="preserve"> </w:t>
      </w:r>
      <w:r w:rsidR="00DC66EE">
        <w:rPr>
          <w:sz w:val="28"/>
          <w:szCs w:val="28"/>
        </w:rPr>
        <w:t>«</w:t>
      </w:r>
      <w:r w:rsidR="00DC66EE" w:rsidRPr="00B6712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C66EE">
        <w:rPr>
          <w:sz w:val="28"/>
          <w:szCs w:val="28"/>
        </w:rPr>
        <w:t>«</w:t>
      </w:r>
      <w:r w:rsidR="00DC66EE" w:rsidRPr="00B6712B">
        <w:rPr>
          <w:rFonts w:ascii="Times New Roman" w:hAnsi="Times New Roman" w:cs="Times New Roman"/>
          <w:sz w:val="28"/>
          <w:szCs w:val="28"/>
        </w:rPr>
        <w:t>Развитие животноводства</w:t>
      </w:r>
      <w:r w:rsidR="00DC66EE">
        <w:rPr>
          <w:sz w:val="28"/>
          <w:szCs w:val="28"/>
        </w:rPr>
        <w:t>»</w:t>
      </w:r>
      <w:r w:rsidR="0024713F">
        <w:rPr>
          <w:sz w:val="28"/>
          <w:szCs w:val="28"/>
        </w:rPr>
        <w:t xml:space="preserve"> </w:t>
      </w:r>
      <w:r w:rsidR="005D43B2">
        <w:rPr>
          <w:rFonts w:ascii="Times New Roman" w:hAnsi="Times New Roman" w:cs="Times New Roman"/>
          <w:spacing w:val="-2"/>
          <w:sz w:val="28"/>
          <w:szCs w:val="28"/>
        </w:rPr>
        <w:t>таблицы</w:t>
      </w:r>
      <w:r w:rsidR="005D43B2" w:rsidRPr="00464B2E">
        <w:rPr>
          <w:rFonts w:ascii="Times New Roman" w:hAnsi="Times New Roman" w:cs="Times New Roman"/>
          <w:sz w:val="28"/>
          <w:szCs w:val="28"/>
        </w:rPr>
        <w:t xml:space="preserve"> </w:t>
      </w:r>
      <w:r w:rsidR="0024713F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D1770F">
          <w:headerReference w:type="even" r:id="rId8"/>
          <w:headerReference w:type="default" r:id="rId9"/>
          <w:pgSz w:w="11907" w:h="16840"/>
          <w:pgMar w:top="1134" w:right="567" w:bottom="1134" w:left="1985" w:header="340" w:footer="0" w:gutter="0"/>
          <w:cols w:space="708"/>
          <w:titlePg/>
          <w:docGrid w:linePitch="381"/>
        </w:sectPr>
      </w:pPr>
    </w:p>
    <w:tbl>
      <w:tblPr>
        <w:tblStyle w:val="ad"/>
        <w:tblW w:w="14425" w:type="dxa"/>
        <w:tblLook w:val="04A0" w:firstRow="1" w:lastRow="0" w:firstColumn="1" w:lastColumn="0" w:noHBand="0" w:noVBand="1"/>
      </w:tblPr>
      <w:tblGrid>
        <w:gridCol w:w="706"/>
        <w:gridCol w:w="3420"/>
        <w:gridCol w:w="947"/>
        <w:gridCol w:w="843"/>
        <w:gridCol w:w="855"/>
        <w:gridCol w:w="880"/>
        <w:gridCol w:w="899"/>
        <w:gridCol w:w="914"/>
        <w:gridCol w:w="941"/>
        <w:gridCol w:w="4020"/>
      </w:tblGrid>
      <w:tr w:rsidR="0024713F" w:rsidRPr="00B6712B" w:rsidTr="00CC190E">
        <w:tc>
          <w:tcPr>
            <w:tcW w:w="14425" w:type="dxa"/>
            <w:gridSpan w:val="10"/>
          </w:tcPr>
          <w:p w:rsidR="0024713F" w:rsidRPr="00426EB1" w:rsidRDefault="0024713F" w:rsidP="0024713F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животноводства"</w:t>
            </w:r>
          </w:p>
        </w:tc>
      </w:tr>
      <w:tr w:rsidR="00CC190E" w:rsidRPr="00B6712B" w:rsidTr="00CC190E">
        <w:tc>
          <w:tcPr>
            <w:tcW w:w="706" w:type="dxa"/>
          </w:tcPr>
          <w:p w:rsidR="0024713F" w:rsidRPr="0023007C" w:rsidRDefault="00CE4D3C" w:rsidP="00CE4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7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24713F" w:rsidRPr="0023007C" w:rsidRDefault="0024713F" w:rsidP="00247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947" w:type="dxa"/>
          </w:tcPr>
          <w:p w:rsidR="0024713F" w:rsidRPr="00CE4D3C" w:rsidRDefault="0024713F" w:rsidP="00CE4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3C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843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5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80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99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14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41" w:type="dxa"/>
          </w:tcPr>
          <w:p w:rsidR="0024713F" w:rsidRPr="0023007C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4020" w:type="dxa"/>
          </w:tcPr>
          <w:p w:rsidR="0024713F" w:rsidRPr="0023007C" w:rsidRDefault="0024713F" w:rsidP="00247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ерриториального органа Федеральной службы государственной статистики по Благодарненскому району</w:t>
            </w:r>
          </w:p>
        </w:tc>
      </w:tr>
      <w:tr w:rsidR="00CC190E" w:rsidRPr="00B6712B" w:rsidTr="00CC190E">
        <w:tc>
          <w:tcPr>
            <w:tcW w:w="706" w:type="dxa"/>
          </w:tcPr>
          <w:p w:rsidR="0024713F" w:rsidRPr="00B6712B" w:rsidRDefault="0024713F" w:rsidP="002471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20" w:type="dxa"/>
          </w:tcPr>
          <w:p w:rsidR="0024713F" w:rsidRPr="00B6712B" w:rsidRDefault="0024713F" w:rsidP="00CE4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Количество искусственно осемененных сельскохозяйственных животных (коров)</w:t>
            </w:r>
          </w:p>
        </w:tc>
        <w:tc>
          <w:tcPr>
            <w:tcW w:w="947" w:type="dxa"/>
          </w:tcPr>
          <w:p w:rsidR="0024713F" w:rsidRPr="00CE4D3C" w:rsidRDefault="0024713F" w:rsidP="00CE4D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3C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843" w:type="dxa"/>
          </w:tcPr>
          <w:p w:rsidR="0024713F" w:rsidRPr="00B6712B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5" w:type="dxa"/>
          </w:tcPr>
          <w:p w:rsidR="0024713F" w:rsidRPr="00557038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880" w:type="dxa"/>
          </w:tcPr>
          <w:p w:rsidR="0024713F" w:rsidRPr="00557038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899" w:type="dxa"/>
          </w:tcPr>
          <w:p w:rsidR="0024713F" w:rsidRPr="00557038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914" w:type="dxa"/>
          </w:tcPr>
          <w:p w:rsidR="0024713F" w:rsidRPr="00557038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0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41" w:type="dxa"/>
          </w:tcPr>
          <w:p w:rsidR="0024713F" w:rsidRPr="00B6712B" w:rsidRDefault="0024713F" w:rsidP="0024713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020" w:type="dxa"/>
          </w:tcPr>
          <w:p w:rsidR="0024713F" w:rsidRPr="00B6712B" w:rsidRDefault="0024713F" w:rsidP="002471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по </w:t>
            </w:r>
            <w:hyperlink r:id="rId10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B6712B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B6712B">
              <w:rPr>
                <w:rFonts w:ascii="Times New Roman" w:hAnsi="Times New Roman" w:cs="Times New Roman"/>
                <w:sz w:val="28"/>
                <w:szCs w:val="28"/>
              </w:rPr>
              <w:t xml:space="preserve"> N 24-СХ «Сведения о состоянии животноводства и поголовье скота»</w:t>
            </w:r>
          </w:p>
        </w:tc>
      </w:tr>
    </w:tbl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7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8363B3" w:rsidRPr="005C4DEC">
        <w:rPr>
          <w:sz w:val="28"/>
          <w:szCs w:val="28"/>
        </w:rPr>
        <w:t xml:space="preserve"> 7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7371A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7371A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CE4D3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464B2E">
        <w:rPr>
          <w:sz w:val="28"/>
          <w:szCs w:val="28"/>
        </w:rPr>
        <w:t>изложить в следующей редакции:</w:t>
      </w: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655"/>
      </w:tblGrid>
      <w:tr w:rsidR="00F82064" w:rsidRPr="00B6712B" w:rsidTr="000A77D8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655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F82064">
              <w:rPr>
                <w:spacing w:val="-2"/>
                <w:sz w:val="28"/>
                <w:szCs w:val="28"/>
              </w:rPr>
              <w:t xml:space="preserve"> 7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F82064" w:rsidRPr="00B6712B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  <w:r w:rsidRPr="00B6712B">
        <w:rPr>
          <w:spacing w:val="-2"/>
          <w:sz w:val="28"/>
          <w:szCs w:val="28"/>
        </w:rPr>
        <w:t>РЕСУРСНОЕ ОБЕСПЕЧЕНИЕ</w:t>
      </w:r>
    </w:p>
    <w:p w:rsidR="00F82064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реализации муниципальной программы Благодарненского муниципального района Ставропольского края</w:t>
      </w:r>
      <w:r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>«Развитие сельского хозяйства» за счет средств бюджета Благодарненского муниципального района Ставропольского</w:t>
      </w:r>
      <w:r w:rsidRPr="00B6712B">
        <w:rPr>
          <w:sz w:val="28"/>
          <w:szCs w:val="28"/>
        </w:rPr>
        <w:t xml:space="preserve"> края</w:t>
      </w:r>
    </w:p>
    <w:p w:rsidR="00F82064" w:rsidRPr="00B6712B" w:rsidRDefault="00F82064" w:rsidP="00F820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709"/>
        <w:gridCol w:w="709"/>
        <w:gridCol w:w="1275"/>
        <w:gridCol w:w="2269"/>
        <w:gridCol w:w="1417"/>
        <w:gridCol w:w="1418"/>
        <w:gridCol w:w="1417"/>
      </w:tblGrid>
      <w:tr w:rsidR="008363B3" w:rsidRPr="00B6712B" w:rsidTr="00EE767F">
        <w:trPr>
          <w:trHeight w:val="67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napToGrid w:val="0"/>
              <w:spacing w:line="240" w:lineRule="exact"/>
              <w:jc w:val="center"/>
              <w:rPr>
                <w:spacing w:val="-2"/>
              </w:rPr>
            </w:pPr>
            <w:r>
              <w:rPr>
                <w:sz w:val="28"/>
                <w:szCs w:val="28"/>
              </w:rPr>
              <w:br/>
            </w:r>
            <w:r w:rsidRPr="00B6712B">
              <w:rPr>
                <w:spacing w:val="-2"/>
                <w:sz w:val="28"/>
                <w:szCs w:val="28"/>
              </w:rPr>
              <w:t>№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C4222A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</w:t>
            </w:r>
            <w:r>
              <w:rPr>
                <w:spacing w:val="-2"/>
                <w:sz w:val="28"/>
                <w:szCs w:val="28"/>
              </w:rPr>
              <w:t>рам</w:t>
            </w:r>
            <w:r w:rsidRPr="00B6712B">
              <w:rPr>
                <w:spacing w:val="-2"/>
                <w:sz w:val="28"/>
                <w:szCs w:val="28"/>
              </w:rPr>
              <w:t>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целевая статья расходов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ответственный исполнитель,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соисполнитель программы,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подпрограммы программы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расходы по годам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8363B3" w:rsidRPr="00B6712B" w:rsidTr="00EE767F">
        <w:trPr>
          <w:trHeight w:val="7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прог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рам</w:t>
            </w:r>
          </w:p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про</w:t>
            </w:r>
          </w:p>
          <w:p w:rsidR="008363B3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proofErr w:type="gramStart"/>
            <w:r w:rsidRPr="00B6712B">
              <w:rPr>
                <w:spacing w:val="-2"/>
                <w:sz w:val="28"/>
                <w:szCs w:val="28"/>
              </w:rPr>
              <w:t>грам</w:t>
            </w:r>
            <w:proofErr w:type="spellEnd"/>
            <w:proofErr w:type="gramEnd"/>
          </w:p>
          <w:p w:rsidR="008363B3" w:rsidRPr="00B6712B" w:rsidRDefault="008363B3" w:rsidP="005F3EDE">
            <w:pPr>
              <w:spacing w:line="240" w:lineRule="exact"/>
              <w:ind w:left="-108" w:right="-108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направ</w:t>
            </w:r>
            <w:proofErr w:type="spellEnd"/>
          </w:p>
          <w:p w:rsidR="008363B3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proofErr w:type="spellStart"/>
            <w:r w:rsidRPr="00B6712B">
              <w:rPr>
                <w:spacing w:val="-2"/>
                <w:sz w:val="28"/>
                <w:szCs w:val="28"/>
              </w:rPr>
              <w:t>ление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рас</w:t>
            </w:r>
          </w:p>
          <w:p w:rsidR="008363B3" w:rsidRPr="00B6712B" w:rsidRDefault="008363B3" w:rsidP="005F3EDE">
            <w:pPr>
              <w:spacing w:line="240" w:lineRule="exact"/>
              <w:ind w:left="-108" w:right="-124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ходов</w:t>
            </w: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70015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Программа «Развитие  </w:t>
            </w:r>
            <w:r w:rsidR="008363B3" w:rsidRPr="00B6712B">
              <w:rPr>
                <w:spacing w:val="-2"/>
                <w:sz w:val="28"/>
                <w:szCs w:val="28"/>
              </w:rPr>
              <w:t>сельского хозяйства»,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EE767F" w:rsidP="000A77D8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677</w:t>
            </w:r>
            <w:r w:rsidR="000A77D8">
              <w:rPr>
                <w:spacing w:val="-2"/>
                <w:sz w:val="28"/>
                <w:szCs w:val="28"/>
              </w:rPr>
              <w:t>55</w:t>
            </w:r>
            <w:r w:rsidR="002128D0"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8</w:t>
            </w:r>
            <w:r w:rsidR="002128D0"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</w:t>
            </w:r>
            <w:r>
              <w:rPr>
                <w:spacing w:val="-2"/>
                <w:sz w:val="28"/>
                <w:szCs w:val="2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EE767F" w:rsidP="00EE767F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56384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8363B3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41046,000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61870,000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EE767F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8363B3">
              <w:rPr>
                <w:spacing w:val="-2"/>
                <w:sz w:val="28"/>
                <w:szCs w:val="28"/>
              </w:rPr>
              <w:t>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7041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5736</w:t>
            </w:r>
            <w:r w:rsidR="008363B3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рганизаци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B6712B">
              <w:rPr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spacing w:val="-2"/>
                <w:sz w:val="28"/>
                <w:szCs w:val="28"/>
              </w:rPr>
              <w:t>е</w:t>
            </w:r>
            <w:r w:rsidRPr="00B6712B">
              <w:rPr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spacing w:val="-2"/>
                <w:sz w:val="28"/>
                <w:szCs w:val="28"/>
              </w:rPr>
              <w:t xml:space="preserve">ю сельскохозяйственных животных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64" w:rsidRPr="005F450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5055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7055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Pr="00B6712B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"Обеспечение  реализации муниципальной программы Благодарненского муниципального района Ставропольского края</w:t>
            </w:r>
            <w:r w:rsidR="00B135B3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 и общепрограммные</w:t>
            </w:r>
            <w:r w:rsidR="007371A8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мероприятия»,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Pr="00B6712B">
              <w:rPr>
                <w:spacing w:val="-2"/>
                <w:sz w:val="28"/>
                <w:szCs w:val="28"/>
              </w:rPr>
              <w:t>00</w:t>
            </w: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EE767F" w:rsidP="000A77D8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0A77D8">
              <w:rPr>
                <w:spacing w:val="-2"/>
                <w:sz w:val="28"/>
                <w:szCs w:val="28"/>
              </w:rPr>
              <w:t>596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7</w:t>
            </w:r>
            <w:r w:rsidR="002128D0"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8363B3" w:rsidRPr="00B6712B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center"/>
              <w:rPr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D1770F">
            <w:pPr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spacing w:line="240" w:lineRule="exact"/>
              <w:jc w:val="right"/>
              <w:rPr>
                <w:spacing w:val="-2"/>
              </w:rPr>
            </w:pP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31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8363B3" w:rsidRDefault="008363B3" w:rsidP="00D1770F">
            <w:pPr>
              <w:rPr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</w:t>
            </w:r>
            <w:r w:rsidRPr="00B6712B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816,716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708,095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714,718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1002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2128D0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3484,086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3620,514</w:t>
            </w:r>
          </w:p>
        </w:tc>
      </w:tr>
      <w:tr w:rsidR="008363B3" w:rsidTr="00EE767F">
        <w:tblPrEx>
          <w:tblBorders>
            <w:bottom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D1770F">
            <w:pPr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7653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Pr="00B6712B" w:rsidRDefault="008363B3" w:rsidP="005F3EDE">
            <w:pPr>
              <w:jc w:val="center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B3" w:rsidRDefault="008363B3" w:rsidP="005F3EDE">
            <w:pPr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</w:tbl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8363B3" w:rsidRPr="00B6712B" w:rsidRDefault="006C4E9B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363B3" w:rsidRPr="00464B2E">
        <w:rPr>
          <w:sz w:val="28"/>
          <w:szCs w:val="28"/>
        </w:rPr>
        <w:t xml:space="preserve">. </w:t>
      </w:r>
      <w:r w:rsidR="00F82064">
        <w:rPr>
          <w:sz w:val="28"/>
          <w:szCs w:val="28"/>
        </w:rPr>
        <w:t>П</w:t>
      </w:r>
      <w:r w:rsidR="008363B3">
        <w:rPr>
          <w:sz w:val="28"/>
          <w:szCs w:val="28"/>
        </w:rPr>
        <w:t>риложени</w:t>
      </w:r>
      <w:r w:rsidR="00F82064">
        <w:rPr>
          <w:sz w:val="28"/>
          <w:szCs w:val="28"/>
        </w:rPr>
        <w:t>е</w:t>
      </w:r>
      <w:r w:rsidR="008363B3">
        <w:rPr>
          <w:sz w:val="28"/>
          <w:szCs w:val="28"/>
        </w:rPr>
        <w:t xml:space="preserve"> 8 </w:t>
      </w:r>
      <w:r w:rsidR="00C4222A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7371A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7371A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«Развитие сельского хозяйства»</w:t>
      </w:r>
      <w:r w:rsidR="007371A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654"/>
      </w:tblGrid>
      <w:tr w:rsidR="00F82064" w:rsidRPr="00B6712B" w:rsidTr="000A77D8">
        <w:tc>
          <w:tcPr>
            <w:tcW w:w="7763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765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F82064">
              <w:rPr>
                <w:spacing w:val="-2"/>
                <w:sz w:val="28"/>
                <w:szCs w:val="28"/>
              </w:rPr>
              <w:t xml:space="preserve"> 8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82064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>РЕСУРСНОЕ ОБЕСПЕЧЕНИЕ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ПРОГНОЗНАЯ (СПРАВОЧНАЯ) ОЦЕНКА</w:t>
      </w:r>
    </w:p>
    <w:p w:rsidR="00F82064" w:rsidRPr="00B6712B" w:rsidRDefault="00F82064" w:rsidP="00F82064">
      <w:pPr>
        <w:pStyle w:val="ConsPlusCell"/>
        <w:spacing w:line="240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hAnsi="Times New Roman" w:cs="Times New Roman"/>
          <w:spacing w:val="-2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 счет средств </w:t>
      </w:r>
      <w:r w:rsidRPr="00B6712B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бюджета, краевого бюджета Ставропольского края, районного бюджета Благодарненского муниципального района и  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муниципальной программы Благодарненского муниципального района Ставропольского края «Развитие сельского хозяйства» </w:t>
      </w:r>
    </w:p>
    <w:p w:rsidR="008363B3" w:rsidRDefault="008363B3" w:rsidP="008363B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65"/>
        <w:gridCol w:w="5103"/>
        <w:gridCol w:w="1418"/>
        <w:gridCol w:w="1701"/>
        <w:gridCol w:w="1559"/>
      </w:tblGrid>
      <w:tr w:rsidR="008363B3" w:rsidRPr="00B6712B" w:rsidTr="005F3EDE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п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/п</w:t>
            </w: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ind w:left="-112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Наименование програм</w:t>
            </w:r>
            <w:r>
              <w:rPr>
                <w:spacing w:val="-2"/>
                <w:sz w:val="28"/>
                <w:szCs w:val="28"/>
              </w:rPr>
              <w:t>мы</w:t>
            </w:r>
            <w:r w:rsidRPr="00B6712B">
              <w:rPr>
                <w:spacing w:val="-2"/>
                <w:sz w:val="28"/>
                <w:szCs w:val="28"/>
              </w:rPr>
              <w:t>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8363B3" w:rsidRPr="00B6712B" w:rsidTr="005F3EDE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7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Программа</w:t>
            </w:r>
            <w:r w:rsidR="00BA5E8B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A5E8B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677</w:t>
            </w:r>
            <w:r w:rsidR="000A77D8">
              <w:rPr>
                <w:spacing w:val="-2"/>
                <w:sz w:val="28"/>
                <w:szCs w:val="28"/>
              </w:rPr>
              <w:t>55</w:t>
            </w:r>
            <w:r w:rsidR="000C3E07"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8</w:t>
            </w:r>
            <w:r w:rsidR="000C3E07"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BA5E8B" w:rsidP="00BA5E8B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="008363B3">
              <w:rPr>
                <w:spacing w:val="-2"/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342</w:t>
            </w:r>
            <w:r w:rsidR="008363B3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8363B3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35241,000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56065,000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0C3E0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9112</w:t>
            </w:r>
            <w:r w:rsidR="008363B3">
              <w:rPr>
                <w:spacing w:val="-2"/>
                <w:sz w:val="28"/>
                <w:szCs w:val="28"/>
              </w:rPr>
              <w:t>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12489,970</w:t>
            </w:r>
          </w:p>
        </w:tc>
      </w:tr>
      <w:tr w:rsidR="008363B3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3B3" w:rsidRPr="00B6712B" w:rsidRDefault="008363B3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</w:t>
            </w:r>
            <w:r w:rsidR="000C3E07">
              <w:rPr>
                <w:spacing w:val="-2"/>
                <w:sz w:val="28"/>
                <w:szCs w:val="28"/>
              </w:rPr>
              <w:t>0</w:t>
            </w:r>
            <w:r w:rsidR="000A77D8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8</w:t>
            </w:r>
            <w:r w:rsidR="000C3E07">
              <w:rPr>
                <w:spacing w:val="-2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B3" w:rsidRPr="00B6712B" w:rsidRDefault="008363B3" w:rsidP="005F3EDE">
            <w:pPr>
              <w:jc w:val="right"/>
            </w:pPr>
            <w:r>
              <w:rPr>
                <w:sz w:val="28"/>
                <w:szCs w:val="28"/>
              </w:rPr>
              <w:t>4335,232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>. предусмотренные</w:t>
            </w:r>
            <w:r>
              <w:rPr>
                <w:spacing w:val="-2"/>
                <w:sz w:val="28"/>
                <w:szCs w:val="28"/>
              </w:rPr>
              <w:t xml:space="preserve"> 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677</w:t>
            </w:r>
            <w:r w:rsidR="000A77D8">
              <w:rPr>
                <w:spacing w:val="-2"/>
                <w:sz w:val="28"/>
                <w:szCs w:val="28"/>
              </w:rPr>
              <w:t>55</w:t>
            </w:r>
            <w:r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52059,579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72890,202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56</w:t>
            </w:r>
            <w:r w:rsidR="00D27302">
              <w:rPr>
                <w:spacing w:val="-2"/>
                <w:sz w:val="28"/>
                <w:szCs w:val="28"/>
              </w:rPr>
              <w:t>384</w:t>
            </w:r>
            <w:r>
              <w:rPr>
                <w:spacing w:val="-2"/>
                <w:sz w:val="28"/>
                <w:szCs w:val="28"/>
              </w:rPr>
              <w:t>,</w:t>
            </w:r>
            <w:r w:rsidR="00D27302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D27302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</w:t>
            </w:r>
            <w:r w:rsidR="00BA5E8B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BA5E8B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D27302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</w:t>
            </w:r>
            <w:r w:rsidR="000A77D8">
              <w:rPr>
                <w:spacing w:val="-2"/>
                <w:sz w:val="28"/>
                <w:szCs w:val="28"/>
              </w:rPr>
              <w:t>891</w:t>
            </w:r>
            <w:r w:rsidR="00BA5E8B">
              <w:rPr>
                <w:spacing w:val="-2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9654,000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D27302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56384,100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41046,000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61870,000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F8206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</w:t>
            </w: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растениеводства»: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F82064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казание несвязанной поддержки сельскохозяй</w:t>
            </w:r>
            <w:r>
              <w:rPr>
                <w:spacing w:val="-2"/>
                <w:sz w:val="28"/>
                <w:szCs w:val="28"/>
              </w:rPr>
              <w:t>ствен</w:t>
            </w:r>
            <w:r w:rsidRPr="00B6712B">
              <w:rPr>
                <w:spacing w:val="-2"/>
                <w:sz w:val="28"/>
                <w:szCs w:val="28"/>
              </w:rPr>
              <w:t>ным товаропроизводителям в области растениеводства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A36D87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56229</w:t>
            </w:r>
            <w:r w:rsidR="00BA5E8B">
              <w:rPr>
                <w:spacing w:val="-2"/>
                <w:sz w:val="28"/>
                <w:szCs w:val="28"/>
              </w:rPr>
              <w:t>,</w:t>
            </w:r>
            <w:r w:rsidR="00D27302">
              <w:rPr>
                <w:spacing w:val="-2"/>
                <w:sz w:val="28"/>
                <w:szCs w:val="28"/>
              </w:rPr>
              <w:t>1</w:t>
            </w:r>
            <w:r w:rsidR="00BA5E8B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D27302" w:rsidP="00D27302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50493</w:t>
            </w:r>
            <w:r w:rsidR="00BA5E8B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>1</w:t>
            </w:r>
            <w:r w:rsidR="00BA5E8B">
              <w:rPr>
                <w:spacing w:val="-2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31392,000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52216,000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5736,000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9499,000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A36D87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56229,100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40891,000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61715,000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2.2.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мероприятий по борьбе с иксодовыми клещами - переносчиками Крымской геморраги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чес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лихорадки в природных биотопах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155,000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 w:rsidR="00523B38"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F82064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</w:t>
            </w:r>
            <w:r>
              <w:rPr>
                <w:spacing w:val="-2"/>
                <w:sz w:val="28"/>
                <w:szCs w:val="28"/>
              </w:rPr>
              <w:t xml:space="preserve">мы «Развитие </w:t>
            </w:r>
            <w:r w:rsidRPr="00B6712B">
              <w:rPr>
                <w:spacing w:val="-2"/>
                <w:sz w:val="28"/>
                <w:szCs w:val="28"/>
              </w:rPr>
              <w:t>животноводства»: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3.1.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450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671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ыплата субсидий гражданам, ведущим личное подсобное хозяйство, на возмещение части затрат на оплату услуг по искусственному осеменени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 сельскохозяйственных 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pacing w:val="-2"/>
                <w:sz w:val="28"/>
                <w:szCs w:val="28"/>
              </w:rPr>
              <w:t>61,000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450C7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Подпрограмма «Развитие инновационной, инвестиционной и технологической деятельности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в сельскохозяйственном</w:t>
            </w:r>
            <w:r w:rsidR="00450C7A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производстве», 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450C7A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в том числе следующие основные мероприятия подпрограммы «Развитие инновационной, инвестиционной и технологи</w:t>
            </w:r>
            <w:r>
              <w:rPr>
                <w:spacing w:val="-2"/>
                <w:sz w:val="28"/>
                <w:szCs w:val="28"/>
              </w:rPr>
              <w:t>че</w:t>
            </w:r>
            <w:r w:rsidRPr="00B6712B">
              <w:rPr>
                <w:spacing w:val="-2"/>
                <w:sz w:val="28"/>
                <w:szCs w:val="28"/>
              </w:rPr>
              <w:t>ской деятельности в сельскохозяйственном</w:t>
            </w:r>
            <w:r w:rsidR="00F82064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производстве»: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4.1.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</w:t>
            </w:r>
            <w:r w:rsidRPr="00B6712B">
              <w:rPr>
                <w:spacing w:val="-2"/>
                <w:sz w:val="28"/>
                <w:szCs w:val="28"/>
              </w:rPr>
              <w:t>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3849,000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865,000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479,000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4714,000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jc w:val="right"/>
            </w:pPr>
            <w:r>
              <w:rPr>
                <w:sz w:val="28"/>
                <w:szCs w:val="28"/>
              </w:rPr>
              <w:t>4328,000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Подпрограмма</w:t>
            </w:r>
            <w:r w:rsidR="00A36D87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"Обеспечение  реализации муниципальной программы Благодарненского муниципального района Ставропольского края</w:t>
            </w:r>
            <w:r w:rsidR="00523B38"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хозяйства», всего: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</w:t>
            </w:r>
            <w:r w:rsidR="000A77D8">
              <w:rPr>
                <w:spacing w:val="-2"/>
                <w:sz w:val="28"/>
                <w:szCs w:val="28"/>
              </w:rPr>
              <w:t>596</w:t>
            </w:r>
            <w:r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7</w:t>
            </w:r>
            <w:r>
              <w:rPr>
                <w:spacing w:val="-2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BA5E8B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430</w:t>
            </w:r>
            <w:r w:rsidR="000A77D8">
              <w:rPr>
                <w:spacing w:val="-2"/>
                <w:sz w:val="28"/>
                <w:szCs w:val="28"/>
              </w:rPr>
              <w:t>0</w:t>
            </w:r>
            <w:r w:rsidR="00A36D87">
              <w:rPr>
                <w:spacing w:val="-2"/>
                <w:sz w:val="28"/>
                <w:szCs w:val="28"/>
              </w:rPr>
              <w:t>,</w:t>
            </w:r>
            <w:r w:rsidR="000A77D8">
              <w:rPr>
                <w:spacing w:val="-2"/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8B" w:rsidRPr="00B6712B" w:rsidRDefault="00BA5E8B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0A77D8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0A77D8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0A77D8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450C7A" w:rsidRDefault="000A77D8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том числе следующие основные мероприятия подпрограммы "Обеспечение  реализации муниципальной программы Благодарненского муниципального района </w:t>
            </w:r>
            <w:r w:rsidRPr="00B6712B">
              <w:rPr>
                <w:spacing w:val="-2"/>
                <w:sz w:val="28"/>
                <w:szCs w:val="28"/>
              </w:rPr>
              <w:lastRenderedPageBreak/>
              <w:t>Ставропольского края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B6712B">
              <w:rPr>
                <w:spacing w:val="-2"/>
                <w:sz w:val="28"/>
                <w:szCs w:val="28"/>
              </w:rPr>
              <w:t>«Развитие сельского хозяйства»: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D8" w:rsidRPr="00B6712B" w:rsidRDefault="000A77D8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</w:p>
        </w:tc>
      </w:tr>
      <w:tr w:rsidR="00BB6496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D1770F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B6712B">
              <w:rPr>
                <w:spacing w:val="-2"/>
                <w:sz w:val="28"/>
                <w:szCs w:val="28"/>
              </w:rPr>
              <w:t>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CE175C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  <w:tr w:rsidR="00BB6496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краево</w:t>
            </w:r>
            <w:r>
              <w:rPr>
                <w:spacing w:val="-2"/>
                <w:sz w:val="28"/>
                <w:szCs w:val="28"/>
              </w:rPr>
              <w:t>го</w:t>
            </w:r>
            <w:r w:rsidRPr="00B6712B">
              <w:rPr>
                <w:spacing w:val="-2"/>
                <w:sz w:val="28"/>
                <w:szCs w:val="28"/>
              </w:rPr>
              <w:t xml:space="preserve"> бюджет</w:t>
            </w:r>
            <w:r>
              <w:rPr>
                <w:spacing w:val="-2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A36D87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2295,970</w:t>
            </w:r>
          </w:p>
        </w:tc>
      </w:tr>
      <w:tr w:rsidR="00BB6496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75615A" w:rsidRDefault="00BB6496" w:rsidP="0075615A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430</w:t>
            </w:r>
            <w:r w:rsidR="00A7074F">
              <w:rPr>
                <w:spacing w:val="-2"/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,</w:t>
            </w:r>
            <w:r w:rsidR="00A7074F">
              <w:rPr>
                <w:spacing w:val="-2"/>
                <w:sz w:val="28"/>
                <w:szCs w:val="28"/>
              </w:rPr>
              <w:t>8</w:t>
            </w:r>
            <w:r>
              <w:rPr>
                <w:spacing w:val="-2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4328,609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4335,232</w:t>
            </w:r>
          </w:p>
        </w:tc>
      </w:tr>
      <w:tr w:rsidR="00BB6496" w:rsidRPr="00B6712B" w:rsidTr="005F3E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в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т.ч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. предусмотренные </w:t>
            </w:r>
            <w:r>
              <w:rPr>
                <w:spacing w:val="-2"/>
                <w:sz w:val="28"/>
                <w:szCs w:val="28"/>
              </w:rPr>
              <w:t>УСХ АБМР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CE175C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6596,772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6624,579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96" w:rsidRPr="00B6712B" w:rsidRDefault="00BB6496" w:rsidP="005F3EDE">
            <w:pPr>
              <w:autoSpaceDE w:val="0"/>
              <w:autoSpaceDN w:val="0"/>
              <w:adjustRightInd w:val="0"/>
              <w:jc w:val="right"/>
              <w:rPr>
                <w:spacing w:val="-2"/>
              </w:rPr>
            </w:pPr>
            <w:r>
              <w:rPr>
                <w:spacing w:val="-2"/>
                <w:sz w:val="28"/>
                <w:szCs w:val="28"/>
              </w:rPr>
              <w:t>6631,202</w:t>
            </w:r>
          </w:p>
        </w:tc>
      </w:tr>
    </w:tbl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63B3" w:rsidRDefault="008363B3" w:rsidP="008363B3">
      <w:pPr>
        <w:pStyle w:val="ConsPlusCel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Используемое сокращение:</w:t>
      </w:r>
    </w:p>
    <w:p w:rsidR="008363B3" w:rsidRDefault="008363B3" w:rsidP="008363B3">
      <w:pPr>
        <w:ind w:left="57" w:hanging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УСХ АБМР СК – управление сельского хозяйства администрации Благодарненского муниципального района Ставропольского края.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В.И. </w:t>
      </w:r>
      <w:proofErr w:type="spellStart"/>
      <w:r>
        <w:rPr>
          <w:sz w:val="28"/>
          <w:szCs w:val="28"/>
        </w:rPr>
        <w:t>Наурузова</w:t>
      </w:r>
      <w:proofErr w:type="spellEnd"/>
    </w:p>
    <w:p w:rsidR="004B0D87" w:rsidRDefault="004B0D87">
      <w:bookmarkStart w:id="0" w:name="_GoBack"/>
      <w:bookmarkEnd w:id="0"/>
    </w:p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09" w:rsidRDefault="00CE4D09">
      <w:r>
        <w:separator/>
      </w:r>
    </w:p>
  </w:endnote>
  <w:endnote w:type="continuationSeparator" w:id="0">
    <w:p w:rsidR="00CE4D09" w:rsidRDefault="00C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09" w:rsidRDefault="00CE4D09">
      <w:r>
        <w:separator/>
      </w:r>
    </w:p>
  </w:footnote>
  <w:footnote w:type="continuationSeparator" w:id="0">
    <w:p w:rsidR="00CE4D09" w:rsidRDefault="00CE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C" w:rsidRDefault="00CE175C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175C" w:rsidRDefault="00CE175C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5C" w:rsidRDefault="00CE175C">
    <w:pPr>
      <w:pStyle w:val="a3"/>
      <w:jc w:val="right"/>
    </w:pPr>
  </w:p>
  <w:p w:rsidR="00CE175C" w:rsidRDefault="00CE175C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66D16"/>
    <w:rsid w:val="00073AD7"/>
    <w:rsid w:val="000A3339"/>
    <w:rsid w:val="000A77D8"/>
    <w:rsid w:val="000C3E07"/>
    <w:rsid w:val="000D1262"/>
    <w:rsid w:val="000D1AE7"/>
    <w:rsid w:val="000F013F"/>
    <w:rsid w:val="00113514"/>
    <w:rsid w:val="00120691"/>
    <w:rsid w:val="0016463D"/>
    <w:rsid w:val="00181FA8"/>
    <w:rsid w:val="00182587"/>
    <w:rsid w:val="001B15E7"/>
    <w:rsid w:val="001C306C"/>
    <w:rsid w:val="001C71DC"/>
    <w:rsid w:val="002128D0"/>
    <w:rsid w:val="002415D6"/>
    <w:rsid w:val="0024713F"/>
    <w:rsid w:val="00265612"/>
    <w:rsid w:val="00280894"/>
    <w:rsid w:val="00287D4A"/>
    <w:rsid w:val="002B60FE"/>
    <w:rsid w:val="002D7BFB"/>
    <w:rsid w:val="002E48E9"/>
    <w:rsid w:val="0030679E"/>
    <w:rsid w:val="00316742"/>
    <w:rsid w:val="00373DD4"/>
    <w:rsid w:val="003E3F32"/>
    <w:rsid w:val="003E48D9"/>
    <w:rsid w:val="00404CC5"/>
    <w:rsid w:val="00420BFC"/>
    <w:rsid w:val="00450C7A"/>
    <w:rsid w:val="004566B8"/>
    <w:rsid w:val="0048184B"/>
    <w:rsid w:val="004857F5"/>
    <w:rsid w:val="004B0D87"/>
    <w:rsid w:val="004E274E"/>
    <w:rsid w:val="00523B38"/>
    <w:rsid w:val="00592FA0"/>
    <w:rsid w:val="00595031"/>
    <w:rsid w:val="005B2C9D"/>
    <w:rsid w:val="005C1A28"/>
    <w:rsid w:val="005D43B2"/>
    <w:rsid w:val="005E4626"/>
    <w:rsid w:val="005F3EDE"/>
    <w:rsid w:val="005F450B"/>
    <w:rsid w:val="00651643"/>
    <w:rsid w:val="00653A61"/>
    <w:rsid w:val="006777DB"/>
    <w:rsid w:val="006A6184"/>
    <w:rsid w:val="006C4E9B"/>
    <w:rsid w:val="006F437D"/>
    <w:rsid w:val="00700153"/>
    <w:rsid w:val="007169EF"/>
    <w:rsid w:val="0072418D"/>
    <w:rsid w:val="007371A8"/>
    <w:rsid w:val="00747089"/>
    <w:rsid w:val="0075454B"/>
    <w:rsid w:val="0075615A"/>
    <w:rsid w:val="00775C8B"/>
    <w:rsid w:val="007A10CF"/>
    <w:rsid w:val="007C111E"/>
    <w:rsid w:val="007D0331"/>
    <w:rsid w:val="007D594D"/>
    <w:rsid w:val="0082217E"/>
    <w:rsid w:val="008363B3"/>
    <w:rsid w:val="00840227"/>
    <w:rsid w:val="0086026B"/>
    <w:rsid w:val="0089080A"/>
    <w:rsid w:val="008C0445"/>
    <w:rsid w:val="008E2999"/>
    <w:rsid w:val="00903AEA"/>
    <w:rsid w:val="00944036"/>
    <w:rsid w:val="00961FE3"/>
    <w:rsid w:val="00975F6A"/>
    <w:rsid w:val="009A3742"/>
    <w:rsid w:val="009A65FF"/>
    <w:rsid w:val="009C5326"/>
    <w:rsid w:val="00A0759E"/>
    <w:rsid w:val="00A36D87"/>
    <w:rsid w:val="00A537E8"/>
    <w:rsid w:val="00A6549E"/>
    <w:rsid w:val="00A7074F"/>
    <w:rsid w:val="00AA5D47"/>
    <w:rsid w:val="00AC14F4"/>
    <w:rsid w:val="00AC2A94"/>
    <w:rsid w:val="00B030AE"/>
    <w:rsid w:val="00B135B3"/>
    <w:rsid w:val="00B17055"/>
    <w:rsid w:val="00B2152D"/>
    <w:rsid w:val="00B4329C"/>
    <w:rsid w:val="00B4467F"/>
    <w:rsid w:val="00B5656A"/>
    <w:rsid w:val="00B7060A"/>
    <w:rsid w:val="00B73B0E"/>
    <w:rsid w:val="00BA5E8B"/>
    <w:rsid w:val="00BB6496"/>
    <w:rsid w:val="00BC1893"/>
    <w:rsid w:val="00BF28AC"/>
    <w:rsid w:val="00BF3823"/>
    <w:rsid w:val="00BF7E4E"/>
    <w:rsid w:val="00C1039A"/>
    <w:rsid w:val="00C21534"/>
    <w:rsid w:val="00C26163"/>
    <w:rsid w:val="00C4222A"/>
    <w:rsid w:val="00C96B85"/>
    <w:rsid w:val="00CA3749"/>
    <w:rsid w:val="00CC190E"/>
    <w:rsid w:val="00CC3378"/>
    <w:rsid w:val="00CD63A4"/>
    <w:rsid w:val="00CD7A9B"/>
    <w:rsid w:val="00CE175C"/>
    <w:rsid w:val="00CE4D09"/>
    <w:rsid w:val="00CE4D3C"/>
    <w:rsid w:val="00D11AC1"/>
    <w:rsid w:val="00D13F3E"/>
    <w:rsid w:val="00D16C33"/>
    <w:rsid w:val="00D1770F"/>
    <w:rsid w:val="00D24D95"/>
    <w:rsid w:val="00D27302"/>
    <w:rsid w:val="00DB4A67"/>
    <w:rsid w:val="00DC447E"/>
    <w:rsid w:val="00DC66EE"/>
    <w:rsid w:val="00E00932"/>
    <w:rsid w:val="00E31C20"/>
    <w:rsid w:val="00E416E1"/>
    <w:rsid w:val="00E7088E"/>
    <w:rsid w:val="00E97205"/>
    <w:rsid w:val="00EA6728"/>
    <w:rsid w:val="00EC365F"/>
    <w:rsid w:val="00EE767F"/>
    <w:rsid w:val="00F16510"/>
    <w:rsid w:val="00F17B64"/>
    <w:rsid w:val="00F82064"/>
    <w:rsid w:val="00F86D9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874DA580109FB7CA27B3B3C7E35E0E09B665074CF085CBBBB8FA400C2F0E5B689B77F2C6A71A3G9I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Закарян</cp:lastModifiedBy>
  <cp:revision>56</cp:revision>
  <cp:lastPrinted>2015-09-16T07:13:00Z</cp:lastPrinted>
  <dcterms:created xsi:type="dcterms:W3CDTF">2015-08-05T05:33:00Z</dcterms:created>
  <dcterms:modified xsi:type="dcterms:W3CDTF">2015-09-16T07:14:00Z</dcterms:modified>
</cp:coreProperties>
</file>