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F" w:rsidRDefault="000A164F" w:rsidP="000A164F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A164F" w:rsidRDefault="000A164F" w:rsidP="000A164F">
      <w:pPr>
        <w:jc w:val="center"/>
        <w:rPr>
          <w:b/>
          <w:sz w:val="28"/>
          <w:szCs w:val="28"/>
        </w:rPr>
      </w:pPr>
    </w:p>
    <w:p w:rsidR="000A164F" w:rsidRDefault="000A164F" w:rsidP="000A1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0A164F" w:rsidTr="00DF7EDF">
        <w:trPr>
          <w:trHeight w:val="80"/>
        </w:trPr>
        <w:tc>
          <w:tcPr>
            <w:tcW w:w="496" w:type="dxa"/>
          </w:tcPr>
          <w:p w:rsidR="000A164F" w:rsidRDefault="00422857" w:rsidP="00DF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48" w:type="dxa"/>
            <w:hideMark/>
          </w:tcPr>
          <w:p w:rsidR="000A164F" w:rsidRDefault="000A164F" w:rsidP="00DF7E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октября     2018  года</w:t>
            </w:r>
          </w:p>
        </w:tc>
        <w:tc>
          <w:tcPr>
            <w:tcW w:w="4253" w:type="dxa"/>
            <w:hideMark/>
          </w:tcPr>
          <w:p w:rsidR="000A164F" w:rsidRDefault="000A164F" w:rsidP="00DF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0A164F" w:rsidRDefault="000A164F" w:rsidP="00DF7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0A164F" w:rsidRDefault="00422857" w:rsidP="00DF7EDF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1202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D72A1A" w:rsidRDefault="001239A7" w:rsidP="00A4799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42D27">
        <w:rPr>
          <w:sz w:val="28"/>
          <w:szCs w:val="28"/>
        </w:rPr>
        <w:t xml:space="preserve">Об утверждении Перечня </w:t>
      </w:r>
      <w:r w:rsidR="004B4020" w:rsidRPr="00C42D27">
        <w:rPr>
          <w:sz w:val="28"/>
          <w:szCs w:val="28"/>
        </w:rPr>
        <w:t xml:space="preserve">муниципального имущества Благодарненского </w:t>
      </w:r>
      <w:proofErr w:type="gramStart"/>
      <w:r w:rsidR="00A47998">
        <w:rPr>
          <w:sz w:val="28"/>
          <w:szCs w:val="28"/>
        </w:rPr>
        <w:t>городского округа</w:t>
      </w:r>
      <w:r w:rsidR="004B4020" w:rsidRPr="00C42D27">
        <w:rPr>
          <w:sz w:val="28"/>
          <w:szCs w:val="28"/>
        </w:rPr>
        <w:t xml:space="preserve"> Ставропольского края, свободного от прав третьих лиц (</w:t>
      </w:r>
      <w:r w:rsidR="00A47998">
        <w:rPr>
          <w:sz w:val="28"/>
          <w:szCs w:val="28"/>
        </w:rPr>
        <w:t xml:space="preserve">за </w:t>
      </w:r>
      <w:r w:rsidR="00A47998">
        <w:rPr>
          <w:rFonts w:eastAsiaTheme="minorHAnsi"/>
          <w:sz w:val="28"/>
          <w:szCs w:val="28"/>
          <w:lang w:eastAsia="en-US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B4020" w:rsidRPr="00C42D27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B4020" w:rsidRDefault="004B4020" w:rsidP="004B4020">
      <w:pPr>
        <w:spacing w:line="240" w:lineRule="exact"/>
        <w:jc w:val="both"/>
        <w:rPr>
          <w:sz w:val="28"/>
          <w:szCs w:val="28"/>
        </w:rPr>
      </w:pPr>
    </w:p>
    <w:p w:rsidR="004B4020" w:rsidRDefault="004B4020" w:rsidP="004B4020">
      <w:pPr>
        <w:spacing w:line="240" w:lineRule="exact"/>
        <w:jc w:val="both"/>
      </w:pPr>
    </w:p>
    <w:p w:rsidR="000A164F" w:rsidRDefault="000A164F" w:rsidP="004B4020">
      <w:pPr>
        <w:spacing w:line="240" w:lineRule="exact"/>
        <w:jc w:val="both"/>
      </w:pPr>
    </w:p>
    <w:p w:rsidR="000A164F" w:rsidRDefault="000A164F" w:rsidP="004B4020">
      <w:pPr>
        <w:spacing w:line="240" w:lineRule="exact"/>
        <w:jc w:val="both"/>
      </w:pPr>
    </w:p>
    <w:p w:rsidR="004B4020" w:rsidRPr="00EC723C" w:rsidRDefault="004B4020" w:rsidP="000A164F">
      <w:pPr>
        <w:ind w:firstLine="705"/>
        <w:jc w:val="both"/>
        <w:rPr>
          <w:sz w:val="28"/>
          <w:szCs w:val="28"/>
        </w:rPr>
      </w:pPr>
      <w:proofErr w:type="gramStart"/>
      <w:r w:rsidRPr="00EC723C">
        <w:rPr>
          <w:sz w:val="28"/>
          <w:szCs w:val="28"/>
        </w:rPr>
        <w:t xml:space="preserve">В соответствии со статьей 18 Федерального закона от 24 июля         2007 года № 209-ФЗ «О развитии малого и среднего предпринимательства в Российской Федерации», </w:t>
      </w:r>
      <w:r w:rsidR="004C17C7">
        <w:rPr>
          <w:sz w:val="28"/>
          <w:szCs w:val="28"/>
        </w:rPr>
        <w:t>решением С</w:t>
      </w:r>
      <w:r w:rsidRPr="00EC723C">
        <w:rPr>
          <w:sz w:val="28"/>
          <w:szCs w:val="28"/>
        </w:rPr>
        <w:t>овета</w:t>
      </w:r>
      <w:r w:rsidR="004C17C7">
        <w:rPr>
          <w:sz w:val="28"/>
          <w:szCs w:val="28"/>
        </w:rPr>
        <w:t xml:space="preserve"> депутатов</w:t>
      </w:r>
      <w:r w:rsidRPr="00EC723C">
        <w:rPr>
          <w:sz w:val="28"/>
          <w:szCs w:val="28"/>
        </w:rPr>
        <w:t xml:space="preserve"> Благодарненского </w:t>
      </w:r>
      <w:r w:rsidR="004C17C7">
        <w:rPr>
          <w:sz w:val="28"/>
          <w:szCs w:val="28"/>
        </w:rPr>
        <w:t>городского округа</w:t>
      </w:r>
      <w:r w:rsidRPr="00EC723C">
        <w:rPr>
          <w:sz w:val="28"/>
          <w:szCs w:val="28"/>
        </w:rPr>
        <w:t xml:space="preserve"> Ставропольского края от </w:t>
      </w:r>
      <w:r w:rsidR="004C17C7">
        <w:rPr>
          <w:sz w:val="28"/>
          <w:szCs w:val="28"/>
        </w:rPr>
        <w:t>19</w:t>
      </w:r>
      <w:r w:rsidRPr="00EC723C">
        <w:rPr>
          <w:sz w:val="28"/>
          <w:szCs w:val="28"/>
        </w:rPr>
        <w:t xml:space="preserve"> </w:t>
      </w:r>
      <w:r w:rsidR="004C17C7">
        <w:rPr>
          <w:sz w:val="28"/>
          <w:szCs w:val="28"/>
        </w:rPr>
        <w:t>июня</w:t>
      </w:r>
      <w:r w:rsidRPr="00EC723C">
        <w:rPr>
          <w:sz w:val="28"/>
          <w:szCs w:val="28"/>
        </w:rPr>
        <w:t xml:space="preserve"> 201</w:t>
      </w:r>
      <w:r w:rsidR="004C17C7">
        <w:rPr>
          <w:sz w:val="28"/>
          <w:szCs w:val="28"/>
        </w:rPr>
        <w:t>8</w:t>
      </w:r>
      <w:r w:rsidRPr="00EC723C">
        <w:rPr>
          <w:sz w:val="28"/>
          <w:szCs w:val="28"/>
        </w:rPr>
        <w:t xml:space="preserve"> года № </w:t>
      </w:r>
      <w:r w:rsidR="004C17C7">
        <w:rPr>
          <w:sz w:val="28"/>
          <w:szCs w:val="28"/>
        </w:rPr>
        <w:t>140</w:t>
      </w:r>
      <w:r w:rsidRPr="00EC723C">
        <w:rPr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Благодарненского </w:t>
      </w:r>
      <w:r w:rsidR="004C17C7">
        <w:rPr>
          <w:sz w:val="28"/>
          <w:szCs w:val="28"/>
        </w:rPr>
        <w:t>городского округа</w:t>
      </w:r>
      <w:r w:rsidRPr="00EC723C">
        <w:rPr>
          <w:sz w:val="28"/>
          <w:szCs w:val="28"/>
        </w:rPr>
        <w:t xml:space="preserve"> Ставропольского края, свободного от прав третьих лиц </w:t>
      </w:r>
      <w:r w:rsidR="001C2DFB" w:rsidRPr="00C42D27">
        <w:rPr>
          <w:sz w:val="28"/>
          <w:szCs w:val="28"/>
        </w:rPr>
        <w:t>(</w:t>
      </w:r>
      <w:r w:rsidR="001C2DFB">
        <w:rPr>
          <w:sz w:val="28"/>
          <w:szCs w:val="28"/>
        </w:rPr>
        <w:t xml:space="preserve">за </w:t>
      </w:r>
      <w:r w:rsidR="001C2DFB">
        <w:rPr>
          <w:rFonts w:eastAsiaTheme="minorHAnsi"/>
          <w:sz w:val="28"/>
          <w:szCs w:val="28"/>
          <w:lang w:eastAsia="en-US"/>
        </w:rPr>
        <w:t>исключением имущественных прав</w:t>
      </w:r>
      <w:proofErr w:type="gramEnd"/>
      <w:r w:rsidR="001C2DFB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</w:t>
      </w:r>
      <w:r w:rsidR="001C2DFB" w:rsidRPr="00C42D27">
        <w:rPr>
          <w:sz w:val="28"/>
          <w:szCs w:val="28"/>
        </w:rPr>
        <w:t>)</w:t>
      </w:r>
      <w:r w:rsidRPr="00EC723C">
        <w:rPr>
          <w:sz w:val="28"/>
          <w:szCs w:val="28"/>
        </w:rPr>
        <w:t xml:space="preserve">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администрация Благодарненского </w:t>
      </w:r>
      <w:r w:rsidR="004C17C7">
        <w:rPr>
          <w:sz w:val="28"/>
          <w:szCs w:val="28"/>
        </w:rPr>
        <w:t>городского округа</w:t>
      </w:r>
      <w:r w:rsidRPr="00EC723C">
        <w:rPr>
          <w:sz w:val="28"/>
          <w:szCs w:val="28"/>
        </w:rPr>
        <w:t xml:space="preserve"> Ставропольского края</w:t>
      </w:r>
    </w:p>
    <w:p w:rsidR="004B4020" w:rsidRPr="00434694" w:rsidRDefault="004B4020" w:rsidP="000A164F">
      <w:pPr>
        <w:jc w:val="both"/>
        <w:rPr>
          <w:sz w:val="28"/>
          <w:szCs w:val="28"/>
        </w:rPr>
      </w:pPr>
    </w:p>
    <w:p w:rsidR="00434694" w:rsidRPr="00434694" w:rsidRDefault="00434694" w:rsidP="000A164F">
      <w:pPr>
        <w:jc w:val="both"/>
        <w:rPr>
          <w:sz w:val="28"/>
          <w:szCs w:val="28"/>
        </w:rPr>
      </w:pPr>
    </w:p>
    <w:p w:rsidR="004B4020" w:rsidRDefault="004B4020" w:rsidP="000A164F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0A164F">
      <w:pPr>
        <w:jc w:val="both"/>
        <w:rPr>
          <w:sz w:val="28"/>
          <w:szCs w:val="28"/>
        </w:rPr>
      </w:pPr>
    </w:p>
    <w:p w:rsidR="000A164F" w:rsidRPr="00EC723C" w:rsidRDefault="000A164F" w:rsidP="000A164F">
      <w:pPr>
        <w:jc w:val="both"/>
        <w:rPr>
          <w:sz w:val="28"/>
          <w:szCs w:val="28"/>
        </w:rPr>
      </w:pPr>
    </w:p>
    <w:p w:rsidR="001C2DFB" w:rsidRDefault="001C2DFB" w:rsidP="000A1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Утвердить прилагаемый Перечень муниципального имущества Благодарненского городского округа Ставропольского края</w:t>
      </w:r>
      <w:r w:rsidRPr="00D6692C">
        <w:rPr>
          <w:sz w:val="28"/>
          <w:szCs w:val="28"/>
        </w:rPr>
        <w:t xml:space="preserve">, свободного от прав третьих лиц </w:t>
      </w:r>
      <w:r w:rsidRPr="00C42D27">
        <w:rPr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42D27">
        <w:rPr>
          <w:sz w:val="28"/>
          <w:szCs w:val="28"/>
        </w:rPr>
        <w:t>)</w:t>
      </w:r>
      <w:r w:rsidRPr="00D6692C">
        <w:rPr>
          <w:sz w:val="28"/>
          <w:szCs w:val="28"/>
        </w:rPr>
        <w:t>, предназначенного для пред</w:t>
      </w:r>
      <w:r>
        <w:rPr>
          <w:sz w:val="28"/>
          <w:szCs w:val="28"/>
        </w:rPr>
        <w:t>о</w:t>
      </w:r>
      <w:r w:rsidRPr="00D6692C">
        <w:rPr>
          <w:sz w:val="28"/>
          <w:szCs w:val="28"/>
        </w:rPr>
        <w:t>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r>
        <w:rPr>
          <w:sz w:val="28"/>
          <w:szCs w:val="28"/>
        </w:rPr>
        <w:t xml:space="preserve"> </w:t>
      </w:r>
      <w:r w:rsidRPr="00D6692C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Перечень).</w:t>
      </w:r>
      <w:proofErr w:type="gramEnd"/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="000A164F">
        <w:rPr>
          <w:rFonts w:eastAsia="SimSun"/>
          <w:sz w:val="28"/>
          <w:szCs w:val="28"/>
          <w:lang w:eastAsia="zh-CN"/>
        </w:rPr>
        <w:t>телекоммуникационной сети Интернет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Признать утратившим силу постановление администрации Благодарненского муниципального района Ставропольского края от             12 сентября 2017 года № 641 «</w:t>
      </w:r>
      <w:r w:rsidRPr="00C42D27">
        <w:rPr>
          <w:sz w:val="28"/>
          <w:szCs w:val="28"/>
        </w:rPr>
        <w:t>Об утверждении Перечня муниципального имущества Благодарненского муниципального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C42D27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proofErr w:type="gramStart"/>
      <w:r w:rsidR="001C2DFB">
        <w:rPr>
          <w:sz w:val="28"/>
          <w:szCs w:val="28"/>
        </w:rPr>
        <w:t>Контроль за</w:t>
      </w:r>
      <w:proofErr w:type="gramEnd"/>
      <w:r w:rsidR="001C2DFB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Благодарненского городского округа Ставропольского края  Сошникова А.А.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1239A7" w:rsidRDefault="001239A7" w:rsidP="001C2DFB">
      <w:pPr>
        <w:ind w:firstLine="709"/>
        <w:jc w:val="both"/>
        <w:rPr>
          <w:sz w:val="28"/>
          <w:szCs w:val="28"/>
        </w:rPr>
      </w:pPr>
    </w:p>
    <w:p w:rsidR="000A164F" w:rsidRDefault="000A164F" w:rsidP="001C2DFB">
      <w:pPr>
        <w:ind w:firstLine="709"/>
        <w:jc w:val="both"/>
        <w:rPr>
          <w:sz w:val="28"/>
          <w:szCs w:val="28"/>
        </w:rPr>
      </w:pPr>
    </w:p>
    <w:p w:rsidR="000A164F" w:rsidRDefault="000A164F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434694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22857">
      <w:pPr>
        <w:spacing w:line="240" w:lineRule="exact"/>
        <w:jc w:val="both"/>
        <w:rPr>
          <w:sz w:val="28"/>
          <w:szCs w:val="28"/>
        </w:rPr>
        <w:sectPr w:rsidR="00434694" w:rsidSect="000A164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508" w:type="dxa"/>
        <w:tblLook w:val="01E0" w:firstRow="1" w:lastRow="1" w:firstColumn="1" w:lastColumn="1" w:noHBand="0" w:noVBand="0"/>
      </w:tblPr>
      <w:tblGrid>
        <w:gridCol w:w="8748"/>
        <w:gridCol w:w="5760"/>
      </w:tblGrid>
      <w:tr w:rsidR="00434694" w:rsidRPr="00EC723C" w:rsidTr="00C33998">
        <w:tc>
          <w:tcPr>
            <w:tcW w:w="8748" w:type="dxa"/>
            <w:shd w:val="clear" w:color="auto" w:fill="auto"/>
          </w:tcPr>
          <w:p w:rsidR="00434694" w:rsidRPr="00EC723C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УТВЕРЖДЕН</w:t>
            </w:r>
          </w:p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постановлением администрации</w:t>
            </w:r>
          </w:p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C723C">
              <w:rPr>
                <w:sz w:val="28"/>
                <w:szCs w:val="28"/>
              </w:rPr>
              <w:t xml:space="preserve"> Ставропольского края</w:t>
            </w:r>
          </w:p>
          <w:p w:rsidR="00434694" w:rsidRPr="00EC723C" w:rsidRDefault="00422857" w:rsidP="004346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октября 2018 года № 1202</w:t>
            </w:r>
          </w:p>
        </w:tc>
      </w:tr>
    </w:tbl>
    <w:p w:rsidR="00434694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145A6" w:rsidRDefault="00C145A6" w:rsidP="00C145A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gramStart"/>
      <w:r w:rsidRPr="00C42D27">
        <w:rPr>
          <w:sz w:val="28"/>
          <w:szCs w:val="28"/>
        </w:rPr>
        <w:t xml:space="preserve">имущества Благодарненского </w:t>
      </w:r>
      <w:r>
        <w:rPr>
          <w:sz w:val="28"/>
          <w:szCs w:val="28"/>
        </w:rPr>
        <w:t>городского округа</w:t>
      </w:r>
      <w:r w:rsidRPr="00C42D27">
        <w:rPr>
          <w:sz w:val="28"/>
          <w:szCs w:val="28"/>
        </w:rPr>
        <w:t xml:space="preserve"> Ставропольского края, свободного от прав третьих лиц (</w:t>
      </w:r>
      <w:r>
        <w:rPr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  <w:lang w:eastAsia="en-US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42D27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34694" w:rsidRDefault="00434694" w:rsidP="00434694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99"/>
        <w:gridCol w:w="2410"/>
        <w:gridCol w:w="992"/>
        <w:gridCol w:w="1665"/>
        <w:gridCol w:w="1911"/>
        <w:gridCol w:w="1291"/>
        <w:gridCol w:w="1291"/>
        <w:gridCol w:w="1149"/>
      </w:tblGrid>
      <w:tr w:rsidR="00434694" w:rsidRPr="001F40BC" w:rsidTr="00C33998">
        <w:trPr>
          <w:trHeight w:val="552"/>
        </w:trPr>
        <w:tc>
          <w:tcPr>
            <w:tcW w:w="205" w:type="pct"/>
            <w:vMerge w:val="restart"/>
          </w:tcPr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№</w:t>
            </w:r>
          </w:p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AA54B7">
              <w:rPr>
                <w:sz w:val="28"/>
                <w:szCs w:val="28"/>
              </w:rPr>
              <w:t>п</w:t>
            </w:r>
            <w:proofErr w:type="gramEnd"/>
            <w:r w:rsidRPr="00AA54B7">
              <w:rPr>
                <w:sz w:val="28"/>
                <w:szCs w:val="28"/>
              </w:rPr>
              <w:t>/п</w:t>
            </w:r>
          </w:p>
        </w:tc>
        <w:tc>
          <w:tcPr>
            <w:tcW w:w="1103" w:type="pct"/>
            <w:vMerge w:val="restart"/>
          </w:tcPr>
          <w:p w:rsidR="00434694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Наименование</w:t>
            </w:r>
          </w:p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и характеристика имущества</w:t>
            </w:r>
          </w:p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vMerge w:val="restart"/>
          </w:tcPr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 xml:space="preserve">адрес </w:t>
            </w:r>
          </w:p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местонахождения</w:t>
            </w:r>
          </w:p>
        </w:tc>
        <w:tc>
          <w:tcPr>
            <w:tcW w:w="342" w:type="pct"/>
            <w:vMerge w:val="restart"/>
            <w:textDirection w:val="btLr"/>
          </w:tcPr>
          <w:p w:rsidR="00434694" w:rsidRPr="00AA54B7" w:rsidRDefault="00434694" w:rsidP="00C33998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общая площадь</w:t>
            </w:r>
          </w:p>
          <w:p w:rsidR="00434694" w:rsidRPr="00AA54B7" w:rsidRDefault="00434694" w:rsidP="00C33998">
            <w:pPr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кв.м</w:t>
            </w:r>
          </w:p>
        </w:tc>
        <w:tc>
          <w:tcPr>
            <w:tcW w:w="574" w:type="pct"/>
            <w:vMerge w:val="restart"/>
          </w:tcPr>
          <w:p w:rsidR="00434694" w:rsidRPr="0037280B" w:rsidRDefault="00434694" w:rsidP="00C33998">
            <w:pPr>
              <w:spacing w:line="240" w:lineRule="exact"/>
              <w:ind w:left="-107" w:right="-145"/>
              <w:jc w:val="center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 xml:space="preserve">информация </w:t>
            </w:r>
          </w:p>
          <w:p w:rsidR="00434694" w:rsidRPr="00AC0011" w:rsidRDefault="00434694" w:rsidP="00C33998">
            <w:pPr>
              <w:spacing w:line="240" w:lineRule="exact"/>
              <w:jc w:val="center"/>
            </w:pPr>
            <w:r w:rsidRPr="0037280B">
              <w:rPr>
                <w:sz w:val="28"/>
                <w:szCs w:val="28"/>
              </w:rPr>
              <w:t>о проведении торгов</w:t>
            </w:r>
          </w:p>
        </w:tc>
        <w:tc>
          <w:tcPr>
            <w:tcW w:w="1945" w:type="pct"/>
            <w:gridSpan w:val="4"/>
          </w:tcPr>
          <w:p w:rsidR="00434694" w:rsidRPr="00AA54B7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54B7">
              <w:rPr>
                <w:sz w:val="28"/>
                <w:szCs w:val="28"/>
              </w:rPr>
              <w:t>результаты проведения торгов</w:t>
            </w:r>
            <w:r>
              <w:rPr>
                <w:sz w:val="28"/>
                <w:szCs w:val="28"/>
              </w:rPr>
              <w:t xml:space="preserve"> на право заключения договоров аренды</w:t>
            </w:r>
          </w:p>
        </w:tc>
      </w:tr>
      <w:tr w:rsidR="00434694" w:rsidRPr="001F40BC" w:rsidTr="00C33998">
        <w:trPr>
          <w:trHeight w:val="552"/>
        </w:trPr>
        <w:tc>
          <w:tcPr>
            <w:tcW w:w="205" w:type="pct"/>
            <w:vMerge/>
          </w:tcPr>
          <w:p w:rsidR="00434694" w:rsidRPr="00AC0011" w:rsidRDefault="00434694" w:rsidP="00C33998">
            <w:pPr>
              <w:spacing w:line="240" w:lineRule="exact"/>
              <w:jc w:val="center"/>
            </w:pPr>
          </w:p>
        </w:tc>
        <w:tc>
          <w:tcPr>
            <w:tcW w:w="1103" w:type="pct"/>
            <w:vMerge/>
          </w:tcPr>
          <w:p w:rsidR="00434694" w:rsidRPr="00AC0011" w:rsidRDefault="00434694" w:rsidP="00C33998">
            <w:pPr>
              <w:spacing w:line="240" w:lineRule="exact"/>
              <w:jc w:val="center"/>
            </w:pPr>
          </w:p>
        </w:tc>
        <w:tc>
          <w:tcPr>
            <w:tcW w:w="831" w:type="pct"/>
            <w:vMerge/>
          </w:tcPr>
          <w:p w:rsidR="00434694" w:rsidRPr="00AC0011" w:rsidRDefault="00434694" w:rsidP="00C33998">
            <w:pPr>
              <w:spacing w:line="240" w:lineRule="exact"/>
              <w:jc w:val="center"/>
            </w:pPr>
          </w:p>
        </w:tc>
        <w:tc>
          <w:tcPr>
            <w:tcW w:w="342" w:type="pct"/>
            <w:vMerge/>
          </w:tcPr>
          <w:p w:rsidR="00434694" w:rsidRPr="00AC0011" w:rsidRDefault="00434694" w:rsidP="00C33998">
            <w:pPr>
              <w:spacing w:line="240" w:lineRule="exact"/>
              <w:jc w:val="center"/>
            </w:pPr>
          </w:p>
        </w:tc>
        <w:tc>
          <w:tcPr>
            <w:tcW w:w="574" w:type="pct"/>
            <w:vMerge/>
          </w:tcPr>
          <w:p w:rsidR="00434694" w:rsidRPr="00AC0011" w:rsidRDefault="00434694" w:rsidP="00C33998">
            <w:pPr>
              <w:spacing w:line="240" w:lineRule="exact"/>
              <w:jc w:val="center"/>
            </w:pPr>
          </w:p>
        </w:tc>
        <w:tc>
          <w:tcPr>
            <w:tcW w:w="659" w:type="pct"/>
          </w:tcPr>
          <w:p w:rsidR="00434694" w:rsidRPr="0037280B" w:rsidRDefault="00434694" w:rsidP="000A164F">
            <w:pPr>
              <w:spacing w:line="240" w:lineRule="exact"/>
              <w:ind w:left="-71"/>
              <w:jc w:val="center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наименование</w:t>
            </w:r>
          </w:p>
          <w:p w:rsidR="00434694" w:rsidRPr="0037280B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арендатора</w:t>
            </w:r>
          </w:p>
        </w:tc>
        <w:tc>
          <w:tcPr>
            <w:tcW w:w="445" w:type="pct"/>
          </w:tcPr>
          <w:p w:rsidR="00434694" w:rsidRPr="0037280B" w:rsidRDefault="000A164F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434694" w:rsidRPr="0037280B">
              <w:rPr>
                <w:sz w:val="28"/>
                <w:szCs w:val="28"/>
              </w:rPr>
              <w:t xml:space="preserve"> и дата договора аренды</w:t>
            </w:r>
          </w:p>
        </w:tc>
        <w:tc>
          <w:tcPr>
            <w:tcW w:w="445" w:type="pct"/>
          </w:tcPr>
          <w:p w:rsidR="00434694" w:rsidRPr="0037280B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>срок договора аренды</w:t>
            </w:r>
          </w:p>
        </w:tc>
        <w:tc>
          <w:tcPr>
            <w:tcW w:w="396" w:type="pct"/>
          </w:tcPr>
          <w:p w:rsidR="00434694" w:rsidRPr="0037280B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280B">
              <w:rPr>
                <w:sz w:val="28"/>
                <w:szCs w:val="28"/>
              </w:rPr>
              <w:t xml:space="preserve">цели </w:t>
            </w:r>
          </w:p>
          <w:p w:rsidR="00434694" w:rsidRPr="0037280B" w:rsidRDefault="00434694" w:rsidP="00C33998">
            <w:pPr>
              <w:spacing w:line="240" w:lineRule="exact"/>
              <w:ind w:right="-31"/>
              <w:jc w:val="center"/>
              <w:rPr>
                <w:sz w:val="28"/>
                <w:szCs w:val="28"/>
              </w:rPr>
            </w:pPr>
            <w:proofErr w:type="spellStart"/>
            <w:r w:rsidRPr="0037280B">
              <w:rPr>
                <w:sz w:val="28"/>
                <w:szCs w:val="28"/>
              </w:rPr>
              <w:t>исполь</w:t>
            </w:r>
            <w:proofErr w:type="spellEnd"/>
            <w:r w:rsidRPr="0037280B">
              <w:rPr>
                <w:sz w:val="28"/>
                <w:szCs w:val="28"/>
              </w:rPr>
              <w:t>-</w:t>
            </w:r>
          </w:p>
          <w:p w:rsidR="00434694" w:rsidRPr="0037280B" w:rsidRDefault="00434694" w:rsidP="00C33998">
            <w:pPr>
              <w:spacing w:line="240" w:lineRule="exact"/>
              <w:ind w:right="-31"/>
              <w:jc w:val="center"/>
              <w:rPr>
                <w:sz w:val="28"/>
                <w:szCs w:val="28"/>
              </w:rPr>
            </w:pPr>
            <w:proofErr w:type="spellStart"/>
            <w:r w:rsidRPr="0037280B">
              <w:rPr>
                <w:sz w:val="28"/>
                <w:szCs w:val="28"/>
              </w:rPr>
              <w:t>зования</w:t>
            </w:r>
            <w:proofErr w:type="spellEnd"/>
          </w:p>
        </w:tc>
      </w:tr>
      <w:tr w:rsidR="00434694" w:rsidRPr="001F40BC" w:rsidTr="00C33998">
        <w:tc>
          <w:tcPr>
            <w:tcW w:w="20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1.</w:t>
            </w:r>
          </w:p>
        </w:tc>
        <w:tc>
          <w:tcPr>
            <w:tcW w:w="1103" w:type="pct"/>
          </w:tcPr>
          <w:p w:rsidR="00434694" w:rsidRDefault="00434694" w:rsidP="00C33998">
            <w:pPr>
              <w:jc w:val="both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Нежилые помещения </w:t>
            </w:r>
          </w:p>
          <w:p w:rsidR="00C145A6" w:rsidRDefault="00434694" w:rsidP="00C33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39, 50, 67, </w:t>
            </w:r>
          </w:p>
          <w:p w:rsidR="00434694" w:rsidRPr="001A5D79" w:rsidRDefault="00434694" w:rsidP="00C145A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расположенные на первом </w:t>
            </w:r>
            <w:r w:rsidRPr="001A5D79">
              <w:rPr>
                <w:sz w:val="28"/>
                <w:szCs w:val="28"/>
              </w:rPr>
              <w:t>этаже двухэтажного нежилого здания, кадастровый номер 26:13:100104:675</w:t>
            </w:r>
            <w:proofErr w:type="gramEnd"/>
          </w:p>
        </w:tc>
        <w:tc>
          <w:tcPr>
            <w:tcW w:w="831" w:type="pct"/>
          </w:tcPr>
          <w:p w:rsidR="00434694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г. Благодарный, </w:t>
            </w:r>
          </w:p>
          <w:p w:rsidR="00434694" w:rsidRPr="001A5D79" w:rsidRDefault="00434694" w:rsidP="00C339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Строителей, </w:t>
            </w:r>
            <w:r w:rsidRPr="001A5D79">
              <w:rPr>
                <w:sz w:val="28"/>
                <w:szCs w:val="28"/>
              </w:rPr>
              <w:t>12</w:t>
            </w:r>
          </w:p>
        </w:tc>
        <w:tc>
          <w:tcPr>
            <w:tcW w:w="342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20,5</w:t>
            </w:r>
          </w:p>
        </w:tc>
        <w:tc>
          <w:tcPr>
            <w:tcW w:w="574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4694" w:rsidRPr="001F40BC" w:rsidTr="00C33998">
        <w:tc>
          <w:tcPr>
            <w:tcW w:w="20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2.</w:t>
            </w:r>
          </w:p>
        </w:tc>
        <w:tc>
          <w:tcPr>
            <w:tcW w:w="1103" w:type="pct"/>
          </w:tcPr>
          <w:p w:rsidR="00434694" w:rsidRDefault="00434694" w:rsidP="00C145A6">
            <w:pPr>
              <w:jc w:val="both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Нежилые</w:t>
            </w:r>
            <w:r>
              <w:rPr>
                <w:sz w:val="28"/>
                <w:szCs w:val="28"/>
              </w:rPr>
              <w:t xml:space="preserve"> </w:t>
            </w:r>
            <w:r w:rsidRPr="001A5D79">
              <w:rPr>
                <w:sz w:val="28"/>
                <w:szCs w:val="28"/>
              </w:rPr>
              <w:t>помещения № 70-87, 92, 93, расположенные на втором этаже двухэтажного нежилого здания, кадастровый номер 26:13:100104:678</w:t>
            </w:r>
          </w:p>
          <w:p w:rsidR="000A164F" w:rsidRPr="001A5D79" w:rsidRDefault="000A164F" w:rsidP="00C14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1" w:type="pct"/>
          </w:tcPr>
          <w:p w:rsidR="00434694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lastRenderedPageBreak/>
              <w:t xml:space="preserve">Ставропольский край, Благодарненский район, </w:t>
            </w:r>
          </w:p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г. Благодарный, </w:t>
            </w:r>
          </w:p>
          <w:p w:rsidR="00434694" w:rsidRPr="001A5D79" w:rsidRDefault="00434694" w:rsidP="00C3399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Строителей,</w:t>
            </w:r>
            <w:r w:rsidRPr="001A5D79">
              <w:rPr>
                <w:sz w:val="28"/>
                <w:szCs w:val="28"/>
              </w:rPr>
              <w:t>12</w:t>
            </w:r>
          </w:p>
        </w:tc>
        <w:tc>
          <w:tcPr>
            <w:tcW w:w="342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345,6</w:t>
            </w:r>
          </w:p>
        </w:tc>
        <w:tc>
          <w:tcPr>
            <w:tcW w:w="574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4694" w:rsidRPr="001F40BC" w:rsidTr="00C33998">
        <w:tc>
          <w:tcPr>
            <w:tcW w:w="20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103" w:type="pct"/>
          </w:tcPr>
          <w:p w:rsidR="00434694" w:rsidRPr="001A5D79" w:rsidRDefault="00434694" w:rsidP="00DC7567">
            <w:pPr>
              <w:jc w:val="both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Нежилые помещения № 36, 38, 40, 57, расположенные на </w:t>
            </w:r>
            <w:r>
              <w:rPr>
                <w:sz w:val="28"/>
                <w:szCs w:val="28"/>
              </w:rPr>
              <w:t>первом</w:t>
            </w:r>
            <w:r w:rsidRPr="001A5D79">
              <w:rPr>
                <w:sz w:val="28"/>
                <w:szCs w:val="28"/>
              </w:rPr>
              <w:t xml:space="preserve"> этаже двухэтажного нежилого здания, кадастровый номер 26:13:100104:676</w:t>
            </w:r>
          </w:p>
        </w:tc>
        <w:tc>
          <w:tcPr>
            <w:tcW w:w="831" w:type="pct"/>
          </w:tcPr>
          <w:p w:rsidR="00434694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г. Благодарный, </w:t>
            </w:r>
          </w:p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342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129,0</w:t>
            </w:r>
          </w:p>
        </w:tc>
        <w:tc>
          <w:tcPr>
            <w:tcW w:w="574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4694" w:rsidRPr="001F40BC" w:rsidTr="00C33998">
        <w:tc>
          <w:tcPr>
            <w:tcW w:w="20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4.</w:t>
            </w:r>
          </w:p>
        </w:tc>
        <w:tc>
          <w:tcPr>
            <w:tcW w:w="1103" w:type="pct"/>
          </w:tcPr>
          <w:p w:rsidR="00434694" w:rsidRPr="001A5D79" w:rsidRDefault="00434694" w:rsidP="00C33998">
            <w:pPr>
              <w:jc w:val="both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17/100 долей в праве на земельный участок, кадастровый номер 26:13:100104:81, категория </w:t>
            </w:r>
            <w:r>
              <w:rPr>
                <w:sz w:val="28"/>
                <w:szCs w:val="28"/>
              </w:rPr>
              <w:t>–</w:t>
            </w:r>
            <w:r w:rsidRPr="001A5D79">
              <w:rPr>
                <w:sz w:val="28"/>
                <w:szCs w:val="28"/>
              </w:rPr>
              <w:t xml:space="preserve"> земли населенных пунктов, разрешенное использо</w:t>
            </w:r>
            <w:r>
              <w:rPr>
                <w:sz w:val="28"/>
                <w:szCs w:val="28"/>
              </w:rPr>
              <w:t xml:space="preserve">вание – для предпринимательской </w:t>
            </w:r>
            <w:r w:rsidRPr="001A5D79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831" w:type="pct"/>
          </w:tcPr>
          <w:p w:rsidR="00434694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г. Благодарный, </w:t>
            </w:r>
          </w:p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342" w:type="pct"/>
          </w:tcPr>
          <w:p w:rsidR="00434694" w:rsidRPr="001A5D79" w:rsidRDefault="00434694" w:rsidP="00C33998">
            <w:pPr>
              <w:ind w:left="-108" w:right="-152"/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5848,0</w:t>
            </w:r>
          </w:p>
          <w:p w:rsidR="00434694" w:rsidRPr="001A5D79" w:rsidRDefault="00434694" w:rsidP="00C33998">
            <w:pPr>
              <w:ind w:left="-108" w:right="-152"/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>(17/100 долей)</w:t>
            </w:r>
          </w:p>
        </w:tc>
        <w:tc>
          <w:tcPr>
            <w:tcW w:w="574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4694" w:rsidRPr="001F40BC" w:rsidTr="00C33998">
        <w:tc>
          <w:tcPr>
            <w:tcW w:w="205" w:type="pct"/>
          </w:tcPr>
          <w:p w:rsidR="00434694" w:rsidRPr="001A5D79" w:rsidRDefault="00434694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3" w:type="pct"/>
          </w:tcPr>
          <w:p w:rsidR="00434694" w:rsidRPr="001A5D79" w:rsidRDefault="00434694" w:rsidP="00E165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 кадастровый номер 26:13:150201</w:t>
            </w:r>
            <w:r w:rsidR="00E165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854, количество этажей 1</w:t>
            </w:r>
          </w:p>
        </w:tc>
        <w:tc>
          <w:tcPr>
            <w:tcW w:w="831" w:type="pct"/>
          </w:tcPr>
          <w:p w:rsidR="00434694" w:rsidRDefault="00434694" w:rsidP="00434694">
            <w:pPr>
              <w:jc w:val="center"/>
              <w:rPr>
                <w:sz w:val="28"/>
                <w:szCs w:val="28"/>
              </w:rPr>
            </w:pPr>
            <w:r w:rsidRPr="001A5D79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434694" w:rsidRPr="001A5D79" w:rsidRDefault="00434694" w:rsidP="00434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Бурлацкое, ул. Пролетарская, 72</w:t>
            </w:r>
          </w:p>
        </w:tc>
        <w:tc>
          <w:tcPr>
            <w:tcW w:w="342" w:type="pct"/>
          </w:tcPr>
          <w:p w:rsidR="00434694" w:rsidRPr="001A5D79" w:rsidRDefault="00434694" w:rsidP="00434694">
            <w:pPr>
              <w:ind w:left="-108"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189,2 </w:t>
            </w:r>
          </w:p>
        </w:tc>
        <w:tc>
          <w:tcPr>
            <w:tcW w:w="574" w:type="pct"/>
          </w:tcPr>
          <w:p w:rsidR="00434694" w:rsidRDefault="004C17C7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" w:type="pct"/>
          </w:tcPr>
          <w:p w:rsidR="00434694" w:rsidRDefault="004C17C7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Default="004C17C7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5" w:type="pct"/>
          </w:tcPr>
          <w:p w:rsidR="00434694" w:rsidRDefault="004C17C7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" w:type="pct"/>
          </w:tcPr>
          <w:p w:rsidR="00434694" w:rsidRDefault="004C17C7" w:rsidP="00C3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4694" w:rsidRDefault="00434694" w:rsidP="00434694">
      <w:pPr>
        <w:spacing w:line="240" w:lineRule="exact"/>
        <w:jc w:val="center"/>
        <w:rPr>
          <w:sz w:val="28"/>
          <w:szCs w:val="28"/>
        </w:rPr>
      </w:pPr>
    </w:p>
    <w:p w:rsidR="00434694" w:rsidRDefault="00434694" w:rsidP="00434694">
      <w:pPr>
        <w:spacing w:line="240" w:lineRule="exact"/>
        <w:jc w:val="center"/>
        <w:rPr>
          <w:sz w:val="28"/>
          <w:szCs w:val="28"/>
        </w:rPr>
      </w:pPr>
    </w:p>
    <w:p w:rsidR="00434694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434694" w:rsidRPr="00D87C9F" w:rsidRDefault="00434694" w:rsidP="004346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3C68CB">
        <w:rPr>
          <w:sz w:val="28"/>
          <w:szCs w:val="28"/>
        </w:rPr>
        <w:t xml:space="preserve"> </w:t>
      </w:r>
    </w:p>
    <w:p w:rsidR="00434694" w:rsidRPr="00D87C9F" w:rsidRDefault="00434694" w:rsidP="004346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Pr="00D87C9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434694" w:rsidRDefault="00434694" w:rsidP="0043469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                                                          И.Н. Шаруденко</w:t>
      </w: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434694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434694" w:rsidRPr="0008555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sectPr w:rsidR="00434694" w:rsidRPr="0008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85554"/>
    <w:rsid w:val="000A164F"/>
    <w:rsid w:val="001239A7"/>
    <w:rsid w:val="001C0FBB"/>
    <w:rsid w:val="001C24DE"/>
    <w:rsid w:val="001C2DFB"/>
    <w:rsid w:val="0027438B"/>
    <w:rsid w:val="002E3321"/>
    <w:rsid w:val="00422857"/>
    <w:rsid w:val="00430A65"/>
    <w:rsid w:val="00434694"/>
    <w:rsid w:val="004B4020"/>
    <w:rsid w:val="004C17C7"/>
    <w:rsid w:val="005145A4"/>
    <w:rsid w:val="00850053"/>
    <w:rsid w:val="00883E40"/>
    <w:rsid w:val="008B0999"/>
    <w:rsid w:val="009C6F71"/>
    <w:rsid w:val="00A47998"/>
    <w:rsid w:val="00A56B8E"/>
    <w:rsid w:val="00B271B0"/>
    <w:rsid w:val="00C145A6"/>
    <w:rsid w:val="00D72A1A"/>
    <w:rsid w:val="00DC7567"/>
    <w:rsid w:val="00E165FA"/>
    <w:rsid w:val="00E2596E"/>
    <w:rsid w:val="00E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Тищенко</cp:lastModifiedBy>
  <cp:revision>11</cp:revision>
  <cp:lastPrinted>2018-10-30T15:16:00Z</cp:lastPrinted>
  <dcterms:created xsi:type="dcterms:W3CDTF">2018-10-04T08:49:00Z</dcterms:created>
  <dcterms:modified xsi:type="dcterms:W3CDTF">2018-11-02T08:46:00Z</dcterms:modified>
</cp:coreProperties>
</file>